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1E3002"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1E3002">
        <w:rPr>
          <w:b/>
          <w:sz w:val="20"/>
        </w:rPr>
        <w:t>EXHIBIT A</w:t>
      </w:r>
    </w:p>
    <w:p w:rsidR="007274F7" w:rsidRPr="001E3002"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1E3002">
        <w:rPr>
          <w:b/>
          <w:sz w:val="20"/>
        </w:rPr>
        <w:t>Independent Contractor Services Agreement</w:t>
      </w:r>
    </w:p>
    <w:p w:rsidR="0085394B" w:rsidRPr="001E3002"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1E3002">
        <w:rPr>
          <w:b/>
          <w:sz w:val="20"/>
        </w:rPr>
        <w:t>Statement of Work Form</w:t>
      </w:r>
    </w:p>
    <w:p w:rsidR="007274F7" w:rsidRPr="001E3002" w:rsidRDefault="007274F7"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Pr="001E3002" w:rsidRDefault="0085394B"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1E3002">
        <w:rPr>
          <w:b/>
          <w:sz w:val="20"/>
        </w:rPr>
        <w:t xml:space="preserve">STATEMENT OF WORK No. </w:t>
      </w:r>
      <w:r w:rsidR="003713DE" w:rsidRPr="001E3002">
        <w:rPr>
          <w:b/>
          <w:sz w:val="20"/>
        </w:rPr>
        <w:t>FWW/2013/SOW01</w:t>
      </w:r>
      <w:r w:rsidR="009736A8" w:rsidRPr="001E3002">
        <w:rPr>
          <w:b/>
          <w:sz w:val="20"/>
        </w:rPr>
        <w:t>8</w:t>
      </w:r>
    </w:p>
    <w:p w:rsidR="008E09F9" w:rsidRPr="001E3002" w:rsidRDefault="008E09F9"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p>
    <w:p w:rsidR="0085394B" w:rsidRPr="001E3002" w:rsidRDefault="0085394B" w:rsidP="00A35877">
      <w:pPr>
        <w:pStyle w:val="Default"/>
        <w:rPr>
          <w:sz w:val="20"/>
          <w:szCs w:val="20"/>
        </w:rPr>
      </w:pPr>
      <w:r w:rsidRPr="001E3002">
        <w:rPr>
          <w:sz w:val="20"/>
          <w:szCs w:val="20"/>
        </w:rPr>
        <w:t>This Statement of Work Number</w:t>
      </w:r>
      <w:r w:rsidR="00F115F6" w:rsidRPr="001E3002">
        <w:rPr>
          <w:sz w:val="20"/>
          <w:szCs w:val="20"/>
        </w:rPr>
        <w:t xml:space="preserve"> </w:t>
      </w:r>
      <w:r w:rsidR="006327FF" w:rsidRPr="001E3002">
        <w:rPr>
          <w:b/>
          <w:sz w:val="20"/>
          <w:szCs w:val="20"/>
        </w:rPr>
        <w:t>FWW/2013/SOW01</w:t>
      </w:r>
      <w:r w:rsidR="009736A8" w:rsidRPr="001E3002">
        <w:rPr>
          <w:b/>
          <w:sz w:val="20"/>
          <w:szCs w:val="20"/>
        </w:rPr>
        <w:t>8</w:t>
      </w:r>
      <w:r w:rsidR="006327FF" w:rsidRPr="001E3002">
        <w:rPr>
          <w:b/>
          <w:sz w:val="20"/>
          <w:szCs w:val="20"/>
        </w:rPr>
        <w:t xml:space="preserve"> </w:t>
      </w:r>
      <w:r w:rsidRPr="001E3002">
        <w:rPr>
          <w:sz w:val="20"/>
          <w:szCs w:val="20"/>
        </w:rPr>
        <w:t xml:space="preserve">is issued pursuant to the Independent Contractor Services Agreement dated as of </w:t>
      </w:r>
      <w:r w:rsidR="009736A8" w:rsidRPr="001E3002">
        <w:rPr>
          <w:b/>
          <w:sz w:val="20"/>
          <w:szCs w:val="20"/>
        </w:rPr>
        <w:t>June 4,</w:t>
      </w:r>
      <w:r w:rsidR="009736A8" w:rsidRPr="001E3002">
        <w:rPr>
          <w:sz w:val="20"/>
          <w:szCs w:val="20"/>
        </w:rPr>
        <w:t xml:space="preserve"> </w:t>
      </w:r>
      <w:r w:rsidR="00873406" w:rsidRPr="001E3002">
        <w:rPr>
          <w:b/>
          <w:sz w:val="20"/>
          <w:szCs w:val="20"/>
        </w:rPr>
        <w:t>2013</w:t>
      </w:r>
      <w:r w:rsidR="00873406" w:rsidRPr="001E3002">
        <w:rPr>
          <w:sz w:val="20"/>
          <w:szCs w:val="20"/>
        </w:rPr>
        <w:t xml:space="preserve"> </w:t>
      </w:r>
      <w:r w:rsidRPr="001E3002">
        <w:rPr>
          <w:sz w:val="20"/>
          <w:szCs w:val="20"/>
        </w:rPr>
        <w:t xml:space="preserve">(the “Agreement”) between </w:t>
      </w:r>
      <w:r w:rsidR="009736A8" w:rsidRPr="001E3002">
        <w:rPr>
          <w:b/>
          <w:sz w:val="20"/>
          <w:szCs w:val="20"/>
        </w:rPr>
        <w:t xml:space="preserve">JNET Technologies </w:t>
      </w:r>
      <w:r w:rsidR="00340984" w:rsidRPr="001E3002">
        <w:rPr>
          <w:b/>
          <w:sz w:val="20"/>
          <w:szCs w:val="20"/>
        </w:rPr>
        <w:t>Pvt. Ltd.</w:t>
      </w:r>
      <w:r w:rsidR="001B2149" w:rsidRPr="001E3002">
        <w:rPr>
          <w:rFonts w:eastAsia="Times New Roman"/>
          <w:sz w:val="20"/>
          <w:szCs w:val="20"/>
        </w:rPr>
        <w:t xml:space="preserve"> </w:t>
      </w:r>
      <w:r w:rsidRPr="001E3002">
        <w:rPr>
          <w:rFonts w:eastAsia="Times New Roman"/>
          <w:sz w:val="20"/>
          <w:szCs w:val="20"/>
        </w:rPr>
        <w:t>(“Contractor”),</w:t>
      </w:r>
      <w:r w:rsidRPr="001E3002">
        <w:rPr>
          <w:sz w:val="20"/>
          <w:szCs w:val="20"/>
        </w:rPr>
        <w:t xml:space="preserve"> and </w:t>
      </w:r>
      <w:r w:rsidRPr="001E3002">
        <w:rPr>
          <w:b/>
          <w:sz w:val="20"/>
          <w:szCs w:val="20"/>
        </w:rPr>
        <w:t>Fulcrum Worldwide Inc</w:t>
      </w:r>
      <w:r w:rsidRPr="001E3002">
        <w:rPr>
          <w:sz w:val="20"/>
          <w:szCs w:val="20"/>
        </w:rPr>
        <w:t xml:space="preserve"> (“THE C</w:t>
      </w:r>
      <w:r w:rsidR="000901D8" w:rsidRPr="001E3002">
        <w:rPr>
          <w:sz w:val="20"/>
          <w:szCs w:val="20"/>
        </w:rPr>
        <w:t>ompany</w:t>
      </w:r>
      <w:r w:rsidRPr="001E3002">
        <w:rPr>
          <w:sz w:val="20"/>
          <w:szCs w:val="20"/>
        </w:rPr>
        <w:t>”).  This Statement of Work issued under the Agreement hereby incorporates the terms and conditions of the Agreement.</w:t>
      </w:r>
    </w:p>
    <w:p w:rsidR="007274F7" w:rsidRPr="001E3002" w:rsidRDefault="007274F7" w:rsidP="00F844BE">
      <w:pPr>
        <w:spacing w:after="0"/>
        <w:jc w:val="both"/>
        <w:rPr>
          <w:sz w:val="20"/>
        </w:rPr>
      </w:pPr>
    </w:p>
    <w:p w:rsidR="0085394B" w:rsidRPr="001E3002" w:rsidRDefault="0085394B" w:rsidP="00F844BE">
      <w:pPr>
        <w:pStyle w:val="Heading1"/>
        <w:numPr>
          <w:ilvl w:val="0"/>
          <w:numId w:val="2"/>
        </w:numPr>
        <w:spacing w:before="0" w:after="0"/>
        <w:jc w:val="both"/>
        <w:rPr>
          <w:sz w:val="20"/>
        </w:rPr>
      </w:pPr>
      <w:r w:rsidRPr="001E3002">
        <w:rPr>
          <w:sz w:val="20"/>
          <w:u w:val="single"/>
        </w:rPr>
        <w:t>Effective Date of Statement of Work</w:t>
      </w:r>
      <w:r w:rsidRPr="001E3002">
        <w:rPr>
          <w:sz w:val="20"/>
        </w:rPr>
        <w:t>.</w:t>
      </w:r>
    </w:p>
    <w:p w:rsidR="0085394B" w:rsidRPr="001E3002" w:rsidRDefault="0085394B" w:rsidP="00F844BE">
      <w:pPr>
        <w:pStyle w:val="Heading2"/>
        <w:numPr>
          <w:ilvl w:val="0"/>
          <w:numId w:val="0"/>
        </w:numPr>
        <w:spacing w:before="0" w:after="0"/>
        <w:ind w:left="720"/>
        <w:jc w:val="both"/>
        <w:rPr>
          <w:sz w:val="20"/>
        </w:rPr>
      </w:pPr>
      <w:r w:rsidRPr="001E3002">
        <w:rPr>
          <w:sz w:val="20"/>
        </w:rPr>
        <w:t xml:space="preserve">This Statement of Work is effective as of </w:t>
      </w:r>
      <w:r w:rsidR="009736A8" w:rsidRPr="001E3002">
        <w:rPr>
          <w:b/>
          <w:sz w:val="20"/>
        </w:rPr>
        <w:t>June</w:t>
      </w:r>
      <w:r w:rsidR="00340984" w:rsidRPr="001E3002">
        <w:rPr>
          <w:b/>
          <w:sz w:val="20"/>
        </w:rPr>
        <w:t xml:space="preserve"> </w:t>
      </w:r>
      <w:r w:rsidR="000443CC">
        <w:rPr>
          <w:b/>
          <w:sz w:val="20"/>
        </w:rPr>
        <w:t>7</w:t>
      </w:r>
      <w:r w:rsidR="00340984" w:rsidRPr="001E3002">
        <w:rPr>
          <w:b/>
          <w:sz w:val="20"/>
        </w:rPr>
        <w:t>, 2013</w:t>
      </w:r>
      <w:r w:rsidR="00340984" w:rsidRPr="001E3002">
        <w:rPr>
          <w:sz w:val="20"/>
        </w:rPr>
        <w:t xml:space="preserve"> </w:t>
      </w:r>
      <w:r w:rsidRPr="001E3002">
        <w:rPr>
          <w:color w:val="000000" w:themeColor="text1"/>
          <w:sz w:val="20"/>
        </w:rPr>
        <w:t xml:space="preserve">and shall continue until </w:t>
      </w:r>
      <w:r w:rsidR="009736A8" w:rsidRPr="001E3002">
        <w:rPr>
          <w:b/>
          <w:color w:val="000000" w:themeColor="text1"/>
          <w:sz w:val="20"/>
        </w:rPr>
        <w:t>September</w:t>
      </w:r>
      <w:r w:rsidR="00340984" w:rsidRPr="001E3002">
        <w:rPr>
          <w:b/>
          <w:color w:val="000000" w:themeColor="text1"/>
          <w:sz w:val="20"/>
        </w:rPr>
        <w:t xml:space="preserve"> </w:t>
      </w:r>
      <w:r w:rsidR="000443CC">
        <w:rPr>
          <w:b/>
          <w:color w:val="000000" w:themeColor="text1"/>
          <w:sz w:val="20"/>
        </w:rPr>
        <w:t>7</w:t>
      </w:r>
      <w:r w:rsidR="00340984" w:rsidRPr="001E3002">
        <w:rPr>
          <w:b/>
          <w:color w:val="000000" w:themeColor="text1"/>
          <w:sz w:val="20"/>
        </w:rPr>
        <w:t>, 2013</w:t>
      </w:r>
      <w:r w:rsidR="00340984" w:rsidRPr="001E3002">
        <w:rPr>
          <w:color w:val="000000" w:themeColor="text1"/>
          <w:sz w:val="20"/>
        </w:rPr>
        <w:t xml:space="preserve"> </w:t>
      </w:r>
      <w:r w:rsidRPr="001E3002">
        <w:rPr>
          <w:sz w:val="20"/>
        </w:rPr>
        <w:t>or terminated in accordance with the termination provision set forth in section 7</w:t>
      </w:r>
      <w:r w:rsidR="00283CC7" w:rsidRPr="001E3002">
        <w:rPr>
          <w:sz w:val="20"/>
        </w:rPr>
        <w:t xml:space="preserve"> of the Agreement</w:t>
      </w:r>
      <w:r w:rsidRPr="001E3002">
        <w:rPr>
          <w:sz w:val="20"/>
        </w:rPr>
        <w:t>.</w:t>
      </w:r>
    </w:p>
    <w:p w:rsidR="007274F7" w:rsidRPr="001E3002" w:rsidRDefault="007274F7" w:rsidP="00F844BE">
      <w:pPr>
        <w:spacing w:after="0"/>
        <w:jc w:val="both"/>
        <w:rPr>
          <w:sz w:val="20"/>
        </w:rPr>
      </w:pPr>
    </w:p>
    <w:p w:rsidR="0085394B" w:rsidRPr="001E3002" w:rsidRDefault="0085394B" w:rsidP="00F844BE">
      <w:pPr>
        <w:pStyle w:val="Heading1"/>
        <w:numPr>
          <w:ilvl w:val="0"/>
          <w:numId w:val="2"/>
        </w:numPr>
        <w:spacing w:before="0" w:after="0"/>
        <w:jc w:val="both"/>
        <w:rPr>
          <w:sz w:val="20"/>
        </w:rPr>
      </w:pPr>
      <w:r w:rsidRPr="001E3002">
        <w:rPr>
          <w:sz w:val="20"/>
          <w:u w:val="single"/>
        </w:rPr>
        <w:t>Services t</w:t>
      </w:r>
      <w:bookmarkStart w:id="0" w:name="WorkOrderServices"/>
      <w:bookmarkEnd w:id="0"/>
      <w:r w:rsidRPr="001E3002">
        <w:rPr>
          <w:sz w:val="20"/>
          <w:u w:val="single"/>
        </w:rPr>
        <w:t xml:space="preserve">o be </w:t>
      </w:r>
      <w:r w:rsidR="000D56A2" w:rsidRPr="001E3002">
        <w:rPr>
          <w:sz w:val="20"/>
          <w:u w:val="single"/>
        </w:rPr>
        <w:t>performed</w:t>
      </w:r>
      <w:r w:rsidRPr="001E3002">
        <w:rPr>
          <w:sz w:val="20"/>
        </w:rPr>
        <w:t>.</w:t>
      </w:r>
    </w:p>
    <w:p w:rsidR="0085394B" w:rsidRPr="001E3002" w:rsidRDefault="0085394B" w:rsidP="00F844BE">
      <w:pPr>
        <w:spacing w:after="0"/>
        <w:jc w:val="both"/>
        <w:rPr>
          <w:sz w:val="20"/>
        </w:rPr>
      </w:pPr>
    </w:p>
    <w:tbl>
      <w:tblPr>
        <w:tblStyle w:val="TableGrid"/>
        <w:tblW w:w="0" w:type="auto"/>
        <w:tblLook w:val="04A0"/>
      </w:tblPr>
      <w:tblGrid>
        <w:gridCol w:w="9576"/>
      </w:tblGrid>
      <w:tr w:rsidR="00171C54" w:rsidRPr="001E3002" w:rsidTr="00905035">
        <w:trPr>
          <w:trHeight w:val="7766"/>
        </w:trPr>
        <w:tc>
          <w:tcPr>
            <w:tcW w:w="0" w:type="auto"/>
          </w:tcPr>
          <w:p w:rsidR="00ED11A1" w:rsidRPr="001E3002" w:rsidRDefault="00ED11A1" w:rsidP="00F844BE">
            <w:pPr>
              <w:pStyle w:val="ListParagraph"/>
              <w:numPr>
                <w:ilvl w:val="0"/>
                <w:numId w:val="15"/>
              </w:numPr>
              <w:jc w:val="both"/>
              <w:rPr>
                <w:rFonts w:ascii="Times New Roman" w:hAnsi="Times New Roman"/>
                <w:color w:val="000000" w:themeColor="text1"/>
                <w:sz w:val="20"/>
                <w:szCs w:val="20"/>
              </w:rPr>
            </w:pPr>
            <w:r w:rsidRPr="001E3002">
              <w:rPr>
                <w:rFonts w:ascii="Times New Roman" w:hAnsi="Times New Roman"/>
                <w:color w:val="000000" w:themeColor="text1"/>
                <w:sz w:val="20"/>
                <w:szCs w:val="20"/>
              </w:rPr>
              <w:t>This assignment is “</w:t>
            </w:r>
            <w:r w:rsidR="009736A8" w:rsidRPr="001E3002">
              <w:rPr>
                <w:rFonts w:ascii="Times New Roman" w:hAnsi="Times New Roman"/>
                <w:b/>
                <w:color w:val="000000" w:themeColor="text1"/>
                <w:sz w:val="20"/>
                <w:szCs w:val="20"/>
              </w:rPr>
              <w:t>Content Writing</w:t>
            </w:r>
            <w:r w:rsidR="00340984" w:rsidRPr="001E3002">
              <w:rPr>
                <w:rFonts w:ascii="Times New Roman" w:hAnsi="Times New Roman"/>
                <w:color w:val="000000" w:themeColor="text1"/>
                <w:sz w:val="20"/>
                <w:szCs w:val="20"/>
              </w:rPr>
              <w:t>”.</w:t>
            </w:r>
            <w:r w:rsidRPr="001E3002">
              <w:rPr>
                <w:rFonts w:ascii="Times New Roman" w:hAnsi="Times New Roman"/>
                <w:color w:val="000000" w:themeColor="text1"/>
                <w:sz w:val="20"/>
                <w:szCs w:val="20"/>
              </w:rPr>
              <w:t xml:space="preserve"> </w:t>
            </w:r>
          </w:p>
          <w:p w:rsidR="00427CA8" w:rsidRPr="001E3002" w:rsidRDefault="0079024A" w:rsidP="00BB60D1">
            <w:pPr>
              <w:pStyle w:val="ListParagraph"/>
              <w:numPr>
                <w:ilvl w:val="0"/>
                <w:numId w:val="15"/>
              </w:numPr>
              <w:jc w:val="both"/>
              <w:rPr>
                <w:rFonts w:ascii="Times New Roman" w:hAnsi="Times New Roman"/>
                <w:color w:val="000000" w:themeColor="text1"/>
                <w:sz w:val="20"/>
                <w:szCs w:val="20"/>
              </w:rPr>
            </w:pPr>
            <w:r w:rsidRPr="001E3002">
              <w:rPr>
                <w:rFonts w:ascii="Times New Roman" w:hAnsi="Times New Roman"/>
                <w:color w:val="000000" w:themeColor="text1"/>
                <w:sz w:val="20"/>
                <w:szCs w:val="20"/>
              </w:rPr>
              <w:t xml:space="preserve">The scope of the engagement between </w:t>
            </w:r>
            <w:r w:rsidR="0018695F" w:rsidRPr="001E3002">
              <w:rPr>
                <w:rFonts w:ascii="Times New Roman" w:hAnsi="Times New Roman"/>
                <w:color w:val="000000" w:themeColor="text1"/>
                <w:sz w:val="20"/>
                <w:szCs w:val="20"/>
              </w:rPr>
              <w:t>The Company</w:t>
            </w:r>
            <w:r w:rsidRPr="001E3002">
              <w:rPr>
                <w:rFonts w:ascii="Times New Roman" w:hAnsi="Times New Roman"/>
                <w:color w:val="000000" w:themeColor="text1"/>
                <w:sz w:val="20"/>
                <w:szCs w:val="20"/>
              </w:rPr>
              <w:t xml:space="preserve"> &amp; </w:t>
            </w:r>
            <w:r w:rsidR="00CA1662" w:rsidRPr="001E3002">
              <w:rPr>
                <w:rFonts w:ascii="Times New Roman" w:hAnsi="Times New Roman"/>
                <w:color w:val="000000" w:themeColor="text1"/>
                <w:sz w:val="20"/>
                <w:szCs w:val="20"/>
              </w:rPr>
              <w:t>Co</w:t>
            </w:r>
            <w:r w:rsidR="0038553D" w:rsidRPr="001E3002">
              <w:rPr>
                <w:rFonts w:ascii="Times New Roman" w:hAnsi="Times New Roman"/>
                <w:color w:val="000000" w:themeColor="text1"/>
                <w:sz w:val="20"/>
                <w:szCs w:val="20"/>
              </w:rPr>
              <w:t>ntractor</w:t>
            </w:r>
            <w:r w:rsidRPr="001E3002">
              <w:rPr>
                <w:rFonts w:ascii="Times New Roman" w:hAnsi="Times New Roman"/>
                <w:color w:val="000000" w:themeColor="text1"/>
                <w:sz w:val="20"/>
                <w:szCs w:val="20"/>
              </w:rPr>
              <w:t xml:space="preserve"> is to assist </w:t>
            </w:r>
            <w:r w:rsidR="0018695F" w:rsidRPr="001E3002">
              <w:rPr>
                <w:rFonts w:ascii="Times New Roman" w:hAnsi="Times New Roman"/>
                <w:color w:val="000000" w:themeColor="text1"/>
                <w:sz w:val="20"/>
                <w:szCs w:val="20"/>
              </w:rPr>
              <w:t>The Company</w:t>
            </w:r>
            <w:r w:rsidRPr="001E3002">
              <w:rPr>
                <w:rFonts w:ascii="Times New Roman" w:hAnsi="Times New Roman"/>
                <w:color w:val="000000" w:themeColor="text1"/>
                <w:sz w:val="20"/>
                <w:szCs w:val="20"/>
              </w:rPr>
              <w:t xml:space="preserve"> in developing </w:t>
            </w:r>
            <w:r w:rsidR="00ED11A1" w:rsidRPr="001E3002">
              <w:rPr>
                <w:rFonts w:ascii="Times New Roman" w:hAnsi="Times New Roman"/>
                <w:color w:val="000000" w:themeColor="text1"/>
                <w:sz w:val="20"/>
                <w:szCs w:val="20"/>
              </w:rPr>
              <w:t>t</w:t>
            </w:r>
            <w:r w:rsidR="00924462" w:rsidRPr="001E3002">
              <w:rPr>
                <w:rFonts w:ascii="Times New Roman" w:hAnsi="Times New Roman"/>
                <w:color w:val="000000" w:themeColor="text1"/>
                <w:sz w:val="20"/>
                <w:szCs w:val="20"/>
              </w:rPr>
              <w:t xml:space="preserve">he </w:t>
            </w:r>
            <w:r w:rsidR="0018695F" w:rsidRPr="001E3002">
              <w:rPr>
                <w:rFonts w:ascii="Times New Roman" w:hAnsi="Times New Roman"/>
                <w:color w:val="000000" w:themeColor="text1"/>
                <w:sz w:val="20"/>
                <w:szCs w:val="20"/>
              </w:rPr>
              <w:t>Company</w:t>
            </w:r>
            <w:r w:rsidR="00B31C38" w:rsidRPr="001E3002">
              <w:rPr>
                <w:rFonts w:ascii="Times New Roman" w:hAnsi="Times New Roman"/>
                <w:color w:val="000000" w:themeColor="text1"/>
                <w:sz w:val="20"/>
                <w:szCs w:val="20"/>
              </w:rPr>
              <w:t>’s</w:t>
            </w:r>
            <w:r w:rsidR="00CA1662" w:rsidRPr="001E3002">
              <w:rPr>
                <w:rFonts w:ascii="Times New Roman" w:hAnsi="Times New Roman"/>
                <w:color w:val="000000" w:themeColor="text1"/>
                <w:sz w:val="20"/>
                <w:szCs w:val="20"/>
              </w:rPr>
              <w:t xml:space="preserve"> client’s</w:t>
            </w:r>
            <w:r w:rsidR="00F51CE5" w:rsidRPr="001E3002">
              <w:rPr>
                <w:rFonts w:ascii="Times New Roman" w:hAnsi="Times New Roman"/>
                <w:color w:val="000000" w:themeColor="text1"/>
                <w:sz w:val="20"/>
                <w:szCs w:val="20"/>
              </w:rPr>
              <w:t xml:space="preserve"> </w:t>
            </w:r>
            <w:r w:rsidR="00F51CE5" w:rsidRPr="001E3002">
              <w:rPr>
                <w:rFonts w:ascii="Times New Roman" w:hAnsi="Times New Roman"/>
                <w:sz w:val="20"/>
                <w:szCs w:val="20"/>
              </w:rPr>
              <w:t>Website</w:t>
            </w:r>
            <w:r w:rsidR="00924462" w:rsidRPr="001E3002">
              <w:rPr>
                <w:rFonts w:ascii="Times New Roman" w:hAnsi="Times New Roman"/>
                <w:sz w:val="20"/>
                <w:szCs w:val="20"/>
              </w:rPr>
              <w:t xml:space="preserve"> Content, </w:t>
            </w:r>
            <w:r w:rsidR="00047A1E" w:rsidRPr="001E3002">
              <w:rPr>
                <w:rFonts w:ascii="Times New Roman" w:hAnsi="Times New Roman"/>
                <w:sz w:val="20"/>
                <w:szCs w:val="20"/>
              </w:rPr>
              <w:t xml:space="preserve">Creating and maintaining </w:t>
            </w:r>
            <w:r w:rsidR="00924462" w:rsidRPr="001E3002">
              <w:rPr>
                <w:rFonts w:ascii="Times New Roman" w:hAnsi="Times New Roman"/>
                <w:sz w:val="20"/>
                <w:szCs w:val="20"/>
              </w:rPr>
              <w:t>Marke</w:t>
            </w:r>
            <w:r w:rsidR="00C65F9F" w:rsidRPr="001E3002">
              <w:rPr>
                <w:rFonts w:ascii="Times New Roman" w:hAnsi="Times New Roman"/>
                <w:sz w:val="20"/>
                <w:szCs w:val="20"/>
              </w:rPr>
              <w:t>ting Inventory which includes bu</w:t>
            </w:r>
            <w:r w:rsidR="00924462" w:rsidRPr="001E3002">
              <w:rPr>
                <w:rFonts w:ascii="Times New Roman" w:hAnsi="Times New Roman"/>
                <w:sz w:val="20"/>
                <w:szCs w:val="20"/>
              </w:rPr>
              <w:t>t not limited to Whitepapers, Case-studies, Blogs, Social Media Posting and other simil</w:t>
            </w:r>
            <w:r w:rsidR="00F51CE5" w:rsidRPr="001E3002">
              <w:rPr>
                <w:rFonts w:ascii="Times New Roman" w:hAnsi="Times New Roman"/>
                <w:sz w:val="20"/>
                <w:szCs w:val="20"/>
              </w:rPr>
              <w:t>ar content generation exercises</w:t>
            </w:r>
            <w:r w:rsidR="00783CC9" w:rsidRPr="001E3002">
              <w:rPr>
                <w:rFonts w:ascii="Times New Roman" w:hAnsi="Times New Roman"/>
                <w:sz w:val="20"/>
                <w:szCs w:val="20"/>
              </w:rPr>
              <w:t>.</w:t>
            </w:r>
            <w:r w:rsidR="00783CC9" w:rsidRPr="001E3002">
              <w:rPr>
                <w:rFonts w:ascii="Times New Roman" w:hAnsi="Times New Roman"/>
                <w:sz w:val="20"/>
                <w:szCs w:val="20"/>
                <w:u w:val="single"/>
              </w:rPr>
              <w:t xml:space="preserve">  </w:t>
            </w:r>
          </w:p>
          <w:p w:rsidR="00216BEB" w:rsidRPr="001E3002" w:rsidRDefault="00216F37" w:rsidP="00783CC9">
            <w:pPr>
              <w:pStyle w:val="ListParagraph"/>
              <w:numPr>
                <w:ilvl w:val="0"/>
                <w:numId w:val="15"/>
              </w:numPr>
              <w:jc w:val="both"/>
              <w:rPr>
                <w:rFonts w:ascii="Times New Roman" w:hAnsi="Times New Roman"/>
                <w:color w:val="000000" w:themeColor="text1"/>
                <w:sz w:val="20"/>
                <w:szCs w:val="20"/>
              </w:rPr>
            </w:pPr>
            <w:r w:rsidRPr="001E3002">
              <w:rPr>
                <w:rFonts w:ascii="Times New Roman" w:hAnsi="Times New Roman"/>
                <w:b/>
                <w:sz w:val="20"/>
                <w:szCs w:val="20"/>
              </w:rPr>
              <w:t>Subhojit Goswami</w:t>
            </w:r>
            <w:r w:rsidR="008E09F9" w:rsidRPr="001E3002">
              <w:rPr>
                <w:rFonts w:ascii="Times New Roman" w:hAnsi="Times New Roman"/>
                <w:color w:val="000000" w:themeColor="text1"/>
                <w:sz w:val="20"/>
                <w:szCs w:val="20"/>
              </w:rPr>
              <w:t xml:space="preserve"> </w:t>
            </w:r>
            <w:r w:rsidR="00ED11A1" w:rsidRPr="001E3002">
              <w:rPr>
                <w:rFonts w:ascii="Times New Roman" w:hAnsi="Times New Roman"/>
                <w:color w:val="000000" w:themeColor="text1"/>
                <w:sz w:val="20"/>
                <w:szCs w:val="20"/>
              </w:rPr>
              <w:t xml:space="preserve">(Contractor’s </w:t>
            </w:r>
            <w:r w:rsidR="001A609D" w:rsidRPr="001E3002">
              <w:rPr>
                <w:rFonts w:ascii="Times New Roman" w:hAnsi="Times New Roman"/>
                <w:color w:val="000000" w:themeColor="text1"/>
                <w:sz w:val="20"/>
                <w:szCs w:val="20"/>
              </w:rPr>
              <w:t>R</w:t>
            </w:r>
            <w:r w:rsidR="008E09F9" w:rsidRPr="001E3002">
              <w:rPr>
                <w:rFonts w:ascii="Times New Roman" w:hAnsi="Times New Roman"/>
                <w:color w:val="000000" w:themeColor="text1"/>
                <w:sz w:val="20"/>
                <w:szCs w:val="20"/>
              </w:rPr>
              <w:t>esource</w:t>
            </w:r>
            <w:r w:rsidR="00ED11A1" w:rsidRPr="001E3002">
              <w:rPr>
                <w:rFonts w:ascii="Times New Roman" w:hAnsi="Times New Roman"/>
                <w:color w:val="000000" w:themeColor="text1"/>
                <w:sz w:val="20"/>
                <w:szCs w:val="20"/>
              </w:rPr>
              <w:t xml:space="preserve">) who </w:t>
            </w:r>
            <w:r w:rsidR="00BB60D1" w:rsidRPr="001E3002">
              <w:rPr>
                <w:rFonts w:ascii="Times New Roman" w:hAnsi="Times New Roman"/>
                <w:color w:val="000000" w:themeColor="text1"/>
                <w:sz w:val="20"/>
                <w:szCs w:val="20"/>
              </w:rPr>
              <w:t>is</w:t>
            </w:r>
            <w:r w:rsidR="00ED11A1" w:rsidRPr="001E3002">
              <w:rPr>
                <w:rFonts w:ascii="Times New Roman" w:hAnsi="Times New Roman"/>
                <w:color w:val="000000" w:themeColor="text1"/>
                <w:sz w:val="20"/>
                <w:szCs w:val="20"/>
              </w:rPr>
              <w:t xml:space="preserve"> proficient with </w:t>
            </w:r>
            <w:r w:rsidR="00924462" w:rsidRPr="001E3002">
              <w:rPr>
                <w:rFonts w:ascii="Times New Roman" w:hAnsi="Times New Roman"/>
                <w:sz w:val="20"/>
                <w:szCs w:val="20"/>
              </w:rPr>
              <w:t>Marketing Communications</w:t>
            </w:r>
            <w:r w:rsidR="001E3002" w:rsidRPr="001E3002">
              <w:rPr>
                <w:rFonts w:ascii="Times New Roman" w:hAnsi="Times New Roman"/>
                <w:sz w:val="20"/>
                <w:szCs w:val="20"/>
              </w:rPr>
              <w:t xml:space="preserve"> </w:t>
            </w:r>
            <w:r w:rsidR="004D799E" w:rsidRPr="001E3002">
              <w:rPr>
                <w:rFonts w:ascii="Times New Roman" w:hAnsi="Times New Roman"/>
                <w:color w:val="000000" w:themeColor="text1"/>
                <w:sz w:val="20"/>
                <w:szCs w:val="20"/>
              </w:rPr>
              <w:t>features s</w:t>
            </w:r>
            <w:r w:rsidR="00BE72E4" w:rsidRPr="001E3002">
              <w:rPr>
                <w:rFonts w:ascii="Times New Roman" w:hAnsi="Times New Roman"/>
                <w:color w:val="000000" w:themeColor="text1"/>
                <w:sz w:val="20"/>
                <w:szCs w:val="20"/>
              </w:rPr>
              <w:t>k</w:t>
            </w:r>
            <w:r w:rsidR="004D799E" w:rsidRPr="001E3002">
              <w:rPr>
                <w:rFonts w:ascii="Times New Roman" w:hAnsi="Times New Roman"/>
                <w:color w:val="000000" w:themeColor="text1"/>
                <w:sz w:val="20"/>
                <w:szCs w:val="20"/>
              </w:rPr>
              <w:t>ills</w:t>
            </w:r>
            <w:r w:rsidR="00ED11A1" w:rsidRPr="001E3002">
              <w:rPr>
                <w:rFonts w:ascii="Times New Roman" w:hAnsi="Times New Roman"/>
                <w:color w:val="000000" w:themeColor="text1"/>
                <w:sz w:val="20"/>
                <w:szCs w:val="20"/>
              </w:rPr>
              <w:t xml:space="preserve"> will work with Company’s Project Manager &amp; Company’s development team to understand functional &amp; technical requirements. </w:t>
            </w:r>
          </w:p>
          <w:p w:rsidR="00ED11A1" w:rsidRPr="001E3002" w:rsidRDefault="00ED11A1" w:rsidP="00783CC9">
            <w:pPr>
              <w:pStyle w:val="ListParagraph"/>
              <w:numPr>
                <w:ilvl w:val="0"/>
                <w:numId w:val="15"/>
              </w:numPr>
              <w:jc w:val="both"/>
              <w:rPr>
                <w:rFonts w:ascii="Times New Roman" w:hAnsi="Times New Roman"/>
                <w:color w:val="000000" w:themeColor="text1"/>
                <w:sz w:val="20"/>
                <w:szCs w:val="20"/>
              </w:rPr>
            </w:pPr>
            <w:r w:rsidRPr="001E3002">
              <w:rPr>
                <w:rFonts w:ascii="Times New Roman" w:hAnsi="Times New Roman"/>
                <w:color w:val="000000" w:themeColor="text1"/>
                <w:sz w:val="20"/>
                <w:szCs w:val="20"/>
              </w:rPr>
              <w:t xml:space="preserve">Contractor’s </w:t>
            </w:r>
            <w:r w:rsidR="00EA1582" w:rsidRPr="001E3002">
              <w:rPr>
                <w:rFonts w:ascii="Times New Roman" w:hAnsi="Times New Roman"/>
                <w:color w:val="000000" w:themeColor="text1"/>
                <w:sz w:val="20"/>
                <w:szCs w:val="20"/>
              </w:rPr>
              <w:t>Resource</w:t>
            </w:r>
            <w:r w:rsidRPr="001E3002">
              <w:rPr>
                <w:rFonts w:ascii="Times New Roman" w:hAnsi="Times New Roman"/>
                <w:color w:val="000000" w:themeColor="text1"/>
                <w:sz w:val="20"/>
                <w:szCs w:val="20"/>
              </w:rPr>
              <w:t xml:space="preserve"> will report to </w:t>
            </w:r>
            <w:r w:rsidR="00206F45" w:rsidRPr="001E3002">
              <w:rPr>
                <w:rFonts w:ascii="Times New Roman" w:hAnsi="Times New Roman"/>
                <w:b/>
                <w:sz w:val="20"/>
                <w:szCs w:val="20"/>
              </w:rPr>
              <w:t>Aniruddha Bohra</w:t>
            </w:r>
            <w:r w:rsidR="001E3002" w:rsidRPr="001E3002">
              <w:rPr>
                <w:rFonts w:ascii="Times New Roman" w:hAnsi="Times New Roman"/>
                <w:sz w:val="20"/>
                <w:szCs w:val="20"/>
              </w:rPr>
              <w:t xml:space="preserve"> </w:t>
            </w:r>
            <w:r w:rsidRPr="001E3002">
              <w:rPr>
                <w:rFonts w:ascii="Times New Roman" w:hAnsi="Times New Roman"/>
                <w:color w:val="000000" w:themeColor="text1"/>
                <w:sz w:val="20"/>
                <w:szCs w:val="20"/>
              </w:rPr>
              <w:t>(“</w:t>
            </w:r>
            <w:r w:rsidR="001E3002" w:rsidRPr="001E3002">
              <w:rPr>
                <w:rFonts w:ascii="Times New Roman" w:hAnsi="Times New Roman"/>
                <w:b/>
                <w:color w:val="000000" w:themeColor="text1"/>
                <w:sz w:val="20"/>
                <w:szCs w:val="20"/>
              </w:rPr>
              <w:t>Aniruddha</w:t>
            </w:r>
            <w:r w:rsidRPr="001E3002">
              <w:rPr>
                <w:rFonts w:ascii="Times New Roman" w:hAnsi="Times New Roman"/>
                <w:color w:val="000000" w:themeColor="text1"/>
                <w:sz w:val="20"/>
                <w:szCs w:val="20"/>
              </w:rPr>
              <w:t>”)</w:t>
            </w:r>
            <w:r w:rsidR="004032F4" w:rsidRPr="001E3002">
              <w:rPr>
                <w:rFonts w:ascii="Times New Roman" w:hAnsi="Times New Roman"/>
                <w:color w:val="000000" w:themeColor="text1"/>
                <w:sz w:val="20"/>
                <w:szCs w:val="20"/>
              </w:rPr>
              <w:t xml:space="preserve"> from offshore.</w:t>
            </w:r>
          </w:p>
          <w:p w:rsidR="00ED11A1" w:rsidRPr="001E3002" w:rsidRDefault="001A609D" w:rsidP="00F844BE">
            <w:pPr>
              <w:pStyle w:val="ListParagraph"/>
              <w:numPr>
                <w:ilvl w:val="0"/>
                <w:numId w:val="15"/>
              </w:numPr>
              <w:jc w:val="both"/>
              <w:rPr>
                <w:rFonts w:ascii="Times New Roman" w:hAnsi="Times New Roman"/>
                <w:sz w:val="20"/>
                <w:szCs w:val="20"/>
              </w:rPr>
            </w:pPr>
            <w:r w:rsidRPr="001E3002">
              <w:rPr>
                <w:rFonts w:ascii="Times New Roman" w:hAnsi="Times New Roman"/>
                <w:color w:val="000000" w:themeColor="text1"/>
                <w:sz w:val="20"/>
                <w:szCs w:val="20"/>
              </w:rPr>
              <w:t xml:space="preserve">Contractor’s </w:t>
            </w:r>
            <w:r w:rsidR="00EA1582" w:rsidRPr="001E3002">
              <w:rPr>
                <w:rFonts w:ascii="Times New Roman" w:hAnsi="Times New Roman"/>
                <w:color w:val="000000" w:themeColor="text1"/>
                <w:sz w:val="20"/>
                <w:szCs w:val="20"/>
              </w:rPr>
              <w:t>Resource</w:t>
            </w:r>
            <w:r w:rsidR="00ED11A1" w:rsidRPr="001E3002">
              <w:rPr>
                <w:rFonts w:ascii="Times New Roman" w:hAnsi="Times New Roman"/>
                <w:color w:val="000000" w:themeColor="text1"/>
                <w:sz w:val="20"/>
                <w:szCs w:val="20"/>
              </w:rPr>
              <w:t xml:space="preserve"> would need to work from Company’s office in </w:t>
            </w:r>
            <w:r w:rsidR="00206F45" w:rsidRPr="001E3002">
              <w:rPr>
                <w:rFonts w:ascii="Times New Roman" w:hAnsi="Times New Roman"/>
                <w:b/>
                <w:color w:val="000000" w:themeColor="text1"/>
                <w:sz w:val="20"/>
                <w:szCs w:val="20"/>
              </w:rPr>
              <w:t>Mumbai</w:t>
            </w:r>
            <w:r w:rsidR="00206F45" w:rsidRPr="001E3002">
              <w:rPr>
                <w:rFonts w:ascii="Times New Roman" w:hAnsi="Times New Roman"/>
                <w:color w:val="000000" w:themeColor="text1"/>
                <w:sz w:val="20"/>
                <w:szCs w:val="20"/>
              </w:rPr>
              <w:t xml:space="preserve"> for </w:t>
            </w:r>
            <w:r w:rsidR="00206F45" w:rsidRPr="001E3002">
              <w:rPr>
                <w:rFonts w:ascii="Times New Roman" w:hAnsi="Times New Roman"/>
                <w:b/>
                <w:sz w:val="20"/>
                <w:szCs w:val="20"/>
              </w:rPr>
              <w:t>three</w:t>
            </w:r>
            <w:r w:rsidR="00A6167A">
              <w:rPr>
                <w:rFonts w:ascii="Times New Roman" w:hAnsi="Times New Roman"/>
                <w:b/>
                <w:sz w:val="20"/>
                <w:szCs w:val="20"/>
              </w:rPr>
              <w:t xml:space="preserve"> (3)</w:t>
            </w:r>
            <w:r w:rsidR="00206F45" w:rsidRPr="001E3002">
              <w:rPr>
                <w:rFonts w:ascii="Times New Roman" w:hAnsi="Times New Roman"/>
                <w:b/>
                <w:sz w:val="20"/>
                <w:szCs w:val="20"/>
              </w:rPr>
              <w:t xml:space="preserve"> months</w:t>
            </w:r>
            <w:r w:rsidR="00206F45" w:rsidRPr="001E3002">
              <w:rPr>
                <w:rFonts w:ascii="Times New Roman" w:hAnsi="Times New Roman"/>
                <w:sz w:val="20"/>
                <w:szCs w:val="20"/>
              </w:rPr>
              <w:t xml:space="preserve"> and then may be </w:t>
            </w:r>
            <w:r w:rsidR="00206F45" w:rsidRPr="001E3002">
              <w:rPr>
                <w:rFonts w:ascii="Times New Roman" w:hAnsi="Times New Roman"/>
                <w:b/>
                <w:sz w:val="20"/>
                <w:szCs w:val="20"/>
              </w:rPr>
              <w:t>Mumbai/Pune</w:t>
            </w:r>
            <w:r w:rsidR="00206F45" w:rsidRPr="001E3002">
              <w:rPr>
                <w:rFonts w:ascii="Times New Roman" w:hAnsi="Times New Roman"/>
                <w:sz w:val="20"/>
                <w:szCs w:val="20"/>
              </w:rPr>
              <w:t xml:space="preserve"> based on requirement</w:t>
            </w:r>
            <w:r w:rsidR="001E3002" w:rsidRPr="001E3002">
              <w:rPr>
                <w:rFonts w:ascii="Times New Roman" w:hAnsi="Times New Roman"/>
                <w:sz w:val="20"/>
                <w:szCs w:val="20"/>
              </w:rPr>
              <w:t xml:space="preserve"> </w:t>
            </w:r>
            <w:r w:rsidR="00ED11A1" w:rsidRPr="001E3002">
              <w:rPr>
                <w:rFonts w:ascii="Times New Roman" w:hAnsi="Times New Roman"/>
                <w:color w:val="000000" w:themeColor="text1"/>
                <w:sz w:val="20"/>
                <w:szCs w:val="20"/>
              </w:rPr>
              <w:t>during this assignment.</w:t>
            </w:r>
          </w:p>
          <w:p w:rsidR="00783CC9" w:rsidRPr="001E3002" w:rsidRDefault="00ED11A1" w:rsidP="00F844BE">
            <w:pPr>
              <w:pStyle w:val="ListParagraph"/>
              <w:numPr>
                <w:ilvl w:val="0"/>
                <w:numId w:val="15"/>
              </w:numPr>
              <w:jc w:val="both"/>
              <w:rPr>
                <w:rFonts w:ascii="Times New Roman" w:hAnsi="Times New Roman"/>
                <w:sz w:val="20"/>
                <w:szCs w:val="20"/>
              </w:rPr>
            </w:pPr>
            <w:r w:rsidRPr="001E3002">
              <w:rPr>
                <w:rFonts w:ascii="Times New Roman" w:hAnsi="Times New Roman"/>
                <w:color w:val="000000" w:themeColor="text1"/>
                <w:sz w:val="20"/>
                <w:szCs w:val="20"/>
              </w:rPr>
              <w:t xml:space="preserve">Contractor’s </w:t>
            </w:r>
            <w:r w:rsidR="00EA1582" w:rsidRPr="001E3002">
              <w:rPr>
                <w:rFonts w:ascii="Times New Roman" w:hAnsi="Times New Roman"/>
                <w:color w:val="000000" w:themeColor="text1"/>
                <w:sz w:val="20"/>
                <w:szCs w:val="20"/>
              </w:rPr>
              <w:t>Resource</w:t>
            </w:r>
            <w:r w:rsidRPr="001E3002">
              <w:rPr>
                <w:rFonts w:ascii="Times New Roman" w:hAnsi="Times New Roman"/>
                <w:color w:val="000000" w:themeColor="text1"/>
                <w:sz w:val="20"/>
                <w:szCs w:val="20"/>
              </w:rPr>
              <w:t xml:space="preserve"> will be provided the environment and projects access in Company’s office in </w:t>
            </w:r>
            <w:r w:rsidR="00206F45" w:rsidRPr="001E3002">
              <w:rPr>
                <w:rFonts w:ascii="Times New Roman" w:hAnsi="Times New Roman"/>
                <w:color w:val="000000" w:themeColor="text1"/>
                <w:sz w:val="20"/>
                <w:szCs w:val="20"/>
              </w:rPr>
              <w:t>Mumbai</w:t>
            </w:r>
            <w:r w:rsidR="001E3002" w:rsidRPr="001E3002">
              <w:rPr>
                <w:rFonts w:ascii="Times New Roman" w:hAnsi="Times New Roman"/>
                <w:color w:val="000000" w:themeColor="text1"/>
                <w:sz w:val="20"/>
                <w:szCs w:val="20"/>
              </w:rPr>
              <w:t>.</w:t>
            </w:r>
            <w:r w:rsidRPr="001E3002">
              <w:rPr>
                <w:rFonts w:ascii="Times New Roman" w:hAnsi="Times New Roman"/>
                <w:color w:val="000000" w:themeColor="text1"/>
                <w:sz w:val="20"/>
                <w:szCs w:val="20"/>
              </w:rPr>
              <w:t xml:space="preserve"> </w:t>
            </w:r>
          </w:p>
          <w:p w:rsidR="00ED11A1" w:rsidRPr="001E3002" w:rsidRDefault="001E3002" w:rsidP="00F844BE">
            <w:pPr>
              <w:pStyle w:val="ListParagraph"/>
              <w:numPr>
                <w:ilvl w:val="0"/>
                <w:numId w:val="15"/>
              </w:numPr>
              <w:jc w:val="both"/>
              <w:rPr>
                <w:rFonts w:ascii="Times New Roman" w:hAnsi="Times New Roman"/>
                <w:sz w:val="20"/>
                <w:szCs w:val="20"/>
              </w:rPr>
            </w:pPr>
            <w:r w:rsidRPr="001E3002">
              <w:rPr>
                <w:rFonts w:ascii="Times New Roman" w:hAnsi="Times New Roman"/>
                <w:sz w:val="20"/>
                <w:szCs w:val="20"/>
              </w:rPr>
              <w:t xml:space="preserve">The Company </w:t>
            </w:r>
            <w:r w:rsidR="00ED11A1" w:rsidRPr="001E3002">
              <w:rPr>
                <w:rFonts w:ascii="Times New Roman" w:hAnsi="Times New Roman"/>
                <w:color w:val="000000" w:themeColor="text1"/>
                <w:sz w:val="20"/>
                <w:szCs w:val="20"/>
              </w:rPr>
              <w:t>will provide the licenses needed as per the current code setup.</w:t>
            </w:r>
          </w:p>
          <w:p w:rsidR="00351EA5" w:rsidRPr="001E3002" w:rsidRDefault="00351EA5" w:rsidP="00F844BE">
            <w:pPr>
              <w:pStyle w:val="ListParagraph"/>
              <w:numPr>
                <w:ilvl w:val="0"/>
                <w:numId w:val="15"/>
              </w:numPr>
              <w:jc w:val="both"/>
              <w:rPr>
                <w:rFonts w:ascii="Times New Roman" w:hAnsi="Times New Roman"/>
                <w:sz w:val="20"/>
                <w:szCs w:val="20"/>
              </w:rPr>
            </w:pPr>
            <w:r w:rsidRPr="001E3002">
              <w:rPr>
                <w:rFonts w:ascii="Times New Roman" w:hAnsi="Times New Roman"/>
                <w:bCs/>
                <w:sz w:val="20"/>
                <w:szCs w:val="20"/>
              </w:rPr>
              <w:t>Co</w:t>
            </w:r>
            <w:r w:rsidR="0038553D" w:rsidRPr="001E3002">
              <w:rPr>
                <w:rFonts w:ascii="Times New Roman" w:hAnsi="Times New Roman"/>
                <w:bCs/>
                <w:sz w:val="20"/>
                <w:szCs w:val="20"/>
              </w:rPr>
              <w:t>ntractor</w:t>
            </w:r>
            <w:r w:rsidR="006E2F2D" w:rsidRPr="001E3002">
              <w:rPr>
                <w:rFonts w:ascii="Times New Roman" w:hAnsi="Times New Roman"/>
                <w:bCs/>
                <w:sz w:val="20"/>
                <w:szCs w:val="20"/>
              </w:rPr>
              <w:t xml:space="preserve">’s </w:t>
            </w:r>
            <w:r w:rsidR="00EA1582" w:rsidRPr="001E3002">
              <w:rPr>
                <w:rFonts w:ascii="Times New Roman" w:hAnsi="Times New Roman"/>
                <w:bCs/>
                <w:sz w:val="20"/>
                <w:szCs w:val="20"/>
              </w:rPr>
              <w:t>Resource</w:t>
            </w:r>
            <w:r w:rsidRPr="001E3002">
              <w:rPr>
                <w:rFonts w:ascii="Times New Roman" w:hAnsi="Times New Roman"/>
                <w:sz w:val="20"/>
                <w:szCs w:val="20"/>
              </w:rPr>
              <w:t xml:space="preserve"> agrees to perform its services diligently and to use its best efforts to meet the needs and requirements of </w:t>
            </w:r>
            <w:r w:rsidR="0018695F" w:rsidRPr="001E3002">
              <w:rPr>
                <w:rFonts w:ascii="Times New Roman" w:hAnsi="Times New Roman"/>
                <w:bCs/>
                <w:sz w:val="20"/>
                <w:szCs w:val="20"/>
              </w:rPr>
              <w:t>The Company</w:t>
            </w:r>
            <w:r w:rsidRPr="001E3002">
              <w:rPr>
                <w:rFonts w:ascii="Times New Roman" w:hAnsi="Times New Roman"/>
                <w:sz w:val="20"/>
                <w:szCs w:val="20"/>
              </w:rPr>
              <w:t>.</w:t>
            </w:r>
          </w:p>
          <w:p w:rsidR="00ED11A1" w:rsidRPr="001E3002" w:rsidRDefault="00ED11A1" w:rsidP="00F844BE">
            <w:pPr>
              <w:pStyle w:val="ListParagraph"/>
              <w:numPr>
                <w:ilvl w:val="0"/>
                <w:numId w:val="15"/>
              </w:numPr>
              <w:jc w:val="both"/>
              <w:rPr>
                <w:rFonts w:ascii="Times New Roman" w:hAnsi="Times New Roman"/>
                <w:color w:val="000000" w:themeColor="text1"/>
                <w:sz w:val="20"/>
                <w:szCs w:val="20"/>
              </w:rPr>
            </w:pPr>
            <w:r w:rsidRPr="001E3002">
              <w:rPr>
                <w:rFonts w:ascii="Times New Roman" w:hAnsi="Times New Roman"/>
                <w:color w:val="000000" w:themeColor="text1"/>
                <w:sz w:val="20"/>
                <w:szCs w:val="20"/>
              </w:rPr>
              <w:t xml:space="preserve">Contractor’s </w:t>
            </w:r>
            <w:r w:rsidR="00EA1582" w:rsidRPr="001E3002">
              <w:rPr>
                <w:rFonts w:ascii="Times New Roman" w:hAnsi="Times New Roman"/>
                <w:color w:val="000000" w:themeColor="text1"/>
                <w:sz w:val="20"/>
                <w:szCs w:val="20"/>
              </w:rPr>
              <w:t>Resource</w:t>
            </w:r>
            <w:r w:rsidRPr="001E3002">
              <w:rPr>
                <w:rFonts w:ascii="Times New Roman" w:hAnsi="Times New Roman"/>
                <w:color w:val="000000" w:themeColor="text1"/>
                <w:sz w:val="20"/>
                <w:szCs w:val="20"/>
              </w:rPr>
              <w:t xml:space="preserve"> will participate in daily meetings and stand up calls for monitoring the project progress.</w:t>
            </w:r>
          </w:p>
          <w:p w:rsidR="00FE7107" w:rsidRPr="001E3002" w:rsidRDefault="00FE7107" w:rsidP="00F844BE">
            <w:pPr>
              <w:pStyle w:val="ListParagraph"/>
              <w:numPr>
                <w:ilvl w:val="0"/>
                <w:numId w:val="15"/>
              </w:numPr>
              <w:jc w:val="both"/>
              <w:rPr>
                <w:rFonts w:ascii="Times New Roman" w:hAnsi="Times New Roman"/>
                <w:color w:val="000000" w:themeColor="text1"/>
                <w:sz w:val="20"/>
                <w:szCs w:val="20"/>
              </w:rPr>
            </w:pPr>
            <w:r w:rsidRPr="001E3002">
              <w:rPr>
                <w:rFonts w:ascii="Times New Roman" w:hAnsi="Times New Roman"/>
                <w:color w:val="000000" w:themeColor="text1"/>
                <w:sz w:val="20"/>
                <w:szCs w:val="20"/>
              </w:rPr>
              <w:t xml:space="preserve">Contractor’s </w:t>
            </w:r>
            <w:r w:rsidR="00EA1582" w:rsidRPr="001E3002">
              <w:rPr>
                <w:rFonts w:ascii="Times New Roman" w:hAnsi="Times New Roman"/>
                <w:color w:val="000000" w:themeColor="text1"/>
                <w:sz w:val="20"/>
                <w:szCs w:val="20"/>
              </w:rPr>
              <w:t>Resource</w:t>
            </w:r>
            <w:r w:rsidRPr="001E3002">
              <w:rPr>
                <w:rFonts w:ascii="Times New Roman" w:hAnsi="Times New Roman"/>
                <w:color w:val="000000" w:themeColor="text1"/>
                <w:sz w:val="20"/>
                <w:szCs w:val="20"/>
              </w:rPr>
              <w:t xml:space="preserve"> will have to escalate any issues related to the activity to Company’s Project Manager in no more than 2 HRS if they will hamper the agreed timeline of the activity.</w:t>
            </w:r>
          </w:p>
          <w:p w:rsidR="00E778E1" w:rsidRPr="001E3002" w:rsidRDefault="00E778E1" w:rsidP="00F844BE">
            <w:pPr>
              <w:pStyle w:val="ListParagraph"/>
              <w:numPr>
                <w:ilvl w:val="0"/>
                <w:numId w:val="15"/>
              </w:numPr>
              <w:jc w:val="both"/>
              <w:rPr>
                <w:rFonts w:ascii="Times New Roman" w:hAnsi="Times New Roman"/>
                <w:color w:val="000000" w:themeColor="text1"/>
                <w:sz w:val="20"/>
                <w:szCs w:val="20"/>
              </w:rPr>
            </w:pPr>
            <w:r w:rsidRPr="001E3002">
              <w:rPr>
                <w:rFonts w:ascii="Times New Roman" w:hAnsi="Times New Roman"/>
                <w:color w:val="000000" w:themeColor="text1"/>
                <w:sz w:val="20"/>
                <w:szCs w:val="20"/>
              </w:rPr>
              <w:t xml:space="preserve">All the deliverables from Contractor’s </w:t>
            </w:r>
            <w:r w:rsidR="00EA1582" w:rsidRPr="001E3002">
              <w:rPr>
                <w:rFonts w:ascii="Times New Roman" w:hAnsi="Times New Roman"/>
                <w:color w:val="000000" w:themeColor="text1"/>
                <w:sz w:val="20"/>
                <w:szCs w:val="20"/>
              </w:rPr>
              <w:t>Resource</w:t>
            </w:r>
            <w:r w:rsidRPr="001E3002">
              <w:rPr>
                <w:rFonts w:ascii="Times New Roman" w:hAnsi="Times New Roman"/>
                <w:color w:val="000000" w:themeColor="text1"/>
                <w:sz w:val="20"/>
                <w:szCs w:val="20"/>
              </w:rPr>
              <w:t xml:space="preserve"> covering the scope of work will be submitted to Company’s internal team and then to Company’s Client. Once the deliverables are signed off by both Company’s team and Company’s Client; then only it will be termed as complete.</w:t>
            </w:r>
          </w:p>
          <w:p w:rsidR="00FE7107" w:rsidRPr="001E3002" w:rsidRDefault="00FE7107" w:rsidP="00F844BE">
            <w:pPr>
              <w:pStyle w:val="ListParagraph"/>
              <w:numPr>
                <w:ilvl w:val="0"/>
                <w:numId w:val="8"/>
              </w:numPr>
              <w:jc w:val="both"/>
              <w:rPr>
                <w:rFonts w:ascii="Times New Roman" w:hAnsi="Times New Roman"/>
                <w:color w:val="000000" w:themeColor="text1"/>
                <w:sz w:val="20"/>
                <w:szCs w:val="20"/>
              </w:rPr>
            </w:pPr>
            <w:r w:rsidRPr="001E3002">
              <w:rPr>
                <w:rFonts w:ascii="Times New Roman" w:hAnsi="Times New Roman"/>
                <w:color w:val="000000" w:themeColor="text1"/>
                <w:sz w:val="20"/>
                <w:szCs w:val="20"/>
              </w:rPr>
              <w:t xml:space="preserve">Contractor’s </w:t>
            </w:r>
            <w:r w:rsidR="00EA1582" w:rsidRPr="001E3002">
              <w:rPr>
                <w:rFonts w:ascii="Times New Roman" w:hAnsi="Times New Roman"/>
                <w:color w:val="000000" w:themeColor="text1"/>
                <w:sz w:val="20"/>
                <w:szCs w:val="20"/>
              </w:rPr>
              <w:t>Resource</w:t>
            </w:r>
            <w:r w:rsidRPr="001E3002">
              <w:rPr>
                <w:rFonts w:ascii="Times New Roman" w:hAnsi="Times New Roman"/>
                <w:color w:val="000000" w:themeColor="text1"/>
                <w:sz w:val="20"/>
                <w:szCs w:val="20"/>
              </w:rPr>
              <w:t xml:space="preserve"> will have to send regular status reports of the work completed against the activity assigned to them by Company’s Project Manager &amp; enter the hours spent in either FL EPM or PTS tool.</w:t>
            </w:r>
          </w:p>
          <w:p w:rsidR="00FE7107" w:rsidRPr="001E3002" w:rsidRDefault="00FE7107" w:rsidP="00F844BE">
            <w:pPr>
              <w:pStyle w:val="ListParagraph"/>
              <w:numPr>
                <w:ilvl w:val="0"/>
                <w:numId w:val="15"/>
              </w:numPr>
              <w:jc w:val="both"/>
              <w:rPr>
                <w:rFonts w:ascii="Times New Roman" w:hAnsi="Times New Roman"/>
                <w:sz w:val="20"/>
                <w:szCs w:val="20"/>
              </w:rPr>
            </w:pPr>
            <w:r w:rsidRPr="001E3002">
              <w:rPr>
                <w:rFonts w:ascii="Times New Roman" w:hAnsi="Times New Roman"/>
                <w:color w:val="000000" w:themeColor="text1"/>
                <w:sz w:val="20"/>
                <w:szCs w:val="20"/>
              </w:rPr>
              <w:t xml:space="preserve">Contractor’s </w:t>
            </w:r>
            <w:r w:rsidR="00EA1582" w:rsidRPr="001E3002">
              <w:rPr>
                <w:rFonts w:ascii="Times New Roman" w:hAnsi="Times New Roman"/>
                <w:color w:val="000000" w:themeColor="text1"/>
                <w:sz w:val="20"/>
                <w:szCs w:val="20"/>
              </w:rPr>
              <w:t>Resource</w:t>
            </w:r>
            <w:r w:rsidRPr="001E3002">
              <w:rPr>
                <w:rFonts w:ascii="Times New Roman" w:hAnsi="Times New Roman"/>
                <w:color w:val="000000" w:themeColor="text1"/>
                <w:sz w:val="20"/>
                <w:szCs w:val="20"/>
              </w:rPr>
              <w:t xml:space="preserve"> will have to follow all the processes set by Project Manager which are also followed by rest of the team.</w:t>
            </w:r>
          </w:p>
          <w:p w:rsidR="006E2F2D" w:rsidRPr="001E3002" w:rsidRDefault="006E2F2D" w:rsidP="0043052D">
            <w:pPr>
              <w:pStyle w:val="ListParagraph"/>
              <w:numPr>
                <w:ilvl w:val="0"/>
                <w:numId w:val="15"/>
              </w:numPr>
              <w:jc w:val="both"/>
              <w:rPr>
                <w:rFonts w:ascii="Times New Roman" w:hAnsi="Times New Roman"/>
                <w:sz w:val="20"/>
                <w:szCs w:val="20"/>
              </w:rPr>
            </w:pPr>
            <w:r w:rsidRPr="001E3002">
              <w:rPr>
                <w:rFonts w:ascii="Times New Roman" w:hAnsi="Times New Roman"/>
                <w:sz w:val="20"/>
                <w:szCs w:val="20"/>
              </w:rPr>
              <w:t>The essential coding standards, check list review mechanism, peer review etc is expected to be followed up by the Contractor to ensure quality code delivery.</w:t>
            </w:r>
          </w:p>
          <w:p w:rsidR="00F14322" w:rsidRPr="001E3002" w:rsidRDefault="00F14322" w:rsidP="00F14322">
            <w:pPr>
              <w:pStyle w:val="ListParagraph"/>
              <w:numPr>
                <w:ilvl w:val="0"/>
                <w:numId w:val="15"/>
              </w:numPr>
              <w:jc w:val="both"/>
              <w:rPr>
                <w:rFonts w:ascii="Times New Roman" w:hAnsi="Times New Roman"/>
                <w:sz w:val="20"/>
                <w:szCs w:val="20"/>
              </w:rPr>
            </w:pPr>
            <w:r w:rsidRPr="001E3002">
              <w:rPr>
                <w:rFonts w:ascii="Times New Roman" w:hAnsi="Times New Roman"/>
                <w:sz w:val="20"/>
                <w:szCs w:val="20"/>
              </w:rPr>
              <w:t>In case of defects observed during code review and testing phases (integration, UAT), the contractor team is required to fix the defects on priority to ensure no schedule slippage. The additional time spent on fixing the defects will not qualify for overtime charges or any additional cost at this time.</w:t>
            </w:r>
          </w:p>
          <w:p w:rsidR="00B1767B" w:rsidRPr="001E3002" w:rsidRDefault="00B1767B" w:rsidP="00F844BE">
            <w:pPr>
              <w:pStyle w:val="ListParagraph"/>
              <w:numPr>
                <w:ilvl w:val="0"/>
                <w:numId w:val="15"/>
              </w:numPr>
              <w:jc w:val="both"/>
              <w:rPr>
                <w:rFonts w:ascii="Times New Roman" w:hAnsi="Times New Roman"/>
                <w:sz w:val="20"/>
                <w:szCs w:val="20"/>
              </w:rPr>
            </w:pPr>
            <w:r w:rsidRPr="001E3002">
              <w:rPr>
                <w:rFonts w:ascii="Times New Roman" w:hAnsi="Times New Roman"/>
                <w:sz w:val="20"/>
                <w:szCs w:val="20"/>
              </w:rPr>
              <w:t xml:space="preserve">Contractor will provide warranty for a period of 30 days from the date of project completion (Project Completion being the date when last Scrum code within the scope of this engagement is delivered by Contractor to Company or end of </w:t>
            </w:r>
            <w:r w:rsidR="001E3002" w:rsidRPr="001E3002">
              <w:rPr>
                <w:rFonts w:ascii="Times New Roman" w:hAnsi="Times New Roman"/>
                <w:b/>
                <w:sz w:val="20"/>
                <w:szCs w:val="20"/>
              </w:rPr>
              <w:t>14</w:t>
            </w:r>
            <w:r w:rsidRPr="001E3002">
              <w:rPr>
                <w:rFonts w:ascii="Times New Roman" w:hAnsi="Times New Roman"/>
                <w:b/>
                <w:sz w:val="20"/>
                <w:szCs w:val="20"/>
              </w:rPr>
              <w:t xml:space="preserve"> weeks</w:t>
            </w:r>
            <w:r w:rsidRPr="001E3002">
              <w:rPr>
                <w:rFonts w:ascii="Times New Roman" w:hAnsi="Times New Roman"/>
                <w:sz w:val="20"/>
                <w:szCs w:val="20"/>
              </w:rPr>
              <w:t xml:space="preserve"> of Contractor’s engagement with Company on this project as applicable). This warranty will be applicable only for the defects within the agreed functional scope. The warranty does not cover Change Request (CR) discovery after code implementation and future scalability, which are not covered in the original scope agreed between Company and Contractor</w:t>
            </w:r>
          </w:p>
          <w:p w:rsidR="004551E7" w:rsidRPr="004551E7" w:rsidRDefault="001A609D" w:rsidP="004551E7">
            <w:pPr>
              <w:pStyle w:val="ListParagraph"/>
              <w:numPr>
                <w:ilvl w:val="0"/>
                <w:numId w:val="15"/>
              </w:numPr>
              <w:jc w:val="both"/>
              <w:rPr>
                <w:rFonts w:ascii="Times New Roman" w:hAnsi="Times New Roman"/>
                <w:sz w:val="20"/>
                <w:szCs w:val="20"/>
              </w:rPr>
            </w:pPr>
            <w:r w:rsidRPr="001E3002">
              <w:rPr>
                <w:rFonts w:ascii="Times New Roman" w:hAnsi="Times New Roman"/>
                <w:sz w:val="20"/>
                <w:szCs w:val="20"/>
              </w:rPr>
              <w:t>Contractor will provide crash course training to Contractor Resou</w:t>
            </w:r>
            <w:r w:rsidR="00BB60D1" w:rsidRPr="001E3002">
              <w:rPr>
                <w:rFonts w:ascii="Times New Roman" w:hAnsi="Times New Roman"/>
                <w:sz w:val="20"/>
                <w:szCs w:val="20"/>
              </w:rPr>
              <w:t>rces on Agile / Sprints / Scrum</w:t>
            </w:r>
          </w:p>
        </w:tc>
      </w:tr>
    </w:tbl>
    <w:p w:rsidR="00B329E7" w:rsidRPr="001E3002" w:rsidRDefault="00B329E7" w:rsidP="00F844BE">
      <w:pPr>
        <w:spacing w:after="0"/>
        <w:jc w:val="both"/>
        <w:rPr>
          <w:sz w:val="20"/>
        </w:rPr>
      </w:pPr>
    </w:p>
    <w:p w:rsidR="004551E7" w:rsidRDefault="004551E7">
      <w:pPr>
        <w:spacing w:after="200" w:line="276" w:lineRule="auto"/>
        <w:rPr>
          <w:b/>
          <w:sz w:val="20"/>
          <w:u w:val="single"/>
        </w:rPr>
      </w:pPr>
      <w:r>
        <w:rPr>
          <w:b/>
          <w:sz w:val="20"/>
          <w:u w:val="single"/>
        </w:rPr>
        <w:br w:type="page"/>
      </w:r>
    </w:p>
    <w:p w:rsidR="00E4546F" w:rsidRPr="001E3002" w:rsidRDefault="00E4546F" w:rsidP="009C449B">
      <w:pPr>
        <w:spacing w:after="200" w:line="276" w:lineRule="auto"/>
        <w:rPr>
          <w:b/>
          <w:kern w:val="28"/>
          <w:sz w:val="20"/>
          <w:u w:val="single"/>
        </w:rPr>
      </w:pPr>
      <w:r w:rsidRPr="001E3002">
        <w:rPr>
          <w:b/>
          <w:sz w:val="20"/>
          <w:u w:val="single"/>
        </w:rPr>
        <w:lastRenderedPageBreak/>
        <w:t>DELIVERABLES</w:t>
      </w:r>
    </w:p>
    <w:p w:rsidR="00FE7107" w:rsidRPr="001E3002" w:rsidRDefault="00FE7107" w:rsidP="00F844BE">
      <w:pPr>
        <w:spacing w:after="0"/>
        <w:jc w:val="both"/>
        <w:rPr>
          <w:sz w:val="20"/>
        </w:rPr>
      </w:pPr>
    </w:p>
    <w:p w:rsidR="005F2627" w:rsidRPr="001E3002" w:rsidRDefault="005F2627" w:rsidP="005F2627">
      <w:pPr>
        <w:pStyle w:val="ListParagraph"/>
        <w:numPr>
          <w:ilvl w:val="0"/>
          <w:numId w:val="28"/>
        </w:numPr>
        <w:spacing w:after="200" w:line="276" w:lineRule="auto"/>
        <w:contextualSpacing/>
        <w:rPr>
          <w:rFonts w:ascii="Times New Roman" w:hAnsi="Times New Roman"/>
          <w:sz w:val="20"/>
          <w:szCs w:val="20"/>
        </w:rPr>
      </w:pPr>
      <w:r w:rsidRPr="001E3002">
        <w:rPr>
          <w:rFonts w:ascii="Times New Roman" w:hAnsi="Times New Roman"/>
          <w:sz w:val="20"/>
          <w:szCs w:val="20"/>
        </w:rPr>
        <w:t xml:space="preserve">Plan, write, edit and distribute thought leadership and project related materials to provide timely, accurate information to diverse audiences with a purpose to demonstrate Fulcrum’s products &amp; services. </w:t>
      </w:r>
    </w:p>
    <w:p w:rsidR="005F2627" w:rsidRPr="001E3002" w:rsidRDefault="005F2627" w:rsidP="005F2627">
      <w:pPr>
        <w:pStyle w:val="ListParagraph"/>
        <w:numPr>
          <w:ilvl w:val="0"/>
          <w:numId w:val="28"/>
        </w:numPr>
        <w:spacing w:after="200" w:line="276" w:lineRule="auto"/>
        <w:contextualSpacing/>
        <w:rPr>
          <w:rFonts w:ascii="Times New Roman" w:hAnsi="Times New Roman"/>
          <w:sz w:val="20"/>
          <w:szCs w:val="20"/>
        </w:rPr>
      </w:pPr>
      <w:r w:rsidRPr="001E3002">
        <w:rPr>
          <w:rFonts w:ascii="Times New Roman" w:hAnsi="Times New Roman"/>
          <w:sz w:val="20"/>
          <w:szCs w:val="20"/>
        </w:rPr>
        <w:t>These elements may include:</w:t>
      </w:r>
    </w:p>
    <w:p w:rsidR="005F2627" w:rsidRPr="001E3002" w:rsidRDefault="005F2627" w:rsidP="005F2627">
      <w:pPr>
        <w:pStyle w:val="ListParagraph"/>
        <w:numPr>
          <w:ilvl w:val="1"/>
          <w:numId w:val="28"/>
        </w:numPr>
        <w:spacing w:after="200" w:line="276" w:lineRule="auto"/>
        <w:contextualSpacing/>
        <w:rPr>
          <w:rFonts w:ascii="Times New Roman" w:hAnsi="Times New Roman"/>
          <w:sz w:val="20"/>
          <w:szCs w:val="20"/>
        </w:rPr>
      </w:pPr>
      <w:r w:rsidRPr="001E3002">
        <w:rPr>
          <w:rFonts w:ascii="Times New Roman" w:hAnsi="Times New Roman"/>
          <w:sz w:val="20"/>
          <w:szCs w:val="20"/>
        </w:rPr>
        <w:t>Publications such as white papers, case studies &amp; blogs</w:t>
      </w:r>
    </w:p>
    <w:p w:rsidR="005F2627" w:rsidRPr="001E3002" w:rsidRDefault="005F2627" w:rsidP="005F2627">
      <w:pPr>
        <w:pStyle w:val="ListParagraph"/>
        <w:numPr>
          <w:ilvl w:val="1"/>
          <w:numId w:val="28"/>
        </w:numPr>
        <w:spacing w:after="200" w:line="276" w:lineRule="auto"/>
        <w:contextualSpacing/>
        <w:rPr>
          <w:rFonts w:ascii="Times New Roman" w:hAnsi="Times New Roman"/>
          <w:sz w:val="20"/>
          <w:szCs w:val="20"/>
        </w:rPr>
      </w:pPr>
      <w:r w:rsidRPr="001E3002">
        <w:rPr>
          <w:rFonts w:ascii="Times New Roman" w:hAnsi="Times New Roman"/>
          <w:sz w:val="20"/>
          <w:szCs w:val="20"/>
        </w:rPr>
        <w:t xml:space="preserve">Marketing collateral </w:t>
      </w:r>
    </w:p>
    <w:p w:rsidR="005F2627" w:rsidRPr="001E3002" w:rsidRDefault="005F2627" w:rsidP="005F2627">
      <w:pPr>
        <w:pStyle w:val="ListParagraph"/>
        <w:numPr>
          <w:ilvl w:val="1"/>
          <w:numId w:val="28"/>
        </w:numPr>
        <w:spacing w:after="200" w:line="276" w:lineRule="auto"/>
        <w:contextualSpacing/>
        <w:rPr>
          <w:rFonts w:ascii="Times New Roman" w:hAnsi="Times New Roman"/>
          <w:sz w:val="20"/>
          <w:szCs w:val="20"/>
        </w:rPr>
      </w:pPr>
      <w:r w:rsidRPr="001E3002">
        <w:rPr>
          <w:rFonts w:ascii="Times New Roman" w:hAnsi="Times New Roman"/>
          <w:sz w:val="20"/>
          <w:szCs w:val="20"/>
        </w:rPr>
        <w:t>Press releases and social media post</w:t>
      </w:r>
    </w:p>
    <w:p w:rsidR="005F2627" w:rsidRPr="001E3002" w:rsidRDefault="005F2627" w:rsidP="005F2627">
      <w:pPr>
        <w:pStyle w:val="ListParagraph"/>
        <w:numPr>
          <w:ilvl w:val="1"/>
          <w:numId w:val="28"/>
        </w:numPr>
        <w:spacing w:after="200" w:line="276" w:lineRule="auto"/>
        <w:contextualSpacing/>
        <w:rPr>
          <w:rFonts w:ascii="Times New Roman" w:hAnsi="Times New Roman"/>
          <w:sz w:val="20"/>
          <w:szCs w:val="20"/>
        </w:rPr>
      </w:pPr>
      <w:r w:rsidRPr="001E3002">
        <w:rPr>
          <w:rFonts w:ascii="Times New Roman" w:hAnsi="Times New Roman"/>
          <w:sz w:val="20"/>
          <w:szCs w:val="20"/>
        </w:rPr>
        <w:t>Presentations for speaking engagements</w:t>
      </w:r>
    </w:p>
    <w:p w:rsidR="005F2627" w:rsidRPr="001E3002" w:rsidRDefault="005F2627" w:rsidP="005F2627">
      <w:pPr>
        <w:pStyle w:val="ListParagraph"/>
        <w:numPr>
          <w:ilvl w:val="1"/>
          <w:numId w:val="28"/>
        </w:numPr>
        <w:spacing w:after="200" w:line="276" w:lineRule="auto"/>
        <w:contextualSpacing/>
        <w:rPr>
          <w:rFonts w:ascii="Times New Roman" w:hAnsi="Times New Roman"/>
          <w:sz w:val="20"/>
          <w:szCs w:val="20"/>
        </w:rPr>
      </w:pPr>
      <w:r w:rsidRPr="001E3002">
        <w:rPr>
          <w:rFonts w:ascii="Times New Roman" w:hAnsi="Times New Roman"/>
          <w:sz w:val="20"/>
          <w:szCs w:val="20"/>
        </w:rPr>
        <w:t>Corporate website</w:t>
      </w:r>
    </w:p>
    <w:p w:rsidR="005F2627" w:rsidRPr="001E3002" w:rsidRDefault="005F2627" w:rsidP="005F2627">
      <w:pPr>
        <w:pStyle w:val="ListParagraph"/>
        <w:numPr>
          <w:ilvl w:val="1"/>
          <w:numId w:val="28"/>
        </w:numPr>
        <w:spacing w:after="200" w:line="276" w:lineRule="auto"/>
        <w:contextualSpacing/>
        <w:rPr>
          <w:rFonts w:ascii="Times New Roman" w:hAnsi="Times New Roman"/>
          <w:sz w:val="20"/>
          <w:szCs w:val="20"/>
        </w:rPr>
      </w:pPr>
      <w:r w:rsidRPr="001E3002">
        <w:rPr>
          <w:rFonts w:ascii="Times New Roman" w:hAnsi="Times New Roman"/>
          <w:sz w:val="20"/>
          <w:szCs w:val="20"/>
        </w:rPr>
        <w:t>Newsletters</w:t>
      </w:r>
    </w:p>
    <w:p w:rsidR="005F2627" w:rsidRPr="001E3002" w:rsidRDefault="005F2627" w:rsidP="005F2627">
      <w:pPr>
        <w:pStyle w:val="ListParagraph"/>
        <w:numPr>
          <w:ilvl w:val="1"/>
          <w:numId w:val="28"/>
        </w:numPr>
        <w:spacing w:after="200" w:line="276" w:lineRule="auto"/>
        <w:contextualSpacing/>
        <w:rPr>
          <w:rFonts w:ascii="Times New Roman" w:hAnsi="Times New Roman"/>
          <w:sz w:val="20"/>
          <w:szCs w:val="20"/>
        </w:rPr>
      </w:pPr>
      <w:r w:rsidRPr="001E3002">
        <w:rPr>
          <w:rFonts w:ascii="Times New Roman" w:hAnsi="Times New Roman"/>
          <w:sz w:val="20"/>
          <w:szCs w:val="20"/>
        </w:rPr>
        <w:t>New media projects</w:t>
      </w:r>
    </w:p>
    <w:p w:rsidR="005F2627" w:rsidRPr="001E3002" w:rsidRDefault="005F2627" w:rsidP="005F2627">
      <w:pPr>
        <w:pStyle w:val="ListParagraph"/>
        <w:numPr>
          <w:ilvl w:val="0"/>
          <w:numId w:val="28"/>
        </w:numPr>
        <w:spacing w:after="200" w:line="276" w:lineRule="auto"/>
        <w:contextualSpacing/>
        <w:rPr>
          <w:rFonts w:ascii="Times New Roman" w:hAnsi="Times New Roman"/>
          <w:sz w:val="20"/>
          <w:szCs w:val="20"/>
        </w:rPr>
      </w:pPr>
      <w:r w:rsidRPr="001E3002">
        <w:rPr>
          <w:rFonts w:ascii="Times New Roman" w:hAnsi="Times New Roman"/>
          <w:sz w:val="20"/>
          <w:szCs w:val="20"/>
        </w:rPr>
        <w:t>Monitor internal and external messaging for accuracy, consistency and tone.</w:t>
      </w:r>
    </w:p>
    <w:p w:rsidR="005E558C" w:rsidRPr="001E3002" w:rsidRDefault="005E558C" w:rsidP="00F844BE">
      <w:pPr>
        <w:spacing w:after="0"/>
        <w:jc w:val="both"/>
        <w:rPr>
          <w:sz w:val="20"/>
          <w:u w:val="single"/>
        </w:rPr>
      </w:pPr>
    </w:p>
    <w:p w:rsidR="0085394B" w:rsidRPr="001E3002" w:rsidRDefault="0085394B" w:rsidP="00F844BE">
      <w:pPr>
        <w:pStyle w:val="Heading1"/>
        <w:spacing w:before="0" w:after="0"/>
        <w:jc w:val="both"/>
        <w:rPr>
          <w:sz w:val="20"/>
          <w:u w:val="single"/>
        </w:rPr>
      </w:pPr>
      <w:r w:rsidRPr="001E3002">
        <w:rPr>
          <w:sz w:val="20"/>
          <w:u w:val="single"/>
        </w:rPr>
        <w:t>Compens</w:t>
      </w:r>
      <w:bookmarkStart w:id="1" w:name="WorkOrderCompensation"/>
      <w:bookmarkEnd w:id="1"/>
      <w:r w:rsidRPr="001E3002">
        <w:rPr>
          <w:sz w:val="20"/>
          <w:u w:val="single"/>
        </w:rPr>
        <w:t>ation</w:t>
      </w:r>
    </w:p>
    <w:p w:rsidR="0085394B" w:rsidRPr="001E3002" w:rsidRDefault="0085394B" w:rsidP="00F844BE">
      <w:pPr>
        <w:pStyle w:val="Heading1Text"/>
        <w:numPr>
          <w:ilvl w:val="0"/>
          <w:numId w:val="0"/>
        </w:numPr>
        <w:tabs>
          <w:tab w:val="clear" w:pos="360"/>
        </w:tabs>
        <w:spacing w:before="0" w:after="0"/>
        <w:ind w:left="720"/>
        <w:jc w:val="both"/>
        <w:rPr>
          <w:sz w:val="20"/>
        </w:rPr>
      </w:pPr>
      <w:r w:rsidRPr="001E3002">
        <w:rPr>
          <w:sz w:val="20"/>
          <w:u w:val="single"/>
        </w:rPr>
        <w:t>Method</w:t>
      </w:r>
      <w:r w:rsidR="007274F7" w:rsidRPr="001E3002">
        <w:rPr>
          <w:sz w:val="20"/>
        </w:rPr>
        <w:t xml:space="preserve">: </w:t>
      </w:r>
      <w:r w:rsidRPr="001E3002">
        <w:rPr>
          <w:b/>
          <w:sz w:val="20"/>
        </w:rPr>
        <w:t>[</w:t>
      </w:r>
      <w:r w:rsidRPr="001E3002">
        <w:rPr>
          <w:i/>
          <w:sz w:val="20"/>
        </w:rPr>
        <w:t>check one</w:t>
      </w:r>
      <w:r w:rsidRPr="001E3002">
        <w:rPr>
          <w:b/>
          <w:sz w:val="20"/>
        </w:rPr>
        <w:t>]</w:t>
      </w:r>
    </w:p>
    <w:p w:rsidR="00DD597E" w:rsidRPr="001E3002" w:rsidRDefault="00535EC2" w:rsidP="00F844BE">
      <w:pPr>
        <w:pStyle w:val="Heading1Text"/>
        <w:numPr>
          <w:ilvl w:val="0"/>
          <w:numId w:val="0"/>
        </w:numPr>
        <w:tabs>
          <w:tab w:val="clear" w:pos="360"/>
        </w:tabs>
        <w:spacing w:before="0" w:after="0"/>
        <w:ind w:left="1440" w:hanging="720"/>
        <w:jc w:val="both"/>
        <w:rPr>
          <w:sz w:val="20"/>
        </w:rPr>
      </w:pPr>
      <w:r w:rsidRPr="001E3002">
        <w:rPr>
          <w:sz w:val="20"/>
        </w:rPr>
        <w:fldChar w:fldCharType="begin">
          <w:ffData>
            <w:name w:val="Check1"/>
            <w:enabled/>
            <w:calcOnExit w:val="0"/>
            <w:checkBox>
              <w:sizeAuto/>
              <w:default w:val="1"/>
            </w:checkBox>
          </w:ffData>
        </w:fldChar>
      </w:r>
      <w:bookmarkStart w:id="2" w:name="Check1"/>
      <w:r w:rsidR="00BE7F86" w:rsidRPr="001E3002">
        <w:rPr>
          <w:sz w:val="20"/>
        </w:rPr>
        <w:instrText xml:space="preserve"> FORMCHECKBOX </w:instrText>
      </w:r>
      <w:r>
        <w:rPr>
          <w:sz w:val="20"/>
        </w:rPr>
      </w:r>
      <w:r>
        <w:rPr>
          <w:sz w:val="20"/>
        </w:rPr>
        <w:fldChar w:fldCharType="separate"/>
      </w:r>
      <w:r w:rsidRPr="001E3002">
        <w:rPr>
          <w:sz w:val="20"/>
        </w:rPr>
        <w:fldChar w:fldCharType="end"/>
      </w:r>
      <w:bookmarkEnd w:id="2"/>
      <w:r w:rsidR="0085394B" w:rsidRPr="001E3002">
        <w:rPr>
          <w:sz w:val="20"/>
        </w:rPr>
        <w:tab/>
      </w:r>
      <w:r w:rsidR="0085394B" w:rsidRPr="001E3002">
        <w:rPr>
          <w:sz w:val="20"/>
          <w:u w:val="single"/>
        </w:rPr>
        <w:t>Time and Materials Basis</w:t>
      </w:r>
      <w:r w:rsidR="000933C2" w:rsidRPr="001E3002">
        <w:rPr>
          <w:sz w:val="20"/>
        </w:rPr>
        <w:t xml:space="preserve">: </w:t>
      </w:r>
    </w:p>
    <w:p w:rsidR="006755A7" w:rsidRPr="004551E7" w:rsidRDefault="00DD597E" w:rsidP="006755A7">
      <w:pPr>
        <w:pStyle w:val="Heading1Text"/>
        <w:numPr>
          <w:ilvl w:val="0"/>
          <w:numId w:val="26"/>
        </w:numPr>
        <w:tabs>
          <w:tab w:val="clear" w:pos="360"/>
        </w:tabs>
        <w:spacing w:before="0" w:after="0"/>
        <w:jc w:val="both"/>
        <w:rPr>
          <w:b/>
          <w:sz w:val="20"/>
        </w:rPr>
      </w:pPr>
      <w:r w:rsidRPr="004551E7">
        <w:rPr>
          <w:b/>
          <w:sz w:val="20"/>
        </w:rPr>
        <w:t>US</w:t>
      </w:r>
      <w:r w:rsidR="006755A7" w:rsidRPr="004551E7">
        <w:rPr>
          <w:b/>
          <w:sz w:val="20"/>
        </w:rPr>
        <w:t>D</w:t>
      </w:r>
      <w:r w:rsidRPr="004551E7">
        <w:rPr>
          <w:b/>
          <w:sz w:val="20"/>
        </w:rPr>
        <w:t xml:space="preserve"> $ Equivalent of</w:t>
      </w:r>
      <w:r w:rsidR="00905E5D" w:rsidRPr="004551E7">
        <w:rPr>
          <w:b/>
          <w:sz w:val="20"/>
        </w:rPr>
        <w:t xml:space="preserve"> Rs</w:t>
      </w:r>
      <w:r w:rsidR="00905E5D" w:rsidRPr="004551E7">
        <w:rPr>
          <w:b/>
          <w:color w:val="auto"/>
          <w:kern w:val="0"/>
          <w:sz w:val="20"/>
        </w:rPr>
        <w:t>.</w:t>
      </w:r>
      <w:r w:rsidR="001E3002" w:rsidRPr="004551E7">
        <w:rPr>
          <w:b/>
          <w:color w:val="auto"/>
          <w:kern w:val="0"/>
          <w:sz w:val="20"/>
        </w:rPr>
        <w:t xml:space="preserve"> 68,000 </w:t>
      </w:r>
      <w:r w:rsidRPr="004551E7">
        <w:rPr>
          <w:b/>
          <w:sz w:val="20"/>
        </w:rPr>
        <w:t xml:space="preserve">/ man </w:t>
      </w:r>
      <w:r w:rsidR="006755A7" w:rsidRPr="004551E7">
        <w:rPr>
          <w:b/>
          <w:sz w:val="20"/>
        </w:rPr>
        <w:t xml:space="preserve">month </w:t>
      </w:r>
      <w:r w:rsidRPr="004551E7">
        <w:rPr>
          <w:b/>
          <w:sz w:val="20"/>
        </w:rPr>
        <w:t>inclusive of all expenses</w:t>
      </w:r>
      <w:bookmarkStart w:id="3" w:name="Check2"/>
      <w:r w:rsidR="006755A7" w:rsidRPr="004551E7">
        <w:rPr>
          <w:b/>
          <w:sz w:val="20"/>
        </w:rPr>
        <w:t>.</w:t>
      </w:r>
    </w:p>
    <w:p w:rsidR="0085394B" w:rsidRPr="001E3002" w:rsidRDefault="00535EC2" w:rsidP="006755A7">
      <w:pPr>
        <w:pStyle w:val="Heading1Text"/>
        <w:numPr>
          <w:ilvl w:val="0"/>
          <w:numId w:val="0"/>
        </w:numPr>
        <w:tabs>
          <w:tab w:val="clear" w:pos="360"/>
        </w:tabs>
        <w:spacing w:before="0" w:after="0"/>
        <w:ind w:left="720"/>
        <w:jc w:val="both"/>
        <w:rPr>
          <w:sz w:val="20"/>
        </w:rPr>
      </w:pPr>
      <w:r w:rsidRPr="001E3002">
        <w:rPr>
          <w:sz w:val="20"/>
        </w:rPr>
        <w:fldChar w:fldCharType="begin">
          <w:ffData>
            <w:name w:val="Check2"/>
            <w:enabled/>
            <w:calcOnExit w:val="0"/>
            <w:checkBox>
              <w:sizeAuto/>
              <w:default w:val="0"/>
            </w:checkBox>
          </w:ffData>
        </w:fldChar>
      </w:r>
      <w:r w:rsidR="00750EE4" w:rsidRPr="001E3002">
        <w:rPr>
          <w:sz w:val="20"/>
        </w:rPr>
        <w:instrText xml:space="preserve"> FORMCHECKBOX </w:instrText>
      </w:r>
      <w:r>
        <w:rPr>
          <w:sz w:val="20"/>
        </w:rPr>
      </w:r>
      <w:r>
        <w:rPr>
          <w:sz w:val="20"/>
        </w:rPr>
        <w:fldChar w:fldCharType="separate"/>
      </w:r>
      <w:r w:rsidRPr="001E3002">
        <w:rPr>
          <w:sz w:val="20"/>
        </w:rPr>
        <w:fldChar w:fldCharType="end"/>
      </w:r>
      <w:bookmarkEnd w:id="3"/>
      <w:r w:rsidR="0085394B" w:rsidRPr="001E3002">
        <w:rPr>
          <w:sz w:val="20"/>
        </w:rPr>
        <w:tab/>
      </w:r>
      <w:r w:rsidR="0085394B" w:rsidRPr="001E3002">
        <w:rPr>
          <w:sz w:val="20"/>
          <w:u w:val="single"/>
        </w:rPr>
        <w:t>Fixed Price Basis</w:t>
      </w:r>
      <w:r w:rsidR="009F11F6" w:rsidRPr="001E3002">
        <w:rPr>
          <w:sz w:val="20"/>
        </w:rPr>
        <w:t xml:space="preserve">. </w:t>
      </w:r>
    </w:p>
    <w:bookmarkStart w:id="4" w:name="Check3"/>
    <w:p w:rsidR="009F11F6" w:rsidRPr="001E3002" w:rsidRDefault="00535EC2" w:rsidP="00F844BE">
      <w:pPr>
        <w:pStyle w:val="Heading1Text"/>
        <w:numPr>
          <w:ilvl w:val="0"/>
          <w:numId w:val="0"/>
        </w:numPr>
        <w:tabs>
          <w:tab w:val="clear" w:pos="360"/>
        </w:tabs>
        <w:spacing w:before="0" w:after="0"/>
        <w:ind w:left="720"/>
        <w:jc w:val="both"/>
        <w:rPr>
          <w:sz w:val="20"/>
        </w:rPr>
      </w:pPr>
      <w:r w:rsidRPr="001E3002">
        <w:rPr>
          <w:sz w:val="20"/>
        </w:rPr>
        <w:fldChar w:fldCharType="begin">
          <w:ffData>
            <w:name w:val="Check3"/>
            <w:enabled/>
            <w:calcOnExit w:val="0"/>
            <w:checkBox>
              <w:sizeAuto/>
              <w:default w:val="0"/>
            </w:checkBox>
          </w:ffData>
        </w:fldChar>
      </w:r>
      <w:r w:rsidR="009F11F6" w:rsidRPr="001E3002">
        <w:rPr>
          <w:sz w:val="20"/>
        </w:rPr>
        <w:instrText xml:space="preserve"> FORMCHECKBOX </w:instrText>
      </w:r>
      <w:r>
        <w:rPr>
          <w:sz w:val="20"/>
        </w:rPr>
      </w:r>
      <w:r>
        <w:rPr>
          <w:sz w:val="20"/>
        </w:rPr>
        <w:fldChar w:fldCharType="separate"/>
      </w:r>
      <w:r w:rsidRPr="001E3002">
        <w:rPr>
          <w:sz w:val="20"/>
        </w:rPr>
        <w:fldChar w:fldCharType="end"/>
      </w:r>
      <w:bookmarkEnd w:id="4"/>
      <w:r w:rsidR="0085394B" w:rsidRPr="001E3002">
        <w:rPr>
          <w:sz w:val="20"/>
        </w:rPr>
        <w:tab/>
      </w:r>
      <w:r w:rsidR="0085394B" w:rsidRPr="001E3002">
        <w:rPr>
          <w:sz w:val="20"/>
          <w:u w:val="single"/>
        </w:rPr>
        <w:t>Other Basis</w:t>
      </w:r>
      <w:r w:rsidR="001F6E45" w:rsidRPr="001E3002">
        <w:rPr>
          <w:sz w:val="20"/>
        </w:rPr>
        <w:t>.</w:t>
      </w:r>
    </w:p>
    <w:p w:rsidR="001E230A" w:rsidRPr="001E3002" w:rsidRDefault="001E230A" w:rsidP="00F844BE">
      <w:pPr>
        <w:spacing w:after="0"/>
        <w:jc w:val="both"/>
        <w:rPr>
          <w:sz w:val="20"/>
        </w:rPr>
      </w:pPr>
    </w:p>
    <w:p w:rsidR="00362DF8" w:rsidRPr="001E3002" w:rsidRDefault="00362DF8" w:rsidP="00F844BE">
      <w:pPr>
        <w:pStyle w:val="Heading1"/>
        <w:spacing w:before="0" w:after="0"/>
        <w:jc w:val="both"/>
        <w:rPr>
          <w:sz w:val="20"/>
          <w:u w:val="single"/>
        </w:rPr>
      </w:pPr>
      <w:r w:rsidRPr="001E3002">
        <w:rPr>
          <w:sz w:val="20"/>
          <w:u w:val="single"/>
        </w:rPr>
        <w:t>Invoicing &amp; Payments.</w:t>
      </w:r>
    </w:p>
    <w:p w:rsidR="00D64710" w:rsidRPr="001E3002" w:rsidRDefault="00D64710" w:rsidP="00F844BE">
      <w:pPr>
        <w:pStyle w:val="Heading2"/>
        <w:numPr>
          <w:ilvl w:val="0"/>
          <w:numId w:val="0"/>
        </w:numPr>
        <w:spacing w:before="0" w:after="0"/>
        <w:jc w:val="both"/>
        <w:rPr>
          <w:sz w:val="20"/>
        </w:rPr>
      </w:pPr>
    </w:p>
    <w:tbl>
      <w:tblPr>
        <w:tblStyle w:val="TableGrid"/>
        <w:tblW w:w="0" w:type="auto"/>
        <w:tblLook w:val="04A0"/>
      </w:tblPr>
      <w:tblGrid>
        <w:gridCol w:w="9576"/>
      </w:tblGrid>
      <w:tr w:rsidR="00D64710" w:rsidRPr="001E3002" w:rsidTr="00D64710">
        <w:tc>
          <w:tcPr>
            <w:tcW w:w="0" w:type="auto"/>
          </w:tcPr>
          <w:p w:rsidR="00D64710" w:rsidRPr="001E3002" w:rsidRDefault="00D64710" w:rsidP="00F844BE">
            <w:pPr>
              <w:pStyle w:val="Heading2"/>
              <w:numPr>
                <w:ilvl w:val="0"/>
                <w:numId w:val="18"/>
              </w:numPr>
              <w:spacing w:before="0" w:after="0"/>
              <w:ind w:left="720"/>
              <w:jc w:val="both"/>
              <w:outlineLvl w:val="1"/>
              <w:rPr>
                <w:color w:val="000000" w:themeColor="text1"/>
                <w:sz w:val="20"/>
              </w:rPr>
            </w:pPr>
            <w:r w:rsidRPr="001E3002">
              <w:rPr>
                <w:color w:val="000000" w:themeColor="text1"/>
                <w:sz w:val="20"/>
              </w:rPr>
              <w:t>Contractor shall be paid, in accordance with details mentioned section 3, for each approved Day</w:t>
            </w:r>
            <w:r w:rsidR="00CE6F09" w:rsidRPr="001E3002">
              <w:rPr>
                <w:color w:val="000000" w:themeColor="text1"/>
                <w:sz w:val="20"/>
              </w:rPr>
              <w:t xml:space="preserve"> / Month</w:t>
            </w:r>
            <w:r w:rsidRPr="001E3002">
              <w:rPr>
                <w:color w:val="000000" w:themeColor="text1"/>
                <w:sz w:val="20"/>
              </w:rPr>
              <w:t xml:space="preserve"> worked</w:t>
            </w:r>
          </w:p>
          <w:p w:rsidR="00D64710" w:rsidRPr="001E3002" w:rsidRDefault="00D64710" w:rsidP="00F844BE">
            <w:pPr>
              <w:pStyle w:val="Heading2"/>
              <w:numPr>
                <w:ilvl w:val="0"/>
                <w:numId w:val="18"/>
              </w:numPr>
              <w:spacing w:before="0" w:after="0"/>
              <w:ind w:left="720"/>
              <w:jc w:val="both"/>
              <w:outlineLvl w:val="1"/>
              <w:rPr>
                <w:color w:val="000000" w:themeColor="text1"/>
                <w:sz w:val="20"/>
              </w:rPr>
            </w:pPr>
            <w:r w:rsidRPr="001E3002">
              <w:rPr>
                <w:color w:val="000000" w:themeColor="text1"/>
                <w:sz w:val="20"/>
              </w:rPr>
              <w:t xml:space="preserve">Company / Company Representatives at site will approve </w:t>
            </w:r>
            <w:r w:rsidR="00664C08" w:rsidRPr="001E3002">
              <w:rPr>
                <w:color w:val="000000" w:themeColor="text1"/>
                <w:sz w:val="20"/>
              </w:rPr>
              <w:t xml:space="preserve">proportionately </w:t>
            </w:r>
            <w:r w:rsidRPr="001E3002">
              <w:rPr>
                <w:color w:val="000000" w:themeColor="text1"/>
                <w:sz w:val="20"/>
              </w:rPr>
              <w:t xml:space="preserve">the Day </w:t>
            </w:r>
            <w:r w:rsidR="00CE6F09" w:rsidRPr="001E3002">
              <w:rPr>
                <w:color w:val="000000" w:themeColor="text1"/>
                <w:sz w:val="20"/>
              </w:rPr>
              <w:t xml:space="preserve">/ Month </w:t>
            </w:r>
            <w:r w:rsidRPr="001E3002">
              <w:rPr>
                <w:color w:val="000000" w:themeColor="text1"/>
                <w:sz w:val="20"/>
              </w:rPr>
              <w:t xml:space="preserve">of work / services done by Contractor’s </w:t>
            </w:r>
            <w:r w:rsidR="00EA1582" w:rsidRPr="001E3002">
              <w:rPr>
                <w:color w:val="000000" w:themeColor="text1"/>
                <w:sz w:val="20"/>
              </w:rPr>
              <w:t>Resource</w:t>
            </w:r>
          </w:p>
          <w:p w:rsidR="00C57477" w:rsidRPr="001E3002" w:rsidRDefault="00BE72E4" w:rsidP="00BE72E4">
            <w:pPr>
              <w:pStyle w:val="Heading2"/>
              <w:numPr>
                <w:ilvl w:val="0"/>
                <w:numId w:val="18"/>
              </w:numPr>
              <w:spacing w:before="0" w:after="0"/>
              <w:ind w:left="720"/>
              <w:jc w:val="both"/>
              <w:outlineLvl w:val="1"/>
              <w:rPr>
                <w:color w:val="000000" w:themeColor="text1"/>
                <w:sz w:val="20"/>
              </w:rPr>
            </w:pPr>
            <w:r w:rsidRPr="001E3002">
              <w:rPr>
                <w:color w:val="000000" w:themeColor="text1"/>
                <w:sz w:val="20"/>
              </w:rPr>
              <w:t xml:space="preserve">Contractor will submit invoices for payment on a monthly basis at </w:t>
            </w:r>
            <w:hyperlink r:id="rId8" w:history="1">
              <w:r w:rsidRPr="001E3002">
                <w:rPr>
                  <w:rStyle w:val="Hyperlink"/>
                  <w:sz w:val="20"/>
                </w:rPr>
                <w:t>invoices@fulcrumww.com</w:t>
              </w:r>
            </w:hyperlink>
            <w:r w:rsidRPr="001E3002">
              <w:rPr>
                <w:color w:val="000000" w:themeColor="text1"/>
                <w:sz w:val="20"/>
              </w:rPr>
              <w:t xml:space="preserve">. </w:t>
            </w:r>
          </w:p>
          <w:p w:rsidR="00C57477" w:rsidRPr="001E3002" w:rsidRDefault="00C57477" w:rsidP="00BE72E4">
            <w:pPr>
              <w:pStyle w:val="Heading2"/>
              <w:numPr>
                <w:ilvl w:val="0"/>
                <w:numId w:val="18"/>
              </w:numPr>
              <w:spacing w:before="0" w:after="0"/>
              <w:ind w:left="720"/>
              <w:jc w:val="both"/>
              <w:outlineLvl w:val="1"/>
              <w:rPr>
                <w:color w:val="000000" w:themeColor="text1"/>
                <w:sz w:val="20"/>
              </w:rPr>
            </w:pPr>
            <w:r w:rsidRPr="001E3002">
              <w:rPr>
                <w:color w:val="000000" w:themeColor="text1"/>
                <w:sz w:val="20"/>
              </w:rPr>
              <w:t>Contractor’s invoice should have the Contractor’s Resource name &amp; the assignment mentioned in the invoice. Contractor’s invoice shall have attached a copy of the verified &amp; approved time sheets by Company Representative. The invoices will not be processed unless the above is adhered to.</w:t>
            </w:r>
          </w:p>
          <w:p w:rsidR="00BE72E4" w:rsidRPr="001E3002" w:rsidRDefault="00C57477" w:rsidP="00C57477">
            <w:pPr>
              <w:pStyle w:val="Heading2"/>
              <w:numPr>
                <w:ilvl w:val="0"/>
                <w:numId w:val="18"/>
              </w:numPr>
              <w:spacing w:before="0" w:after="0"/>
              <w:ind w:left="720"/>
              <w:jc w:val="both"/>
              <w:outlineLvl w:val="1"/>
              <w:rPr>
                <w:color w:val="000000" w:themeColor="text1"/>
                <w:sz w:val="20"/>
              </w:rPr>
            </w:pPr>
            <w:r w:rsidRPr="001E3002">
              <w:rPr>
                <w:color w:val="000000" w:themeColor="text1"/>
                <w:sz w:val="20"/>
              </w:rPr>
              <w:t>The Company will pay the undisputed invoice amounts after 30 days of the Company receiving the invoice from the Contractor.</w:t>
            </w:r>
            <w:r w:rsidR="00553A4A" w:rsidRPr="001E3002">
              <w:rPr>
                <w:color w:val="000000" w:themeColor="text1"/>
                <w:sz w:val="20"/>
              </w:rPr>
              <w:t xml:space="preserve">  </w:t>
            </w:r>
          </w:p>
        </w:tc>
      </w:tr>
    </w:tbl>
    <w:p w:rsidR="00362DF8" w:rsidRPr="001E3002" w:rsidRDefault="00362DF8" w:rsidP="00F844BE">
      <w:pPr>
        <w:spacing w:after="0"/>
        <w:jc w:val="both"/>
        <w:rPr>
          <w:sz w:val="20"/>
        </w:rPr>
      </w:pPr>
    </w:p>
    <w:p w:rsidR="0085394B" w:rsidRPr="001E3002" w:rsidRDefault="0085394B" w:rsidP="00F844BE">
      <w:pPr>
        <w:pStyle w:val="Heading1"/>
        <w:spacing w:before="0" w:after="0"/>
        <w:jc w:val="both"/>
        <w:rPr>
          <w:sz w:val="20"/>
          <w:u w:val="single"/>
        </w:rPr>
      </w:pPr>
      <w:r w:rsidRPr="001E3002">
        <w:rPr>
          <w:sz w:val="20"/>
          <w:u w:val="single"/>
        </w:rPr>
        <w:t>Other Information</w:t>
      </w:r>
    </w:p>
    <w:p w:rsidR="00FE7107" w:rsidRPr="001E3002" w:rsidRDefault="00FE7107" w:rsidP="00F844BE">
      <w:pPr>
        <w:pStyle w:val="Heading2"/>
        <w:numPr>
          <w:ilvl w:val="0"/>
          <w:numId w:val="0"/>
        </w:numPr>
        <w:spacing w:before="0" w:after="0"/>
        <w:jc w:val="both"/>
        <w:rPr>
          <w:sz w:val="20"/>
        </w:rPr>
      </w:pPr>
    </w:p>
    <w:p w:rsidR="00FE7107" w:rsidRPr="001E3002" w:rsidRDefault="00FE7107"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1E3002">
        <w:rPr>
          <w:rFonts w:ascii="Times New Roman" w:hAnsi="Times New Roman"/>
          <w:sz w:val="20"/>
          <w:szCs w:val="20"/>
        </w:rPr>
        <w:t xml:space="preserve">This </w:t>
      </w:r>
      <w:r w:rsidR="006E2F2D" w:rsidRPr="001E3002">
        <w:rPr>
          <w:rFonts w:ascii="Times New Roman" w:hAnsi="Times New Roman"/>
          <w:sz w:val="20"/>
          <w:szCs w:val="20"/>
        </w:rPr>
        <w:t>SOW</w:t>
      </w:r>
      <w:r w:rsidRPr="001E3002">
        <w:rPr>
          <w:rFonts w:ascii="Times New Roman" w:hAnsi="Times New Roman"/>
          <w:sz w:val="20"/>
          <w:szCs w:val="20"/>
        </w:rPr>
        <w:t xml:space="preserve"> may be terminated by The Company at any time by giving 2 weeks written notice to Contractor, or immediately for cause, including but not limited to a violation of one of the covenants of th</w:t>
      </w:r>
      <w:r w:rsidR="006E2F2D" w:rsidRPr="001E3002">
        <w:rPr>
          <w:rFonts w:ascii="Times New Roman" w:hAnsi="Times New Roman"/>
          <w:sz w:val="20"/>
          <w:szCs w:val="20"/>
        </w:rPr>
        <w:t>e</w:t>
      </w:r>
      <w:r w:rsidRPr="001E3002">
        <w:rPr>
          <w:rFonts w:ascii="Times New Roman" w:hAnsi="Times New Roman"/>
          <w:sz w:val="20"/>
          <w:szCs w:val="20"/>
        </w:rPr>
        <w:t xml:space="preserve"> Agreement.  </w:t>
      </w:r>
    </w:p>
    <w:p w:rsidR="00E778E1" w:rsidRPr="001E3002" w:rsidRDefault="00E778E1"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1E3002">
        <w:rPr>
          <w:rFonts w:ascii="Times New Roman" w:hAnsi="Times New Roman"/>
          <w:sz w:val="20"/>
          <w:szCs w:val="20"/>
        </w:rPr>
        <w:t xml:space="preserve">Contractor &amp; Contractor </w:t>
      </w:r>
      <w:r w:rsidR="00EA1582" w:rsidRPr="001E3002">
        <w:rPr>
          <w:rFonts w:ascii="Times New Roman" w:hAnsi="Times New Roman"/>
          <w:sz w:val="20"/>
          <w:szCs w:val="20"/>
        </w:rPr>
        <w:t>Resource</w:t>
      </w:r>
      <w:r w:rsidRPr="001E3002">
        <w:rPr>
          <w:rFonts w:ascii="Times New Roman" w:hAnsi="Times New Roman"/>
          <w:sz w:val="20"/>
          <w:szCs w:val="20"/>
        </w:rPr>
        <w:t xml:space="preserve"> undertakes to ensure a level of security appropriate to the nature of the data to be protected and the harm that might result from any unauthorized or unlawful processing or accidental loss, destruction of or damage to any such personal data and shall comply with any of Company’s instructions in relation to the collection, processing and disposal of any personal data.</w:t>
      </w:r>
    </w:p>
    <w:p w:rsidR="00FE7107" w:rsidRPr="001E3002" w:rsidRDefault="00FE7107"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1E3002">
        <w:rPr>
          <w:rFonts w:ascii="Times New Roman" w:hAnsi="Times New Roman"/>
          <w:sz w:val="20"/>
          <w:szCs w:val="20"/>
        </w:rPr>
        <w:t>The Contractor</w:t>
      </w:r>
      <w:r w:rsidR="006E2F2D" w:rsidRPr="001E3002">
        <w:rPr>
          <w:rFonts w:ascii="Times New Roman" w:hAnsi="Times New Roman"/>
          <w:sz w:val="20"/>
          <w:szCs w:val="20"/>
        </w:rPr>
        <w:t xml:space="preserve">’s </w:t>
      </w:r>
      <w:r w:rsidR="00EA1582" w:rsidRPr="001E3002">
        <w:rPr>
          <w:rFonts w:ascii="Times New Roman" w:hAnsi="Times New Roman"/>
          <w:sz w:val="20"/>
          <w:szCs w:val="20"/>
        </w:rPr>
        <w:t>Resource</w:t>
      </w:r>
      <w:r w:rsidRPr="001E3002">
        <w:rPr>
          <w:rFonts w:ascii="Times New Roman" w:hAnsi="Times New Roman"/>
          <w:sz w:val="20"/>
          <w:szCs w:val="20"/>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1E3002">
        <w:rPr>
          <w:rFonts w:ascii="Times New Roman" w:hAnsi="Times New Roman"/>
          <w:sz w:val="20"/>
          <w:szCs w:val="20"/>
        </w:rPr>
        <w:t xml:space="preserve">’s </w:t>
      </w:r>
      <w:r w:rsidR="00EA1582" w:rsidRPr="001E3002">
        <w:rPr>
          <w:rFonts w:ascii="Times New Roman" w:hAnsi="Times New Roman"/>
          <w:sz w:val="20"/>
          <w:szCs w:val="20"/>
        </w:rPr>
        <w:t>Resource</w:t>
      </w:r>
      <w:r w:rsidRPr="001E3002">
        <w:rPr>
          <w:rFonts w:ascii="Times New Roman" w:hAnsi="Times New Roman"/>
          <w:sz w:val="20"/>
          <w:szCs w:val="20"/>
        </w:rPr>
        <w:t xml:space="preserve"> (except only those works or designs originated, conceived, wr</w:t>
      </w:r>
      <w:r w:rsidR="006E2F2D" w:rsidRPr="001E3002">
        <w:rPr>
          <w:rFonts w:ascii="Times New Roman" w:hAnsi="Times New Roman"/>
          <w:sz w:val="20"/>
          <w:szCs w:val="20"/>
        </w:rPr>
        <w:t xml:space="preserve">itten or made by the Contractor’s </w:t>
      </w:r>
      <w:r w:rsidR="00EA1582" w:rsidRPr="001E3002">
        <w:rPr>
          <w:rFonts w:ascii="Times New Roman" w:hAnsi="Times New Roman"/>
          <w:sz w:val="20"/>
          <w:szCs w:val="20"/>
        </w:rPr>
        <w:t>Resource</w:t>
      </w:r>
      <w:r w:rsidRPr="001E3002">
        <w:rPr>
          <w:rFonts w:ascii="Times New Roman" w:hAnsi="Times New Roman"/>
          <w:sz w:val="20"/>
          <w:szCs w:val="20"/>
        </w:rPr>
        <w:t xml:space="preserve"> wholly outside their working time which are wholly unconnected with their appointment) during the period of their appointment by the Client</w:t>
      </w:r>
      <w:r w:rsidR="00BB0FFF" w:rsidRPr="001E3002">
        <w:rPr>
          <w:rFonts w:ascii="Times New Roman" w:hAnsi="Times New Roman"/>
          <w:sz w:val="20"/>
          <w:szCs w:val="20"/>
        </w:rPr>
        <w:t>.</w:t>
      </w:r>
    </w:p>
    <w:p w:rsidR="0053758F" w:rsidRPr="001E3002"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1E3002">
        <w:rPr>
          <w:rFonts w:ascii="Times New Roman" w:hAnsi="Times New Roman"/>
          <w:sz w:val="20"/>
          <w:szCs w:val="20"/>
        </w:rPr>
        <w:t xml:space="preserve">Contractor realizes Company may disclose to Contractor’s Resource confidential information related to the business processes, apparatus, products, researches, research programs or any and all other information considered proprietary in nature. In consideration of the terms of the Agreement, Contractor agrees that any confidential information, including but not limited to, written embodiment thereof, is the property of Company and is to be held by Contractor’s Resource in trust solely for Company's benefit and shall not be used or disclosed to others either during or after termination of the agreement. </w:t>
      </w:r>
    </w:p>
    <w:p w:rsidR="0053758F" w:rsidRPr="001E3002"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1E3002">
        <w:rPr>
          <w:rFonts w:ascii="Times New Roman" w:hAnsi="Times New Roman"/>
          <w:sz w:val="20"/>
          <w:szCs w:val="20"/>
        </w:rPr>
        <w:lastRenderedPageBreak/>
        <w:t>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databases, floppy disks, and mobile telephone records. Also, materials deemed to contain confidential information that is in the possession of Contractor’s Resource including copies, note extracts, etc. of any kind are to be returned to Company.</w:t>
      </w:r>
    </w:p>
    <w:p w:rsidR="0053758F" w:rsidRPr="001E3002"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1E3002">
        <w:rPr>
          <w:rFonts w:ascii="Times New Roman" w:hAnsi="Times New Roman"/>
          <w:sz w:val="20"/>
          <w:szCs w:val="20"/>
        </w:rPr>
        <w:t xml:space="preserve">In case of any planned </w:t>
      </w:r>
      <w:r w:rsidR="001E3002" w:rsidRPr="001E3002">
        <w:rPr>
          <w:rFonts w:ascii="Times New Roman" w:hAnsi="Times New Roman"/>
          <w:sz w:val="20"/>
          <w:szCs w:val="20"/>
        </w:rPr>
        <w:t xml:space="preserve">or unplanned leave during these </w:t>
      </w:r>
      <w:r w:rsidR="001E3002" w:rsidRPr="001E3002">
        <w:rPr>
          <w:rFonts w:ascii="Times New Roman" w:hAnsi="Times New Roman"/>
          <w:b/>
          <w:sz w:val="20"/>
          <w:szCs w:val="20"/>
        </w:rPr>
        <w:t>1</w:t>
      </w:r>
      <w:r w:rsidR="009C449B" w:rsidRPr="001E3002">
        <w:rPr>
          <w:rFonts w:ascii="Times New Roman" w:hAnsi="Times New Roman"/>
          <w:b/>
          <w:sz w:val="20"/>
          <w:szCs w:val="20"/>
        </w:rPr>
        <w:t>4</w:t>
      </w:r>
      <w:bookmarkStart w:id="5" w:name="_GoBack"/>
      <w:bookmarkEnd w:id="5"/>
      <w:r w:rsidR="001E3002" w:rsidRPr="001E3002">
        <w:rPr>
          <w:rFonts w:ascii="Times New Roman" w:hAnsi="Times New Roman"/>
          <w:b/>
          <w:sz w:val="20"/>
          <w:szCs w:val="20"/>
        </w:rPr>
        <w:t xml:space="preserve"> </w:t>
      </w:r>
      <w:r w:rsidRPr="001E3002">
        <w:rPr>
          <w:rFonts w:ascii="Times New Roman" w:hAnsi="Times New Roman"/>
          <w:b/>
          <w:sz w:val="20"/>
          <w:szCs w:val="20"/>
        </w:rPr>
        <w:t>weeks</w:t>
      </w:r>
      <w:r w:rsidRPr="001E3002">
        <w:rPr>
          <w:rFonts w:ascii="Times New Roman" w:hAnsi="Times New Roman"/>
          <w:sz w:val="20"/>
          <w:szCs w:val="20"/>
        </w:rPr>
        <w:t xml:space="preserve"> (or till completion of this assignment – whichever is earlier) the contractor would provide a back-up resource to The Company within 24 hours. This is to ensure that there is no slippage of deliverables and schedule.</w:t>
      </w:r>
    </w:p>
    <w:p w:rsidR="0053758F" w:rsidRPr="001E3002"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1E3002">
        <w:rPr>
          <w:rFonts w:ascii="Times New Roman" w:hAnsi="Times New Roman"/>
          <w:sz w:val="20"/>
          <w:szCs w:val="20"/>
        </w:rPr>
        <w:t>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onboarding of replacement resource, which is discussed and agreed by The Company &amp; The Contractor). And such compensatory activity will not be charged back by Contractor to The Company.</w:t>
      </w:r>
    </w:p>
    <w:p w:rsidR="0053758F" w:rsidRPr="001E3002"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1E3002">
        <w:rPr>
          <w:rFonts w:ascii="Times New Roman" w:hAnsi="Times New Roman"/>
          <w:sz w:val="20"/>
          <w:szCs w:val="20"/>
        </w:rPr>
        <w:t>The knowledge transfer during such instances would be Contractor’s responsibility and no additional charge will be applicable against the same.</w:t>
      </w:r>
    </w:p>
    <w:p w:rsidR="0053758F" w:rsidRPr="001E3002"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1E3002">
        <w:rPr>
          <w:rFonts w:ascii="Times New Roman" w:hAnsi="Times New Roman"/>
          <w:sz w:val="20"/>
          <w:szCs w:val="20"/>
        </w:rPr>
        <w:t>The Contractor resource is required to keep the Company project manager updated about any project related activity, leaves (</w:t>
      </w:r>
      <w:r w:rsidR="00A24C8B" w:rsidRPr="001E3002">
        <w:rPr>
          <w:rFonts w:ascii="Times New Roman" w:hAnsi="Times New Roman"/>
          <w:sz w:val="20"/>
          <w:szCs w:val="20"/>
        </w:rPr>
        <w:t>at least</w:t>
      </w:r>
      <w:r w:rsidRPr="001E3002">
        <w:rPr>
          <w:rFonts w:ascii="Times New Roman" w:hAnsi="Times New Roman"/>
          <w:sz w:val="20"/>
          <w:szCs w:val="20"/>
        </w:rPr>
        <w:t xml:space="preserve"> 2 weeks in advance in case of any planned leave).</w:t>
      </w:r>
    </w:p>
    <w:p w:rsidR="0053758F" w:rsidRPr="001E3002"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1E3002">
        <w:rPr>
          <w:rFonts w:ascii="Times New Roman" w:hAnsi="Times New Roman"/>
          <w:sz w:val="20"/>
          <w:szCs w:val="20"/>
        </w:rPr>
        <w:t>The Contractor/ Contractor Representative and Company/ Company Rep will have weekly touch point to review contractor resource performance, improvements, issues/challenges to ensure further benefit to project.</w:t>
      </w:r>
    </w:p>
    <w:p w:rsidR="00CE6F09" w:rsidRPr="001E3002" w:rsidRDefault="00CE6F09" w:rsidP="00F844BE">
      <w:pPr>
        <w:pStyle w:val="Heading2"/>
        <w:numPr>
          <w:ilvl w:val="0"/>
          <w:numId w:val="0"/>
        </w:numPr>
        <w:spacing w:before="0" w:after="0"/>
        <w:jc w:val="both"/>
        <w:rPr>
          <w:sz w:val="20"/>
        </w:rPr>
      </w:pPr>
    </w:p>
    <w:p w:rsidR="0085394B" w:rsidRPr="001E3002" w:rsidRDefault="0085394B" w:rsidP="00F844BE">
      <w:pPr>
        <w:keepNext/>
        <w:keepLines/>
        <w:spacing w:after="0"/>
        <w:jc w:val="both"/>
        <w:rPr>
          <w:sz w:val="20"/>
        </w:rPr>
      </w:pPr>
      <w:r w:rsidRPr="001E3002">
        <w:rPr>
          <w:sz w:val="20"/>
        </w:rPr>
        <w:t>Agreed to and accepted by:</w:t>
      </w:r>
    </w:p>
    <w:tbl>
      <w:tblPr>
        <w:tblW w:w="0" w:type="auto"/>
        <w:tblLayout w:type="fixed"/>
        <w:tblLook w:val="0000"/>
      </w:tblPr>
      <w:tblGrid>
        <w:gridCol w:w="4338"/>
        <w:gridCol w:w="367"/>
        <w:gridCol w:w="4763"/>
      </w:tblGrid>
      <w:tr w:rsidR="0085394B" w:rsidRPr="001E3002" w:rsidTr="00D63AD0">
        <w:tc>
          <w:tcPr>
            <w:tcW w:w="4338" w:type="dxa"/>
          </w:tcPr>
          <w:p w:rsidR="009736A8" w:rsidRPr="001E3002" w:rsidRDefault="009736A8" w:rsidP="00F844BE">
            <w:pPr>
              <w:keepNext/>
              <w:keepLines/>
              <w:tabs>
                <w:tab w:val="left" w:pos="1530"/>
              </w:tabs>
              <w:spacing w:after="0"/>
              <w:jc w:val="both"/>
              <w:rPr>
                <w:b/>
                <w:sz w:val="20"/>
              </w:rPr>
            </w:pPr>
          </w:p>
          <w:p w:rsidR="0085394B" w:rsidRPr="001E3002" w:rsidRDefault="0085394B" w:rsidP="00F844BE">
            <w:pPr>
              <w:keepNext/>
              <w:keepLines/>
              <w:tabs>
                <w:tab w:val="left" w:pos="1530"/>
              </w:tabs>
              <w:spacing w:after="0"/>
              <w:jc w:val="both"/>
              <w:rPr>
                <w:b/>
                <w:sz w:val="20"/>
              </w:rPr>
            </w:pPr>
            <w:r w:rsidRPr="001E3002">
              <w:rPr>
                <w:b/>
                <w:sz w:val="20"/>
              </w:rPr>
              <w:t>Fulcrum Worldwide Inc (THE COMPANY)</w:t>
            </w:r>
          </w:p>
        </w:tc>
        <w:tc>
          <w:tcPr>
            <w:tcW w:w="367" w:type="dxa"/>
          </w:tcPr>
          <w:p w:rsidR="0085394B" w:rsidRPr="001E3002" w:rsidRDefault="0085394B" w:rsidP="00F844BE">
            <w:pPr>
              <w:keepNext/>
              <w:keepLines/>
              <w:tabs>
                <w:tab w:val="left" w:pos="1530"/>
              </w:tabs>
              <w:spacing w:after="0"/>
              <w:jc w:val="both"/>
              <w:rPr>
                <w:b/>
                <w:sz w:val="20"/>
              </w:rPr>
            </w:pPr>
          </w:p>
        </w:tc>
        <w:tc>
          <w:tcPr>
            <w:tcW w:w="4763" w:type="dxa"/>
          </w:tcPr>
          <w:p w:rsidR="009736A8" w:rsidRPr="001E3002" w:rsidRDefault="009736A8" w:rsidP="009736A8">
            <w:pPr>
              <w:keepNext/>
              <w:keepLines/>
              <w:tabs>
                <w:tab w:val="left" w:pos="1530"/>
              </w:tabs>
              <w:spacing w:after="0"/>
              <w:jc w:val="both"/>
              <w:rPr>
                <w:b/>
                <w:sz w:val="20"/>
              </w:rPr>
            </w:pPr>
          </w:p>
          <w:p w:rsidR="009736A8" w:rsidRPr="001E3002" w:rsidRDefault="009736A8" w:rsidP="009736A8">
            <w:pPr>
              <w:keepNext/>
              <w:keepLines/>
              <w:tabs>
                <w:tab w:val="left" w:pos="1530"/>
              </w:tabs>
              <w:spacing w:after="0"/>
              <w:jc w:val="both"/>
              <w:rPr>
                <w:b/>
                <w:sz w:val="20"/>
              </w:rPr>
            </w:pPr>
            <w:r w:rsidRPr="001E3002">
              <w:rPr>
                <w:b/>
                <w:sz w:val="20"/>
              </w:rPr>
              <w:t xml:space="preserve">JNET Technologies Pvt. Ltd. </w:t>
            </w:r>
          </w:p>
          <w:p w:rsidR="0085394B" w:rsidRPr="001E3002" w:rsidRDefault="00D63AD0" w:rsidP="009736A8">
            <w:pPr>
              <w:keepNext/>
              <w:keepLines/>
              <w:tabs>
                <w:tab w:val="left" w:pos="1530"/>
              </w:tabs>
              <w:spacing w:after="0"/>
              <w:jc w:val="both"/>
              <w:rPr>
                <w:b/>
                <w:sz w:val="20"/>
              </w:rPr>
            </w:pPr>
            <w:r w:rsidRPr="001E3002">
              <w:rPr>
                <w:b/>
                <w:sz w:val="20"/>
              </w:rPr>
              <w:t>(</w:t>
            </w:r>
            <w:r w:rsidR="00A24C8B" w:rsidRPr="001E3002">
              <w:rPr>
                <w:b/>
                <w:sz w:val="20"/>
              </w:rPr>
              <w:t>THE CONTRACTOR</w:t>
            </w:r>
            <w:r w:rsidRPr="001E3002">
              <w:rPr>
                <w:b/>
                <w:sz w:val="20"/>
              </w:rPr>
              <w:t>)</w:t>
            </w:r>
          </w:p>
        </w:tc>
      </w:tr>
      <w:tr w:rsidR="0085394B" w:rsidRPr="001E3002" w:rsidTr="00D63AD0">
        <w:tc>
          <w:tcPr>
            <w:tcW w:w="4338" w:type="dxa"/>
          </w:tcPr>
          <w:p w:rsidR="00D63AD0" w:rsidRPr="001E3002" w:rsidRDefault="00D63AD0" w:rsidP="00F844BE">
            <w:pPr>
              <w:keepNext/>
              <w:keepLines/>
              <w:tabs>
                <w:tab w:val="left" w:pos="1530"/>
              </w:tabs>
              <w:spacing w:after="0"/>
              <w:jc w:val="both"/>
              <w:rPr>
                <w:sz w:val="20"/>
              </w:rPr>
            </w:pPr>
          </w:p>
          <w:p w:rsidR="005150F8" w:rsidRPr="001E3002" w:rsidRDefault="005150F8" w:rsidP="00F844BE">
            <w:pPr>
              <w:keepNext/>
              <w:keepLines/>
              <w:tabs>
                <w:tab w:val="left" w:pos="1530"/>
              </w:tabs>
              <w:spacing w:after="0"/>
              <w:jc w:val="both"/>
              <w:rPr>
                <w:sz w:val="20"/>
              </w:rPr>
            </w:pPr>
          </w:p>
          <w:p w:rsidR="0085394B" w:rsidRPr="001E3002" w:rsidRDefault="0085394B" w:rsidP="00F844BE">
            <w:pPr>
              <w:keepNext/>
              <w:keepLines/>
              <w:tabs>
                <w:tab w:val="left" w:pos="1530"/>
              </w:tabs>
              <w:spacing w:after="0"/>
              <w:jc w:val="both"/>
              <w:rPr>
                <w:sz w:val="20"/>
              </w:rPr>
            </w:pPr>
            <w:r w:rsidRPr="001E3002">
              <w:rPr>
                <w:sz w:val="20"/>
              </w:rPr>
              <w:t>By:</w:t>
            </w:r>
            <w:r w:rsidRPr="001E3002">
              <w:rPr>
                <w:sz w:val="20"/>
                <w:u w:val="single"/>
              </w:rPr>
              <w:tab/>
            </w:r>
            <w:r w:rsidRPr="001E3002">
              <w:rPr>
                <w:sz w:val="20"/>
                <w:u w:val="single"/>
              </w:rPr>
              <w:tab/>
            </w:r>
            <w:r w:rsidRPr="001E3002">
              <w:rPr>
                <w:sz w:val="20"/>
                <w:u w:val="single"/>
              </w:rPr>
              <w:tab/>
            </w:r>
            <w:r w:rsidRPr="001E3002">
              <w:rPr>
                <w:sz w:val="20"/>
                <w:u w:val="single"/>
              </w:rPr>
              <w:tab/>
            </w:r>
          </w:p>
        </w:tc>
        <w:tc>
          <w:tcPr>
            <w:tcW w:w="367" w:type="dxa"/>
          </w:tcPr>
          <w:p w:rsidR="0085394B" w:rsidRPr="001E3002" w:rsidRDefault="0085394B" w:rsidP="00F844BE">
            <w:pPr>
              <w:keepNext/>
              <w:keepLines/>
              <w:tabs>
                <w:tab w:val="left" w:pos="1530"/>
              </w:tabs>
              <w:spacing w:after="0"/>
              <w:jc w:val="both"/>
              <w:rPr>
                <w:sz w:val="20"/>
              </w:rPr>
            </w:pPr>
          </w:p>
        </w:tc>
        <w:tc>
          <w:tcPr>
            <w:tcW w:w="4763" w:type="dxa"/>
          </w:tcPr>
          <w:p w:rsidR="00D63AD0" w:rsidRPr="007100C8" w:rsidRDefault="00D63AD0" w:rsidP="00F844BE">
            <w:pPr>
              <w:keepNext/>
              <w:keepLines/>
              <w:tabs>
                <w:tab w:val="left" w:pos="1530"/>
              </w:tabs>
              <w:spacing w:after="0"/>
              <w:jc w:val="both"/>
              <w:rPr>
                <w:sz w:val="20"/>
              </w:rPr>
            </w:pPr>
          </w:p>
          <w:p w:rsidR="005150F8" w:rsidRPr="007100C8" w:rsidRDefault="005150F8" w:rsidP="00F844BE">
            <w:pPr>
              <w:keepNext/>
              <w:keepLines/>
              <w:tabs>
                <w:tab w:val="left" w:pos="1530"/>
              </w:tabs>
              <w:spacing w:after="0"/>
              <w:jc w:val="both"/>
              <w:rPr>
                <w:sz w:val="20"/>
              </w:rPr>
            </w:pPr>
          </w:p>
          <w:p w:rsidR="0085394B" w:rsidRPr="007100C8" w:rsidRDefault="0085394B" w:rsidP="00F844BE">
            <w:pPr>
              <w:keepNext/>
              <w:keepLines/>
              <w:tabs>
                <w:tab w:val="left" w:pos="1530"/>
              </w:tabs>
              <w:spacing w:after="0"/>
              <w:jc w:val="both"/>
              <w:rPr>
                <w:sz w:val="20"/>
              </w:rPr>
            </w:pPr>
            <w:r w:rsidRPr="007100C8">
              <w:rPr>
                <w:sz w:val="20"/>
              </w:rPr>
              <w:t>By:</w:t>
            </w:r>
            <w:r w:rsidRPr="007100C8">
              <w:rPr>
                <w:sz w:val="20"/>
                <w:u w:val="single"/>
              </w:rPr>
              <w:tab/>
            </w:r>
            <w:r w:rsidRPr="007100C8">
              <w:rPr>
                <w:sz w:val="20"/>
                <w:u w:val="single"/>
              </w:rPr>
              <w:tab/>
            </w:r>
            <w:r w:rsidRPr="007100C8">
              <w:rPr>
                <w:sz w:val="20"/>
                <w:u w:val="single"/>
              </w:rPr>
              <w:tab/>
            </w:r>
            <w:r w:rsidRPr="007100C8">
              <w:rPr>
                <w:sz w:val="20"/>
                <w:u w:val="single"/>
              </w:rPr>
              <w:tab/>
            </w:r>
            <w:r w:rsidR="00783CC9" w:rsidRPr="007100C8">
              <w:rPr>
                <w:sz w:val="20"/>
                <w:u w:val="single"/>
              </w:rPr>
              <w:tab/>
            </w:r>
          </w:p>
        </w:tc>
      </w:tr>
      <w:tr w:rsidR="0085394B" w:rsidRPr="001E3002" w:rsidTr="00D63AD0">
        <w:tc>
          <w:tcPr>
            <w:tcW w:w="4338" w:type="dxa"/>
          </w:tcPr>
          <w:p w:rsidR="0085394B" w:rsidRPr="001E3002" w:rsidRDefault="0085394B" w:rsidP="00F844BE">
            <w:pPr>
              <w:keepNext/>
              <w:keepLines/>
              <w:tabs>
                <w:tab w:val="left" w:pos="1530"/>
              </w:tabs>
              <w:spacing w:after="0"/>
              <w:jc w:val="both"/>
              <w:rPr>
                <w:sz w:val="20"/>
              </w:rPr>
            </w:pPr>
            <w:r w:rsidRPr="001E3002">
              <w:rPr>
                <w:sz w:val="20"/>
              </w:rPr>
              <w:t>Name:</w:t>
            </w:r>
            <w:r w:rsidR="000C2586" w:rsidRPr="001E3002">
              <w:rPr>
                <w:sz w:val="20"/>
                <w:u w:val="single"/>
              </w:rPr>
              <w:t xml:space="preserve"> S. Mukundhan</w:t>
            </w:r>
            <w:r w:rsidR="000C2586" w:rsidRPr="001E3002">
              <w:rPr>
                <w:sz w:val="20"/>
                <w:u w:val="single"/>
              </w:rPr>
              <w:tab/>
            </w:r>
            <w:r w:rsidR="000C2586" w:rsidRPr="001E3002">
              <w:rPr>
                <w:sz w:val="20"/>
                <w:u w:val="single"/>
              </w:rPr>
              <w:tab/>
            </w:r>
            <w:r w:rsidR="000C2586" w:rsidRPr="001E3002">
              <w:rPr>
                <w:sz w:val="20"/>
                <w:u w:val="single"/>
              </w:rPr>
              <w:tab/>
            </w:r>
          </w:p>
        </w:tc>
        <w:tc>
          <w:tcPr>
            <w:tcW w:w="367" w:type="dxa"/>
          </w:tcPr>
          <w:p w:rsidR="0085394B" w:rsidRPr="001E3002" w:rsidRDefault="0085394B" w:rsidP="00F844BE">
            <w:pPr>
              <w:keepNext/>
              <w:keepLines/>
              <w:tabs>
                <w:tab w:val="left" w:pos="1530"/>
              </w:tabs>
              <w:spacing w:after="0"/>
              <w:jc w:val="both"/>
              <w:rPr>
                <w:sz w:val="20"/>
              </w:rPr>
            </w:pPr>
          </w:p>
        </w:tc>
        <w:tc>
          <w:tcPr>
            <w:tcW w:w="4763" w:type="dxa"/>
          </w:tcPr>
          <w:p w:rsidR="0085394B" w:rsidRPr="007100C8" w:rsidRDefault="0085394B" w:rsidP="001B2149">
            <w:pPr>
              <w:keepNext/>
              <w:keepLines/>
              <w:tabs>
                <w:tab w:val="left" w:pos="1530"/>
              </w:tabs>
              <w:spacing w:after="0"/>
              <w:jc w:val="both"/>
              <w:rPr>
                <w:sz w:val="20"/>
              </w:rPr>
            </w:pPr>
            <w:r w:rsidRPr="007100C8">
              <w:rPr>
                <w:sz w:val="20"/>
              </w:rPr>
              <w:t>Name:</w:t>
            </w:r>
            <w:r w:rsidR="00BC6815" w:rsidRPr="007100C8">
              <w:rPr>
                <w:sz w:val="20"/>
              </w:rPr>
              <w:t xml:space="preserve"> </w:t>
            </w:r>
            <w:r w:rsidR="00783CC9" w:rsidRPr="007100C8">
              <w:rPr>
                <w:sz w:val="20"/>
                <w:u w:val="single"/>
              </w:rPr>
              <w:tab/>
            </w:r>
            <w:r w:rsidR="00783CC9" w:rsidRPr="007100C8">
              <w:rPr>
                <w:sz w:val="20"/>
                <w:u w:val="single"/>
              </w:rPr>
              <w:tab/>
            </w:r>
            <w:r w:rsidR="00783CC9" w:rsidRPr="007100C8">
              <w:rPr>
                <w:sz w:val="20"/>
                <w:u w:val="single"/>
              </w:rPr>
              <w:tab/>
            </w:r>
            <w:r w:rsidRPr="007100C8">
              <w:rPr>
                <w:sz w:val="20"/>
                <w:u w:val="single"/>
              </w:rPr>
              <w:tab/>
            </w:r>
            <w:r w:rsidRPr="007100C8">
              <w:rPr>
                <w:sz w:val="20"/>
                <w:u w:val="single"/>
              </w:rPr>
              <w:tab/>
            </w:r>
          </w:p>
        </w:tc>
      </w:tr>
      <w:tr w:rsidR="0085394B" w:rsidRPr="001E3002" w:rsidTr="00D63AD0">
        <w:tc>
          <w:tcPr>
            <w:tcW w:w="4338" w:type="dxa"/>
          </w:tcPr>
          <w:p w:rsidR="0085394B" w:rsidRPr="001E3002" w:rsidRDefault="0085394B" w:rsidP="00F844BE">
            <w:pPr>
              <w:keepNext/>
              <w:keepLines/>
              <w:tabs>
                <w:tab w:val="left" w:pos="1530"/>
              </w:tabs>
              <w:spacing w:after="0"/>
              <w:jc w:val="both"/>
              <w:rPr>
                <w:sz w:val="20"/>
              </w:rPr>
            </w:pPr>
            <w:r w:rsidRPr="001E3002">
              <w:rPr>
                <w:sz w:val="20"/>
              </w:rPr>
              <w:t>Title:</w:t>
            </w:r>
            <w:r w:rsidR="000C2586" w:rsidRPr="001E3002">
              <w:rPr>
                <w:sz w:val="20"/>
                <w:u w:val="single"/>
              </w:rPr>
              <w:t xml:space="preserve"> CFO</w:t>
            </w:r>
            <w:r w:rsidR="000C2586" w:rsidRPr="001E3002">
              <w:rPr>
                <w:sz w:val="20"/>
                <w:u w:val="single"/>
              </w:rPr>
              <w:tab/>
            </w:r>
            <w:r w:rsidR="000C2586" w:rsidRPr="001E3002">
              <w:rPr>
                <w:sz w:val="20"/>
                <w:u w:val="single"/>
              </w:rPr>
              <w:tab/>
            </w:r>
            <w:r w:rsidR="000C2586" w:rsidRPr="001E3002">
              <w:rPr>
                <w:sz w:val="20"/>
                <w:u w:val="single"/>
              </w:rPr>
              <w:tab/>
            </w:r>
            <w:r w:rsidR="000C2586" w:rsidRPr="001E3002">
              <w:rPr>
                <w:sz w:val="20"/>
                <w:u w:val="single"/>
              </w:rPr>
              <w:tab/>
            </w:r>
          </w:p>
        </w:tc>
        <w:tc>
          <w:tcPr>
            <w:tcW w:w="367" w:type="dxa"/>
          </w:tcPr>
          <w:p w:rsidR="0085394B" w:rsidRPr="001E3002" w:rsidRDefault="0085394B" w:rsidP="00F844BE">
            <w:pPr>
              <w:keepNext/>
              <w:keepLines/>
              <w:tabs>
                <w:tab w:val="left" w:pos="1530"/>
              </w:tabs>
              <w:spacing w:after="0"/>
              <w:jc w:val="both"/>
              <w:rPr>
                <w:sz w:val="20"/>
              </w:rPr>
            </w:pPr>
          </w:p>
        </w:tc>
        <w:tc>
          <w:tcPr>
            <w:tcW w:w="4763" w:type="dxa"/>
          </w:tcPr>
          <w:p w:rsidR="0085394B" w:rsidRPr="007100C8" w:rsidRDefault="0085394B" w:rsidP="00783CC9">
            <w:pPr>
              <w:keepNext/>
              <w:keepLines/>
              <w:tabs>
                <w:tab w:val="left" w:pos="1530"/>
              </w:tabs>
              <w:spacing w:after="0"/>
              <w:jc w:val="both"/>
              <w:rPr>
                <w:sz w:val="20"/>
              </w:rPr>
            </w:pPr>
            <w:r w:rsidRPr="007100C8">
              <w:rPr>
                <w:sz w:val="20"/>
              </w:rPr>
              <w:t>Title:</w:t>
            </w:r>
            <w:r w:rsidR="00BC6815" w:rsidRPr="007100C8">
              <w:rPr>
                <w:sz w:val="20"/>
              </w:rPr>
              <w:t xml:space="preserve"> </w:t>
            </w:r>
            <w:r w:rsidR="00783CC9" w:rsidRPr="007100C8">
              <w:rPr>
                <w:sz w:val="20"/>
                <w:u w:val="single"/>
              </w:rPr>
              <w:tab/>
            </w:r>
            <w:r w:rsidR="00783CC9" w:rsidRPr="007100C8">
              <w:rPr>
                <w:sz w:val="20"/>
                <w:u w:val="single"/>
              </w:rPr>
              <w:tab/>
            </w:r>
            <w:r w:rsidR="00783CC9" w:rsidRPr="007100C8">
              <w:rPr>
                <w:sz w:val="20"/>
                <w:u w:val="single"/>
              </w:rPr>
              <w:tab/>
            </w:r>
            <w:r w:rsidRPr="007100C8">
              <w:rPr>
                <w:sz w:val="20"/>
                <w:u w:val="single"/>
              </w:rPr>
              <w:tab/>
            </w:r>
            <w:r w:rsidRPr="007100C8">
              <w:rPr>
                <w:sz w:val="20"/>
                <w:u w:val="single"/>
              </w:rPr>
              <w:tab/>
            </w:r>
          </w:p>
        </w:tc>
      </w:tr>
      <w:tr w:rsidR="0085394B" w:rsidRPr="001E3002" w:rsidTr="00D63AD0">
        <w:tc>
          <w:tcPr>
            <w:tcW w:w="4338" w:type="dxa"/>
          </w:tcPr>
          <w:p w:rsidR="0085394B" w:rsidRPr="001E3002" w:rsidRDefault="0085394B" w:rsidP="00783CC9">
            <w:pPr>
              <w:keepNext/>
              <w:keepLines/>
              <w:tabs>
                <w:tab w:val="left" w:pos="1530"/>
              </w:tabs>
              <w:spacing w:after="0"/>
              <w:jc w:val="both"/>
              <w:rPr>
                <w:sz w:val="20"/>
              </w:rPr>
            </w:pPr>
            <w:r w:rsidRPr="001E3002">
              <w:rPr>
                <w:sz w:val="20"/>
              </w:rPr>
              <w:t>Date:</w:t>
            </w:r>
            <w:r w:rsidR="005F36D8" w:rsidRPr="001E3002">
              <w:rPr>
                <w:sz w:val="20"/>
                <w:u w:val="single"/>
              </w:rPr>
              <w:t xml:space="preserve"> </w:t>
            </w:r>
            <w:r w:rsidR="00783CC9" w:rsidRPr="001E3002">
              <w:rPr>
                <w:sz w:val="20"/>
                <w:u w:val="single"/>
              </w:rPr>
              <w:tab/>
            </w:r>
            <w:r w:rsidR="00783CC9" w:rsidRPr="001E3002">
              <w:rPr>
                <w:sz w:val="20"/>
                <w:u w:val="single"/>
              </w:rPr>
              <w:tab/>
            </w:r>
            <w:r w:rsidR="00783CC9" w:rsidRPr="001E3002">
              <w:rPr>
                <w:sz w:val="20"/>
                <w:u w:val="single"/>
              </w:rPr>
              <w:tab/>
            </w:r>
            <w:r w:rsidR="000C2586" w:rsidRPr="001E3002">
              <w:rPr>
                <w:sz w:val="20"/>
                <w:u w:val="single"/>
              </w:rPr>
              <w:tab/>
            </w:r>
          </w:p>
        </w:tc>
        <w:tc>
          <w:tcPr>
            <w:tcW w:w="367" w:type="dxa"/>
          </w:tcPr>
          <w:p w:rsidR="0085394B" w:rsidRPr="001E3002" w:rsidRDefault="0085394B" w:rsidP="00F844BE">
            <w:pPr>
              <w:keepNext/>
              <w:keepLines/>
              <w:tabs>
                <w:tab w:val="left" w:pos="1530"/>
              </w:tabs>
              <w:spacing w:after="0"/>
              <w:jc w:val="both"/>
              <w:rPr>
                <w:sz w:val="20"/>
              </w:rPr>
            </w:pPr>
          </w:p>
        </w:tc>
        <w:tc>
          <w:tcPr>
            <w:tcW w:w="4763" w:type="dxa"/>
          </w:tcPr>
          <w:p w:rsidR="0085394B" w:rsidRPr="007100C8" w:rsidRDefault="0085394B" w:rsidP="00783CC9">
            <w:pPr>
              <w:keepNext/>
              <w:keepLines/>
              <w:tabs>
                <w:tab w:val="left" w:pos="1530"/>
              </w:tabs>
              <w:spacing w:after="0"/>
              <w:jc w:val="both"/>
              <w:rPr>
                <w:sz w:val="20"/>
              </w:rPr>
            </w:pPr>
            <w:r w:rsidRPr="007100C8">
              <w:rPr>
                <w:sz w:val="20"/>
              </w:rPr>
              <w:t>Date:</w:t>
            </w:r>
            <w:r w:rsidR="00BC6815" w:rsidRPr="007100C8">
              <w:rPr>
                <w:sz w:val="20"/>
                <w:u w:val="single"/>
              </w:rPr>
              <w:t xml:space="preserve"> </w:t>
            </w:r>
            <w:r w:rsidR="00783CC9" w:rsidRPr="007100C8">
              <w:rPr>
                <w:sz w:val="20"/>
              </w:rPr>
              <w:t>___________________________________</w:t>
            </w:r>
          </w:p>
        </w:tc>
      </w:tr>
    </w:tbl>
    <w:p w:rsidR="002D0189" w:rsidRPr="001E3002" w:rsidRDefault="002D0189" w:rsidP="00F844BE">
      <w:pPr>
        <w:spacing w:after="0"/>
        <w:jc w:val="both"/>
        <w:rPr>
          <w:sz w:val="20"/>
        </w:rPr>
      </w:pPr>
    </w:p>
    <w:sectPr w:rsidR="002D0189" w:rsidRPr="001E3002" w:rsidSect="0028117D">
      <w:headerReference w:type="default" r:id="rId9"/>
      <w:footerReference w:type="default" r:id="rId10"/>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68FB" w:rsidRDefault="005E68FB">
      <w:pPr>
        <w:spacing w:after="0"/>
      </w:pPr>
      <w:r>
        <w:separator/>
      </w:r>
    </w:p>
  </w:endnote>
  <w:endnote w:type="continuationSeparator" w:id="0">
    <w:p w:rsidR="005E68FB" w:rsidRDefault="005E68F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C67B4E" w:rsidRDefault="00C67B4E" w:rsidP="0028117D">
            <w:pPr>
              <w:pStyle w:val="Footer"/>
              <w:jc w:val="right"/>
            </w:pPr>
            <w:r>
              <w:t xml:space="preserve">Page </w:t>
            </w:r>
            <w:r w:rsidR="00535EC2">
              <w:fldChar w:fldCharType="begin"/>
            </w:r>
            <w:r w:rsidR="00DB4916">
              <w:instrText xml:space="preserve"> PAGE </w:instrText>
            </w:r>
            <w:r w:rsidR="00535EC2">
              <w:fldChar w:fldCharType="separate"/>
            </w:r>
            <w:r w:rsidR="000443CC">
              <w:rPr>
                <w:noProof/>
              </w:rPr>
              <w:t>1</w:t>
            </w:r>
            <w:r w:rsidR="00535EC2">
              <w:rPr>
                <w:noProof/>
              </w:rPr>
              <w:fldChar w:fldCharType="end"/>
            </w:r>
            <w:r>
              <w:t xml:space="preserve"> of </w:t>
            </w:r>
            <w:r w:rsidR="00535EC2">
              <w:fldChar w:fldCharType="begin"/>
            </w:r>
            <w:r w:rsidR="00DB4916">
              <w:instrText xml:space="preserve"> NUMPAGES  </w:instrText>
            </w:r>
            <w:r w:rsidR="00535EC2">
              <w:fldChar w:fldCharType="separate"/>
            </w:r>
            <w:r w:rsidR="000443CC">
              <w:rPr>
                <w:noProof/>
              </w:rPr>
              <w:t>3</w:t>
            </w:r>
            <w:r w:rsidR="00535EC2">
              <w:rPr>
                <w:noProof/>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68FB" w:rsidRDefault="005E68FB">
      <w:pPr>
        <w:spacing w:after="0"/>
      </w:pPr>
      <w:r>
        <w:separator/>
      </w:r>
    </w:p>
  </w:footnote>
  <w:footnote w:type="continuationSeparator" w:id="0">
    <w:p w:rsidR="005E68FB" w:rsidRDefault="005E68F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E" w:rsidRDefault="00130FDE" w:rsidP="00130FDE">
    <w:pPr>
      <w:pStyle w:val="Header"/>
      <w:jc w:val="right"/>
    </w:pPr>
    <w:r>
      <w:rPr>
        <w:rFonts w:ascii="Arial" w:hAnsi="Arial" w:cs="Arial"/>
        <w:b/>
        <w:noProof/>
        <w:color w:val="2C2D56"/>
        <w:sz w:val="30"/>
        <w:szCs w:val="30"/>
      </w:rPr>
      <w:drawing>
        <wp:inline distT="0" distB="0" distL="0" distR="0">
          <wp:extent cx="836930" cy="163830"/>
          <wp:effectExtent l="19050" t="0" r="1270" b="0"/>
          <wp:docPr id="1" name="Picture 1" descr="cid:3369292714_853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369292714_85358794"/>
                  <pic:cNvPicPr>
                    <a:picLocks noChangeAspect="1" noChangeArrowheads="1"/>
                  </pic:cNvPicPr>
                </pic:nvPicPr>
                <pic:blipFill>
                  <a:blip r:embed="rId1"/>
                  <a:srcRect/>
                  <a:stretch>
                    <a:fillRect/>
                  </a:stretch>
                </pic:blipFill>
                <pic:spPr bwMode="auto">
                  <a:xfrm>
                    <a:off x="0" y="0"/>
                    <a:ext cx="836930" cy="1638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D0D"/>
    <w:multiLevelType w:val="hybridMultilevel"/>
    <w:tmpl w:val="66986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45EED"/>
    <w:multiLevelType w:val="hybridMultilevel"/>
    <w:tmpl w:val="45E4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8C56548"/>
    <w:multiLevelType w:val="hybridMultilevel"/>
    <w:tmpl w:val="EECA713E"/>
    <w:lvl w:ilvl="0" w:tplc="BCA20AE2">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7">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2002098"/>
    <w:multiLevelType w:val="singleLevel"/>
    <w:tmpl w:val="13C27266"/>
    <w:lvl w:ilvl="0">
      <w:numFmt w:val="decimal"/>
      <w:lvlText w:val="%1"/>
      <w:legacy w:legacy="1" w:legacySpace="0" w:legacyIndent="0"/>
      <w:lvlJc w:val="left"/>
    </w:lvl>
  </w:abstractNum>
  <w:abstractNum w:abstractNumId="9">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6476824"/>
    <w:multiLevelType w:val="hybridMultilevel"/>
    <w:tmpl w:val="A964CCA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9">
    <w:nsid w:val="6D94125B"/>
    <w:multiLevelType w:val="singleLevel"/>
    <w:tmpl w:val="13C27266"/>
    <w:lvl w:ilvl="0">
      <w:numFmt w:val="decimal"/>
      <w:lvlText w:val="%1"/>
      <w:legacy w:legacy="1" w:legacySpace="0" w:legacyIndent="0"/>
      <w:lvlJc w:val="left"/>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5"/>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10"/>
  </w:num>
  <w:num w:numId="13">
    <w:abstractNumId w:val="1"/>
  </w:num>
  <w:num w:numId="14">
    <w:abstractNumId w:val="4"/>
  </w:num>
  <w:num w:numId="15">
    <w:abstractNumId w:val="3"/>
  </w:num>
  <w:num w:numId="16">
    <w:abstractNumId w:val="14"/>
  </w:num>
  <w:num w:numId="17">
    <w:abstractNumId w:val="9"/>
  </w:num>
  <w:num w:numId="18">
    <w:abstractNumId w:val="11"/>
  </w:num>
  <w:num w:numId="19">
    <w:abstractNumId w:val="7"/>
  </w:num>
  <w:num w:numId="20">
    <w:abstractNumId w:val="13"/>
  </w:num>
  <w:num w:numId="21">
    <w:abstractNumId w:val="4"/>
  </w:num>
  <w:num w:numId="22">
    <w:abstractNumId w:val="4"/>
  </w:num>
  <w:num w:numId="23">
    <w:abstractNumId w:val="2"/>
  </w:num>
  <w:num w:numId="24">
    <w:abstractNumId w:val="4"/>
  </w:num>
  <w:num w:numId="25">
    <w:abstractNumId w:val="4"/>
  </w:num>
  <w:num w:numId="26">
    <w:abstractNumId w:val="0"/>
  </w:num>
  <w:num w:numId="27">
    <w:abstractNumId w:val="4"/>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85394B"/>
    <w:rsid w:val="00002279"/>
    <w:rsid w:val="00003CFA"/>
    <w:rsid w:val="000443CC"/>
    <w:rsid w:val="00047A1E"/>
    <w:rsid w:val="00051BD6"/>
    <w:rsid w:val="00054EA0"/>
    <w:rsid w:val="0007036C"/>
    <w:rsid w:val="0007187A"/>
    <w:rsid w:val="00077A4F"/>
    <w:rsid w:val="000901D8"/>
    <w:rsid w:val="000933C2"/>
    <w:rsid w:val="00095FAF"/>
    <w:rsid w:val="00096784"/>
    <w:rsid w:val="000A054A"/>
    <w:rsid w:val="000A6A21"/>
    <w:rsid w:val="000C0330"/>
    <w:rsid w:val="000C2586"/>
    <w:rsid w:val="000D44DA"/>
    <w:rsid w:val="000D479B"/>
    <w:rsid w:val="000D56A2"/>
    <w:rsid w:val="00127207"/>
    <w:rsid w:val="0013091E"/>
    <w:rsid w:val="00130FDE"/>
    <w:rsid w:val="0015259B"/>
    <w:rsid w:val="00165484"/>
    <w:rsid w:val="00171C54"/>
    <w:rsid w:val="0018695F"/>
    <w:rsid w:val="00187CFF"/>
    <w:rsid w:val="00195BA8"/>
    <w:rsid w:val="0019732B"/>
    <w:rsid w:val="001A1188"/>
    <w:rsid w:val="001A609D"/>
    <w:rsid w:val="001B2149"/>
    <w:rsid w:val="001C4D50"/>
    <w:rsid w:val="001C5EE2"/>
    <w:rsid w:val="001D1A68"/>
    <w:rsid w:val="001E230A"/>
    <w:rsid w:val="001E3002"/>
    <w:rsid w:val="001E6444"/>
    <w:rsid w:val="001F6E45"/>
    <w:rsid w:val="001F799B"/>
    <w:rsid w:val="00206F45"/>
    <w:rsid w:val="002138C2"/>
    <w:rsid w:val="00216BEB"/>
    <w:rsid w:val="00216F37"/>
    <w:rsid w:val="00222119"/>
    <w:rsid w:val="002231F6"/>
    <w:rsid w:val="00227C30"/>
    <w:rsid w:val="00233901"/>
    <w:rsid w:val="00243E49"/>
    <w:rsid w:val="00255107"/>
    <w:rsid w:val="002555EF"/>
    <w:rsid w:val="00263559"/>
    <w:rsid w:val="002637A7"/>
    <w:rsid w:val="002668FA"/>
    <w:rsid w:val="0028117D"/>
    <w:rsid w:val="00283CC7"/>
    <w:rsid w:val="002975B4"/>
    <w:rsid w:val="002B7F27"/>
    <w:rsid w:val="002D0189"/>
    <w:rsid w:val="002E2180"/>
    <w:rsid w:val="002F2BAD"/>
    <w:rsid w:val="00313DC7"/>
    <w:rsid w:val="00314CCF"/>
    <w:rsid w:val="00320C8E"/>
    <w:rsid w:val="00332374"/>
    <w:rsid w:val="00337B76"/>
    <w:rsid w:val="00340984"/>
    <w:rsid w:val="003416D6"/>
    <w:rsid w:val="00341D70"/>
    <w:rsid w:val="003427F4"/>
    <w:rsid w:val="00343C22"/>
    <w:rsid w:val="003505B7"/>
    <w:rsid w:val="00350EF4"/>
    <w:rsid w:val="00351EA5"/>
    <w:rsid w:val="00357F29"/>
    <w:rsid w:val="00362DF8"/>
    <w:rsid w:val="003713DE"/>
    <w:rsid w:val="0037180F"/>
    <w:rsid w:val="003802DB"/>
    <w:rsid w:val="0038553D"/>
    <w:rsid w:val="00392D88"/>
    <w:rsid w:val="00397876"/>
    <w:rsid w:val="003B139C"/>
    <w:rsid w:val="003C0D2B"/>
    <w:rsid w:val="003D0B9A"/>
    <w:rsid w:val="003F04C5"/>
    <w:rsid w:val="003F256A"/>
    <w:rsid w:val="003F7294"/>
    <w:rsid w:val="004032F4"/>
    <w:rsid w:val="004033EF"/>
    <w:rsid w:val="00404707"/>
    <w:rsid w:val="00406E43"/>
    <w:rsid w:val="00407332"/>
    <w:rsid w:val="004073E5"/>
    <w:rsid w:val="00412060"/>
    <w:rsid w:val="00420A2F"/>
    <w:rsid w:val="00425669"/>
    <w:rsid w:val="00427CA8"/>
    <w:rsid w:val="0043052D"/>
    <w:rsid w:val="004407F9"/>
    <w:rsid w:val="004466CB"/>
    <w:rsid w:val="00446B9F"/>
    <w:rsid w:val="004503E8"/>
    <w:rsid w:val="00450750"/>
    <w:rsid w:val="00452D6C"/>
    <w:rsid w:val="004551E7"/>
    <w:rsid w:val="004663F2"/>
    <w:rsid w:val="0047217B"/>
    <w:rsid w:val="00477FAE"/>
    <w:rsid w:val="004A550F"/>
    <w:rsid w:val="004C35AB"/>
    <w:rsid w:val="004D799E"/>
    <w:rsid w:val="004E04DF"/>
    <w:rsid w:val="004E0CF8"/>
    <w:rsid w:val="004E39C2"/>
    <w:rsid w:val="004F5EFD"/>
    <w:rsid w:val="00502B16"/>
    <w:rsid w:val="0050659E"/>
    <w:rsid w:val="0051041F"/>
    <w:rsid w:val="005150F8"/>
    <w:rsid w:val="00515940"/>
    <w:rsid w:val="00527511"/>
    <w:rsid w:val="005313AE"/>
    <w:rsid w:val="00534776"/>
    <w:rsid w:val="00535EC2"/>
    <w:rsid w:val="0053758F"/>
    <w:rsid w:val="00542F0A"/>
    <w:rsid w:val="00544042"/>
    <w:rsid w:val="00547EF3"/>
    <w:rsid w:val="00553A4A"/>
    <w:rsid w:val="0056415E"/>
    <w:rsid w:val="00564AD4"/>
    <w:rsid w:val="00573178"/>
    <w:rsid w:val="005748D2"/>
    <w:rsid w:val="00583547"/>
    <w:rsid w:val="005911E0"/>
    <w:rsid w:val="00592746"/>
    <w:rsid w:val="00595763"/>
    <w:rsid w:val="005A63A0"/>
    <w:rsid w:val="005C71C0"/>
    <w:rsid w:val="005E558C"/>
    <w:rsid w:val="005E68FB"/>
    <w:rsid w:val="005F2627"/>
    <w:rsid w:val="005F36D8"/>
    <w:rsid w:val="00610DDB"/>
    <w:rsid w:val="0061434C"/>
    <w:rsid w:val="00624C94"/>
    <w:rsid w:val="00631FA5"/>
    <w:rsid w:val="006327FF"/>
    <w:rsid w:val="00642C89"/>
    <w:rsid w:val="00642CBA"/>
    <w:rsid w:val="00664C08"/>
    <w:rsid w:val="00670D6F"/>
    <w:rsid w:val="00673F12"/>
    <w:rsid w:val="006755A7"/>
    <w:rsid w:val="006B5F59"/>
    <w:rsid w:val="006C4490"/>
    <w:rsid w:val="006E2F2D"/>
    <w:rsid w:val="007009C6"/>
    <w:rsid w:val="0070102B"/>
    <w:rsid w:val="007100C8"/>
    <w:rsid w:val="007274F7"/>
    <w:rsid w:val="00742014"/>
    <w:rsid w:val="00743049"/>
    <w:rsid w:val="00750EE4"/>
    <w:rsid w:val="00752651"/>
    <w:rsid w:val="0075352B"/>
    <w:rsid w:val="00757ADF"/>
    <w:rsid w:val="00765F41"/>
    <w:rsid w:val="0076798E"/>
    <w:rsid w:val="007716B3"/>
    <w:rsid w:val="00775B91"/>
    <w:rsid w:val="007824A6"/>
    <w:rsid w:val="00783CC9"/>
    <w:rsid w:val="007863DC"/>
    <w:rsid w:val="00787C7A"/>
    <w:rsid w:val="0079024A"/>
    <w:rsid w:val="007A0663"/>
    <w:rsid w:val="007A3ABE"/>
    <w:rsid w:val="007A7D2D"/>
    <w:rsid w:val="007C01BD"/>
    <w:rsid w:val="007C045E"/>
    <w:rsid w:val="007C3C68"/>
    <w:rsid w:val="007C5F82"/>
    <w:rsid w:val="007D26A0"/>
    <w:rsid w:val="007D4097"/>
    <w:rsid w:val="007E22E3"/>
    <w:rsid w:val="007F3721"/>
    <w:rsid w:val="00821067"/>
    <w:rsid w:val="00833F06"/>
    <w:rsid w:val="00851B4B"/>
    <w:rsid w:val="008520AA"/>
    <w:rsid w:val="0085394B"/>
    <w:rsid w:val="00860F0B"/>
    <w:rsid w:val="00861D5F"/>
    <w:rsid w:val="0086438B"/>
    <w:rsid w:val="00865420"/>
    <w:rsid w:val="008675CB"/>
    <w:rsid w:val="00873406"/>
    <w:rsid w:val="00877460"/>
    <w:rsid w:val="00882600"/>
    <w:rsid w:val="008B544F"/>
    <w:rsid w:val="008D119C"/>
    <w:rsid w:val="008D20BE"/>
    <w:rsid w:val="008E09F9"/>
    <w:rsid w:val="008F5041"/>
    <w:rsid w:val="00905035"/>
    <w:rsid w:val="00905E5D"/>
    <w:rsid w:val="00906CB4"/>
    <w:rsid w:val="0090744E"/>
    <w:rsid w:val="00907954"/>
    <w:rsid w:val="00911DBD"/>
    <w:rsid w:val="00914673"/>
    <w:rsid w:val="00917ED7"/>
    <w:rsid w:val="00923CAD"/>
    <w:rsid w:val="00924462"/>
    <w:rsid w:val="00942D93"/>
    <w:rsid w:val="009604A6"/>
    <w:rsid w:val="009643E6"/>
    <w:rsid w:val="009736A8"/>
    <w:rsid w:val="00974336"/>
    <w:rsid w:val="00980D40"/>
    <w:rsid w:val="00983EA5"/>
    <w:rsid w:val="0099771F"/>
    <w:rsid w:val="009B24EC"/>
    <w:rsid w:val="009C449B"/>
    <w:rsid w:val="009C575B"/>
    <w:rsid w:val="009C5C7E"/>
    <w:rsid w:val="009D31F0"/>
    <w:rsid w:val="009D368D"/>
    <w:rsid w:val="009E523D"/>
    <w:rsid w:val="009F084B"/>
    <w:rsid w:val="009F11F6"/>
    <w:rsid w:val="009F17D7"/>
    <w:rsid w:val="009F182B"/>
    <w:rsid w:val="009F2D63"/>
    <w:rsid w:val="009F6893"/>
    <w:rsid w:val="00A03E49"/>
    <w:rsid w:val="00A15289"/>
    <w:rsid w:val="00A170DA"/>
    <w:rsid w:val="00A20C8B"/>
    <w:rsid w:val="00A23F92"/>
    <w:rsid w:val="00A24C8B"/>
    <w:rsid w:val="00A35877"/>
    <w:rsid w:val="00A42700"/>
    <w:rsid w:val="00A6167A"/>
    <w:rsid w:val="00A74705"/>
    <w:rsid w:val="00A801FB"/>
    <w:rsid w:val="00A803B8"/>
    <w:rsid w:val="00A82308"/>
    <w:rsid w:val="00A84F66"/>
    <w:rsid w:val="00A948E7"/>
    <w:rsid w:val="00AA2941"/>
    <w:rsid w:val="00AB1809"/>
    <w:rsid w:val="00AC41A1"/>
    <w:rsid w:val="00AD0AAB"/>
    <w:rsid w:val="00AD7DF4"/>
    <w:rsid w:val="00AE393E"/>
    <w:rsid w:val="00AF1FF9"/>
    <w:rsid w:val="00B0162A"/>
    <w:rsid w:val="00B07598"/>
    <w:rsid w:val="00B13C5F"/>
    <w:rsid w:val="00B1767B"/>
    <w:rsid w:val="00B20923"/>
    <w:rsid w:val="00B22E67"/>
    <w:rsid w:val="00B23C8B"/>
    <w:rsid w:val="00B247C0"/>
    <w:rsid w:val="00B2587D"/>
    <w:rsid w:val="00B31C38"/>
    <w:rsid w:val="00B329E7"/>
    <w:rsid w:val="00B36B65"/>
    <w:rsid w:val="00B4244F"/>
    <w:rsid w:val="00B457AB"/>
    <w:rsid w:val="00B51F5A"/>
    <w:rsid w:val="00B75731"/>
    <w:rsid w:val="00B846AB"/>
    <w:rsid w:val="00B85C2F"/>
    <w:rsid w:val="00B86722"/>
    <w:rsid w:val="00B96A61"/>
    <w:rsid w:val="00BB0FFF"/>
    <w:rsid w:val="00BB2746"/>
    <w:rsid w:val="00BB60D1"/>
    <w:rsid w:val="00BC6815"/>
    <w:rsid w:val="00BE72E4"/>
    <w:rsid w:val="00BE7F86"/>
    <w:rsid w:val="00C26C59"/>
    <w:rsid w:val="00C506D5"/>
    <w:rsid w:val="00C50C55"/>
    <w:rsid w:val="00C5126A"/>
    <w:rsid w:val="00C57477"/>
    <w:rsid w:val="00C6196E"/>
    <w:rsid w:val="00C65F9F"/>
    <w:rsid w:val="00C67B4E"/>
    <w:rsid w:val="00C9177A"/>
    <w:rsid w:val="00C9479D"/>
    <w:rsid w:val="00C976F4"/>
    <w:rsid w:val="00CA1662"/>
    <w:rsid w:val="00CA234F"/>
    <w:rsid w:val="00CA4295"/>
    <w:rsid w:val="00CB7FF5"/>
    <w:rsid w:val="00CC2702"/>
    <w:rsid w:val="00CD5BC2"/>
    <w:rsid w:val="00CE1C82"/>
    <w:rsid w:val="00CE6F09"/>
    <w:rsid w:val="00D0718F"/>
    <w:rsid w:val="00D07C11"/>
    <w:rsid w:val="00D103B4"/>
    <w:rsid w:val="00D11C7E"/>
    <w:rsid w:val="00D123B2"/>
    <w:rsid w:val="00D2442B"/>
    <w:rsid w:val="00D372B0"/>
    <w:rsid w:val="00D37F9F"/>
    <w:rsid w:val="00D63AD0"/>
    <w:rsid w:val="00D64710"/>
    <w:rsid w:val="00D7701B"/>
    <w:rsid w:val="00DA21A1"/>
    <w:rsid w:val="00DA4D20"/>
    <w:rsid w:val="00DB4916"/>
    <w:rsid w:val="00DB5BF6"/>
    <w:rsid w:val="00DC1EF3"/>
    <w:rsid w:val="00DD3AD2"/>
    <w:rsid w:val="00DD597E"/>
    <w:rsid w:val="00DE1A3A"/>
    <w:rsid w:val="00E133FB"/>
    <w:rsid w:val="00E20CEB"/>
    <w:rsid w:val="00E20F51"/>
    <w:rsid w:val="00E33ABF"/>
    <w:rsid w:val="00E4546F"/>
    <w:rsid w:val="00E60872"/>
    <w:rsid w:val="00E7683D"/>
    <w:rsid w:val="00E778E1"/>
    <w:rsid w:val="00E8279A"/>
    <w:rsid w:val="00E82AA2"/>
    <w:rsid w:val="00E83399"/>
    <w:rsid w:val="00EA12DF"/>
    <w:rsid w:val="00EA1582"/>
    <w:rsid w:val="00EA7288"/>
    <w:rsid w:val="00EC2934"/>
    <w:rsid w:val="00ED11A1"/>
    <w:rsid w:val="00EE0780"/>
    <w:rsid w:val="00EE3154"/>
    <w:rsid w:val="00F050B1"/>
    <w:rsid w:val="00F10669"/>
    <w:rsid w:val="00F115F6"/>
    <w:rsid w:val="00F14322"/>
    <w:rsid w:val="00F21421"/>
    <w:rsid w:val="00F37FB5"/>
    <w:rsid w:val="00F51CE5"/>
    <w:rsid w:val="00F81BAF"/>
    <w:rsid w:val="00F844BE"/>
    <w:rsid w:val="00F84A85"/>
    <w:rsid w:val="00FA1056"/>
    <w:rsid w:val="00FA13AA"/>
    <w:rsid w:val="00FC3B31"/>
    <w:rsid w:val="00FD53A7"/>
    <w:rsid w:val="00FE1A24"/>
    <w:rsid w:val="00FE7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 w:type="character" w:styleId="Hyperlink">
    <w:name w:val="Hyperlink"/>
    <w:basedOn w:val="DefaultParagraphFont"/>
    <w:uiPriority w:val="99"/>
    <w:unhideWhenUsed/>
    <w:rsid w:val="00BE72E4"/>
    <w:rPr>
      <w:color w:val="0000FF" w:themeColor="hyperlink"/>
      <w:u w:val="single"/>
    </w:rPr>
  </w:style>
  <w:style w:type="paragraph" w:styleId="NoSpacing">
    <w:name w:val="No Spacing"/>
    <w:uiPriority w:val="1"/>
    <w:qFormat/>
    <w:rsid w:val="00783CC9"/>
    <w:pPr>
      <w:spacing w:after="0" w:line="240" w:lineRule="auto"/>
    </w:pPr>
    <w:rPr>
      <w:rFonts w:ascii="Times New Roman" w:eastAsia="Times New Roman" w:hAnsi="Times New Roman"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 w:type="character" w:styleId="Hyperlink">
    <w:name w:val="Hyperlink"/>
    <w:basedOn w:val="DefaultParagraphFont"/>
    <w:uiPriority w:val="99"/>
    <w:unhideWhenUsed/>
    <w:rsid w:val="00BE72E4"/>
    <w:rPr>
      <w:color w:val="0000FF" w:themeColor="hyperlink"/>
      <w:u w:val="single"/>
    </w:rPr>
  </w:style>
  <w:style w:type="paragraph" w:styleId="NoSpacing">
    <w:name w:val="No Spacing"/>
    <w:uiPriority w:val="1"/>
    <w:qFormat/>
    <w:rsid w:val="00783CC9"/>
    <w:pPr>
      <w:spacing w:after="0" w:line="240" w:lineRule="auto"/>
    </w:pPr>
    <w:rPr>
      <w:rFonts w:ascii="Times New Roman" w:eastAsia="Times New Roman" w:hAnsi="Times New Roman" w:cs="Times New Roman"/>
      <w:color w:val="000000"/>
      <w:szCs w:val="20"/>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143694330">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voices@fulcrumww.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B2D99-1FEC-4965-9274-BEA9B553D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James</cp:lastModifiedBy>
  <cp:revision>15</cp:revision>
  <cp:lastPrinted>2012-08-28T10:37:00Z</cp:lastPrinted>
  <dcterms:created xsi:type="dcterms:W3CDTF">2013-06-04T07:49:00Z</dcterms:created>
  <dcterms:modified xsi:type="dcterms:W3CDTF">2013-06-04T12:31:00Z</dcterms:modified>
</cp:coreProperties>
</file>