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D7E5F" w14:textId="48C23E12" w:rsidR="008E5802" w:rsidRPr="00F6207B" w:rsidRDefault="00AC2ECC" w:rsidP="00185249">
      <w:pPr>
        <w:jc w:val="center"/>
        <w:rPr>
          <w:rFonts w:ascii="Times New Roman" w:hAnsi="Times New Roman" w:cs="Times New Roman"/>
          <w:b/>
          <w:bCs/>
          <w:sz w:val="28"/>
          <w:szCs w:val="28"/>
        </w:rPr>
      </w:pPr>
      <w:r w:rsidRPr="00F6207B">
        <w:rPr>
          <w:rFonts w:ascii="Times New Roman" w:hAnsi="Times New Roman" w:cs="Times New Roman"/>
          <w:b/>
          <w:bCs/>
          <w:sz w:val="28"/>
          <w:szCs w:val="28"/>
        </w:rPr>
        <w:t>OBSERVATIONS</w:t>
      </w:r>
    </w:p>
    <w:p w14:paraId="6D8EEE26" w14:textId="77777777" w:rsidR="006B0E17" w:rsidRPr="00F6207B" w:rsidRDefault="006B0E17" w:rsidP="006B0E17">
      <w:pPr>
        <w:pStyle w:val="Heading1"/>
        <w:rPr>
          <w:rFonts w:ascii="Times New Roman" w:hAnsi="Times New Roman" w:cs="Times New Roman"/>
          <w:b/>
          <w:bCs/>
          <w:color w:val="auto"/>
          <w:sz w:val="28"/>
          <w:szCs w:val="28"/>
          <w:lang w:eastAsia="en-IN"/>
        </w:rPr>
      </w:pPr>
      <w:r w:rsidRPr="00F6207B">
        <w:rPr>
          <w:rFonts w:ascii="Times New Roman" w:hAnsi="Times New Roman" w:cs="Times New Roman"/>
          <w:b/>
          <w:bCs/>
          <w:color w:val="auto"/>
          <w:sz w:val="28"/>
          <w:szCs w:val="28"/>
          <w:lang w:eastAsia="en-IN"/>
        </w:rPr>
        <w:t>Results for Small Room (RT60 = 0.3 s)</w:t>
      </w:r>
    </w:p>
    <w:p w14:paraId="1F532C35" w14:textId="77777777" w:rsidR="006B0E17" w:rsidRPr="00F6207B" w:rsidRDefault="006B0E17" w:rsidP="006B0E17">
      <w:pPr>
        <w:spacing w:line="360" w:lineRule="auto"/>
        <w:jc w:val="both"/>
        <w:rPr>
          <w:rFonts w:ascii="Times New Roman" w:hAnsi="Times New Roman" w:cs="Times New Roman"/>
          <w:b/>
          <w:bCs/>
          <w:sz w:val="24"/>
          <w:szCs w:val="24"/>
          <w:lang w:eastAsia="en-IN"/>
        </w:rPr>
      </w:pPr>
      <w:r w:rsidRPr="00F6207B">
        <w:rPr>
          <w:rFonts w:ascii="Times New Roman" w:hAnsi="Times New Roman" w:cs="Times New Roman"/>
          <w:b/>
          <w:bCs/>
          <w:sz w:val="24"/>
          <w:szCs w:val="24"/>
          <w:lang w:eastAsia="en-IN"/>
        </w:rPr>
        <w:t>White Noise:</w:t>
      </w:r>
    </w:p>
    <w:p w14:paraId="2BC75956" w14:textId="77777777" w:rsidR="004E494D" w:rsidRDefault="006B0E17" w:rsidP="004E494D">
      <w:pPr>
        <w:spacing w:line="360" w:lineRule="auto"/>
        <w:jc w:val="center"/>
        <w:rPr>
          <w:rFonts w:ascii="Times New Roman" w:hAnsi="Times New Roman" w:cs="Times New Roman"/>
          <w:sz w:val="20"/>
          <w:szCs w:val="20"/>
          <w:lang w:eastAsia="en-IN"/>
        </w:rPr>
      </w:pPr>
      <w:r w:rsidRPr="00F6207B">
        <w:rPr>
          <w:noProof/>
          <w:lang w:eastAsia="en-IN"/>
        </w:rPr>
        <w:drawing>
          <wp:inline distT="0" distB="0" distL="0" distR="0" wp14:anchorId="55D23675" wp14:editId="10CFE0E1">
            <wp:extent cx="4041770" cy="2619586"/>
            <wp:effectExtent l="0" t="0" r="0" b="0"/>
            <wp:docPr id="2488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5292" name=""/>
                    <pic:cNvPicPr/>
                  </pic:nvPicPr>
                  <pic:blipFill>
                    <a:blip r:embed="rId5"/>
                    <a:stretch>
                      <a:fillRect/>
                    </a:stretch>
                  </pic:blipFill>
                  <pic:spPr>
                    <a:xfrm>
                      <a:off x="0" y="0"/>
                      <a:ext cx="4113665" cy="2666183"/>
                    </a:xfrm>
                    <a:prstGeom prst="rect">
                      <a:avLst/>
                    </a:prstGeom>
                  </pic:spPr>
                </pic:pic>
              </a:graphicData>
            </a:graphic>
          </wp:inline>
        </w:drawing>
      </w:r>
    </w:p>
    <w:p w14:paraId="55907A31" w14:textId="60294EF8" w:rsidR="006B0E17" w:rsidRPr="004E494D" w:rsidRDefault="006B0E17" w:rsidP="004E494D">
      <w:pPr>
        <w:spacing w:line="360" w:lineRule="auto"/>
        <w:jc w:val="center"/>
        <w:rPr>
          <w:rFonts w:ascii="Times New Roman" w:hAnsi="Times New Roman" w:cs="Times New Roman"/>
          <w:sz w:val="20"/>
          <w:szCs w:val="20"/>
          <w:lang w:eastAsia="en-IN"/>
        </w:rPr>
      </w:pPr>
      <w:r w:rsidRPr="004E494D">
        <w:rPr>
          <w:rFonts w:ascii="Times New Roman" w:hAnsi="Times New Roman" w:cs="Times New Roman"/>
          <w:sz w:val="20"/>
          <w:szCs w:val="20"/>
          <w:lang w:eastAsia="en-IN"/>
        </w:rPr>
        <w:t>Fig. 1:  Waveform Analysis under White Noise</w:t>
      </w:r>
    </w:p>
    <w:p w14:paraId="22AC88E3" w14:textId="77777777" w:rsidR="006B0E17" w:rsidRPr="00F6207B" w:rsidRDefault="006B0E17" w:rsidP="004E494D">
      <w:pPr>
        <w:pStyle w:val="ListParagraph"/>
        <w:spacing w:line="360" w:lineRule="auto"/>
        <w:ind w:left="0"/>
        <w:jc w:val="center"/>
        <w:rPr>
          <w:rFonts w:ascii="Times New Roman" w:hAnsi="Times New Roman" w:cs="Times New Roman"/>
          <w:sz w:val="20"/>
          <w:szCs w:val="20"/>
          <w:lang w:eastAsia="en-IN"/>
        </w:rPr>
      </w:pPr>
      <w:r w:rsidRPr="00F6207B">
        <w:rPr>
          <w:rFonts w:ascii="Times New Roman" w:hAnsi="Times New Roman" w:cs="Times New Roman"/>
          <w:noProof/>
        </w:rPr>
        <w:drawing>
          <wp:inline distT="0" distB="0" distL="0" distR="0" wp14:anchorId="57716C6E" wp14:editId="3331CD00">
            <wp:extent cx="4118642" cy="2644767"/>
            <wp:effectExtent l="0" t="0" r="0" b="3810"/>
            <wp:docPr id="51680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09484" name=""/>
                    <pic:cNvPicPr/>
                  </pic:nvPicPr>
                  <pic:blipFill>
                    <a:blip r:embed="rId6"/>
                    <a:stretch>
                      <a:fillRect/>
                    </a:stretch>
                  </pic:blipFill>
                  <pic:spPr>
                    <a:xfrm>
                      <a:off x="0" y="0"/>
                      <a:ext cx="4175515" cy="2681288"/>
                    </a:xfrm>
                    <a:prstGeom prst="rect">
                      <a:avLst/>
                    </a:prstGeom>
                  </pic:spPr>
                </pic:pic>
              </a:graphicData>
            </a:graphic>
          </wp:inline>
        </w:drawing>
      </w:r>
    </w:p>
    <w:p w14:paraId="500C3332" w14:textId="013D973E" w:rsidR="006B0E17" w:rsidRPr="00F6207B" w:rsidRDefault="006B0E17" w:rsidP="006B0E17">
      <w:pPr>
        <w:pStyle w:val="ListParagraph"/>
        <w:spacing w:line="360" w:lineRule="auto"/>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2: Spectrogram Analysis under White Noise</w:t>
      </w:r>
    </w:p>
    <w:p w14:paraId="7F14F0FB" w14:textId="77777777" w:rsidR="006B0E17" w:rsidRDefault="006B0E17" w:rsidP="006B0E17">
      <w:pPr>
        <w:spacing w:line="360" w:lineRule="auto"/>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t>The waveform shows effective suppression of the dominant acoustic echo while preserving the near-end speech. The corresponding spectrogram exhibits reduced white noise and residual echo with clearly preserved speech harmonics, indicating improved speech quality under low-reverberation conditions.</w:t>
      </w:r>
    </w:p>
    <w:p w14:paraId="79E7B3A2" w14:textId="77777777" w:rsidR="003D2BEF" w:rsidRDefault="003D2BEF" w:rsidP="006B0E17">
      <w:pPr>
        <w:spacing w:line="360" w:lineRule="auto"/>
        <w:jc w:val="both"/>
        <w:rPr>
          <w:rFonts w:ascii="Times New Roman" w:hAnsi="Times New Roman" w:cs="Times New Roman"/>
          <w:sz w:val="24"/>
          <w:szCs w:val="24"/>
          <w:lang w:eastAsia="en-IN"/>
        </w:rPr>
      </w:pPr>
    </w:p>
    <w:p w14:paraId="616DDBFF" w14:textId="391BC880" w:rsidR="006B0E17" w:rsidRPr="00F6207B" w:rsidRDefault="006B0E17" w:rsidP="006B0E17">
      <w:pPr>
        <w:spacing w:line="360" w:lineRule="auto"/>
        <w:jc w:val="both"/>
        <w:rPr>
          <w:rFonts w:ascii="Times New Roman" w:hAnsi="Times New Roman" w:cs="Times New Roman"/>
          <w:sz w:val="24"/>
          <w:szCs w:val="24"/>
          <w:lang w:eastAsia="en-IN"/>
        </w:rPr>
      </w:pPr>
      <w:r w:rsidRPr="00F6207B">
        <w:rPr>
          <w:rFonts w:ascii="Times New Roman" w:hAnsi="Times New Roman" w:cs="Times New Roman"/>
          <w:b/>
          <w:bCs/>
          <w:sz w:val="24"/>
          <w:szCs w:val="24"/>
          <w:lang w:eastAsia="en-IN"/>
        </w:rPr>
        <w:lastRenderedPageBreak/>
        <w:t>Babble Noise:</w:t>
      </w:r>
    </w:p>
    <w:p w14:paraId="4E9DA791" w14:textId="77777777" w:rsidR="006B0E17" w:rsidRPr="00F6207B" w:rsidRDefault="006B0E17" w:rsidP="004E494D">
      <w:pPr>
        <w:pStyle w:val="ListParagraph"/>
        <w:ind w:left="0"/>
        <w:jc w:val="center"/>
        <w:rPr>
          <w:rFonts w:ascii="Times New Roman" w:hAnsi="Times New Roman" w:cs="Times New Roman"/>
          <w:b/>
          <w:bCs/>
          <w:sz w:val="28"/>
          <w:szCs w:val="28"/>
          <w:lang w:eastAsia="en-IN"/>
        </w:rPr>
      </w:pPr>
      <w:r w:rsidRPr="00F6207B">
        <w:rPr>
          <w:rFonts w:ascii="Times New Roman" w:hAnsi="Times New Roman" w:cs="Times New Roman"/>
          <w:b/>
          <w:bCs/>
          <w:noProof/>
          <w:sz w:val="28"/>
          <w:szCs w:val="28"/>
          <w:lang w:eastAsia="en-IN"/>
        </w:rPr>
        <w:drawing>
          <wp:inline distT="0" distB="0" distL="0" distR="0" wp14:anchorId="4A631E50" wp14:editId="252F18DE">
            <wp:extent cx="3058245" cy="2011612"/>
            <wp:effectExtent l="0" t="0" r="0" b="8255"/>
            <wp:docPr id="10605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5483" name=""/>
                    <pic:cNvPicPr/>
                  </pic:nvPicPr>
                  <pic:blipFill>
                    <a:blip r:embed="rId7"/>
                    <a:stretch>
                      <a:fillRect/>
                    </a:stretch>
                  </pic:blipFill>
                  <pic:spPr>
                    <a:xfrm>
                      <a:off x="0" y="0"/>
                      <a:ext cx="3086089" cy="2029927"/>
                    </a:xfrm>
                    <a:prstGeom prst="rect">
                      <a:avLst/>
                    </a:prstGeom>
                  </pic:spPr>
                </pic:pic>
              </a:graphicData>
            </a:graphic>
          </wp:inline>
        </w:drawing>
      </w:r>
    </w:p>
    <w:p w14:paraId="11324F07" w14:textId="0C9326CC" w:rsidR="006B0E17" w:rsidRPr="00F6207B" w:rsidRDefault="006B0E17" w:rsidP="006B0E17">
      <w:pPr>
        <w:pStyle w:val="ListParagraph"/>
        <w:ind w:left="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3: Waveform Analysis under Babble Noise</w:t>
      </w:r>
    </w:p>
    <w:p w14:paraId="520E81DB" w14:textId="77777777" w:rsidR="006B0E17" w:rsidRPr="00F6207B" w:rsidRDefault="006B0E17" w:rsidP="006B0E17">
      <w:pPr>
        <w:jc w:val="center"/>
        <w:rPr>
          <w:rFonts w:ascii="Times New Roman" w:hAnsi="Times New Roman" w:cs="Times New Roman"/>
          <w:b/>
          <w:bCs/>
          <w:sz w:val="28"/>
          <w:szCs w:val="28"/>
          <w:lang w:eastAsia="en-IN"/>
        </w:rPr>
      </w:pPr>
      <w:r w:rsidRPr="00F6207B">
        <w:rPr>
          <w:rFonts w:ascii="Times New Roman" w:hAnsi="Times New Roman" w:cs="Times New Roman"/>
          <w:noProof/>
        </w:rPr>
        <w:drawing>
          <wp:inline distT="0" distB="0" distL="0" distR="0" wp14:anchorId="1C08638A" wp14:editId="0202E15F">
            <wp:extent cx="3194976" cy="2051637"/>
            <wp:effectExtent l="0" t="0" r="5715" b="6350"/>
            <wp:docPr id="88123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38352" name=""/>
                    <pic:cNvPicPr/>
                  </pic:nvPicPr>
                  <pic:blipFill>
                    <a:blip r:embed="rId8"/>
                    <a:stretch>
                      <a:fillRect/>
                    </a:stretch>
                  </pic:blipFill>
                  <pic:spPr>
                    <a:xfrm>
                      <a:off x="0" y="0"/>
                      <a:ext cx="3209936" cy="2061244"/>
                    </a:xfrm>
                    <a:prstGeom prst="rect">
                      <a:avLst/>
                    </a:prstGeom>
                  </pic:spPr>
                </pic:pic>
              </a:graphicData>
            </a:graphic>
          </wp:inline>
        </w:drawing>
      </w:r>
    </w:p>
    <w:p w14:paraId="11987EE3" w14:textId="45A71106" w:rsidR="006B0E17" w:rsidRPr="00F6207B" w:rsidRDefault="006B0E17" w:rsidP="006B0E17">
      <w:pPr>
        <w:spacing w:line="360" w:lineRule="auto"/>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4: Spectrogram Analysis under Babble Noise</w:t>
      </w:r>
    </w:p>
    <w:p w14:paraId="22487327" w14:textId="77777777" w:rsidR="006B0E17" w:rsidRPr="00F6207B" w:rsidRDefault="006B0E17" w:rsidP="006B0E17">
      <w:pPr>
        <w:spacing w:line="360" w:lineRule="auto"/>
        <w:jc w:val="both"/>
        <w:rPr>
          <w:rFonts w:ascii="Times New Roman" w:hAnsi="Times New Roman" w:cs="Times New Roman"/>
          <w:sz w:val="20"/>
          <w:szCs w:val="20"/>
          <w:lang w:eastAsia="en-IN"/>
        </w:rPr>
      </w:pPr>
      <w:r w:rsidRPr="00F6207B">
        <w:rPr>
          <w:rFonts w:ascii="Times New Roman" w:hAnsi="Times New Roman" w:cs="Times New Roman"/>
          <w:sz w:val="24"/>
          <w:szCs w:val="24"/>
          <w:lang w:eastAsia="en-IN"/>
        </w:rPr>
        <w:t>Babble noise overlaps with speech frequencies, making echo suppression more challenging. The proposed framework effectively reduces residual interference while preserving the dominant speech components, resulting in improved waveform clarity and spectrogram representation.</w:t>
      </w:r>
    </w:p>
    <w:p w14:paraId="50766AD8" w14:textId="77777777" w:rsidR="006B0E17" w:rsidRPr="00F6207B" w:rsidRDefault="006B0E17" w:rsidP="006B0E17">
      <w:pPr>
        <w:jc w:val="both"/>
        <w:rPr>
          <w:rFonts w:ascii="Times New Roman" w:hAnsi="Times New Roman" w:cs="Times New Roman"/>
          <w:b/>
          <w:bCs/>
          <w:sz w:val="24"/>
          <w:szCs w:val="24"/>
          <w:lang w:eastAsia="en-IN"/>
        </w:rPr>
      </w:pPr>
      <w:r w:rsidRPr="00F6207B">
        <w:rPr>
          <w:rFonts w:ascii="Times New Roman" w:hAnsi="Times New Roman" w:cs="Times New Roman"/>
          <w:b/>
          <w:bCs/>
          <w:sz w:val="24"/>
          <w:szCs w:val="24"/>
          <w:lang w:eastAsia="en-IN"/>
        </w:rPr>
        <w:t>Factory Noise:</w:t>
      </w:r>
    </w:p>
    <w:p w14:paraId="69EDCBD7" w14:textId="77777777" w:rsidR="006B0E17" w:rsidRPr="00F6207B" w:rsidRDefault="006B0E17" w:rsidP="006B0E17">
      <w:pPr>
        <w:jc w:val="center"/>
        <w:rPr>
          <w:rFonts w:ascii="Times New Roman" w:hAnsi="Times New Roman" w:cs="Times New Roman"/>
          <w:b/>
          <w:bCs/>
          <w:sz w:val="24"/>
          <w:szCs w:val="24"/>
          <w:lang w:eastAsia="en-IN"/>
        </w:rPr>
      </w:pPr>
      <w:r w:rsidRPr="00F6207B">
        <w:rPr>
          <w:rFonts w:ascii="Times New Roman" w:hAnsi="Times New Roman" w:cs="Times New Roman"/>
          <w:b/>
          <w:bCs/>
          <w:noProof/>
          <w:sz w:val="24"/>
          <w:szCs w:val="24"/>
          <w:lang w:eastAsia="en-IN"/>
        </w:rPr>
        <w:drawing>
          <wp:inline distT="0" distB="0" distL="0" distR="0" wp14:anchorId="7B62A9D3" wp14:editId="6F3E7795">
            <wp:extent cx="3042878" cy="1982288"/>
            <wp:effectExtent l="0" t="0" r="5715" b="0"/>
            <wp:docPr id="132652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5563" name=""/>
                    <pic:cNvPicPr/>
                  </pic:nvPicPr>
                  <pic:blipFill>
                    <a:blip r:embed="rId9"/>
                    <a:stretch>
                      <a:fillRect/>
                    </a:stretch>
                  </pic:blipFill>
                  <pic:spPr>
                    <a:xfrm>
                      <a:off x="0" y="0"/>
                      <a:ext cx="3084125" cy="2009158"/>
                    </a:xfrm>
                    <a:prstGeom prst="rect">
                      <a:avLst/>
                    </a:prstGeom>
                  </pic:spPr>
                </pic:pic>
              </a:graphicData>
            </a:graphic>
          </wp:inline>
        </w:drawing>
      </w:r>
    </w:p>
    <w:p w14:paraId="62B1DC1B" w14:textId="51F16F85" w:rsidR="006B0E17" w:rsidRPr="00F6207B" w:rsidRDefault="006B0E17" w:rsidP="006B0E17">
      <w:pPr>
        <w:jc w:val="center"/>
        <w:rPr>
          <w:rFonts w:ascii="Times New Roman" w:hAnsi="Times New Roman" w:cs="Times New Roman"/>
          <w:b/>
          <w:bCs/>
          <w:sz w:val="28"/>
          <w:szCs w:val="28"/>
          <w:lang w:eastAsia="en-IN"/>
        </w:rPr>
      </w:pPr>
      <w:r w:rsidRPr="00F6207B">
        <w:rPr>
          <w:rFonts w:ascii="Times New Roman" w:hAnsi="Times New Roman" w:cs="Times New Roman"/>
          <w:sz w:val="20"/>
          <w:szCs w:val="20"/>
          <w:lang w:eastAsia="en-IN"/>
        </w:rPr>
        <w:t>Fig. 5: Waveform Analysis under Factory Noise</w:t>
      </w:r>
    </w:p>
    <w:p w14:paraId="5C55F251" w14:textId="77777777"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noProof/>
        </w:rPr>
        <w:lastRenderedPageBreak/>
        <w:drawing>
          <wp:inline distT="0" distB="0" distL="0" distR="0" wp14:anchorId="65891788" wp14:editId="6F7C00B2">
            <wp:extent cx="3278224" cy="2105094"/>
            <wp:effectExtent l="0" t="0" r="0" b="0"/>
            <wp:docPr id="166223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36485" name=""/>
                    <pic:cNvPicPr/>
                  </pic:nvPicPr>
                  <pic:blipFill>
                    <a:blip r:embed="rId10"/>
                    <a:stretch>
                      <a:fillRect/>
                    </a:stretch>
                  </pic:blipFill>
                  <pic:spPr>
                    <a:xfrm>
                      <a:off x="0" y="0"/>
                      <a:ext cx="3304863" cy="2122200"/>
                    </a:xfrm>
                    <a:prstGeom prst="rect">
                      <a:avLst/>
                    </a:prstGeom>
                  </pic:spPr>
                </pic:pic>
              </a:graphicData>
            </a:graphic>
          </wp:inline>
        </w:drawing>
      </w:r>
    </w:p>
    <w:p w14:paraId="683DE697" w14:textId="3D001EBE" w:rsidR="006B0E17"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6: Spectrogram Analysis under Factory Noise</w:t>
      </w:r>
    </w:p>
    <w:p w14:paraId="124F6B70" w14:textId="77777777" w:rsidR="004E494D" w:rsidRPr="00F6207B" w:rsidRDefault="004E494D" w:rsidP="006B0E17">
      <w:pPr>
        <w:pStyle w:val="ListParagraph"/>
        <w:jc w:val="center"/>
        <w:rPr>
          <w:rFonts w:ascii="Times New Roman" w:hAnsi="Times New Roman" w:cs="Times New Roman"/>
          <w:sz w:val="20"/>
          <w:szCs w:val="20"/>
          <w:lang w:eastAsia="en-IN"/>
        </w:rPr>
      </w:pPr>
    </w:p>
    <w:p w14:paraId="3A73DFB3" w14:textId="77777777" w:rsidR="008B2900" w:rsidRDefault="006B0E17" w:rsidP="008B2900">
      <w:pPr>
        <w:pStyle w:val="ListParagraph"/>
        <w:spacing w:line="360" w:lineRule="auto"/>
        <w:ind w:left="0"/>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t>Factory noise introduces strong broadband interference that masks speech components. The enhanced waveform and spectrogram indicate effective suppression of residual echo and background noise while preserving the primary speech frequencies.</w:t>
      </w:r>
    </w:p>
    <w:p w14:paraId="7A8D6D4D" w14:textId="77777777" w:rsidR="008B2900" w:rsidRDefault="008B2900" w:rsidP="008B2900">
      <w:pPr>
        <w:pStyle w:val="ListParagraph"/>
        <w:spacing w:line="360" w:lineRule="auto"/>
        <w:ind w:left="0"/>
        <w:jc w:val="both"/>
        <w:rPr>
          <w:rFonts w:ascii="Times New Roman" w:hAnsi="Times New Roman" w:cs="Times New Roman"/>
          <w:sz w:val="24"/>
          <w:szCs w:val="24"/>
          <w:lang w:eastAsia="en-IN"/>
        </w:rPr>
      </w:pPr>
    </w:p>
    <w:p w14:paraId="51C2E6E4" w14:textId="4DCC876B" w:rsidR="006B0E17" w:rsidRPr="008B2900" w:rsidRDefault="006B0E17" w:rsidP="008B2900">
      <w:pPr>
        <w:pStyle w:val="ListParagraph"/>
        <w:spacing w:line="360" w:lineRule="auto"/>
        <w:ind w:left="0"/>
        <w:jc w:val="both"/>
        <w:rPr>
          <w:rFonts w:ascii="Times New Roman" w:hAnsi="Times New Roman" w:cs="Times New Roman"/>
          <w:sz w:val="24"/>
          <w:szCs w:val="24"/>
          <w:lang w:eastAsia="en-IN"/>
        </w:rPr>
      </w:pPr>
      <w:r w:rsidRPr="00F6207B">
        <w:rPr>
          <w:rFonts w:ascii="Times New Roman" w:hAnsi="Times New Roman" w:cs="Times New Roman"/>
          <w:b/>
          <w:bCs/>
          <w:sz w:val="24"/>
          <w:szCs w:val="24"/>
          <w:lang w:eastAsia="en-IN"/>
        </w:rPr>
        <w:t>Cockpit Noise:</w:t>
      </w:r>
    </w:p>
    <w:p w14:paraId="3D20A4F3" w14:textId="77777777" w:rsidR="006B0E17" w:rsidRPr="00F6207B" w:rsidRDefault="006B0E17" w:rsidP="006B0E17">
      <w:pPr>
        <w:pStyle w:val="ListParagraph"/>
        <w:jc w:val="center"/>
        <w:rPr>
          <w:rFonts w:ascii="Times New Roman" w:hAnsi="Times New Roman" w:cs="Times New Roman"/>
          <w:b/>
          <w:bCs/>
          <w:noProof/>
          <w:sz w:val="28"/>
          <w:szCs w:val="28"/>
          <w:lang w:eastAsia="en-IN"/>
        </w:rPr>
      </w:pPr>
      <w:r w:rsidRPr="00F6207B">
        <w:rPr>
          <w:rFonts w:ascii="Times New Roman" w:hAnsi="Times New Roman" w:cs="Times New Roman"/>
          <w:b/>
          <w:bCs/>
          <w:noProof/>
          <w:sz w:val="28"/>
          <w:szCs w:val="28"/>
          <w:lang w:eastAsia="en-IN"/>
        </w:rPr>
        <w:drawing>
          <wp:inline distT="0" distB="0" distL="0" distR="0" wp14:anchorId="7F1B02F0" wp14:editId="5D078B3F">
            <wp:extent cx="3305915" cy="2236054"/>
            <wp:effectExtent l="0" t="0" r="8890" b="0"/>
            <wp:docPr id="117823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38795" name=""/>
                    <pic:cNvPicPr/>
                  </pic:nvPicPr>
                  <pic:blipFill>
                    <a:blip r:embed="rId11"/>
                    <a:stretch>
                      <a:fillRect/>
                    </a:stretch>
                  </pic:blipFill>
                  <pic:spPr>
                    <a:xfrm>
                      <a:off x="0" y="0"/>
                      <a:ext cx="3331733" cy="2253517"/>
                    </a:xfrm>
                    <a:prstGeom prst="rect">
                      <a:avLst/>
                    </a:prstGeom>
                  </pic:spPr>
                </pic:pic>
              </a:graphicData>
            </a:graphic>
          </wp:inline>
        </w:drawing>
      </w:r>
    </w:p>
    <w:p w14:paraId="2864DC3D" w14:textId="78BFA646"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7: Waveform Analysis under Cockpit Noise</w:t>
      </w:r>
    </w:p>
    <w:p w14:paraId="4061E175" w14:textId="77777777" w:rsidR="006B0E17" w:rsidRPr="00F6207B" w:rsidRDefault="006B0E17" w:rsidP="006B0E17">
      <w:pPr>
        <w:pStyle w:val="ListParagraph"/>
        <w:jc w:val="center"/>
        <w:rPr>
          <w:rFonts w:ascii="Times New Roman" w:hAnsi="Times New Roman" w:cs="Times New Roman"/>
          <w:sz w:val="20"/>
          <w:szCs w:val="20"/>
          <w:lang w:eastAsia="en-IN"/>
        </w:rPr>
      </w:pPr>
    </w:p>
    <w:p w14:paraId="0613226B" w14:textId="77777777" w:rsidR="006B0E17" w:rsidRPr="00F6207B" w:rsidRDefault="006B0E17" w:rsidP="006B0E17">
      <w:pPr>
        <w:pStyle w:val="ListParagraph"/>
        <w:jc w:val="center"/>
        <w:rPr>
          <w:rFonts w:ascii="Times New Roman" w:hAnsi="Times New Roman" w:cs="Times New Roman"/>
          <w:b/>
          <w:bCs/>
          <w:sz w:val="28"/>
          <w:szCs w:val="28"/>
          <w:lang w:eastAsia="en-IN"/>
        </w:rPr>
      </w:pPr>
      <w:r w:rsidRPr="00F6207B">
        <w:rPr>
          <w:rFonts w:ascii="Times New Roman" w:hAnsi="Times New Roman" w:cs="Times New Roman"/>
          <w:noProof/>
        </w:rPr>
        <w:drawing>
          <wp:inline distT="0" distB="0" distL="0" distR="0" wp14:anchorId="7D7A2169" wp14:editId="5160B85F">
            <wp:extent cx="3439236" cy="2208488"/>
            <wp:effectExtent l="0" t="0" r="0" b="1905"/>
            <wp:docPr id="122797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75178" name=""/>
                    <pic:cNvPicPr/>
                  </pic:nvPicPr>
                  <pic:blipFill>
                    <a:blip r:embed="rId12"/>
                    <a:stretch>
                      <a:fillRect/>
                    </a:stretch>
                  </pic:blipFill>
                  <pic:spPr>
                    <a:xfrm>
                      <a:off x="0" y="0"/>
                      <a:ext cx="3462069" cy="2223150"/>
                    </a:xfrm>
                    <a:prstGeom prst="rect">
                      <a:avLst/>
                    </a:prstGeom>
                  </pic:spPr>
                </pic:pic>
              </a:graphicData>
            </a:graphic>
          </wp:inline>
        </w:drawing>
      </w:r>
    </w:p>
    <w:p w14:paraId="271C1F57" w14:textId="12EA12B5"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8: Spectrogram Analysis under Cockpit Noise</w:t>
      </w:r>
    </w:p>
    <w:p w14:paraId="7CEB167B" w14:textId="77777777" w:rsidR="006B0E17" w:rsidRPr="00F6207B" w:rsidRDefault="006B0E17" w:rsidP="006B0E17">
      <w:pPr>
        <w:spacing w:line="360" w:lineRule="auto"/>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lastRenderedPageBreak/>
        <w:t>Cockpit noise mainly affects the low-frequency region of the speech spectrum. The proposed framework effectively attenuates the acoustic echo and low-frequency interference while maintaining speech clarity in both the waveform and spectrogram.</w:t>
      </w:r>
    </w:p>
    <w:p w14:paraId="61CA70A1" w14:textId="77777777" w:rsidR="006B0E17" w:rsidRPr="00F6207B" w:rsidRDefault="006B0E17" w:rsidP="006B0E17">
      <w:pPr>
        <w:rPr>
          <w:rFonts w:ascii="Times New Roman" w:hAnsi="Times New Roman" w:cs="Times New Roman"/>
          <w:b/>
          <w:bCs/>
          <w:sz w:val="24"/>
          <w:szCs w:val="24"/>
          <w:lang w:eastAsia="en-IN"/>
        </w:rPr>
      </w:pPr>
      <w:r w:rsidRPr="00F6207B">
        <w:rPr>
          <w:rFonts w:ascii="Times New Roman" w:hAnsi="Times New Roman" w:cs="Times New Roman"/>
          <w:b/>
          <w:bCs/>
          <w:sz w:val="24"/>
          <w:szCs w:val="24"/>
          <w:lang w:eastAsia="en-IN"/>
        </w:rPr>
        <w:t>Street Noise:</w:t>
      </w:r>
    </w:p>
    <w:p w14:paraId="2E4FCBBF" w14:textId="77777777"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noProof/>
          <w:sz w:val="20"/>
          <w:szCs w:val="20"/>
          <w:lang w:eastAsia="en-IN"/>
        </w:rPr>
        <w:drawing>
          <wp:inline distT="0" distB="0" distL="0" distR="0" wp14:anchorId="068DFED7" wp14:editId="3BF23D16">
            <wp:extent cx="3416327" cy="2243738"/>
            <wp:effectExtent l="0" t="0" r="0" b="4445"/>
            <wp:docPr id="111243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36079" name=""/>
                    <pic:cNvPicPr/>
                  </pic:nvPicPr>
                  <pic:blipFill>
                    <a:blip r:embed="rId13"/>
                    <a:stretch>
                      <a:fillRect/>
                    </a:stretch>
                  </pic:blipFill>
                  <pic:spPr>
                    <a:xfrm>
                      <a:off x="0" y="0"/>
                      <a:ext cx="3477126" cy="2283669"/>
                    </a:xfrm>
                    <a:prstGeom prst="rect">
                      <a:avLst/>
                    </a:prstGeom>
                  </pic:spPr>
                </pic:pic>
              </a:graphicData>
            </a:graphic>
          </wp:inline>
        </w:drawing>
      </w:r>
    </w:p>
    <w:p w14:paraId="46483082" w14:textId="2AD1068F"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9: Waveform Analysis under Street Noise</w:t>
      </w:r>
    </w:p>
    <w:p w14:paraId="5A79C810" w14:textId="77777777" w:rsidR="006B0E17" w:rsidRPr="00F6207B" w:rsidRDefault="006B0E17" w:rsidP="006B0E17">
      <w:pPr>
        <w:ind w:left="720"/>
        <w:jc w:val="center"/>
        <w:rPr>
          <w:rFonts w:ascii="Times New Roman" w:hAnsi="Times New Roman" w:cs="Times New Roman"/>
          <w:b/>
          <w:bCs/>
          <w:noProof/>
          <w:sz w:val="28"/>
          <w:szCs w:val="28"/>
          <w:lang w:eastAsia="en-IN"/>
        </w:rPr>
      </w:pPr>
      <w:r w:rsidRPr="00F6207B">
        <w:rPr>
          <w:rFonts w:ascii="Times New Roman" w:hAnsi="Times New Roman" w:cs="Times New Roman"/>
          <w:noProof/>
        </w:rPr>
        <w:drawing>
          <wp:inline distT="0" distB="0" distL="0" distR="0" wp14:anchorId="1FE6237C" wp14:editId="07A343C5">
            <wp:extent cx="3434301" cy="2205318"/>
            <wp:effectExtent l="0" t="0" r="0" b="5080"/>
            <wp:docPr id="193762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20351" name=""/>
                    <pic:cNvPicPr/>
                  </pic:nvPicPr>
                  <pic:blipFill>
                    <a:blip r:embed="rId14"/>
                    <a:stretch>
                      <a:fillRect/>
                    </a:stretch>
                  </pic:blipFill>
                  <pic:spPr>
                    <a:xfrm>
                      <a:off x="0" y="0"/>
                      <a:ext cx="3515277" cy="2257316"/>
                    </a:xfrm>
                    <a:prstGeom prst="rect">
                      <a:avLst/>
                    </a:prstGeom>
                  </pic:spPr>
                </pic:pic>
              </a:graphicData>
            </a:graphic>
          </wp:inline>
        </w:drawing>
      </w:r>
    </w:p>
    <w:p w14:paraId="0CFCE9AE" w14:textId="76081FD0"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10: Spectrogram Analysis under Street Noise</w:t>
      </w:r>
    </w:p>
    <w:p w14:paraId="5D9D5FD9" w14:textId="77777777" w:rsidR="006B0E17" w:rsidRDefault="006B0E17" w:rsidP="006B0E17">
      <w:pPr>
        <w:spacing w:line="360" w:lineRule="auto"/>
        <w:jc w:val="both"/>
        <w:rPr>
          <w:rFonts w:ascii="Times New Roman" w:hAnsi="Times New Roman" w:cs="Times New Roman"/>
          <w:noProof/>
          <w:sz w:val="24"/>
          <w:szCs w:val="24"/>
          <w:lang w:eastAsia="en-IN"/>
        </w:rPr>
      </w:pPr>
      <w:r w:rsidRPr="00F6207B">
        <w:rPr>
          <w:rFonts w:ascii="Times New Roman" w:hAnsi="Times New Roman" w:cs="Times New Roman"/>
          <w:noProof/>
          <w:sz w:val="24"/>
          <w:szCs w:val="24"/>
          <w:lang w:eastAsia="en-IN"/>
        </w:rPr>
        <w:t>Street noise contains both stationary and non-stationary components. The proposed framework effectively suppresses acoustic echo and environmental interference, resulting in improved waveform clarity and better-preserved speech harmonics.</w:t>
      </w:r>
    </w:p>
    <w:p w14:paraId="420AC44F" w14:textId="77777777" w:rsidR="008B2900" w:rsidRDefault="008B2900" w:rsidP="006B0E17">
      <w:pPr>
        <w:spacing w:line="360" w:lineRule="auto"/>
        <w:jc w:val="both"/>
        <w:rPr>
          <w:rFonts w:ascii="Times New Roman" w:hAnsi="Times New Roman" w:cs="Times New Roman"/>
          <w:noProof/>
          <w:sz w:val="24"/>
          <w:szCs w:val="24"/>
          <w:lang w:eastAsia="en-IN"/>
        </w:rPr>
      </w:pPr>
    </w:p>
    <w:p w14:paraId="24E5E4E1" w14:textId="77777777" w:rsidR="008B2900" w:rsidRDefault="008B2900" w:rsidP="006B0E17">
      <w:pPr>
        <w:spacing w:line="360" w:lineRule="auto"/>
        <w:jc w:val="both"/>
        <w:rPr>
          <w:rFonts w:ascii="Times New Roman" w:hAnsi="Times New Roman" w:cs="Times New Roman"/>
          <w:noProof/>
          <w:sz w:val="24"/>
          <w:szCs w:val="24"/>
          <w:lang w:eastAsia="en-IN"/>
        </w:rPr>
      </w:pPr>
    </w:p>
    <w:p w14:paraId="2D9F2788" w14:textId="77777777" w:rsidR="008B2900" w:rsidRDefault="008B2900" w:rsidP="006B0E17">
      <w:pPr>
        <w:spacing w:line="360" w:lineRule="auto"/>
        <w:jc w:val="both"/>
        <w:rPr>
          <w:rFonts w:ascii="Times New Roman" w:hAnsi="Times New Roman" w:cs="Times New Roman"/>
          <w:noProof/>
          <w:sz w:val="24"/>
          <w:szCs w:val="24"/>
          <w:lang w:eastAsia="en-IN"/>
        </w:rPr>
      </w:pPr>
    </w:p>
    <w:p w14:paraId="4E3B611D" w14:textId="77777777" w:rsidR="008B2900" w:rsidRDefault="008B2900" w:rsidP="006B0E17">
      <w:pPr>
        <w:spacing w:line="360" w:lineRule="auto"/>
        <w:jc w:val="both"/>
        <w:rPr>
          <w:rFonts w:ascii="Times New Roman" w:hAnsi="Times New Roman" w:cs="Times New Roman"/>
          <w:noProof/>
          <w:sz w:val="24"/>
          <w:szCs w:val="24"/>
          <w:lang w:eastAsia="en-IN"/>
        </w:rPr>
      </w:pPr>
    </w:p>
    <w:p w14:paraId="1E8158E1" w14:textId="77777777" w:rsidR="008B2900" w:rsidRPr="00F6207B" w:rsidRDefault="008B2900" w:rsidP="006B0E17">
      <w:pPr>
        <w:spacing w:line="360" w:lineRule="auto"/>
        <w:jc w:val="both"/>
        <w:rPr>
          <w:rFonts w:ascii="Times New Roman" w:hAnsi="Times New Roman" w:cs="Times New Roman"/>
          <w:noProof/>
          <w:sz w:val="24"/>
          <w:szCs w:val="24"/>
          <w:lang w:eastAsia="en-IN"/>
        </w:rPr>
      </w:pPr>
    </w:p>
    <w:p w14:paraId="7972E50A" w14:textId="77777777" w:rsidR="006B0E17" w:rsidRPr="00F6207B" w:rsidRDefault="006B0E17" w:rsidP="006B0E17">
      <w:pPr>
        <w:jc w:val="both"/>
        <w:rPr>
          <w:rFonts w:ascii="Times New Roman" w:hAnsi="Times New Roman" w:cs="Times New Roman"/>
          <w:b/>
          <w:bCs/>
          <w:sz w:val="24"/>
          <w:szCs w:val="24"/>
          <w:lang w:eastAsia="en-IN"/>
        </w:rPr>
      </w:pPr>
      <w:r w:rsidRPr="00F6207B">
        <w:rPr>
          <w:rFonts w:ascii="Times New Roman" w:hAnsi="Times New Roman" w:cs="Times New Roman"/>
          <w:b/>
          <w:bCs/>
          <w:sz w:val="24"/>
          <w:szCs w:val="24"/>
          <w:lang w:eastAsia="en-IN"/>
        </w:rPr>
        <w:lastRenderedPageBreak/>
        <w:t>Car Noise:</w:t>
      </w:r>
    </w:p>
    <w:p w14:paraId="47C9AF56" w14:textId="77777777"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noProof/>
          <w:sz w:val="20"/>
          <w:szCs w:val="20"/>
          <w:lang w:eastAsia="en-IN"/>
        </w:rPr>
        <w:drawing>
          <wp:inline distT="0" distB="0" distL="0" distR="0" wp14:anchorId="2F93315B" wp14:editId="2D001294">
            <wp:extent cx="3367498" cy="2166898"/>
            <wp:effectExtent l="0" t="0" r="4445" b="5080"/>
            <wp:docPr id="166006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63244" name=""/>
                    <pic:cNvPicPr/>
                  </pic:nvPicPr>
                  <pic:blipFill>
                    <a:blip r:embed="rId15"/>
                    <a:stretch>
                      <a:fillRect/>
                    </a:stretch>
                  </pic:blipFill>
                  <pic:spPr>
                    <a:xfrm>
                      <a:off x="0" y="0"/>
                      <a:ext cx="3418277" cy="2199573"/>
                    </a:xfrm>
                    <a:prstGeom prst="rect">
                      <a:avLst/>
                    </a:prstGeom>
                  </pic:spPr>
                </pic:pic>
              </a:graphicData>
            </a:graphic>
          </wp:inline>
        </w:drawing>
      </w:r>
    </w:p>
    <w:p w14:paraId="1F585614" w14:textId="51998C74"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11: Waveform Analysis under Car Noise</w:t>
      </w:r>
    </w:p>
    <w:p w14:paraId="1AEAFCF5" w14:textId="77777777" w:rsidR="006B0E17" w:rsidRPr="00F6207B" w:rsidRDefault="006B0E17" w:rsidP="006B0E17">
      <w:pPr>
        <w:ind w:left="720"/>
        <w:jc w:val="center"/>
        <w:rPr>
          <w:rFonts w:ascii="Times New Roman" w:hAnsi="Times New Roman" w:cs="Times New Roman"/>
          <w:b/>
          <w:bCs/>
          <w:noProof/>
          <w:sz w:val="28"/>
          <w:szCs w:val="28"/>
          <w:lang w:eastAsia="en-IN"/>
        </w:rPr>
      </w:pPr>
      <w:r w:rsidRPr="00F6207B">
        <w:rPr>
          <w:rFonts w:ascii="Times New Roman" w:hAnsi="Times New Roman" w:cs="Times New Roman"/>
          <w:noProof/>
        </w:rPr>
        <w:drawing>
          <wp:inline distT="0" distB="0" distL="0" distR="0" wp14:anchorId="73EF9103" wp14:editId="489B1BDF">
            <wp:extent cx="3666211" cy="2354239"/>
            <wp:effectExtent l="0" t="0" r="0" b="8255"/>
            <wp:docPr id="15227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8279" name=""/>
                    <pic:cNvPicPr/>
                  </pic:nvPicPr>
                  <pic:blipFill>
                    <a:blip r:embed="rId16"/>
                    <a:stretch>
                      <a:fillRect/>
                    </a:stretch>
                  </pic:blipFill>
                  <pic:spPr>
                    <a:xfrm>
                      <a:off x="0" y="0"/>
                      <a:ext cx="3675522" cy="2360218"/>
                    </a:xfrm>
                    <a:prstGeom prst="rect">
                      <a:avLst/>
                    </a:prstGeom>
                  </pic:spPr>
                </pic:pic>
              </a:graphicData>
            </a:graphic>
          </wp:inline>
        </w:drawing>
      </w:r>
    </w:p>
    <w:p w14:paraId="43F7059E" w14:textId="55B51484"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12: Spectrogram Analysis under Car Noise</w:t>
      </w:r>
    </w:p>
    <w:p w14:paraId="769F443B" w14:textId="77777777" w:rsidR="006B0E17" w:rsidRDefault="006B0E17" w:rsidP="006B0E17">
      <w:pPr>
        <w:spacing w:line="360" w:lineRule="auto"/>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t>Car noise is dominated by low-frequency engine and road components. The proposed framework effectively reduces echo and background interference while preserving the temporal and spectral characteristics of the speech signal.</w:t>
      </w:r>
    </w:p>
    <w:p w14:paraId="14589CEC" w14:textId="77777777" w:rsidR="003D2BEF" w:rsidRDefault="003D2BEF" w:rsidP="006B0E17">
      <w:pPr>
        <w:spacing w:line="360" w:lineRule="auto"/>
        <w:jc w:val="both"/>
        <w:rPr>
          <w:rFonts w:ascii="Times New Roman" w:hAnsi="Times New Roman" w:cs="Times New Roman"/>
          <w:sz w:val="24"/>
          <w:szCs w:val="24"/>
          <w:lang w:eastAsia="en-IN"/>
        </w:rPr>
      </w:pPr>
    </w:p>
    <w:p w14:paraId="67AFC833" w14:textId="77777777" w:rsidR="003D2BEF" w:rsidRDefault="003D2BEF" w:rsidP="006B0E17">
      <w:pPr>
        <w:spacing w:line="360" w:lineRule="auto"/>
        <w:jc w:val="both"/>
        <w:rPr>
          <w:rFonts w:ascii="Times New Roman" w:hAnsi="Times New Roman" w:cs="Times New Roman"/>
          <w:sz w:val="24"/>
          <w:szCs w:val="24"/>
          <w:lang w:eastAsia="en-IN"/>
        </w:rPr>
      </w:pPr>
    </w:p>
    <w:p w14:paraId="676D8D78" w14:textId="77777777" w:rsidR="003D2BEF" w:rsidRDefault="003D2BEF" w:rsidP="006B0E17">
      <w:pPr>
        <w:spacing w:line="360" w:lineRule="auto"/>
        <w:jc w:val="both"/>
        <w:rPr>
          <w:rFonts w:ascii="Times New Roman" w:hAnsi="Times New Roman" w:cs="Times New Roman"/>
          <w:sz w:val="24"/>
          <w:szCs w:val="24"/>
          <w:lang w:eastAsia="en-IN"/>
        </w:rPr>
      </w:pPr>
    </w:p>
    <w:p w14:paraId="54C32AB3" w14:textId="77777777" w:rsidR="003D2BEF" w:rsidRDefault="003D2BEF" w:rsidP="006B0E17">
      <w:pPr>
        <w:spacing w:line="360" w:lineRule="auto"/>
        <w:jc w:val="both"/>
        <w:rPr>
          <w:rFonts w:ascii="Times New Roman" w:hAnsi="Times New Roman" w:cs="Times New Roman"/>
          <w:sz w:val="24"/>
          <w:szCs w:val="24"/>
          <w:lang w:eastAsia="en-IN"/>
        </w:rPr>
      </w:pPr>
    </w:p>
    <w:p w14:paraId="55520CD6" w14:textId="77777777" w:rsidR="003D2BEF" w:rsidRDefault="003D2BEF" w:rsidP="006B0E17">
      <w:pPr>
        <w:spacing w:line="360" w:lineRule="auto"/>
        <w:jc w:val="both"/>
        <w:rPr>
          <w:rFonts w:ascii="Times New Roman" w:hAnsi="Times New Roman" w:cs="Times New Roman"/>
          <w:sz w:val="24"/>
          <w:szCs w:val="24"/>
          <w:lang w:eastAsia="en-IN"/>
        </w:rPr>
      </w:pPr>
    </w:p>
    <w:p w14:paraId="2C051520" w14:textId="77777777" w:rsidR="003D2BEF" w:rsidRDefault="003D2BEF" w:rsidP="006B0E17">
      <w:pPr>
        <w:spacing w:line="360" w:lineRule="auto"/>
        <w:jc w:val="both"/>
        <w:rPr>
          <w:rFonts w:ascii="Times New Roman" w:hAnsi="Times New Roman" w:cs="Times New Roman"/>
          <w:sz w:val="24"/>
          <w:szCs w:val="24"/>
          <w:lang w:eastAsia="en-IN"/>
        </w:rPr>
      </w:pPr>
    </w:p>
    <w:p w14:paraId="0A8414E8" w14:textId="77777777" w:rsidR="003D2BEF" w:rsidRPr="00F6207B" w:rsidRDefault="003D2BEF" w:rsidP="006B0E17">
      <w:pPr>
        <w:spacing w:line="360" w:lineRule="auto"/>
        <w:jc w:val="both"/>
        <w:rPr>
          <w:rFonts w:ascii="Times New Roman" w:hAnsi="Times New Roman" w:cs="Times New Roman"/>
          <w:sz w:val="24"/>
          <w:szCs w:val="24"/>
          <w:lang w:eastAsia="en-IN"/>
        </w:rPr>
      </w:pPr>
    </w:p>
    <w:p w14:paraId="5709705C" w14:textId="77777777" w:rsidR="006B0E17" w:rsidRPr="00F6207B" w:rsidRDefault="006B0E17" w:rsidP="006B0E17">
      <w:pPr>
        <w:jc w:val="both"/>
        <w:rPr>
          <w:rFonts w:ascii="Times New Roman" w:hAnsi="Times New Roman" w:cs="Times New Roman"/>
          <w:b/>
          <w:bCs/>
          <w:sz w:val="28"/>
          <w:szCs w:val="28"/>
          <w:lang w:eastAsia="en-IN"/>
        </w:rPr>
      </w:pPr>
      <w:r w:rsidRPr="00F6207B">
        <w:rPr>
          <w:rFonts w:ascii="Times New Roman" w:hAnsi="Times New Roman" w:cs="Times New Roman"/>
          <w:b/>
          <w:bCs/>
          <w:sz w:val="28"/>
          <w:szCs w:val="28"/>
          <w:lang w:eastAsia="en-IN"/>
        </w:rPr>
        <w:lastRenderedPageBreak/>
        <w:t>Observations with:</w:t>
      </w:r>
    </w:p>
    <w:p w14:paraId="20286D0A"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White Noise:</w:t>
      </w:r>
    </w:p>
    <w:p w14:paraId="49EBD686" w14:textId="77777777" w:rsidR="006B0E17" w:rsidRPr="00F6207B" w:rsidRDefault="006B0E17" w:rsidP="006B0E17">
      <w:pPr>
        <w:jc w:val="both"/>
        <w:rPr>
          <w:rFonts w:ascii="Times New Roman" w:hAnsi="Times New Roman" w:cs="Times New Roman"/>
          <w:b/>
          <w:bCs/>
          <w:sz w:val="24"/>
          <w:szCs w:val="24"/>
        </w:rPr>
      </w:pPr>
    </w:p>
    <w:p w14:paraId="7791ADDD" w14:textId="36607CF6" w:rsidR="006B0E17" w:rsidRPr="00F6207B" w:rsidRDefault="006B0E17" w:rsidP="006B0E17">
      <w:pPr>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1: Performance Evaluation Metrics for Small Room (RT60 = 0.3 s)</w:t>
      </w:r>
    </w:p>
    <w:tbl>
      <w:tblPr>
        <w:tblStyle w:val="TableGridLight"/>
        <w:tblW w:w="6917" w:type="dxa"/>
        <w:jc w:val="center"/>
        <w:tblLook w:val="04A0" w:firstRow="1" w:lastRow="0" w:firstColumn="1" w:lastColumn="0" w:noHBand="0" w:noVBand="1"/>
      </w:tblPr>
      <w:tblGrid>
        <w:gridCol w:w="1468"/>
        <w:gridCol w:w="1441"/>
        <w:gridCol w:w="1608"/>
        <w:gridCol w:w="1581"/>
        <w:gridCol w:w="819"/>
      </w:tblGrid>
      <w:tr w:rsidR="006B0E17" w:rsidRPr="00F6207B" w14:paraId="79C77403" w14:textId="77777777" w:rsidTr="00452254">
        <w:trPr>
          <w:trHeight w:val="519"/>
          <w:jc w:val="center"/>
        </w:trPr>
        <w:tc>
          <w:tcPr>
            <w:tcW w:w="0" w:type="auto"/>
            <w:hideMark/>
          </w:tcPr>
          <w:p w14:paraId="2AC7F9A9" w14:textId="77777777" w:rsidR="006B0E17" w:rsidRPr="00F6207B" w:rsidRDefault="006B0E17" w:rsidP="00452254">
            <w:pPr>
              <w:spacing w:after="160"/>
              <w:jc w:val="both"/>
              <w:rPr>
                <w:rFonts w:ascii="Times New Roman" w:hAnsi="Times New Roman" w:cs="Times New Roman"/>
                <w:b/>
                <w:bCs/>
                <w:sz w:val="24"/>
                <w:szCs w:val="24"/>
              </w:rPr>
            </w:pPr>
            <w:proofErr w:type="spellStart"/>
            <w:r w:rsidRPr="00F6207B">
              <w:rPr>
                <w:rFonts w:ascii="Times New Roman" w:hAnsi="Times New Roman" w:cs="Times New Roman"/>
                <w:b/>
                <w:bCs/>
                <w:sz w:val="24"/>
                <w:szCs w:val="24"/>
              </w:rPr>
              <w:t>SNRin</w:t>
            </w:r>
            <w:proofErr w:type="spellEnd"/>
            <w:r w:rsidRPr="00F6207B">
              <w:rPr>
                <w:rFonts w:ascii="Times New Roman" w:hAnsi="Times New Roman" w:cs="Times New Roman"/>
                <w:b/>
                <w:bCs/>
                <w:sz w:val="24"/>
                <w:szCs w:val="24"/>
              </w:rPr>
              <w:t xml:space="preserve"> (dB)</w:t>
            </w:r>
          </w:p>
        </w:tc>
        <w:tc>
          <w:tcPr>
            <w:tcW w:w="0" w:type="auto"/>
            <w:hideMark/>
          </w:tcPr>
          <w:p w14:paraId="54C1A455" w14:textId="77777777" w:rsidR="006B0E17" w:rsidRPr="00F6207B" w:rsidRDefault="006B0E17" w:rsidP="00452254">
            <w:pPr>
              <w:spacing w:after="160"/>
              <w:jc w:val="both"/>
              <w:rPr>
                <w:rFonts w:ascii="Times New Roman" w:hAnsi="Times New Roman" w:cs="Times New Roman"/>
                <w:b/>
                <w:bCs/>
                <w:sz w:val="24"/>
                <w:szCs w:val="24"/>
              </w:rPr>
            </w:pPr>
            <w:r w:rsidRPr="00F6207B">
              <w:rPr>
                <w:rFonts w:ascii="Times New Roman" w:hAnsi="Times New Roman" w:cs="Times New Roman"/>
                <w:b/>
                <w:bCs/>
                <w:sz w:val="24"/>
                <w:szCs w:val="24"/>
              </w:rPr>
              <w:t>ERLE (dB)</w:t>
            </w:r>
          </w:p>
        </w:tc>
        <w:tc>
          <w:tcPr>
            <w:tcW w:w="0" w:type="auto"/>
            <w:hideMark/>
          </w:tcPr>
          <w:p w14:paraId="23CA25DA" w14:textId="77777777" w:rsidR="006B0E17" w:rsidRPr="00F6207B" w:rsidRDefault="006B0E17" w:rsidP="00452254">
            <w:pPr>
              <w:spacing w:after="160"/>
              <w:jc w:val="both"/>
              <w:rPr>
                <w:rFonts w:ascii="Times New Roman" w:hAnsi="Times New Roman" w:cs="Times New Roman"/>
                <w:b/>
                <w:bCs/>
                <w:sz w:val="24"/>
                <w:szCs w:val="24"/>
              </w:rPr>
            </w:pPr>
            <w:proofErr w:type="spellStart"/>
            <w:r w:rsidRPr="00F6207B">
              <w:rPr>
                <w:rFonts w:ascii="Times New Roman" w:hAnsi="Times New Roman" w:cs="Times New Roman"/>
                <w:b/>
                <w:bCs/>
                <w:sz w:val="24"/>
                <w:szCs w:val="24"/>
              </w:rPr>
              <w:t>SNRout</w:t>
            </w:r>
            <w:proofErr w:type="spellEnd"/>
            <w:r w:rsidRPr="00F6207B">
              <w:rPr>
                <w:rFonts w:ascii="Times New Roman" w:hAnsi="Times New Roman" w:cs="Times New Roman"/>
                <w:b/>
                <w:bCs/>
                <w:sz w:val="24"/>
                <w:szCs w:val="24"/>
              </w:rPr>
              <w:t xml:space="preserve"> (dB)</w:t>
            </w:r>
          </w:p>
        </w:tc>
        <w:tc>
          <w:tcPr>
            <w:tcW w:w="0" w:type="auto"/>
            <w:hideMark/>
          </w:tcPr>
          <w:p w14:paraId="1D1ACEED" w14:textId="77777777" w:rsidR="006B0E17" w:rsidRPr="00F6207B" w:rsidRDefault="006B0E17" w:rsidP="00452254">
            <w:pPr>
              <w:spacing w:after="160"/>
              <w:jc w:val="both"/>
              <w:rPr>
                <w:rFonts w:ascii="Times New Roman" w:hAnsi="Times New Roman" w:cs="Times New Roman"/>
                <w:b/>
                <w:bCs/>
                <w:sz w:val="24"/>
                <w:szCs w:val="24"/>
              </w:rPr>
            </w:pPr>
            <w:r w:rsidRPr="00F6207B">
              <w:rPr>
                <w:rFonts w:ascii="Times New Roman" w:hAnsi="Times New Roman" w:cs="Times New Roman"/>
                <w:b/>
                <w:bCs/>
                <w:sz w:val="24"/>
                <w:szCs w:val="24"/>
              </w:rPr>
              <w:t>SI-SDR (dB)</w:t>
            </w:r>
          </w:p>
        </w:tc>
        <w:tc>
          <w:tcPr>
            <w:tcW w:w="0" w:type="auto"/>
            <w:hideMark/>
          </w:tcPr>
          <w:p w14:paraId="28810C74" w14:textId="77777777" w:rsidR="006B0E17" w:rsidRPr="00F6207B" w:rsidRDefault="006B0E17" w:rsidP="00452254">
            <w:pPr>
              <w:spacing w:after="160"/>
              <w:jc w:val="both"/>
              <w:rPr>
                <w:rFonts w:ascii="Times New Roman" w:hAnsi="Times New Roman" w:cs="Times New Roman"/>
                <w:b/>
                <w:bCs/>
                <w:sz w:val="24"/>
                <w:szCs w:val="24"/>
              </w:rPr>
            </w:pPr>
            <w:r w:rsidRPr="00F6207B">
              <w:rPr>
                <w:rFonts w:ascii="Times New Roman" w:hAnsi="Times New Roman" w:cs="Times New Roman"/>
                <w:b/>
                <w:bCs/>
                <w:sz w:val="24"/>
                <w:szCs w:val="24"/>
              </w:rPr>
              <w:t>STOI</w:t>
            </w:r>
          </w:p>
        </w:tc>
      </w:tr>
      <w:tr w:rsidR="006B0E17" w:rsidRPr="00F6207B" w14:paraId="7EDF444C" w14:textId="77777777" w:rsidTr="00452254">
        <w:trPr>
          <w:trHeight w:val="532"/>
          <w:jc w:val="center"/>
        </w:trPr>
        <w:tc>
          <w:tcPr>
            <w:tcW w:w="0" w:type="auto"/>
            <w:hideMark/>
          </w:tcPr>
          <w:p w14:paraId="73BA87E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w:t>
            </w:r>
          </w:p>
        </w:tc>
        <w:tc>
          <w:tcPr>
            <w:tcW w:w="0" w:type="auto"/>
            <w:hideMark/>
          </w:tcPr>
          <w:p w14:paraId="55FDA49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7E9FA9FD"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-7.87</w:t>
            </w:r>
          </w:p>
        </w:tc>
        <w:tc>
          <w:tcPr>
            <w:tcW w:w="0" w:type="auto"/>
            <w:hideMark/>
          </w:tcPr>
          <w:p w14:paraId="4E494226"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-9.07</w:t>
            </w:r>
          </w:p>
        </w:tc>
        <w:tc>
          <w:tcPr>
            <w:tcW w:w="0" w:type="auto"/>
            <w:hideMark/>
          </w:tcPr>
          <w:p w14:paraId="6B7B93BA"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0.275</w:t>
            </w:r>
          </w:p>
        </w:tc>
      </w:tr>
      <w:tr w:rsidR="006B0E17" w:rsidRPr="00F6207B" w14:paraId="3FC069AB" w14:textId="77777777" w:rsidTr="00452254">
        <w:trPr>
          <w:trHeight w:val="519"/>
          <w:jc w:val="center"/>
        </w:trPr>
        <w:tc>
          <w:tcPr>
            <w:tcW w:w="0" w:type="auto"/>
            <w:hideMark/>
          </w:tcPr>
          <w:p w14:paraId="564C1005"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-5</w:t>
            </w:r>
          </w:p>
        </w:tc>
        <w:tc>
          <w:tcPr>
            <w:tcW w:w="0" w:type="auto"/>
            <w:hideMark/>
          </w:tcPr>
          <w:p w14:paraId="3F0F65C2"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4CBFAA6D"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-2.91</w:t>
            </w:r>
          </w:p>
        </w:tc>
        <w:tc>
          <w:tcPr>
            <w:tcW w:w="0" w:type="auto"/>
            <w:hideMark/>
          </w:tcPr>
          <w:p w14:paraId="6FFA0777"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-3.72</w:t>
            </w:r>
          </w:p>
        </w:tc>
        <w:tc>
          <w:tcPr>
            <w:tcW w:w="0" w:type="auto"/>
            <w:hideMark/>
          </w:tcPr>
          <w:p w14:paraId="65FD4156"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0.370</w:t>
            </w:r>
          </w:p>
        </w:tc>
      </w:tr>
      <w:tr w:rsidR="006B0E17" w:rsidRPr="00F6207B" w14:paraId="3892046D" w14:textId="77777777" w:rsidTr="00452254">
        <w:trPr>
          <w:trHeight w:val="532"/>
          <w:jc w:val="center"/>
        </w:trPr>
        <w:tc>
          <w:tcPr>
            <w:tcW w:w="0" w:type="auto"/>
            <w:hideMark/>
          </w:tcPr>
          <w:p w14:paraId="53A28E66"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w:t>
            </w:r>
          </w:p>
        </w:tc>
        <w:tc>
          <w:tcPr>
            <w:tcW w:w="0" w:type="auto"/>
            <w:hideMark/>
          </w:tcPr>
          <w:p w14:paraId="1E3DD19F"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449F903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1.95</w:t>
            </w:r>
          </w:p>
        </w:tc>
        <w:tc>
          <w:tcPr>
            <w:tcW w:w="0" w:type="auto"/>
            <w:hideMark/>
          </w:tcPr>
          <w:p w14:paraId="386B4998"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1.39</w:t>
            </w:r>
          </w:p>
        </w:tc>
        <w:tc>
          <w:tcPr>
            <w:tcW w:w="0" w:type="auto"/>
            <w:hideMark/>
          </w:tcPr>
          <w:p w14:paraId="06F322FD"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0.467</w:t>
            </w:r>
          </w:p>
        </w:tc>
      </w:tr>
      <w:tr w:rsidR="006B0E17" w:rsidRPr="00F6207B" w14:paraId="3A2B0FB9" w14:textId="77777777" w:rsidTr="00452254">
        <w:trPr>
          <w:trHeight w:val="519"/>
          <w:jc w:val="center"/>
        </w:trPr>
        <w:tc>
          <w:tcPr>
            <w:tcW w:w="0" w:type="auto"/>
            <w:hideMark/>
          </w:tcPr>
          <w:p w14:paraId="54C08C22"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5</w:t>
            </w:r>
          </w:p>
        </w:tc>
        <w:tc>
          <w:tcPr>
            <w:tcW w:w="0" w:type="auto"/>
            <w:hideMark/>
          </w:tcPr>
          <w:p w14:paraId="79CCD99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42C3EBD1"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6.59</w:t>
            </w:r>
          </w:p>
        </w:tc>
        <w:tc>
          <w:tcPr>
            <w:tcW w:w="0" w:type="auto"/>
            <w:hideMark/>
          </w:tcPr>
          <w:p w14:paraId="713A7DE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6.19</w:t>
            </w:r>
          </w:p>
        </w:tc>
        <w:tc>
          <w:tcPr>
            <w:tcW w:w="0" w:type="auto"/>
            <w:hideMark/>
          </w:tcPr>
          <w:p w14:paraId="6BFBE91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0.567</w:t>
            </w:r>
          </w:p>
        </w:tc>
      </w:tr>
      <w:tr w:rsidR="006B0E17" w:rsidRPr="00F6207B" w14:paraId="633AC7C0" w14:textId="77777777" w:rsidTr="00452254">
        <w:trPr>
          <w:trHeight w:val="519"/>
          <w:jc w:val="center"/>
        </w:trPr>
        <w:tc>
          <w:tcPr>
            <w:tcW w:w="0" w:type="auto"/>
            <w:hideMark/>
          </w:tcPr>
          <w:p w14:paraId="2106EE5F"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w:t>
            </w:r>
          </w:p>
        </w:tc>
        <w:tc>
          <w:tcPr>
            <w:tcW w:w="0" w:type="auto"/>
            <w:hideMark/>
          </w:tcPr>
          <w:p w14:paraId="21F374E6"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13D872D9"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10.67</w:t>
            </w:r>
          </w:p>
        </w:tc>
        <w:tc>
          <w:tcPr>
            <w:tcW w:w="0" w:type="auto"/>
            <w:hideMark/>
          </w:tcPr>
          <w:p w14:paraId="71BAB9C2"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10.41</w:t>
            </w:r>
          </w:p>
        </w:tc>
        <w:tc>
          <w:tcPr>
            <w:tcW w:w="0" w:type="auto"/>
            <w:hideMark/>
          </w:tcPr>
          <w:p w14:paraId="237539E5"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0.667</w:t>
            </w:r>
          </w:p>
        </w:tc>
      </w:tr>
      <w:tr w:rsidR="006B0E17" w:rsidRPr="00F6207B" w14:paraId="307E36FC" w14:textId="77777777" w:rsidTr="00452254">
        <w:trPr>
          <w:trHeight w:val="532"/>
          <w:jc w:val="center"/>
        </w:trPr>
        <w:tc>
          <w:tcPr>
            <w:tcW w:w="0" w:type="auto"/>
            <w:hideMark/>
          </w:tcPr>
          <w:p w14:paraId="610E0E7A"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15</w:t>
            </w:r>
          </w:p>
        </w:tc>
        <w:tc>
          <w:tcPr>
            <w:tcW w:w="0" w:type="auto"/>
            <w:hideMark/>
          </w:tcPr>
          <w:p w14:paraId="734E569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1F5C5A1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13.75</w:t>
            </w:r>
          </w:p>
        </w:tc>
        <w:tc>
          <w:tcPr>
            <w:tcW w:w="0" w:type="auto"/>
            <w:hideMark/>
          </w:tcPr>
          <w:p w14:paraId="34F7D9AD"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13.58</w:t>
            </w:r>
          </w:p>
        </w:tc>
        <w:tc>
          <w:tcPr>
            <w:tcW w:w="0" w:type="auto"/>
            <w:hideMark/>
          </w:tcPr>
          <w:p w14:paraId="23668EBA"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0.750</w:t>
            </w:r>
          </w:p>
        </w:tc>
      </w:tr>
      <w:tr w:rsidR="006B0E17" w:rsidRPr="00F6207B" w14:paraId="3D1AB75A" w14:textId="77777777" w:rsidTr="00452254">
        <w:trPr>
          <w:trHeight w:val="519"/>
          <w:jc w:val="center"/>
        </w:trPr>
        <w:tc>
          <w:tcPr>
            <w:tcW w:w="0" w:type="auto"/>
            <w:hideMark/>
          </w:tcPr>
          <w:p w14:paraId="75102AF9"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20</w:t>
            </w:r>
          </w:p>
        </w:tc>
        <w:tc>
          <w:tcPr>
            <w:tcW w:w="0" w:type="auto"/>
            <w:hideMark/>
          </w:tcPr>
          <w:p w14:paraId="084D92F6"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13.26</w:t>
            </w:r>
          </w:p>
        </w:tc>
        <w:tc>
          <w:tcPr>
            <w:tcW w:w="0" w:type="auto"/>
            <w:hideMark/>
          </w:tcPr>
          <w:p w14:paraId="230BAEA0"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15.57</w:t>
            </w:r>
          </w:p>
        </w:tc>
        <w:tc>
          <w:tcPr>
            <w:tcW w:w="0" w:type="auto"/>
            <w:hideMark/>
          </w:tcPr>
          <w:p w14:paraId="12370000"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15.45</w:t>
            </w:r>
          </w:p>
        </w:tc>
        <w:tc>
          <w:tcPr>
            <w:tcW w:w="0" w:type="auto"/>
            <w:hideMark/>
          </w:tcPr>
          <w:p w14:paraId="6307CB9A"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0.810</w:t>
            </w:r>
          </w:p>
        </w:tc>
      </w:tr>
    </w:tbl>
    <w:p w14:paraId="44F8BA75" w14:textId="77777777" w:rsidR="006B0E17" w:rsidRPr="00F6207B" w:rsidRDefault="006B0E17" w:rsidP="006B0E17">
      <w:pPr>
        <w:jc w:val="both"/>
        <w:rPr>
          <w:rFonts w:ascii="Times New Roman" w:hAnsi="Times New Roman" w:cs="Times New Roman"/>
          <w:b/>
          <w:bCs/>
          <w:sz w:val="24"/>
          <w:szCs w:val="24"/>
        </w:rPr>
      </w:pPr>
    </w:p>
    <w:p w14:paraId="5FE260E5" w14:textId="05390E50" w:rsidR="006B0E17" w:rsidRPr="00F6207B"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Table 1 shows that Output SNR, SI-SDR, and STOI improve consistently with increasing input SNR. The nearly constant ERLE values indicate stable acoustic echo cancellation, while the proposed framework effectively enhances speech quality.</w:t>
      </w:r>
    </w:p>
    <w:p w14:paraId="0AAC0DA8"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Babble Noise:</w:t>
      </w:r>
    </w:p>
    <w:p w14:paraId="05949F0E" w14:textId="77777777" w:rsidR="006B0E17" w:rsidRPr="00F6207B" w:rsidRDefault="006B0E17" w:rsidP="006B0E17">
      <w:pPr>
        <w:jc w:val="both"/>
        <w:rPr>
          <w:rFonts w:ascii="Times New Roman" w:hAnsi="Times New Roman" w:cs="Times New Roman"/>
          <w:b/>
          <w:bCs/>
          <w:sz w:val="24"/>
          <w:szCs w:val="24"/>
        </w:rPr>
      </w:pPr>
    </w:p>
    <w:p w14:paraId="31A69854" w14:textId="4BA79BF0" w:rsidR="006B0E17" w:rsidRPr="00F6207B" w:rsidRDefault="006B0E17" w:rsidP="006B0E17">
      <w:pPr>
        <w:pStyle w:val="ListParagraph"/>
        <w:ind w:left="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2: Performance Evaluation Metrics for Small Room (RT60 = 0.3 s)</w:t>
      </w:r>
    </w:p>
    <w:tbl>
      <w:tblPr>
        <w:tblStyle w:val="TableGridLight"/>
        <w:tblW w:w="7176" w:type="dxa"/>
        <w:jc w:val="center"/>
        <w:tblLook w:val="04A0" w:firstRow="1" w:lastRow="0" w:firstColumn="1" w:lastColumn="0" w:noHBand="0" w:noVBand="1"/>
      </w:tblPr>
      <w:tblGrid>
        <w:gridCol w:w="1422"/>
        <w:gridCol w:w="1380"/>
        <w:gridCol w:w="1633"/>
        <w:gridCol w:w="1591"/>
        <w:gridCol w:w="1150"/>
      </w:tblGrid>
      <w:tr w:rsidR="006B0E17" w:rsidRPr="00F6207B" w14:paraId="7007DF74" w14:textId="77777777" w:rsidTr="00452254">
        <w:trPr>
          <w:trHeight w:val="508"/>
          <w:jc w:val="center"/>
        </w:trPr>
        <w:tc>
          <w:tcPr>
            <w:tcW w:w="0" w:type="auto"/>
            <w:hideMark/>
          </w:tcPr>
          <w:p w14:paraId="5F2EA9DA" w14:textId="77777777" w:rsidR="006B0E17" w:rsidRPr="00F6207B" w:rsidRDefault="006B0E17" w:rsidP="00452254">
            <w:pPr>
              <w:spacing w:after="160"/>
              <w:jc w:val="center"/>
              <w:rPr>
                <w:rFonts w:ascii="Times New Roman" w:hAnsi="Times New Roman" w:cs="Times New Roman"/>
                <w:b/>
                <w:bCs/>
                <w:sz w:val="24"/>
                <w:szCs w:val="24"/>
              </w:rPr>
            </w:pPr>
            <w:proofErr w:type="spellStart"/>
            <w:r w:rsidRPr="00F6207B">
              <w:rPr>
                <w:rFonts w:ascii="Times New Roman" w:hAnsi="Times New Roman" w:cs="Times New Roman"/>
                <w:b/>
                <w:bCs/>
                <w:sz w:val="24"/>
                <w:szCs w:val="24"/>
              </w:rPr>
              <w:t>SNRin</w:t>
            </w:r>
            <w:proofErr w:type="spellEnd"/>
          </w:p>
        </w:tc>
        <w:tc>
          <w:tcPr>
            <w:tcW w:w="0" w:type="auto"/>
            <w:hideMark/>
          </w:tcPr>
          <w:p w14:paraId="1C36FA25"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ERLE</w:t>
            </w:r>
          </w:p>
        </w:tc>
        <w:tc>
          <w:tcPr>
            <w:tcW w:w="0" w:type="auto"/>
            <w:hideMark/>
          </w:tcPr>
          <w:p w14:paraId="04273124" w14:textId="77777777" w:rsidR="006B0E17" w:rsidRPr="00F6207B" w:rsidRDefault="006B0E17" w:rsidP="00452254">
            <w:pPr>
              <w:spacing w:after="160"/>
              <w:jc w:val="center"/>
              <w:rPr>
                <w:rFonts w:ascii="Times New Roman" w:hAnsi="Times New Roman" w:cs="Times New Roman"/>
                <w:b/>
                <w:bCs/>
                <w:sz w:val="24"/>
                <w:szCs w:val="24"/>
              </w:rPr>
            </w:pPr>
            <w:proofErr w:type="spellStart"/>
            <w:r w:rsidRPr="00F6207B">
              <w:rPr>
                <w:rFonts w:ascii="Times New Roman" w:hAnsi="Times New Roman" w:cs="Times New Roman"/>
                <w:b/>
                <w:bCs/>
                <w:sz w:val="24"/>
                <w:szCs w:val="24"/>
              </w:rPr>
              <w:t>SNRout</w:t>
            </w:r>
            <w:proofErr w:type="spellEnd"/>
          </w:p>
        </w:tc>
        <w:tc>
          <w:tcPr>
            <w:tcW w:w="0" w:type="auto"/>
            <w:hideMark/>
          </w:tcPr>
          <w:p w14:paraId="6E94E16E"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SI-SDR</w:t>
            </w:r>
          </w:p>
        </w:tc>
        <w:tc>
          <w:tcPr>
            <w:tcW w:w="1150" w:type="dxa"/>
            <w:hideMark/>
          </w:tcPr>
          <w:p w14:paraId="6099315E"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STOI</w:t>
            </w:r>
          </w:p>
        </w:tc>
      </w:tr>
      <w:tr w:rsidR="006B0E17" w:rsidRPr="00F6207B" w14:paraId="6B6A52F1" w14:textId="77777777" w:rsidTr="00452254">
        <w:trPr>
          <w:trHeight w:val="497"/>
          <w:jc w:val="center"/>
        </w:trPr>
        <w:tc>
          <w:tcPr>
            <w:tcW w:w="0" w:type="auto"/>
            <w:hideMark/>
          </w:tcPr>
          <w:p w14:paraId="79144C17"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w:t>
            </w:r>
          </w:p>
        </w:tc>
        <w:tc>
          <w:tcPr>
            <w:tcW w:w="0" w:type="auto"/>
            <w:hideMark/>
          </w:tcPr>
          <w:p w14:paraId="1AB7FE6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1FA671A2"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-8.06</w:t>
            </w:r>
          </w:p>
        </w:tc>
        <w:tc>
          <w:tcPr>
            <w:tcW w:w="0" w:type="auto"/>
            <w:hideMark/>
          </w:tcPr>
          <w:p w14:paraId="4F6215A3"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-14.14</w:t>
            </w:r>
          </w:p>
        </w:tc>
        <w:tc>
          <w:tcPr>
            <w:tcW w:w="1150" w:type="dxa"/>
            <w:hideMark/>
          </w:tcPr>
          <w:p w14:paraId="00E4FA7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0.100</w:t>
            </w:r>
          </w:p>
        </w:tc>
      </w:tr>
      <w:tr w:rsidR="006B0E17" w:rsidRPr="00F6207B" w14:paraId="79C619D4" w14:textId="77777777" w:rsidTr="00452254">
        <w:trPr>
          <w:trHeight w:val="508"/>
          <w:jc w:val="center"/>
        </w:trPr>
        <w:tc>
          <w:tcPr>
            <w:tcW w:w="0" w:type="auto"/>
            <w:hideMark/>
          </w:tcPr>
          <w:p w14:paraId="68FCD6F8"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-5</w:t>
            </w:r>
          </w:p>
        </w:tc>
        <w:tc>
          <w:tcPr>
            <w:tcW w:w="0" w:type="auto"/>
            <w:hideMark/>
          </w:tcPr>
          <w:p w14:paraId="46CFD15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2D9FE4DB"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-3.30</w:t>
            </w:r>
          </w:p>
        </w:tc>
        <w:tc>
          <w:tcPr>
            <w:tcW w:w="0" w:type="auto"/>
            <w:hideMark/>
          </w:tcPr>
          <w:p w14:paraId="6A1B7A0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-7.87</w:t>
            </w:r>
          </w:p>
        </w:tc>
        <w:tc>
          <w:tcPr>
            <w:tcW w:w="1150" w:type="dxa"/>
            <w:hideMark/>
          </w:tcPr>
          <w:p w14:paraId="3B24470A"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0.216</w:t>
            </w:r>
          </w:p>
        </w:tc>
      </w:tr>
      <w:tr w:rsidR="006B0E17" w:rsidRPr="00F6207B" w14:paraId="272C3200" w14:textId="77777777" w:rsidTr="00452254">
        <w:trPr>
          <w:trHeight w:val="497"/>
          <w:jc w:val="center"/>
        </w:trPr>
        <w:tc>
          <w:tcPr>
            <w:tcW w:w="0" w:type="auto"/>
            <w:hideMark/>
          </w:tcPr>
          <w:p w14:paraId="3FD9D9F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w:t>
            </w:r>
          </w:p>
        </w:tc>
        <w:tc>
          <w:tcPr>
            <w:tcW w:w="0" w:type="auto"/>
            <w:hideMark/>
          </w:tcPr>
          <w:p w14:paraId="238CC868"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6AF0FD2B"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1.11</w:t>
            </w:r>
          </w:p>
        </w:tc>
        <w:tc>
          <w:tcPr>
            <w:tcW w:w="0" w:type="auto"/>
            <w:hideMark/>
          </w:tcPr>
          <w:p w14:paraId="3A2D4E16"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-2.12</w:t>
            </w:r>
          </w:p>
        </w:tc>
        <w:tc>
          <w:tcPr>
            <w:tcW w:w="1150" w:type="dxa"/>
            <w:hideMark/>
          </w:tcPr>
          <w:p w14:paraId="77197862"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0.385</w:t>
            </w:r>
          </w:p>
        </w:tc>
      </w:tr>
      <w:tr w:rsidR="006B0E17" w:rsidRPr="00F6207B" w14:paraId="06ECFE6B" w14:textId="77777777" w:rsidTr="00452254">
        <w:trPr>
          <w:trHeight w:val="497"/>
          <w:jc w:val="center"/>
        </w:trPr>
        <w:tc>
          <w:tcPr>
            <w:tcW w:w="0" w:type="auto"/>
            <w:hideMark/>
          </w:tcPr>
          <w:p w14:paraId="6587012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5</w:t>
            </w:r>
          </w:p>
        </w:tc>
        <w:tc>
          <w:tcPr>
            <w:tcW w:w="0" w:type="auto"/>
            <w:hideMark/>
          </w:tcPr>
          <w:p w14:paraId="0743A57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492E679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5.30</w:t>
            </w:r>
          </w:p>
        </w:tc>
        <w:tc>
          <w:tcPr>
            <w:tcW w:w="0" w:type="auto"/>
            <w:hideMark/>
          </w:tcPr>
          <w:p w14:paraId="1449FF81"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3.81</w:t>
            </w:r>
          </w:p>
        </w:tc>
        <w:tc>
          <w:tcPr>
            <w:tcW w:w="1150" w:type="dxa"/>
            <w:hideMark/>
          </w:tcPr>
          <w:p w14:paraId="75DBA8F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0.562</w:t>
            </w:r>
          </w:p>
        </w:tc>
      </w:tr>
      <w:tr w:rsidR="006B0E17" w:rsidRPr="00F6207B" w14:paraId="182C0848" w14:textId="77777777" w:rsidTr="00452254">
        <w:trPr>
          <w:trHeight w:val="508"/>
          <w:jc w:val="center"/>
        </w:trPr>
        <w:tc>
          <w:tcPr>
            <w:tcW w:w="0" w:type="auto"/>
            <w:hideMark/>
          </w:tcPr>
          <w:p w14:paraId="4CE912D5"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w:t>
            </w:r>
          </w:p>
        </w:tc>
        <w:tc>
          <w:tcPr>
            <w:tcW w:w="0" w:type="auto"/>
            <w:hideMark/>
          </w:tcPr>
          <w:p w14:paraId="2484458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016D19B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9.39</w:t>
            </w:r>
          </w:p>
        </w:tc>
        <w:tc>
          <w:tcPr>
            <w:tcW w:w="0" w:type="auto"/>
            <w:hideMark/>
          </w:tcPr>
          <w:p w14:paraId="517FBBF2"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8.92</w:t>
            </w:r>
          </w:p>
        </w:tc>
        <w:tc>
          <w:tcPr>
            <w:tcW w:w="1150" w:type="dxa"/>
            <w:hideMark/>
          </w:tcPr>
          <w:p w14:paraId="2C5A1D8A"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0.698</w:t>
            </w:r>
          </w:p>
        </w:tc>
      </w:tr>
      <w:tr w:rsidR="006B0E17" w:rsidRPr="00F6207B" w14:paraId="512D3ED9" w14:textId="77777777" w:rsidTr="00452254">
        <w:trPr>
          <w:trHeight w:val="497"/>
          <w:jc w:val="center"/>
        </w:trPr>
        <w:tc>
          <w:tcPr>
            <w:tcW w:w="0" w:type="auto"/>
            <w:hideMark/>
          </w:tcPr>
          <w:p w14:paraId="6C468121"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15</w:t>
            </w:r>
          </w:p>
        </w:tc>
        <w:tc>
          <w:tcPr>
            <w:tcW w:w="0" w:type="auto"/>
            <w:hideMark/>
          </w:tcPr>
          <w:p w14:paraId="67D4BA0F"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66F2C10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12.85</w:t>
            </w:r>
          </w:p>
        </w:tc>
        <w:tc>
          <w:tcPr>
            <w:tcW w:w="0" w:type="auto"/>
            <w:hideMark/>
          </w:tcPr>
          <w:p w14:paraId="09E3A20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12.74</w:t>
            </w:r>
          </w:p>
        </w:tc>
        <w:tc>
          <w:tcPr>
            <w:tcW w:w="1150" w:type="dxa"/>
            <w:hideMark/>
          </w:tcPr>
          <w:p w14:paraId="7CCCA04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0.786</w:t>
            </w:r>
          </w:p>
        </w:tc>
      </w:tr>
      <w:tr w:rsidR="006B0E17" w:rsidRPr="00F6207B" w14:paraId="05C80F7F" w14:textId="77777777" w:rsidTr="00452254">
        <w:trPr>
          <w:trHeight w:val="508"/>
          <w:jc w:val="center"/>
        </w:trPr>
        <w:tc>
          <w:tcPr>
            <w:tcW w:w="0" w:type="auto"/>
            <w:hideMark/>
          </w:tcPr>
          <w:p w14:paraId="4FD0E545"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20</w:t>
            </w:r>
          </w:p>
        </w:tc>
        <w:tc>
          <w:tcPr>
            <w:tcW w:w="0" w:type="auto"/>
            <w:hideMark/>
          </w:tcPr>
          <w:p w14:paraId="1BF86B20"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13.26</w:t>
            </w:r>
          </w:p>
        </w:tc>
        <w:tc>
          <w:tcPr>
            <w:tcW w:w="0" w:type="auto"/>
            <w:hideMark/>
          </w:tcPr>
          <w:p w14:paraId="2432630C"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15.15</w:t>
            </w:r>
          </w:p>
        </w:tc>
        <w:tc>
          <w:tcPr>
            <w:tcW w:w="0" w:type="auto"/>
            <w:hideMark/>
          </w:tcPr>
          <w:p w14:paraId="3C0E9495"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15.12</w:t>
            </w:r>
          </w:p>
        </w:tc>
        <w:tc>
          <w:tcPr>
            <w:tcW w:w="1150" w:type="dxa"/>
            <w:hideMark/>
          </w:tcPr>
          <w:p w14:paraId="1666EE13"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0.834</w:t>
            </w:r>
          </w:p>
        </w:tc>
      </w:tr>
    </w:tbl>
    <w:p w14:paraId="67071E47" w14:textId="77777777" w:rsidR="006B0E17" w:rsidRPr="00F6207B" w:rsidRDefault="006B0E17" w:rsidP="006B0E17">
      <w:pPr>
        <w:jc w:val="both"/>
        <w:rPr>
          <w:rFonts w:ascii="Times New Roman" w:hAnsi="Times New Roman" w:cs="Times New Roman"/>
          <w:b/>
          <w:bCs/>
          <w:sz w:val="24"/>
          <w:szCs w:val="24"/>
        </w:rPr>
      </w:pPr>
    </w:p>
    <w:p w14:paraId="780EE2FA" w14:textId="4A20FA1D" w:rsidR="006B0E17" w:rsidRPr="00F6207B"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lastRenderedPageBreak/>
        <w:t>Table 2 demonstrates steady improvements in Output SNR, SI-SDR, and STOI with increasing input SNR. Stable ERLE values confirm reliable echo cancellation despite the speech-like characteristics of babble noise.</w:t>
      </w:r>
    </w:p>
    <w:p w14:paraId="561B2195" w14:textId="6D6104C8"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Factory Noise:</w:t>
      </w:r>
    </w:p>
    <w:p w14:paraId="69E42E90" w14:textId="218D352F"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3: Performance Evaluation Metrics for Small Room (RT60 = 0.3 s)</w:t>
      </w:r>
    </w:p>
    <w:tbl>
      <w:tblPr>
        <w:tblStyle w:val="TableGridLight"/>
        <w:tblW w:w="7207" w:type="dxa"/>
        <w:jc w:val="center"/>
        <w:tblLook w:val="04A0" w:firstRow="1" w:lastRow="0" w:firstColumn="1" w:lastColumn="0" w:noHBand="0" w:noVBand="1"/>
      </w:tblPr>
      <w:tblGrid>
        <w:gridCol w:w="1410"/>
        <w:gridCol w:w="1367"/>
        <w:gridCol w:w="1619"/>
        <w:gridCol w:w="1576"/>
        <w:gridCol w:w="1235"/>
      </w:tblGrid>
      <w:tr w:rsidR="006B0E17" w:rsidRPr="00F6207B" w14:paraId="737F8A60" w14:textId="77777777" w:rsidTr="00452254">
        <w:trPr>
          <w:trHeight w:val="508"/>
          <w:jc w:val="center"/>
        </w:trPr>
        <w:tc>
          <w:tcPr>
            <w:tcW w:w="0" w:type="auto"/>
            <w:hideMark/>
          </w:tcPr>
          <w:p w14:paraId="71DB378E" w14:textId="77777777" w:rsidR="006B0E17" w:rsidRPr="00F6207B" w:rsidRDefault="006B0E17" w:rsidP="00452254">
            <w:pPr>
              <w:spacing w:after="160"/>
              <w:jc w:val="center"/>
              <w:rPr>
                <w:rFonts w:ascii="Times New Roman" w:hAnsi="Times New Roman" w:cs="Times New Roman"/>
                <w:b/>
                <w:bCs/>
                <w:sz w:val="24"/>
                <w:szCs w:val="24"/>
              </w:rPr>
            </w:pPr>
            <w:proofErr w:type="spellStart"/>
            <w:r w:rsidRPr="00F6207B">
              <w:rPr>
                <w:rFonts w:ascii="Times New Roman" w:hAnsi="Times New Roman" w:cs="Times New Roman"/>
                <w:b/>
                <w:bCs/>
                <w:sz w:val="24"/>
                <w:szCs w:val="24"/>
              </w:rPr>
              <w:t>SNRin</w:t>
            </w:r>
            <w:proofErr w:type="spellEnd"/>
          </w:p>
        </w:tc>
        <w:tc>
          <w:tcPr>
            <w:tcW w:w="0" w:type="auto"/>
            <w:hideMark/>
          </w:tcPr>
          <w:p w14:paraId="01EF3C59"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ERLE</w:t>
            </w:r>
          </w:p>
        </w:tc>
        <w:tc>
          <w:tcPr>
            <w:tcW w:w="0" w:type="auto"/>
            <w:hideMark/>
          </w:tcPr>
          <w:p w14:paraId="51EADC40" w14:textId="77777777" w:rsidR="006B0E17" w:rsidRPr="00F6207B" w:rsidRDefault="006B0E17" w:rsidP="00452254">
            <w:pPr>
              <w:spacing w:after="160"/>
              <w:jc w:val="center"/>
              <w:rPr>
                <w:rFonts w:ascii="Times New Roman" w:hAnsi="Times New Roman" w:cs="Times New Roman"/>
                <w:b/>
                <w:bCs/>
                <w:sz w:val="24"/>
                <w:szCs w:val="24"/>
              </w:rPr>
            </w:pPr>
            <w:proofErr w:type="spellStart"/>
            <w:r w:rsidRPr="00F6207B">
              <w:rPr>
                <w:rFonts w:ascii="Times New Roman" w:hAnsi="Times New Roman" w:cs="Times New Roman"/>
                <w:b/>
                <w:bCs/>
                <w:sz w:val="24"/>
                <w:szCs w:val="24"/>
              </w:rPr>
              <w:t>SNRout</w:t>
            </w:r>
            <w:proofErr w:type="spellEnd"/>
          </w:p>
        </w:tc>
        <w:tc>
          <w:tcPr>
            <w:tcW w:w="0" w:type="auto"/>
            <w:hideMark/>
          </w:tcPr>
          <w:p w14:paraId="3A106CC1"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SI-SDR</w:t>
            </w:r>
          </w:p>
        </w:tc>
        <w:tc>
          <w:tcPr>
            <w:tcW w:w="0" w:type="auto"/>
            <w:hideMark/>
          </w:tcPr>
          <w:p w14:paraId="2328E901"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STOI</w:t>
            </w:r>
          </w:p>
        </w:tc>
      </w:tr>
      <w:tr w:rsidR="006B0E17" w:rsidRPr="00F6207B" w14:paraId="51D0033B" w14:textId="77777777" w:rsidTr="00452254">
        <w:trPr>
          <w:trHeight w:val="499"/>
          <w:jc w:val="center"/>
        </w:trPr>
        <w:tc>
          <w:tcPr>
            <w:tcW w:w="0" w:type="auto"/>
            <w:hideMark/>
          </w:tcPr>
          <w:p w14:paraId="7EEC7BDC"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w:t>
            </w:r>
          </w:p>
        </w:tc>
        <w:tc>
          <w:tcPr>
            <w:tcW w:w="0" w:type="auto"/>
            <w:hideMark/>
          </w:tcPr>
          <w:p w14:paraId="515891D8"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4DDFED1A"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-7.91</w:t>
            </w:r>
          </w:p>
        </w:tc>
        <w:tc>
          <w:tcPr>
            <w:tcW w:w="0" w:type="auto"/>
            <w:hideMark/>
          </w:tcPr>
          <w:p w14:paraId="2297CBEC"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-11.03</w:t>
            </w:r>
          </w:p>
        </w:tc>
        <w:tc>
          <w:tcPr>
            <w:tcW w:w="0" w:type="auto"/>
            <w:hideMark/>
          </w:tcPr>
          <w:p w14:paraId="3476EF88"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0.239</w:t>
            </w:r>
          </w:p>
        </w:tc>
      </w:tr>
      <w:tr w:rsidR="006B0E17" w:rsidRPr="00F6207B" w14:paraId="228845B2" w14:textId="77777777" w:rsidTr="00452254">
        <w:trPr>
          <w:trHeight w:val="508"/>
          <w:jc w:val="center"/>
        </w:trPr>
        <w:tc>
          <w:tcPr>
            <w:tcW w:w="0" w:type="auto"/>
            <w:hideMark/>
          </w:tcPr>
          <w:p w14:paraId="3418CB92"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-5</w:t>
            </w:r>
          </w:p>
        </w:tc>
        <w:tc>
          <w:tcPr>
            <w:tcW w:w="0" w:type="auto"/>
            <w:hideMark/>
          </w:tcPr>
          <w:p w14:paraId="36467169"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4779AD06"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-3.02</w:t>
            </w:r>
          </w:p>
        </w:tc>
        <w:tc>
          <w:tcPr>
            <w:tcW w:w="0" w:type="auto"/>
            <w:hideMark/>
          </w:tcPr>
          <w:p w14:paraId="21EF9DE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-5.41</w:t>
            </w:r>
          </w:p>
        </w:tc>
        <w:tc>
          <w:tcPr>
            <w:tcW w:w="0" w:type="auto"/>
            <w:hideMark/>
          </w:tcPr>
          <w:p w14:paraId="0088FE16"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0.373</w:t>
            </w:r>
          </w:p>
        </w:tc>
      </w:tr>
      <w:tr w:rsidR="006B0E17" w:rsidRPr="00F6207B" w14:paraId="23F48C78" w14:textId="77777777" w:rsidTr="00452254">
        <w:trPr>
          <w:trHeight w:val="499"/>
          <w:jc w:val="center"/>
        </w:trPr>
        <w:tc>
          <w:tcPr>
            <w:tcW w:w="0" w:type="auto"/>
            <w:hideMark/>
          </w:tcPr>
          <w:p w14:paraId="60E67DE1"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w:t>
            </w:r>
          </w:p>
        </w:tc>
        <w:tc>
          <w:tcPr>
            <w:tcW w:w="0" w:type="auto"/>
            <w:hideMark/>
          </w:tcPr>
          <w:p w14:paraId="0577F945"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66A283A9"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1.76</w:t>
            </w:r>
          </w:p>
        </w:tc>
        <w:tc>
          <w:tcPr>
            <w:tcW w:w="0" w:type="auto"/>
            <w:hideMark/>
          </w:tcPr>
          <w:p w14:paraId="03A1E20F"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0.32</w:t>
            </w:r>
          </w:p>
        </w:tc>
        <w:tc>
          <w:tcPr>
            <w:tcW w:w="0" w:type="auto"/>
            <w:hideMark/>
          </w:tcPr>
          <w:p w14:paraId="746A0FFF"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0.504</w:t>
            </w:r>
          </w:p>
        </w:tc>
      </w:tr>
      <w:tr w:rsidR="006B0E17" w:rsidRPr="00F6207B" w14:paraId="60A1F501" w14:textId="77777777" w:rsidTr="00452254">
        <w:trPr>
          <w:trHeight w:val="499"/>
          <w:jc w:val="center"/>
        </w:trPr>
        <w:tc>
          <w:tcPr>
            <w:tcW w:w="0" w:type="auto"/>
            <w:hideMark/>
          </w:tcPr>
          <w:p w14:paraId="77BDA18B"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5</w:t>
            </w:r>
          </w:p>
        </w:tc>
        <w:tc>
          <w:tcPr>
            <w:tcW w:w="0" w:type="auto"/>
            <w:hideMark/>
          </w:tcPr>
          <w:p w14:paraId="40EB5C6A"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20451F5C"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6.37</w:t>
            </w:r>
          </w:p>
        </w:tc>
        <w:tc>
          <w:tcPr>
            <w:tcW w:w="0" w:type="auto"/>
            <w:hideMark/>
          </w:tcPr>
          <w:p w14:paraId="16D0BF87"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5.63</w:t>
            </w:r>
          </w:p>
        </w:tc>
        <w:tc>
          <w:tcPr>
            <w:tcW w:w="0" w:type="auto"/>
            <w:hideMark/>
          </w:tcPr>
          <w:p w14:paraId="61504CDF"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0.617</w:t>
            </w:r>
          </w:p>
        </w:tc>
      </w:tr>
      <w:tr w:rsidR="006B0E17" w:rsidRPr="00F6207B" w14:paraId="00630716" w14:textId="77777777" w:rsidTr="00452254">
        <w:trPr>
          <w:trHeight w:val="508"/>
          <w:jc w:val="center"/>
        </w:trPr>
        <w:tc>
          <w:tcPr>
            <w:tcW w:w="0" w:type="auto"/>
            <w:hideMark/>
          </w:tcPr>
          <w:p w14:paraId="40411A1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w:t>
            </w:r>
          </w:p>
        </w:tc>
        <w:tc>
          <w:tcPr>
            <w:tcW w:w="0" w:type="auto"/>
            <w:hideMark/>
          </w:tcPr>
          <w:p w14:paraId="1C924EA1"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33DF3667"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10.53</w:t>
            </w:r>
          </w:p>
        </w:tc>
        <w:tc>
          <w:tcPr>
            <w:tcW w:w="0" w:type="auto"/>
            <w:hideMark/>
          </w:tcPr>
          <w:p w14:paraId="1536E4F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10.16</w:t>
            </w:r>
          </w:p>
        </w:tc>
        <w:tc>
          <w:tcPr>
            <w:tcW w:w="0" w:type="auto"/>
            <w:hideMark/>
          </w:tcPr>
          <w:p w14:paraId="75F984A8"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0.713</w:t>
            </w:r>
          </w:p>
        </w:tc>
      </w:tr>
      <w:tr w:rsidR="006B0E17" w:rsidRPr="00F6207B" w14:paraId="01B327D7" w14:textId="77777777" w:rsidTr="00452254">
        <w:trPr>
          <w:trHeight w:val="499"/>
          <w:jc w:val="center"/>
        </w:trPr>
        <w:tc>
          <w:tcPr>
            <w:tcW w:w="0" w:type="auto"/>
            <w:hideMark/>
          </w:tcPr>
          <w:p w14:paraId="721399C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15</w:t>
            </w:r>
          </w:p>
        </w:tc>
        <w:tc>
          <w:tcPr>
            <w:tcW w:w="0" w:type="auto"/>
            <w:hideMark/>
          </w:tcPr>
          <w:p w14:paraId="74FE54E2"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5C0B4D2C"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13.70</w:t>
            </w:r>
          </w:p>
        </w:tc>
        <w:tc>
          <w:tcPr>
            <w:tcW w:w="0" w:type="auto"/>
            <w:hideMark/>
          </w:tcPr>
          <w:p w14:paraId="389C808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13.51</w:t>
            </w:r>
          </w:p>
        </w:tc>
        <w:tc>
          <w:tcPr>
            <w:tcW w:w="0" w:type="auto"/>
            <w:hideMark/>
          </w:tcPr>
          <w:p w14:paraId="66FC8CD1"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0.788</w:t>
            </w:r>
          </w:p>
        </w:tc>
      </w:tr>
      <w:tr w:rsidR="006B0E17" w:rsidRPr="00F6207B" w14:paraId="40A77ABE" w14:textId="77777777" w:rsidTr="00452254">
        <w:trPr>
          <w:trHeight w:val="508"/>
          <w:jc w:val="center"/>
        </w:trPr>
        <w:tc>
          <w:tcPr>
            <w:tcW w:w="0" w:type="auto"/>
            <w:hideMark/>
          </w:tcPr>
          <w:p w14:paraId="510C0486"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20</w:t>
            </w:r>
          </w:p>
        </w:tc>
        <w:tc>
          <w:tcPr>
            <w:tcW w:w="0" w:type="auto"/>
            <w:hideMark/>
          </w:tcPr>
          <w:p w14:paraId="551662F8"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13.26</w:t>
            </w:r>
          </w:p>
        </w:tc>
        <w:tc>
          <w:tcPr>
            <w:tcW w:w="0" w:type="auto"/>
            <w:hideMark/>
          </w:tcPr>
          <w:p w14:paraId="56DFB037"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15.58</w:t>
            </w:r>
          </w:p>
        </w:tc>
        <w:tc>
          <w:tcPr>
            <w:tcW w:w="0" w:type="auto"/>
            <w:hideMark/>
          </w:tcPr>
          <w:p w14:paraId="5E780BF0"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15.46</w:t>
            </w:r>
          </w:p>
        </w:tc>
        <w:tc>
          <w:tcPr>
            <w:tcW w:w="0" w:type="auto"/>
            <w:hideMark/>
          </w:tcPr>
          <w:p w14:paraId="3E6EEDD9"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0.833</w:t>
            </w:r>
          </w:p>
        </w:tc>
      </w:tr>
    </w:tbl>
    <w:p w14:paraId="741CADDA" w14:textId="77777777" w:rsidR="006B0E17" w:rsidRPr="00F6207B" w:rsidRDefault="006B0E17" w:rsidP="006B0E17">
      <w:pPr>
        <w:spacing w:line="360" w:lineRule="auto"/>
        <w:jc w:val="both"/>
        <w:rPr>
          <w:rFonts w:ascii="Times New Roman" w:hAnsi="Times New Roman" w:cs="Times New Roman"/>
          <w:sz w:val="24"/>
          <w:szCs w:val="24"/>
        </w:rPr>
      </w:pPr>
    </w:p>
    <w:p w14:paraId="2C1D9A30" w14:textId="39CDD9B9" w:rsidR="006B0E17" w:rsidRPr="00E344D6" w:rsidRDefault="006B0E17" w:rsidP="00E344D6">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Table 3 indicates consistent improvements in speech enhancement performance across all input SNR levels. The stable ERLE values demonstrate effective echo cancellation under industrial noise conditions.</w:t>
      </w:r>
    </w:p>
    <w:p w14:paraId="06B0DEC9"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Cockpit Noise:</w:t>
      </w:r>
    </w:p>
    <w:p w14:paraId="4A5F731A" w14:textId="77777777" w:rsidR="006B0E17" w:rsidRPr="00F6207B" w:rsidRDefault="006B0E17" w:rsidP="006B0E17">
      <w:pPr>
        <w:pStyle w:val="ListParagraph"/>
        <w:jc w:val="both"/>
        <w:rPr>
          <w:rFonts w:ascii="Times New Roman" w:hAnsi="Times New Roman" w:cs="Times New Roman"/>
          <w:b/>
          <w:bCs/>
          <w:sz w:val="24"/>
          <w:szCs w:val="24"/>
        </w:rPr>
      </w:pPr>
    </w:p>
    <w:p w14:paraId="4ACF7B1F" w14:textId="4301F40E" w:rsidR="006B0E17" w:rsidRPr="00F6207B" w:rsidRDefault="006B0E17" w:rsidP="006B0E17">
      <w:pPr>
        <w:pStyle w:val="ListParagraph"/>
        <w:ind w:left="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4: Performance Evaluation Metrics for Small Room (RT60 = 0.3 s)</w:t>
      </w:r>
    </w:p>
    <w:tbl>
      <w:tblPr>
        <w:tblStyle w:val="TableGridLight"/>
        <w:tblW w:w="7585" w:type="dxa"/>
        <w:jc w:val="center"/>
        <w:tblLook w:val="04A0" w:firstRow="1" w:lastRow="0" w:firstColumn="1" w:lastColumn="0" w:noHBand="0" w:noVBand="1"/>
      </w:tblPr>
      <w:tblGrid>
        <w:gridCol w:w="1483"/>
        <w:gridCol w:w="1439"/>
        <w:gridCol w:w="1704"/>
        <w:gridCol w:w="1659"/>
        <w:gridCol w:w="1300"/>
      </w:tblGrid>
      <w:tr w:rsidR="006B0E17" w:rsidRPr="00F6207B" w14:paraId="640B9E5C" w14:textId="77777777" w:rsidTr="00452254">
        <w:trPr>
          <w:trHeight w:val="511"/>
          <w:jc w:val="center"/>
        </w:trPr>
        <w:tc>
          <w:tcPr>
            <w:tcW w:w="0" w:type="auto"/>
            <w:hideMark/>
          </w:tcPr>
          <w:p w14:paraId="14B32377" w14:textId="77777777" w:rsidR="006B0E17" w:rsidRPr="00F6207B" w:rsidRDefault="006B0E17" w:rsidP="00452254">
            <w:pPr>
              <w:spacing w:after="160"/>
              <w:jc w:val="center"/>
              <w:rPr>
                <w:rFonts w:ascii="Times New Roman" w:hAnsi="Times New Roman" w:cs="Times New Roman"/>
                <w:b/>
                <w:bCs/>
                <w:sz w:val="24"/>
                <w:szCs w:val="24"/>
              </w:rPr>
            </w:pPr>
            <w:proofErr w:type="spellStart"/>
            <w:r w:rsidRPr="00F6207B">
              <w:rPr>
                <w:rFonts w:ascii="Times New Roman" w:hAnsi="Times New Roman" w:cs="Times New Roman"/>
                <w:b/>
                <w:bCs/>
                <w:sz w:val="24"/>
                <w:szCs w:val="24"/>
              </w:rPr>
              <w:t>SNRin</w:t>
            </w:r>
            <w:proofErr w:type="spellEnd"/>
          </w:p>
        </w:tc>
        <w:tc>
          <w:tcPr>
            <w:tcW w:w="0" w:type="auto"/>
            <w:hideMark/>
          </w:tcPr>
          <w:p w14:paraId="37643F7B"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ERLE</w:t>
            </w:r>
          </w:p>
        </w:tc>
        <w:tc>
          <w:tcPr>
            <w:tcW w:w="0" w:type="auto"/>
            <w:hideMark/>
          </w:tcPr>
          <w:p w14:paraId="1BE434D1" w14:textId="77777777" w:rsidR="006B0E17" w:rsidRPr="00F6207B" w:rsidRDefault="006B0E17" w:rsidP="00452254">
            <w:pPr>
              <w:spacing w:after="160"/>
              <w:jc w:val="center"/>
              <w:rPr>
                <w:rFonts w:ascii="Times New Roman" w:hAnsi="Times New Roman" w:cs="Times New Roman"/>
                <w:b/>
                <w:bCs/>
                <w:sz w:val="24"/>
                <w:szCs w:val="24"/>
              </w:rPr>
            </w:pPr>
            <w:proofErr w:type="spellStart"/>
            <w:r w:rsidRPr="00F6207B">
              <w:rPr>
                <w:rFonts w:ascii="Times New Roman" w:hAnsi="Times New Roman" w:cs="Times New Roman"/>
                <w:b/>
                <w:bCs/>
                <w:sz w:val="24"/>
                <w:szCs w:val="24"/>
              </w:rPr>
              <w:t>SNRout</w:t>
            </w:r>
            <w:proofErr w:type="spellEnd"/>
          </w:p>
        </w:tc>
        <w:tc>
          <w:tcPr>
            <w:tcW w:w="0" w:type="auto"/>
            <w:hideMark/>
          </w:tcPr>
          <w:p w14:paraId="1CCAF551"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SI-SDR</w:t>
            </w:r>
          </w:p>
        </w:tc>
        <w:tc>
          <w:tcPr>
            <w:tcW w:w="0" w:type="auto"/>
            <w:hideMark/>
          </w:tcPr>
          <w:p w14:paraId="3131F187"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STOI</w:t>
            </w:r>
          </w:p>
        </w:tc>
      </w:tr>
      <w:tr w:rsidR="006B0E17" w:rsidRPr="00F6207B" w14:paraId="6C5E99F2" w14:textId="77777777" w:rsidTr="00452254">
        <w:trPr>
          <w:trHeight w:val="519"/>
          <w:jc w:val="center"/>
        </w:trPr>
        <w:tc>
          <w:tcPr>
            <w:tcW w:w="0" w:type="auto"/>
            <w:hideMark/>
          </w:tcPr>
          <w:p w14:paraId="2CC712DA"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w:t>
            </w:r>
          </w:p>
        </w:tc>
        <w:tc>
          <w:tcPr>
            <w:tcW w:w="0" w:type="auto"/>
            <w:hideMark/>
          </w:tcPr>
          <w:p w14:paraId="6C2B1075"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4B233B7C"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-7.88</w:t>
            </w:r>
          </w:p>
        </w:tc>
        <w:tc>
          <w:tcPr>
            <w:tcW w:w="0" w:type="auto"/>
            <w:hideMark/>
          </w:tcPr>
          <w:p w14:paraId="21ADDBF1"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-10.04</w:t>
            </w:r>
          </w:p>
        </w:tc>
        <w:tc>
          <w:tcPr>
            <w:tcW w:w="0" w:type="auto"/>
            <w:hideMark/>
          </w:tcPr>
          <w:p w14:paraId="25DB628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0.588</w:t>
            </w:r>
          </w:p>
        </w:tc>
      </w:tr>
      <w:tr w:rsidR="006B0E17" w:rsidRPr="00F6207B" w14:paraId="0458302F" w14:textId="77777777" w:rsidTr="00452254">
        <w:trPr>
          <w:trHeight w:val="511"/>
          <w:jc w:val="center"/>
        </w:trPr>
        <w:tc>
          <w:tcPr>
            <w:tcW w:w="0" w:type="auto"/>
            <w:hideMark/>
          </w:tcPr>
          <w:p w14:paraId="0444C3C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-5</w:t>
            </w:r>
          </w:p>
        </w:tc>
        <w:tc>
          <w:tcPr>
            <w:tcW w:w="0" w:type="auto"/>
            <w:hideMark/>
          </w:tcPr>
          <w:p w14:paraId="5D16EA9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5332085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-2.94</w:t>
            </w:r>
          </w:p>
        </w:tc>
        <w:tc>
          <w:tcPr>
            <w:tcW w:w="0" w:type="auto"/>
            <w:hideMark/>
          </w:tcPr>
          <w:p w14:paraId="4176732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-4.30</w:t>
            </w:r>
          </w:p>
        </w:tc>
        <w:tc>
          <w:tcPr>
            <w:tcW w:w="0" w:type="auto"/>
            <w:hideMark/>
          </w:tcPr>
          <w:p w14:paraId="782D7E6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0.703</w:t>
            </w:r>
          </w:p>
        </w:tc>
      </w:tr>
      <w:tr w:rsidR="006B0E17" w:rsidRPr="00F6207B" w14:paraId="0AF7BC30" w14:textId="77777777" w:rsidTr="00452254">
        <w:trPr>
          <w:trHeight w:val="519"/>
          <w:jc w:val="center"/>
        </w:trPr>
        <w:tc>
          <w:tcPr>
            <w:tcW w:w="0" w:type="auto"/>
            <w:hideMark/>
          </w:tcPr>
          <w:p w14:paraId="463D360B"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w:t>
            </w:r>
          </w:p>
        </w:tc>
        <w:tc>
          <w:tcPr>
            <w:tcW w:w="0" w:type="auto"/>
            <w:hideMark/>
          </w:tcPr>
          <w:p w14:paraId="354F1BF6"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36F08FA6"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1.94</w:t>
            </w:r>
          </w:p>
        </w:tc>
        <w:tc>
          <w:tcPr>
            <w:tcW w:w="0" w:type="auto"/>
            <w:hideMark/>
          </w:tcPr>
          <w:p w14:paraId="45C3A0A1"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1.17</w:t>
            </w:r>
          </w:p>
        </w:tc>
        <w:tc>
          <w:tcPr>
            <w:tcW w:w="0" w:type="auto"/>
            <w:hideMark/>
          </w:tcPr>
          <w:p w14:paraId="7CF62BB5"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0.779</w:t>
            </w:r>
          </w:p>
        </w:tc>
      </w:tr>
      <w:tr w:rsidR="006B0E17" w:rsidRPr="00F6207B" w14:paraId="41417E45" w14:textId="77777777" w:rsidTr="00452254">
        <w:trPr>
          <w:trHeight w:val="511"/>
          <w:jc w:val="center"/>
        </w:trPr>
        <w:tc>
          <w:tcPr>
            <w:tcW w:w="0" w:type="auto"/>
            <w:hideMark/>
          </w:tcPr>
          <w:p w14:paraId="5CFB339C"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5</w:t>
            </w:r>
          </w:p>
        </w:tc>
        <w:tc>
          <w:tcPr>
            <w:tcW w:w="0" w:type="auto"/>
            <w:hideMark/>
          </w:tcPr>
          <w:p w14:paraId="2BF7CE07"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5CA79AAA"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6.64</w:t>
            </w:r>
          </w:p>
        </w:tc>
        <w:tc>
          <w:tcPr>
            <w:tcW w:w="0" w:type="auto"/>
            <w:hideMark/>
          </w:tcPr>
          <w:p w14:paraId="24E54779"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6.19</w:t>
            </w:r>
          </w:p>
        </w:tc>
        <w:tc>
          <w:tcPr>
            <w:tcW w:w="0" w:type="auto"/>
            <w:hideMark/>
          </w:tcPr>
          <w:p w14:paraId="0AF3AD06"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0.823</w:t>
            </w:r>
          </w:p>
        </w:tc>
      </w:tr>
      <w:tr w:rsidR="006B0E17" w:rsidRPr="00F6207B" w14:paraId="1D7E7C7C" w14:textId="77777777" w:rsidTr="00452254">
        <w:trPr>
          <w:trHeight w:val="519"/>
          <w:jc w:val="center"/>
        </w:trPr>
        <w:tc>
          <w:tcPr>
            <w:tcW w:w="0" w:type="auto"/>
            <w:hideMark/>
          </w:tcPr>
          <w:p w14:paraId="0895F4A9"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w:t>
            </w:r>
          </w:p>
        </w:tc>
        <w:tc>
          <w:tcPr>
            <w:tcW w:w="0" w:type="auto"/>
            <w:hideMark/>
          </w:tcPr>
          <w:p w14:paraId="7BD7B7D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1DB4485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10.84</w:t>
            </w:r>
          </w:p>
        </w:tc>
        <w:tc>
          <w:tcPr>
            <w:tcW w:w="0" w:type="auto"/>
            <w:hideMark/>
          </w:tcPr>
          <w:p w14:paraId="2846E82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10.57</w:t>
            </w:r>
          </w:p>
        </w:tc>
        <w:tc>
          <w:tcPr>
            <w:tcW w:w="0" w:type="auto"/>
            <w:hideMark/>
          </w:tcPr>
          <w:p w14:paraId="4343DCE8"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0.851</w:t>
            </w:r>
          </w:p>
        </w:tc>
      </w:tr>
      <w:tr w:rsidR="006B0E17" w:rsidRPr="00F6207B" w14:paraId="52C21929" w14:textId="77777777" w:rsidTr="00452254">
        <w:trPr>
          <w:trHeight w:val="511"/>
          <w:jc w:val="center"/>
        </w:trPr>
        <w:tc>
          <w:tcPr>
            <w:tcW w:w="0" w:type="auto"/>
            <w:hideMark/>
          </w:tcPr>
          <w:p w14:paraId="187A7079"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15</w:t>
            </w:r>
          </w:p>
        </w:tc>
        <w:tc>
          <w:tcPr>
            <w:tcW w:w="0" w:type="auto"/>
            <w:hideMark/>
          </w:tcPr>
          <w:p w14:paraId="2C399A1D"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38DA214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13.99</w:t>
            </w:r>
          </w:p>
        </w:tc>
        <w:tc>
          <w:tcPr>
            <w:tcW w:w="0" w:type="auto"/>
            <w:hideMark/>
          </w:tcPr>
          <w:p w14:paraId="233C6DDA"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13.83</w:t>
            </w:r>
          </w:p>
        </w:tc>
        <w:tc>
          <w:tcPr>
            <w:tcW w:w="0" w:type="auto"/>
            <w:hideMark/>
          </w:tcPr>
          <w:p w14:paraId="604F06BB"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0.867</w:t>
            </w:r>
          </w:p>
        </w:tc>
      </w:tr>
      <w:tr w:rsidR="006B0E17" w:rsidRPr="00F6207B" w14:paraId="7373A842" w14:textId="77777777" w:rsidTr="00452254">
        <w:trPr>
          <w:trHeight w:val="511"/>
          <w:jc w:val="center"/>
        </w:trPr>
        <w:tc>
          <w:tcPr>
            <w:tcW w:w="0" w:type="auto"/>
            <w:hideMark/>
          </w:tcPr>
          <w:p w14:paraId="7B4C22F1"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20</w:t>
            </w:r>
          </w:p>
        </w:tc>
        <w:tc>
          <w:tcPr>
            <w:tcW w:w="0" w:type="auto"/>
            <w:hideMark/>
          </w:tcPr>
          <w:p w14:paraId="32E56AB7"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13.26</w:t>
            </w:r>
          </w:p>
        </w:tc>
        <w:tc>
          <w:tcPr>
            <w:tcW w:w="0" w:type="auto"/>
            <w:hideMark/>
          </w:tcPr>
          <w:p w14:paraId="263BCF5D"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15.79</w:t>
            </w:r>
          </w:p>
        </w:tc>
        <w:tc>
          <w:tcPr>
            <w:tcW w:w="0" w:type="auto"/>
            <w:hideMark/>
          </w:tcPr>
          <w:p w14:paraId="5F8EF74D"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15.68</w:t>
            </w:r>
          </w:p>
        </w:tc>
        <w:tc>
          <w:tcPr>
            <w:tcW w:w="0" w:type="auto"/>
            <w:hideMark/>
          </w:tcPr>
          <w:p w14:paraId="0AB240FC"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0.879</w:t>
            </w:r>
          </w:p>
        </w:tc>
      </w:tr>
    </w:tbl>
    <w:p w14:paraId="370AEC54" w14:textId="77777777" w:rsidR="006B0E17" w:rsidRPr="00F6207B" w:rsidRDefault="006B0E17" w:rsidP="006B0E17">
      <w:pPr>
        <w:jc w:val="both"/>
        <w:rPr>
          <w:rFonts w:ascii="Times New Roman" w:hAnsi="Times New Roman" w:cs="Times New Roman"/>
          <w:b/>
          <w:bCs/>
          <w:sz w:val="24"/>
          <w:szCs w:val="24"/>
        </w:rPr>
      </w:pPr>
    </w:p>
    <w:p w14:paraId="39193233" w14:textId="579D46F6" w:rsidR="006B0E17" w:rsidRPr="00F6207B"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Table 4 shows progressive improvements in Output SNR, SI-SDR, and STOI with increasing input SNR. The consistent ERLE values indicate stable performance of the NLMS adaptive filter.</w:t>
      </w:r>
    </w:p>
    <w:p w14:paraId="16A7A6A5"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Street Noise:</w:t>
      </w:r>
    </w:p>
    <w:p w14:paraId="38B0D2CC" w14:textId="77777777" w:rsidR="006B0E17" w:rsidRPr="00F6207B" w:rsidRDefault="006B0E17" w:rsidP="006B0E17">
      <w:pPr>
        <w:pStyle w:val="ListParagraph"/>
        <w:jc w:val="both"/>
        <w:rPr>
          <w:rFonts w:ascii="Times New Roman" w:hAnsi="Times New Roman" w:cs="Times New Roman"/>
          <w:b/>
          <w:bCs/>
          <w:sz w:val="24"/>
          <w:szCs w:val="24"/>
        </w:rPr>
      </w:pPr>
    </w:p>
    <w:p w14:paraId="7293A131" w14:textId="7FDF83C2" w:rsidR="006B0E17" w:rsidRPr="00F6207B" w:rsidRDefault="006B0E17" w:rsidP="006B0E17">
      <w:pPr>
        <w:pStyle w:val="ListParagraph"/>
        <w:ind w:left="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5: Performance Evaluation Metrics for Small Room (RT60 = 0.3 s)</w:t>
      </w:r>
    </w:p>
    <w:tbl>
      <w:tblPr>
        <w:tblStyle w:val="TableGridLight"/>
        <w:tblW w:w="7576" w:type="dxa"/>
        <w:jc w:val="center"/>
        <w:tblLook w:val="04A0" w:firstRow="1" w:lastRow="0" w:firstColumn="1" w:lastColumn="0" w:noHBand="0" w:noVBand="1"/>
      </w:tblPr>
      <w:tblGrid>
        <w:gridCol w:w="1482"/>
        <w:gridCol w:w="1437"/>
        <w:gridCol w:w="1702"/>
        <w:gridCol w:w="1657"/>
        <w:gridCol w:w="1298"/>
      </w:tblGrid>
      <w:tr w:rsidR="006B0E17" w:rsidRPr="00F6207B" w14:paraId="6481298F" w14:textId="77777777" w:rsidTr="00452254">
        <w:trPr>
          <w:trHeight w:val="476"/>
          <w:jc w:val="center"/>
        </w:trPr>
        <w:tc>
          <w:tcPr>
            <w:tcW w:w="0" w:type="auto"/>
            <w:hideMark/>
          </w:tcPr>
          <w:p w14:paraId="249BC0C6" w14:textId="77777777" w:rsidR="006B0E17" w:rsidRPr="00F6207B" w:rsidRDefault="006B0E17" w:rsidP="00452254">
            <w:pPr>
              <w:spacing w:after="160"/>
              <w:jc w:val="center"/>
              <w:rPr>
                <w:rFonts w:ascii="Times New Roman" w:hAnsi="Times New Roman" w:cs="Times New Roman"/>
                <w:b/>
                <w:bCs/>
                <w:sz w:val="24"/>
                <w:szCs w:val="24"/>
              </w:rPr>
            </w:pPr>
            <w:proofErr w:type="spellStart"/>
            <w:r w:rsidRPr="00F6207B">
              <w:rPr>
                <w:rFonts w:ascii="Times New Roman" w:hAnsi="Times New Roman" w:cs="Times New Roman"/>
                <w:b/>
                <w:bCs/>
                <w:sz w:val="24"/>
                <w:szCs w:val="24"/>
              </w:rPr>
              <w:t>SNRin</w:t>
            </w:r>
            <w:proofErr w:type="spellEnd"/>
          </w:p>
        </w:tc>
        <w:tc>
          <w:tcPr>
            <w:tcW w:w="0" w:type="auto"/>
            <w:hideMark/>
          </w:tcPr>
          <w:p w14:paraId="063F3C08"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ERLE</w:t>
            </w:r>
          </w:p>
        </w:tc>
        <w:tc>
          <w:tcPr>
            <w:tcW w:w="0" w:type="auto"/>
            <w:hideMark/>
          </w:tcPr>
          <w:p w14:paraId="42EEB90D" w14:textId="77777777" w:rsidR="006B0E17" w:rsidRPr="00F6207B" w:rsidRDefault="006B0E17" w:rsidP="00452254">
            <w:pPr>
              <w:spacing w:after="160"/>
              <w:jc w:val="center"/>
              <w:rPr>
                <w:rFonts w:ascii="Times New Roman" w:hAnsi="Times New Roman" w:cs="Times New Roman"/>
                <w:b/>
                <w:bCs/>
                <w:sz w:val="24"/>
                <w:szCs w:val="24"/>
              </w:rPr>
            </w:pPr>
            <w:proofErr w:type="spellStart"/>
            <w:r w:rsidRPr="00F6207B">
              <w:rPr>
                <w:rFonts w:ascii="Times New Roman" w:hAnsi="Times New Roman" w:cs="Times New Roman"/>
                <w:b/>
                <w:bCs/>
                <w:sz w:val="24"/>
                <w:szCs w:val="24"/>
              </w:rPr>
              <w:t>SNRout</w:t>
            </w:r>
            <w:proofErr w:type="spellEnd"/>
          </w:p>
        </w:tc>
        <w:tc>
          <w:tcPr>
            <w:tcW w:w="0" w:type="auto"/>
            <w:hideMark/>
          </w:tcPr>
          <w:p w14:paraId="5B3DFFC3"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SI-SDR</w:t>
            </w:r>
          </w:p>
        </w:tc>
        <w:tc>
          <w:tcPr>
            <w:tcW w:w="0" w:type="auto"/>
            <w:hideMark/>
          </w:tcPr>
          <w:p w14:paraId="7489C616"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STOI</w:t>
            </w:r>
          </w:p>
        </w:tc>
      </w:tr>
      <w:tr w:rsidR="006B0E17" w:rsidRPr="00F6207B" w14:paraId="0A6261CA" w14:textId="77777777" w:rsidTr="00452254">
        <w:trPr>
          <w:trHeight w:val="487"/>
          <w:jc w:val="center"/>
        </w:trPr>
        <w:tc>
          <w:tcPr>
            <w:tcW w:w="0" w:type="auto"/>
            <w:hideMark/>
          </w:tcPr>
          <w:p w14:paraId="4A243E9F"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w:t>
            </w:r>
          </w:p>
        </w:tc>
        <w:tc>
          <w:tcPr>
            <w:tcW w:w="0" w:type="auto"/>
            <w:hideMark/>
          </w:tcPr>
          <w:p w14:paraId="6B833446"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23794B75"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-7.89</w:t>
            </w:r>
          </w:p>
        </w:tc>
        <w:tc>
          <w:tcPr>
            <w:tcW w:w="0" w:type="auto"/>
            <w:hideMark/>
          </w:tcPr>
          <w:p w14:paraId="7F507BE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-10.15</w:t>
            </w:r>
          </w:p>
        </w:tc>
        <w:tc>
          <w:tcPr>
            <w:tcW w:w="0" w:type="auto"/>
            <w:hideMark/>
          </w:tcPr>
          <w:p w14:paraId="4DAD3F4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0.175</w:t>
            </w:r>
          </w:p>
        </w:tc>
      </w:tr>
      <w:tr w:rsidR="006B0E17" w:rsidRPr="00F6207B" w14:paraId="2B7F7A5E" w14:textId="77777777" w:rsidTr="00452254">
        <w:trPr>
          <w:trHeight w:val="476"/>
          <w:jc w:val="center"/>
        </w:trPr>
        <w:tc>
          <w:tcPr>
            <w:tcW w:w="0" w:type="auto"/>
            <w:hideMark/>
          </w:tcPr>
          <w:p w14:paraId="7B4E3CAC"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-5</w:t>
            </w:r>
          </w:p>
        </w:tc>
        <w:tc>
          <w:tcPr>
            <w:tcW w:w="0" w:type="auto"/>
            <w:hideMark/>
          </w:tcPr>
          <w:p w14:paraId="037A9ED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122BE6BD"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-2.96</w:t>
            </w:r>
          </w:p>
        </w:tc>
        <w:tc>
          <w:tcPr>
            <w:tcW w:w="0" w:type="auto"/>
            <w:hideMark/>
          </w:tcPr>
          <w:p w14:paraId="393F8B38"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-4.31</w:t>
            </w:r>
          </w:p>
        </w:tc>
        <w:tc>
          <w:tcPr>
            <w:tcW w:w="0" w:type="auto"/>
            <w:hideMark/>
          </w:tcPr>
          <w:p w14:paraId="55CCC3C7"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0.250</w:t>
            </w:r>
          </w:p>
        </w:tc>
      </w:tr>
      <w:tr w:rsidR="006B0E17" w:rsidRPr="00F6207B" w14:paraId="7E06643B" w14:textId="77777777" w:rsidTr="00452254">
        <w:trPr>
          <w:trHeight w:val="487"/>
          <w:jc w:val="center"/>
        </w:trPr>
        <w:tc>
          <w:tcPr>
            <w:tcW w:w="0" w:type="auto"/>
            <w:hideMark/>
          </w:tcPr>
          <w:p w14:paraId="54863027"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w:t>
            </w:r>
          </w:p>
        </w:tc>
        <w:tc>
          <w:tcPr>
            <w:tcW w:w="0" w:type="auto"/>
            <w:hideMark/>
          </w:tcPr>
          <w:p w14:paraId="3AF2375D"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7942B38A"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1.89</w:t>
            </w:r>
          </w:p>
        </w:tc>
        <w:tc>
          <w:tcPr>
            <w:tcW w:w="0" w:type="auto"/>
            <w:hideMark/>
          </w:tcPr>
          <w:p w14:paraId="0EEE9D49"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1.08</w:t>
            </w:r>
          </w:p>
        </w:tc>
        <w:tc>
          <w:tcPr>
            <w:tcW w:w="0" w:type="auto"/>
            <w:hideMark/>
          </w:tcPr>
          <w:p w14:paraId="7314BF93"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0.333</w:t>
            </w:r>
          </w:p>
        </w:tc>
      </w:tr>
      <w:tr w:rsidR="006B0E17" w:rsidRPr="00F6207B" w14:paraId="2DAEC538" w14:textId="77777777" w:rsidTr="00452254">
        <w:trPr>
          <w:trHeight w:val="476"/>
          <w:jc w:val="center"/>
        </w:trPr>
        <w:tc>
          <w:tcPr>
            <w:tcW w:w="0" w:type="auto"/>
            <w:hideMark/>
          </w:tcPr>
          <w:p w14:paraId="5640391F"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5</w:t>
            </w:r>
          </w:p>
        </w:tc>
        <w:tc>
          <w:tcPr>
            <w:tcW w:w="0" w:type="auto"/>
            <w:hideMark/>
          </w:tcPr>
          <w:p w14:paraId="78DC46A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35907B0C"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6.52</w:t>
            </w:r>
          </w:p>
        </w:tc>
        <w:tc>
          <w:tcPr>
            <w:tcW w:w="0" w:type="auto"/>
            <w:hideMark/>
          </w:tcPr>
          <w:p w14:paraId="02CD3C54"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6.01</w:t>
            </w:r>
          </w:p>
        </w:tc>
        <w:tc>
          <w:tcPr>
            <w:tcW w:w="0" w:type="auto"/>
            <w:hideMark/>
          </w:tcPr>
          <w:p w14:paraId="16900223"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0.436</w:t>
            </w:r>
          </w:p>
        </w:tc>
      </w:tr>
      <w:tr w:rsidR="006B0E17" w:rsidRPr="00F6207B" w14:paraId="653CE2A8" w14:textId="77777777" w:rsidTr="00452254">
        <w:trPr>
          <w:trHeight w:val="487"/>
          <w:jc w:val="center"/>
        </w:trPr>
        <w:tc>
          <w:tcPr>
            <w:tcW w:w="0" w:type="auto"/>
            <w:hideMark/>
          </w:tcPr>
          <w:p w14:paraId="24D0D148"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w:t>
            </w:r>
          </w:p>
        </w:tc>
        <w:tc>
          <w:tcPr>
            <w:tcW w:w="0" w:type="auto"/>
            <w:hideMark/>
          </w:tcPr>
          <w:p w14:paraId="79F98C1F"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758180B6"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10.63</w:t>
            </w:r>
          </w:p>
        </w:tc>
        <w:tc>
          <w:tcPr>
            <w:tcW w:w="0" w:type="auto"/>
            <w:hideMark/>
          </w:tcPr>
          <w:p w14:paraId="0433C546"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10.33</w:t>
            </w:r>
          </w:p>
        </w:tc>
        <w:tc>
          <w:tcPr>
            <w:tcW w:w="0" w:type="auto"/>
            <w:hideMark/>
          </w:tcPr>
          <w:p w14:paraId="5123CB58"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0.542</w:t>
            </w:r>
          </w:p>
        </w:tc>
      </w:tr>
      <w:tr w:rsidR="006B0E17" w:rsidRPr="00F6207B" w14:paraId="1F0B29E6" w14:textId="77777777" w:rsidTr="00452254">
        <w:trPr>
          <w:trHeight w:val="476"/>
          <w:jc w:val="center"/>
        </w:trPr>
        <w:tc>
          <w:tcPr>
            <w:tcW w:w="0" w:type="auto"/>
            <w:hideMark/>
          </w:tcPr>
          <w:p w14:paraId="6BD03240"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15</w:t>
            </w:r>
          </w:p>
        </w:tc>
        <w:tc>
          <w:tcPr>
            <w:tcW w:w="0" w:type="auto"/>
            <w:hideMark/>
          </w:tcPr>
          <w:p w14:paraId="2D24BEA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75B3F5BF"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13.73</w:t>
            </w:r>
          </w:p>
        </w:tc>
        <w:tc>
          <w:tcPr>
            <w:tcW w:w="0" w:type="auto"/>
            <w:hideMark/>
          </w:tcPr>
          <w:p w14:paraId="13E786BE"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13.55</w:t>
            </w:r>
          </w:p>
        </w:tc>
        <w:tc>
          <w:tcPr>
            <w:tcW w:w="0" w:type="auto"/>
            <w:hideMark/>
          </w:tcPr>
          <w:p w14:paraId="3428DF4C" w14:textId="77777777" w:rsidR="006B0E17" w:rsidRPr="00F6207B" w:rsidRDefault="006B0E17" w:rsidP="00452254">
            <w:pPr>
              <w:spacing w:after="160"/>
              <w:jc w:val="center"/>
              <w:rPr>
                <w:rFonts w:ascii="Times New Roman" w:hAnsi="Times New Roman" w:cs="Times New Roman"/>
                <w:sz w:val="24"/>
                <w:szCs w:val="24"/>
              </w:rPr>
            </w:pPr>
            <w:r w:rsidRPr="00F6207B">
              <w:rPr>
                <w:rFonts w:ascii="Times New Roman" w:hAnsi="Times New Roman" w:cs="Times New Roman"/>
                <w:sz w:val="24"/>
                <w:szCs w:val="24"/>
              </w:rPr>
              <w:t>0.643</w:t>
            </w:r>
          </w:p>
        </w:tc>
      </w:tr>
      <w:tr w:rsidR="006B0E17" w:rsidRPr="00F6207B" w14:paraId="40A2D4FC" w14:textId="77777777" w:rsidTr="00452254">
        <w:trPr>
          <w:trHeight w:val="476"/>
          <w:jc w:val="center"/>
        </w:trPr>
        <w:tc>
          <w:tcPr>
            <w:tcW w:w="0" w:type="auto"/>
            <w:hideMark/>
          </w:tcPr>
          <w:p w14:paraId="0A531461"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20</w:t>
            </w:r>
          </w:p>
        </w:tc>
        <w:tc>
          <w:tcPr>
            <w:tcW w:w="0" w:type="auto"/>
            <w:hideMark/>
          </w:tcPr>
          <w:p w14:paraId="30418D14"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13.26</w:t>
            </w:r>
          </w:p>
        </w:tc>
        <w:tc>
          <w:tcPr>
            <w:tcW w:w="0" w:type="auto"/>
            <w:hideMark/>
          </w:tcPr>
          <w:p w14:paraId="5DCE08D0"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15.56</w:t>
            </w:r>
          </w:p>
        </w:tc>
        <w:tc>
          <w:tcPr>
            <w:tcW w:w="0" w:type="auto"/>
            <w:hideMark/>
          </w:tcPr>
          <w:p w14:paraId="4434F784"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15.44</w:t>
            </w:r>
          </w:p>
        </w:tc>
        <w:tc>
          <w:tcPr>
            <w:tcW w:w="0" w:type="auto"/>
            <w:hideMark/>
          </w:tcPr>
          <w:p w14:paraId="3F0868A2" w14:textId="77777777" w:rsidR="006B0E17" w:rsidRPr="00F6207B" w:rsidRDefault="006B0E17" w:rsidP="00452254">
            <w:pPr>
              <w:spacing w:after="160"/>
              <w:jc w:val="center"/>
              <w:rPr>
                <w:rFonts w:ascii="Times New Roman" w:hAnsi="Times New Roman" w:cs="Times New Roman"/>
                <w:b/>
                <w:bCs/>
                <w:sz w:val="24"/>
                <w:szCs w:val="24"/>
              </w:rPr>
            </w:pPr>
            <w:r w:rsidRPr="00F6207B">
              <w:rPr>
                <w:rFonts w:ascii="Times New Roman" w:hAnsi="Times New Roman" w:cs="Times New Roman"/>
                <w:b/>
                <w:bCs/>
                <w:sz w:val="24"/>
                <w:szCs w:val="24"/>
              </w:rPr>
              <w:t>0.723</w:t>
            </w:r>
          </w:p>
        </w:tc>
      </w:tr>
    </w:tbl>
    <w:p w14:paraId="41D1A1FC" w14:textId="77777777" w:rsidR="006B0E17" w:rsidRPr="00F6207B" w:rsidRDefault="006B0E17" w:rsidP="006B0E17">
      <w:pPr>
        <w:jc w:val="both"/>
        <w:rPr>
          <w:rFonts w:ascii="Times New Roman" w:hAnsi="Times New Roman" w:cs="Times New Roman"/>
          <w:b/>
          <w:bCs/>
          <w:sz w:val="24"/>
          <w:szCs w:val="24"/>
        </w:rPr>
      </w:pPr>
    </w:p>
    <w:p w14:paraId="28563C28" w14:textId="38D49D60" w:rsidR="006B0E17" w:rsidRPr="00E344D6" w:rsidRDefault="006B0E17" w:rsidP="00E344D6">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Table 5 demonstrates consistent improvements in speech quality and intelligibility across the evaluated SNR range. The stable ERLE values confirm reliable acoustic echo cancellation.</w:t>
      </w:r>
    </w:p>
    <w:p w14:paraId="0F4EA07A"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Car Noise:</w:t>
      </w:r>
    </w:p>
    <w:p w14:paraId="566F28E8" w14:textId="356C1615" w:rsidR="006B0E17" w:rsidRPr="00F6207B" w:rsidRDefault="006B0E17" w:rsidP="006B0E17">
      <w:pPr>
        <w:pStyle w:val="ListParagraph"/>
        <w:ind w:left="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6: Performance Evaluation Metrics for Small Room (RT60 = 0.3 s)</w:t>
      </w:r>
    </w:p>
    <w:tbl>
      <w:tblPr>
        <w:tblStyle w:val="TableGridLight"/>
        <w:tblW w:w="7988" w:type="dxa"/>
        <w:tblInd w:w="607" w:type="dxa"/>
        <w:tblLook w:val="04A0" w:firstRow="1" w:lastRow="0" w:firstColumn="1" w:lastColumn="0" w:noHBand="0" w:noVBand="1"/>
      </w:tblPr>
      <w:tblGrid>
        <w:gridCol w:w="1565"/>
        <w:gridCol w:w="1519"/>
        <w:gridCol w:w="1798"/>
        <w:gridCol w:w="1751"/>
        <w:gridCol w:w="1355"/>
      </w:tblGrid>
      <w:tr w:rsidR="006B0E17" w:rsidRPr="00F6207B" w14:paraId="6F83239E" w14:textId="77777777" w:rsidTr="00452254">
        <w:trPr>
          <w:trHeight w:val="295"/>
        </w:trPr>
        <w:tc>
          <w:tcPr>
            <w:tcW w:w="0" w:type="auto"/>
            <w:hideMark/>
          </w:tcPr>
          <w:p w14:paraId="01813C27" w14:textId="77777777" w:rsidR="006B0E17" w:rsidRPr="00F6207B" w:rsidRDefault="006B0E17" w:rsidP="00452254">
            <w:pPr>
              <w:spacing w:after="160" w:line="259" w:lineRule="auto"/>
              <w:jc w:val="center"/>
              <w:rPr>
                <w:rFonts w:ascii="Times New Roman" w:hAnsi="Times New Roman" w:cs="Times New Roman"/>
                <w:b/>
                <w:bCs/>
                <w:sz w:val="24"/>
                <w:szCs w:val="24"/>
              </w:rPr>
            </w:pPr>
            <w:proofErr w:type="spellStart"/>
            <w:r w:rsidRPr="00F6207B">
              <w:rPr>
                <w:rFonts w:ascii="Times New Roman" w:hAnsi="Times New Roman" w:cs="Times New Roman"/>
                <w:b/>
                <w:bCs/>
                <w:sz w:val="24"/>
                <w:szCs w:val="24"/>
              </w:rPr>
              <w:t>SNRin</w:t>
            </w:r>
            <w:proofErr w:type="spellEnd"/>
          </w:p>
        </w:tc>
        <w:tc>
          <w:tcPr>
            <w:tcW w:w="0" w:type="auto"/>
            <w:hideMark/>
          </w:tcPr>
          <w:p w14:paraId="55ED5EE9" w14:textId="77777777" w:rsidR="006B0E17" w:rsidRPr="00F6207B" w:rsidRDefault="006B0E17" w:rsidP="00452254">
            <w:pPr>
              <w:spacing w:after="160" w:line="259" w:lineRule="auto"/>
              <w:jc w:val="center"/>
              <w:rPr>
                <w:rFonts w:ascii="Times New Roman" w:hAnsi="Times New Roman" w:cs="Times New Roman"/>
                <w:b/>
                <w:bCs/>
                <w:sz w:val="24"/>
                <w:szCs w:val="24"/>
              </w:rPr>
            </w:pPr>
            <w:r w:rsidRPr="00F6207B">
              <w:rPr>
                <w:rFonts w:ascii="Times New Roman" w:hAnsi="Times New Roman" w:cs="Times New Roman"/>
                <w:b/>
                <w:bCs/>
                <w:sz w:val="24"/>
                <w:szCs w:val="24"/>
              </w:rPr>
              <w:t>ERLE</w:t>
            </w:r>
          </w:p>
        </w:tc>
        <w:tc>
          <w:tcPr>
            <w:tcW w:w="0" w:type="auto"/>
            <w:hideMark/>
          </w:tcPr>
          <w:p w14:paraId="0E5EFA13" w14:textId="77777777" w:rsidR="006B0E17" w:rsidRPr="00F6207B" w:rsidRDefault="006B0E17" w:rsidP="00452254">
            <w:pPr>
              <w:spacing w:after="160" w:line="259" w:lineRule="auto"/>
              <w:jc w:val="center"/>
              <w:rPr>
                <w:rFonts w:ascii="Times New Roman" w:hAnsi="Times New Roman" w:cs="Times New Roman"/>
                <w:b/>
                <w:bCs/>
                <w:sz w:val="24"/>
                <w:szCs w:val="24"/>
              </w:rPr>
            </w:pPr>
            <w:proofErr w:type="spellStart"/>
            <w:r w:rsidRPr="00F6207B">
              <w:rPr>
                <w:rFonts w:ascii="Times New Roman" w:hAnsi="Times New Roman" w:cs="Times New Roman"/>
                <w:b/>
                <w:bCs/>
                <w:sz w:val="24"/>
                <w:szCs w:val="24"/>
              </w:rPr>
              <w:t>SNRout</w:t>
            </w:r>
            <w:proofErr w:type="spellEnd"/>
          </w:p>
        </w:tc>
        <w:tc>
          <w:tcPr>
            <w:tcW w:w="0" w:type="auto"/>
            <w:hideMark/>
          </w:tcPr>
          <w:p w14:paraId="6CAC5948" w14:textId="77777777" w:rsidR="006B0E17" w:rsidRPr="00F6207B" w:rsidRDefault="006B0E17" w:rsidP="00452254">
            <w:pPr>
              <w:spacing w:after="160" w:line="259" w:lineRule="auto"/>
              <w:jc w:val="center"/>
              <w:rPr>
                <w:rFonts w:ascii="Times New Roman" w:hAnsi="Times New Roman" w:cs="Times New Roman"/>
                <w:b/>
                <w:bCs/>
                <w:sz w:val="24"/>
                <w:szCs w:val="24"/>
              </w:rPr>
            </w:pPr>
            <w:r w:rsidRPr="00F6207B">
              <w:rPr>
                <w:rFonts w:ascii="Times New Roman" w:hAnsi="Times New Roman" w:cs="Times New Roman"/>
                <w:b/>
                <w:bCs/>
                <w:sz w:val="24"/>
                <w:szCs w:val="24"/>
              </w:rPr>
              <w:t>SI-SDR</w:t>
            </w:r>
          </w:p>
        </w:tc>
        <w:tc>
          <w:tcPr>
            <w:tcW w:w="1355" w:type="dxa"/>
            <w:hideMark/>
          </w:tcPr>
          <w:p w14:paraId="2AEA09B5" w14:textId="77777777" w:rsidR="006B0E17" w:rsidRPr="00F6207B" w:rsidRDefault="006B0E17" w:rsidP="00452254">
            <w:pPr>
              <w:spacing w:after="160" w:line="259" w:lineRule="auto"/>
              <w:jc w:val="center"/>
              <w:rPr>
                <w:rFonts w:ascii="Times New Roman" w:hAnsi="Times New Roman" w:cs="Times New Roman"/>
                <w:b/>
                <w:bCs/>
                <w:sz w:val="24"/>
                <w:szCs w:val="24"/>
              </w:rPr>
            </w:pPr>
            <w:r w:rsidRPr="00F6207B">
              <w:rPr>
                <w:rFonts w:ascii="Times New Roman" w:hAnsi="Times New Roman" w:cs="Times New Roman"/>
                <w:b/>
                <w:bCs/>
                <w:sz w:val="24"/>
                <w:szCs w:val="24"/>
              </w:rPr>
              <w:t>STOI</w:t>
            </w:r>
          </w:p>
        </w:tc>
      </w:tr>
      <w:tr w:rsidR="006B0E17" w:rsidRPr="00F6207B" w14:paraId="4F8B1C39" w14:textId="77777777" w:rsidTr="00452254">
        <w:trPr>
          <w:trHeight w:val="302"/>
        </w:trPr>
        <w:tc>
          <w:tcPr>
            <w:tcW w:w="0" w:type="auto"/>
            <w:hideMark/>
          </w:tcPr>
          <w:p w14:paraId="14FA4D73"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-10</w:t>
            </w:r>
          </w:p>
        </w:tc>
        <w:tc>
          <w:tcPr>
            <w:tcW w:w="0" w:type="auto"/>
            <w:hideMark/>
          </w:tcPr>
          <w:p w14:paraId="617A01BA"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20A12B51"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-7.90</w:t>
            </w:r>
          </w:p>
        </w:tc>
        <w:tc>
          <w:tcPr>
            <w:tcW w:w="0" w:type="auto"/>
            <w:hideMark/>
          </w:tcPr>
          <w:p w14:paraId="620787BC"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-10.39</w:t>
            </w:r>
          </w:p>
        </w:tc>
        <w:tc>
          <w:tcPr>
            <w:tcW w:w="1355" w:type="dxa"/>
            <w:hideMark/>
          </w:tcPr>
          <w:p w14:paraId="55EF11CF"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0.459</w:t>
            </w:r>
          </w:p>
        </w:tc>
      </w:tr>
      <w:tr w:rsidR="006B0E17" w:rsidRPr="00F6207B" w14:paraId="7CE37695" w14:textId="77777777" w:rsidTr="00452254">
        <w:trPr>
          <w:trHeight w:val="295"/>
        </w:trPr>
        <w:tc>
          <w:tcPr>
            <w:tcW w:w="0" w:type="auto"/>
            <w:hideMark/>
          </w:tcPr>
          <w:p w14:paraId="26C6915F"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-5</w:t>
            </w:r>
          </w:p>
        </w:tc>
        <w:tc>
          <w:tcPr>
            <w:tcW w:w="0" w:type="auto"/>
            <w:hideMark/>
          </w:tcPr>
          <w:p w14:paraId="2AC3BB1C"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31EDF398"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-2.95</w:t>
            </w:r>
          </w:p>
        </w:tc>
        <w:tc>
          <w:tcPr>
            <w:tcW w:w="0" w:type="auto"/>
            <w:hideMark/>
          </w:tcPr>
          <w:p w14:paraId="10A6E091"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-4.31</w:t>
            </w:r>
          </w:p>
        </w:tc>
        <w:tc>
          <w:tcPr>
            <w:tcW w:w="1355" w:type="dxa"/>
            <w:hideMark/>
          </w:tcPr>
          <w:p w14:paraId="6D01E60D"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0.600</w:t>
            </w:r>
          </w:p>
        </w:tc>
      </w:tr>
      <w:tr w:rsidR="006B0E17" w:rsidRPr="00F6207B" w14:paraId="03C3B45B" w14:textId="77777777" w:rsidTr="00452254">
        <w:trPr>
          <w:trHeight w:val="302"/>
        </w:trPr>
        <w:tc>
          <w:tcPr>
            <w:tcW w:w="0" w:type="auto"/>
            <w:hideMark/>
          </w:tcPr>
          <w:p w14:paraId="3D4927B1"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0</w:t>
            </w:r>
          </w:p>
        </w:tc>
        <w:tc>
          <w:tcPr>
            <w:tcW w:w="0" w:type="auto"/>
            <w:hideMark/>
          </w:tcPr>
          <w:p w14:paraId="3A848AFE"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09D4F603"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1.92</w:t>
            </w:r>
          </w:p>
        </w:tc>
        <w:tc>
          <w:tcPr>
            <w:tcW w:w="0" w:type="auto"/>
            <w:hideMark/>
          </w:tcPr>
          <w:p w14:paraId="49EE8C5C"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1.16</w:t>
            </w:r>
          </w:p>
        </w:tc>
        <w:tc>
          <w:tcPr>
            <w:tcW w:w="1355" w:type="dxa"/>
            <w:hideMark/>
          </w:tcPr>
          <w:p w14:paraId="5F8B72E5"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0.716</w:t>
            </w:r>
          </w:p>
        </w:tc>
      </w:tr>
      <w:tr w:rsidR="006B0E17" w:rsidRPr="00F6207B" w14:paraId="380CD697" w14:textId="77777777" w:rsidTr="00452254">
        <w:trPr>
          <w:trHeight w:val="295"/>
        </w:trPr>
        <w:tc>
          <w:tcPr>
            <w:tcW w:w="0" w:type="auto"/>
            <w:hideMark/>
          </w:tcPr>
          <w:p w14:paraId="05EAAF86"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5</w:t>
            </w:r>
          </w:p>
        </w:tc>
        <w:tc>
          <w:tcPr>
            <w:tcW w:w="0" w:type="auto"/>
            <w:hideMark/>
          </w:tcPr>
          <w:p w14:paraId="175C5E75"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4DA05983"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6.59</w:t>
            </w:r>
          </w:p>
        </w:tc>
        <w:tc>
          <w:tcPr>
            <w:tcW w:w="0" w:type="auto"/>
            <w:hideMark/>
          </w:tcPr>
          <w:p w14:paraId="1B96DA79"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6.13</w:t>
            </w:r>
          </w:p>
        </w:tc>
        <w:tc>
          <w:tcPr>
            <w:tcW w:w="1355" w:type="dxa"/>
            <w:hideMark/>
          </w:tcPr>
          <w:p w14:paraId="05480C4F"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0.791</w:t>
            </w:r>
          </w:p>
        </w:tc>
      </w:tr>
      <w:tr w:rsidR="006B0E17" w:rsidRPr="00F6207B" w14:paraId="109EF284" w14:textId="77777777" w:rsidTr="00452254">
        <w:trPr>
          <w:trHeight w:val="302"/>
        </w:trPr>
        <w:tc>
          <w:tcPr>
            <w:tcW w:w="0" w:type="auto"/>
            <w:hideMark/>
          </w:tcPr>
          <w:p w14:paraId="5F9138EB"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10</w:t>
            </w:r>
          </w:p>
        </w:tc>
        <w:tc>
          <w:tcPr>
            <w:tcW w:w="0" w:type="auto"/>
            <w:hideMark/>
          </w:tcPr>
          <w:p w14:paraId="614175F2"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2756B84E"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10.76</w:t>
            </w:r>
          </w:p>
        </w:tc>
        <w:tc>
          <w:tcPr>
            <w:tcW w:w="0" w:type="auto"/>
            <w:hideMark/>
          </w:tcPr>
          <w:p w14:paraId="44E957AF"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10.48</w:t>
            </w:r>
          </w:p>
        </w:tc>
        <w:tc>
          <w:tcPr>
            <w:tcW w:w="1355" w:type="dxa"/>
            <w:hideMark/>
          </w:tcPr>
          <w:p w14:paraId="46D5BC20"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0.833</w:t>
            </w:r>
          </w:p>
        </w:tc>
      </w:tr>
      <w:tr w:rsidR="006B0E17" w:rsidRPr="00F6207B" w14:paraId="717ECF07" w14:textId="77777777" w:rsidTr="00452254">
        <w:trPr>
          <w:trHeight w:val="295"/>
        </w:trPr>
        <w:tc>
          <w:tcPr>
            <w:tcW w:w="0" w:type="auto"/>
            <w:hideMark/>
          </w:tcPr>
          <w:p w14:paraId="3CCA7218"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15</w:t>
            </w:r>
          </w:p>
        </w:tc>
        <w:tc>
          <w:tcPr>
            <w:tcW w:w="0" w:type="auto"/>
            <w:hideMark/>
          </w:tcPr>
          <w:p w14:paraId="3D87C8C7"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13.26</w:t>
            </w:r>
          </w:p>
        </w:tc>
        <w:tc>
          <w:tcPr>
            <w:tcW w:w="0" w:type="auto"/>
            <w:hideMark/>
          </w:tcPr>
          <w:p w14:paraId="1D2E4DC4"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13.89</w:t>
            </w:r>
          </w:p>
        </w:tc>
        <w:tc>
          <w:tcPr>
            <w:tcW w:w="0" w:type="auto"/>
            <w:hideMark/>
          </w:tcPr>
          <w:p w14:paraId="146A1905"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13.72</w:t>
            </w:r>
          </w:p>
        </w:tc>
        <w:tc>
          <w:tcPr>
            <w:tcW w:w="1355" w:type="dxa"/>
            <w:hideMark/>
          </w:tcPr>
          <w:p w14:paraId="454E8CDD" w14:textId="77777777" w:rsidR="006B0E17" w:rsidRPr="00F6207B" w:rsidRDefault="006B0E17" w:rsidP="00452254">
            <w:pPr>
              <w:spacing w:after="160" w:line="259" w:lineRule="auto"/>
              <w:jc w:val="center"/>
              <w:rPr>
                <w:rFonts w:ascii="Times New Roman" w:hAnsi="Times New Roman" w:cs="Times New Roman"/>
                <w:sz w:val="24"/>
                <w:szCs w:val="24"/>
              </w:rPr>
            </w:pPr>
            <w:r w:rsidRPr="00F6207B">
              <w:rPr>
                <w:rFonts w:ascii="Times New Roman" w:hAnsi="Times New Roman" w:cs="Times New Roman"/>
                <w:sz w:val="24"/>
                <w:szCs w:val="24"/>
              </w:rPr>
              <w:t>0.854</w:t>
            </w:r>
          </w:p>
        </w:tc>
      </w:tr>
      <w:tr w:rsidR="006B0E17" w:rsidRPr="00F6207B" w14:paraId="5DEE639B" w14:textId="77777777" w:rsidTr="00452254">
        <w:trPr>
          <w:trHeight w:val="295"/>
        </w:trPr>
        <w:tc>
          <w:tcPr>
            <w:tcW w:w="0" w:type="auto"/>
            <w:hideMark/>
          </w:tcPr>
          <w:p w14:paraId="28D92A18" w14:textId="77777777" w:rsidR="006B0E17" w:rsidRPr="00F6207B" w:rsidRDefault="006B0E17" w:rsidP="00452254">
            <w:pPr>
              <w:spacing w:after="160" w:line="259" w:lineRule="auto"/>
              <w:jc w:val="center"/>
              <w:rPr>
                <w:rFonts w:ascii="Times New Roman" w:hAnsi="Times New Roman" w:cs="Times New Roman"/>
                <w:b/>
                <w:bCs/>
                <w:sz w:val="24"/>
                <w:szCs w:val="24"/>
              </w:rPr>
            </w:pPr>
            <w:r w:rsidRPr="00F6207B">
              <w:rPr>
                <w:rFonts w:ascii="Times New Roman" w:hAnsi="Times New Roman" w:cs="Times New Roman"/>
                <w:b/>
                <w:bCs/>
                <w:sz w:val="24"/>
                <w:szCs w:val="24"/>
              </w:rPr>
              <w:t>20</w:t>
            </w:r>
          </w:p>
        </w:tc>
        <w:tc>
          <w:tcPr>
            <w:tcW w:w="0" w:type="auto"/>
            <w:hideMark/>
          </w:tcPr>
          <w:p w14:paraId="2E309996" w14:textId="77777777" w:rsidR="006B0E17" w:rsidRPr="00F6207B" w:rsidRDefault="006B0E17" w:rsidP="00452254">
            <w:pPr>
              <w:spacing w:after="160" w:line="259" w:lineRule="auto"/>
              <w:jc w:val="center"/>
              <w:rPr>
                <w:rFonts w:ascii="Times New Roman" w:hAnsi="Times New Roman" w:cs="Times New Roman"/>
                <w:b/>
                <w:bCs/>
                <w:sz w:val="24"/>
                <w:szCs w:val="24"/>
              </w:rPr>
            </w:pPr>
            <w:r w:rsidRPr="00F6207B">
              <w:rPr>
                <w:rFonts w:ascii="Times New Roman" w:hAnsi="Times New Roman" w:cs="Times New Roman"/>
                <w:b/>
                <w:bCs/>
                <w:sz w:val="24"/>
                <w:szCs w:val="24"/>
              </w:rPr>
              <w:t>13.26</w:t>
            </w:r>
          </w:p>
        </w:tc>
        <w:tc>
          <w:tcPr>
            <w:tcW w:w="0" w:type="auto"/>
            <w:hideMark/>
          </w:tcPr>
          <w:p w14:paraId="1980D22E" w14:textId="77777777" w:rsidR="006B0E17" w:rsidRPr="00F6207B" w:rsidRDefault="006B0E17" w:rsidP="00452254">
            <w:pPr>
              <w:spacing w:after="160" w:line="259" w:lineRule="auto"/>
              <w:jc w:val="center"/>
              <w:rPr>
                <w:rFonts w:ascii="Times New Roman" w:hAnsi="Times New Roman" w:cs="Times New Roman"/>
                <w:b/>
                <w:bCs/>
                <w:sz w:val="24"/>
                <w:szCs w:val="24"/>
              </w:rPr>
            </w:pPr>
            <w:r w:rsidRPr="00F6207B">
              <w:rPr>
                <w:rFonts w:ascii="Times New Roman" w:hAnsi="Times New Roman" w:cs="Times New Roman"/>
                <w:b/>
                <w:bCs/>
                <w:sz w:val="24"/>
                <w:szCs w:val="24"/>
              </w:rPr>
              <w:t>15.70</w:t>
            </w:r>
          </w:p>
        </w:tc>
        <w:tc>
          <w:tcPr>
            <w:tcW w:w="0" w:type="auto"/>
            <w:hideMark/>
          </w:tcPr>
          <w:p w14:paraId="7E0BFB82" w14:textId="77777777" w:rsidR="006B0E17" w:rsidRPr="00F6207B" w:rsidRDefault="006B0E17" w:rsidP="00452254">
            <w:pPr>
              <w:spacing w:after="160" w:line="259" w:lineRule="auto"/>
              <w:jc w:val="center"/>
              <w:rPr>
                <w:rFonts w:ascii="Times New Roman" w:hAnsi="Times New Roman" w:cs="Times New Roman"/>
                <w:b/>
                <w:bCs/>
                <w:sz w:val="24"/>
                <w:szCs w:val="24"/>
              </w:rPr>
            </w:pPr>
            <w:r w:rsidRPr="00F6207B">
              <w:rPr>
                <w:rFonts w:ascii="Times New Roman" w:hAnsi="Times New Roman" w:cs="Times New Roman"/>
                <w:b/>
                <w:bCs/>
                <w:sz w:val="24"/>
                <w:szCs w:val="24"/>
              </w:rPr>
              <w:t>15.59</w:t>
            </w:r>
          </w:p>
        </w:tc>
        <w:tc>
          <w:tcPr>
            <w:tcW w:w="1355" w:type="dxa"/>
            <w:hideMark/>
          </w:tcPr>
          <w:p w14:paraId="2CBCB166" w14:textId="77777777" w:rsidR="006B0E17" w:rsidRPr="00F6207B" w:rsidRDefault="006B0E17" w:rsidP="00452254">
            <w:pPr>
              <w:spacing w:after="160" w:line="259" w:lineRule="auto"/>
              <w:jc w:val="center"/>
              <w:rPr>
                <w:rFonts w:ascii="Times New Roman" w:hAnsi="Times New Roman" w:cs="Times New Roman"/>
                <w:b/>
                <w:bCs/>
                <w:sz w:val="24"/>
                <w:szCs w:val="24"/>
              </w:rPr>
            </w:pPr>
            <w:r w:rsidRPr="00F6207B">
              <w:rPr>
                <w:rFonts w:ascii="Times New Roman" w:hAnsi="Times New Roman" w:cs="Times New Roman"/>
                <w:b/>
                <w:bCs/>
                <w:sz w:val="24"/>
                <w:szCs w:val="24"/>
              </w:rPr>
              <w:t>0.868</w:t>
            </w:r>
          </w:p>
        </w:tc>
      </w:tr>
    </w:tbl>
    <w:p w14:paraId="1D700B13" w14:textId="73FE4324" w:rsidR="006B0E17" w:rsidRPr="00F6207B" w:rsidRDefault="006B0E17" w:rsidP="006B0E17">
      <w:pPr>
        <w:pStyle w:val="Heading1"/>
        <w:spacing w:line="360" w:lineRule="auto"/>
        <w:jc w:val="both"/>
        <w:rPr>
          <w:rFonts w:ascii="Times New Roman" w:hAnsi="Times New Roman" w:cs="Times New Roman"/>
          <w:color w:val="auto"/>
          <w:sz w:val="24"/>
          <w:szCs w:val="24"/>
          <w:lang w:eastAsia="en-IN"/>
        </w:rPr>
      </w:pPr>
      <w:r w:rsidRPr="00F6207B">
        <w:rPr>
          <w:rFonts w:ascii="Times New Roman" w:hAnsi="Times New Roman" w:cs="Times New Roman"/>
          <w:color w:val="auto"/>
          <w:sz w:val="24"/>
          <w:szCs w:val="24"/>
          <w:lang w:eastAsia="en-IN"/>
        </w:rPr>
        <w:lastRenderedPageBreak/>
        <w:t>Table 6 shows that Output SNR, SI-SDR, and STOI improve steadily with increasing input SNR. The nearly constant ERLE values indicate effective acoustic echo cancellation under car noise conditions.</w:t>
      </w:r>
    </w:p>
    <w:p w14:paraId="6E65A29A" w14:textId="77777777" w:rsidR="006B0E17" w:rsidRPr="00F6207B" w:rsidRDefault="006B0E17" w:rsidP="006B0E17">
      <w:pPr>
        <w:pStyle w:val="Heading1"/>
        <w:rPr>
          <w:rFonts w:ascii="Times New Roman" w:hAnsi="Times New Roman" w:cs="Times New Roman"/>
          <w:b/>
          <w:bCs/>
          <w:color w:val="auto"/>
          <w:sz w:val="28"/>
          <w:szCs w:val="28"/>
          <w:lang w:eastAsia="en-IN"/>
        </w:rPr>
      </w:pPr>
      <w:r w:rsidRPr="00F6207B">
        <w:rPr>
          <w:rFonts w:ascii="Times New Roman" w:hAnsi="Times New Roman" w:cs="Times New Roman"/>
          <w:b/>
          <w:bCs/>
          <w:color w:val="auto"/>
          <w:sz w:val="28"/>
          <w:szCs w:val="28"/>
          <w:lang w:eastAsia="en-IN"/>
        </w:rPr>
        <w:t>Results for Medium Room (RT60 = 0.6 s)</w:t>
      </w:r>
    </w:p>
    <w:p w14:paraId="4C1BF1D2"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White Noise:</w:t>
      </w:r>
    </w:p>
    <w:p w14:paraId="6718D323" w14:textId="77777777"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noProof/>
          <w:lang w:eastAsia="en-IN"/>
        </w:rPr>
        <w:drawing>
          <wp:inline distT="0" distB="0" distL="0" distR="0" wp14:anchorId="0189168D" wp14:editId="346F9D34">
            <wp:extent cx="3933282" cy="2597203"/>
            <wp:effectExtent l="0" t="0" r="0" b="0"/>
            <wp:docPr id="66871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17057" name=""/>
                    <pic:cNvPicPr/>
                  </pic:nvPicPr>
                  <pic:blipFill>
                    <a:blip r:embed="rId17"/>
                    <a:stretch>
                      <a:fillRect/>
                    </a:stretch>
                  </pic:blipFill>
                  <pic:spPr>
                    <a:xfrm>
                      <a:off x="0" y="0"/>
                      <a:ext cx="3989852" cy="2634557"/>
                    </a:xfrm>
                    <a:prstGeom prst="rect">
                      <a:avLst/>
                    </a:prstGeom>
                  </pic:spPr>
                </pic:pic>
              </a:graphicData>
            </a:graphic>
          </wp:inline>
        </w:drawing>
      </w:r>
    </w:p>
    <w:p w14:paraId="3E68DB5A" w14:textId="5FEE9337"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13: Waveform Analysis under White Noise</w:t>
      </w:r>
    </w:p>
    <w:p w14:paraId="57B3EC47" w14:textId="77777777" w:rsidR="006B0E17" w:rsidRPr="00F6207B" w:rsidRDefault="006B0E17" w:rsidP="006B0E17">
      <w:pPr>
        <w:pStyle w:val="ListParagraph"/>
        <w:jc w:val="center"/>
        <w:rPr>
          <w:rFonts w:ascii="Times New Roman" w:hAnsi="Times New Roman" w:cs="Times New Roman"/>
          <w:b/>
          <w:bCs/>
          <w:sz w:val="24"/>
          <w:szCs w:val="24"/>
        </w:rPr>
      </w:pPr>
    </w:p>
    <w:p w14:paraId="2C7C3ECE" w14:textId="77777777"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noProof/>
        </w:rPr>
        <w:drawing>
          <wp:inline distT="0" distB="0" distL="0" distR="0" wp14:anchorId="51A9F91A" wp14:editId="72730C38">
            <wp:extent cx="4110958" cy="2639829"/>
            <wp:effectExtent l="0" t="0" r="4445" b="8255"/>
            <wp:docPr id="54164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48457" name=""/>
                    <pic:cNvPicPr/>
                  </pic:nvPicPr>
                  <pic:blipFill>
                    <a:blip r:embed="rId18"/>
                    <a:stretch>
                      <a:fillRect/>
                    </a:stretch>
                  </pic:blipFill>
                  <pic:spPr>
                    <a:xfrm>
                      <a:off x="0" y="0"/>
                      <a:ext cx="4169522" cy="2677435"/>
                    </a:xfrm>
                    <a:prstGeom prst="rect">
                      <a:avLst/>
                    </a:prstGeom>
                  </pic:spPr>
                </pic:pic>
              </a:graphicData>
            </a:graphic>
          </wp:inline>
        </w:drawing>
      </w:r>
    </w:p>
    <w:p w14:paraId="3582249A" w14:textId="27524051"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14: Spectrogram Analysis under White Noise</w:t>
      </w:r>
    </w:p>
    <w:p w14:paraId="5CC2F186" w14:textId="77777777" w:rsidR="006B0E17" w:rsidRDefault="006B0E17" w:rsidP="006B0E17">
      <w:pPr>
        <w:spacing w:line="360" w:lineRule="auto"/>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t>The Medium Room introduces moderate reverberation, resulting in a more complex acoustic echo path. The proposed framework effectively suppresses acoustic echo and white noise, producing a clearer waveform and better-preserved speech components in the spectrogram.</w:t>
      </w:r>
    </w:p>
    <w:p w14:paraId="35BCE56E" w14:textId="77777777" w:rsidR="00E344D6" w:rsidRPr="00F6207B" w:rsidRDefault="00E344D6" w:rsidP="006B0E17">
      <w:pPr>
        <w:spacing w:line="360" w:lineRule="auto"/>
        <w:jc w:val="both"/>
        <w:rPr>
          <w:rFonts w:ascii="Times New Roman" w:hAnsi="Times New Roman" w:cs="Times New Roman"/>
          <w:sz w:val="24"/>
          <w:szCs w:val="24"/>
          <w:lang w:eastAsia="en-IN"/>
        </w:rPr>
      </w:pPr>
    </w:p>
    <w:p w14:paraId="6B89966A" w14:textId="14CEEEF6"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lastRenderedPageBreak/>
        <w:t>Babble Noise:</w:t>
      </w:r>
    </w:p>
    <w:p w14:paraId="185C5087" w14:textId="77777777" w:rsidR="006B0E17" w:rsidRPr="00F6207B" w:rsidRDefault="006B0E17" w:rsidP="006B0E17">
      <w:pPr>
        <w:ind w:left="720"/>
        <w:jc w:val="center"/>
        <w:rPr>
          <w:rFonts w:ascii="Times New Roman" w:hAnsi="Times New Roman" w:cs="Times New Roman"/>
          <w:b/>
          <w:bCs/>
          <w:sz w:val="24"/>
          <w:szCs w:val="24"/>
        </w:rPr>
      </w:pPr>
      <w:r w:rsidRPr="00F6207B">
        <w:rPr>
          <w:rFonts w:ascii="Times New Roman" w:hAnsi="Times New Roman" w:cs="Times New Roman"/>
          <w:noProof/>
        </w:rPr>
        <w:drawing>
          <wp:inline distT="0" distB="0" distL="0" distR="0" wp14:anchorId="50D1A824" wp14:editId="34D801CA">
            <wp:extent cx="3261185" cy="2128478"/>
            <wp:effectExtent l="0" t="0" r="0" b="5715"/>
            <wp:docPr id="198495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58740" name=""/>
                    <pic:cNvPicPr/>
                  </pic:nvPicPr>
                  <pic:blipFill>
                    <a:blip r:embed="rId19"/>
                    <a:stretch>
                      <a:fillRect/>
                    </a:stretch>
                  </pic:blipFill>
                  <pic:spPr>
                    <a:xfrm>
                      <a:off x="0" y="0"/>
                      <a:ext cx="3327324" cy="2171645"/>
                    </a:xfrm>
                    <a:prstGeom prst="rect">
                      <a:avLst/>
                    </a:prstGeom>
                  </pic:spPr>
                </pic:pic>
              </a:graphicData>
            </a:graphic>
          </wp:inline>
        </w:drawing>
      </w:r>
    </w:p>
    <w:p w14:paraId="288A13CD" w14:textId="3B5B2256" w:rsidR="006B0E17" w:rsidRPr="00F6207B" w:rsidRDefault="006B0E17" w:rsidP="006B0E17">
      <w:pPr>
        <w:pStyle w:val="ListParagraph"/>
        <w:jc w:val="center"/>
        <w:rPr>
          <w:rFonts w:ascii="Times New Roman" w:hAnsi="Times New Roman" w:cs="Times New Roman"/>
          <w:sz w:val="20"/>
          <w:szCs w:val="20"/>
        </w:rPr>
      </w:pPr>
      <w:r w:rsidRPr="00F6207B">
        <w:rPr>
          <w:rFonts w:ascii="Times New Roman" w:hAnsi="Times New Roman" w:cs="Times New Roman"/>
          <w:sz w:val="20"/>
          <w:szCs w:val="20"/>
        </w:rPr>
        <w:t>Fig.</w:t>
      </w:r>
      <w:r w:rsidR="00E344D6">
        <w:rPr>
          <w:rFonts w:ascii="Times New Roman" w:hAnsi="Times New Roman" w:cs="Times New Roman"/>
          <w:sz w:val="20"/>
          <w:szCs w:val="20"/>
        </w:rPr>
        <w:t xml:space="preserve"> </w:t>
      </w:r>
      <w:r w:rsidRPr="00F6207B">
        <w:rPr>
          <w:rFonts w:ascii="Times New Roman" w:hAnsi="Times New Roman" w:cs="Times New Roman"/>
          <w:sz w:val="20"/>
          <w:szCs w:val="20"/>
        </w:rPr>
        <w:t>15: Waveform Analysis under Babble Noise</w:t>
      </w:r>
    </w:p>
    <w:p w14:paraId="54266142" w14:textId="77777777" w:rsidR="006B0E17" w:rsidRPr="00F6207B" w:rsidRDefault="006B0E17" w:rsidP="006B0E17">
      <w:pPr>
        <w:pStyle w:val="ListParagraph"/>
        <w:jc w:val="center"/>
        <w:rPr>
          <w:rFonts w:ascii="Times New Roman" w:hAnsi="Times New Roman" w:cs="Times New Roman"/>
          <w:sz w:val="20"/>
          <w:szCs w:val="20"/>
        </w:rPr>
      </w:pPr>
    </w:p>
    <w:p w14:paraId="5F6E0D3F" w14:textId="77777777" w:rsidR="006B0E17" w:rsidRPr="00F6207B" w:rsidRDefault="006B0E17" w:rsidP="006B0E17">
      <w:pPr>
        <w:pStyle w:val="ListParagraph"/>
        <w:jc w:val="center"/>
        <w:rPr>
          <w:rFonts w:ascii="Times New Roman" w:hAnsi="Times New Roman" w:cs="Times New Roman"/>
          <w:sz w:val="20"/>
          <w:szCs w:val="20"/>
        </w:rPr>
      </w:pPr>
      <w:r w:rsidRPr="00F6207B">
        <w:rPr>
          <w:rFonts w:ascii="Times New Roman" w:hAnsi="Times New Roman" w:cs="Times New Roman"/>
          <w:noProof/>
        </w:rPr>
        <w:drawing>
          <wp:inline distT="0" distB="0" distL="0" distR="0" wp14:anchorId="3C787932" wp14:editId="4B12DF41">
            <wp:extent cx="3266774" cy="2097741"/>
            <wp:effectExtent l="0" t="0" r="0" b="0"/>
            <wp:docPr id="134727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74817" name=""/>
                    <pic:cNvPicPr/>
                  </pic:nvPicPr>
                  <pic:blipFill>
                    <a:blip r:embed="rId20"/>
                    <a:stretch>
                      <a:fillRect/>
                    </a:stretch>
                  </pic:blipFill>
                  <pic:spPr>
                    <a:xfrm>
                      <a:off x="0" y="0"/>
                      <a:ext cx="3310478" cy="2125805"/>
                    </a:xfrm>
                    <a:prstGeom prst="rect">
                      <a:avLst/>
                    </a:prstGeom>
                  </pic:spPr>
                </pic:pic>
              </a:graphicData>
            </a:graphic>
          </wp:inline>
        </w:drawing>
      </w:r>
    </w:p>
    <w:p w14:paraId="1BFF15C9" w14:textId="0647907E"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16: Spectrogram Analysis under Babble Noise</w:t>
      </w:r>
    </w:p>
    <w:p w14:paraId="23F38914" w14:textId="77777777" w:rsidR="006B0E17" w:rsidRPr="00F6207B" w:rsidRDefault="006B0E17" w:rsidP="006B0E17">
      <w:pPr>
        <w:spacing w:line="360" w:lineRule="auto"/>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t>Babble noise combined with moderate reverberation increases speech masking. The proposed framework effectively reduces residual interference while preserving the dominant speech components, resulting in improved waveform clarity and spectrogram quality.</w:t>
      </w:r>
    </w:p>
    <w:p w14:paraId="50DE7B90"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Factory Noise:</w:t>
      </w:r>
    </w:p>
    <w:p w14:paraId="02371F1B" w14:textId="77777777"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noProof/>
        </w:rPr>
        <w:drawing>
          <wp:inline distT="0" distB="0" distL="0" distR="0" wp14:anchorId="29AF0E10" wp14:editId="5B0BFD28">
            <wp:extent cx="3352933" cy="2165699"/>
            <wp:effectExtent l="0" t="0" r="0" b="6350"/>
            <wp:docPr id="6712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5415" name=""/>
                    <pic:cNvPicPr/>
                  </pic:nvPicPr>
                  <pic:blipFill>
                    <a:blip r:embed="rId21"/>
                    <a:stretch>
                      <a:fillRect/>
                    </a:stretch>
                  </pic:blipFill>
                  <pic:spPr>
                    <a:xfrm>
                      <a:off x="0" y="0"/>
                      <a:ext cx="3361017" cy="2170921"/>
                    </a:xfrm>
                    <a:prstGeom prst="rect">
                      <a:avLst/>
                    </a:prstGeom>
                  </pic:spPr>
                </pic:pic>
              </a:graphicData>
            </a:graphic>
          </wp:inline>
        </w:drawing>
      </w:r>
    </w:p>
    <w:p w14:paraId="17B0EF7B" w14:textId="5BF679D9"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17: Waveform Analysis under Factory Noise</w:t>
      </w:r>
    </w:p>
    <w:p w14:paraId="79DFFCA7" w14:textId="77777777" w:rsidR="006B0E17" w:rsidRPr="00F6207B" w:rsidRDefault="006B0E17" w:rsidP="006B0E17">
      <w:pPr>
        <w:pStyle w:val="ListParagraph"/>
        <w:jc w:val="center"/>
        <w:rPr>
          <w:rFonts w:ascii="Times New Roman" w:hAnsi="Times New Roman" w:cs="Times New Roman"/>
          <w:b/>
          <w:bCs/>
          <w:noProof/>
          <w:sz w:val="28"/>
          <w:szCs w:val="28"/>
          <w:lang w:eastAsia="en-IN"/>
        </w:rPr>
      </w:pPr>
      <w:r w:rsidRPr="00F6207B">
        <w:rPr>
          <w:rFonts w:ascii="Times New Roman" w:hAnsi="Times New Roman" w:cs="Times New Roman"/>
          <w:noProof/>
        </w:rPr>
        <w:lastRenderedPageBreak/>
        <w:drawing>
          <wp:inline distT="0" distB="0" distL="0" distR="0" wp14:anchorId="1A0E9928" wp14:editId="50F999B5">
            <wp:extent cx="3338568" cy="2143845"/>
            <wp:effectExtent l="0" t="0" r="0" b="8890"/>
            <wp:docPr id="178537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72626" name=""/>
                    <pic:cNvPicPr/>
                  </pic:nvPicPr>
                  <pic:blipFill>
                    <a:blip r:embed="rId22"/>
                    <a:stretch>
                      <a:fillRect/>
                    </a:stretch>
                  </pic:blipFill>
                  <pic:spPr>
                    <a:xfrm>
                      <a:off x="0" y="0"/>
                      <a:ext cx="3354265" cy="2153925"/>
                    </a:xfrm>
                    <a:prstGeom prst="rect">
                      <a:avLst/>
                    </a:prstGeom>
                  </pic:spPr>
                </pic:pic>
              </a:graphicData>
            </a:graphic>
          </wp:inline>
        </w:drawing>
      </w:r>
    </w:p>
    <w:p w14:paraId="20EC81A4" w14:textId="569AC6A8" w:rsidR="006B0E17" w:rsidRPr="00F6207B" w:rsidRDefault="006B0E17" w:rsidP="006B0E17">
      <w:pPr>
        <w:pStyle w:val="ListParagraph"/>
        <w:jc w:val="center"/>
        <w:rPr>
          <w:rFonts w:ascii="Times New Roman" w:hAnsi="Times New Roman" w:cs="Times New Roman"/>
          <w:b/>
          <w:bCs/>
          <w:sz w:val="28"/>
          <w:szCs w:val="28"/>
          <w:lang w:eastAsia="en-IN"/>
        </w:rPr>
      </w:pPr>
      <w:r w:rsidRPr="00F6207B">
        <w:rPr>
          <w:rFonts w:ascii="Times New Roman" w:hAnsi="Times New Roman" w:cs="Times New Roman"/>
          <w:sz w:val="20"/>
          <w:szCs w:val="20"/>
          <w:lang w:eastAsia="en-IN"/>
        </w:rPr>
        <w:t>Fig. 18: Spectrogram Analysis under Factory Noise</w:t>
      </w:r>
    </w:p>
    <w:p w14:paraId="2C362481" w14:textId="77777777" w:rsidR="006B0E17" w:rsidRPr="00F6207B"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Factory noise introduces strong broadband interference under moderate reverberation. The enhanced waveform and spectrogram indicate effective suppression of acoustic echo and background noise while preserving the primary speech frequencies.</w:t>
      </w:r>
    </w:p>
    <w:p w14:paraId="34233DFC"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Cockpit Noise:</w:t>
      </w:r>
    </w:p>
    <w:p w14:paraId="72BAC116" w14:textId="77777777" w:rsidR="006B0E17" w:rsidRPr="00F6207B" w:rsidRDefault="006B0E17" w:rsidP="00576E52">
      <w:pPr>
        <w:jc w:val="center"/>
        <w:rPr>
          <w:rFonts w:ascii="Times New Roman" w:hAnsi="Times New Roman" w:cs="Times New Roman"/>
          <w:b/>
          <w:bCs/>
          <w:sz w:val="28"/>
          <w:szCs w:val="28"/>
          <w:lang w:eastAsia="en-IN"/>
        </w:rPr>
      </w:pPr>
      <w:r w:rsidRPr="00F6207B">
        <w:rPr>
          <w:rFonts w:ascii="Times New Roman" w:hAnsi="Times New Roman" w:cs="Times New Roman"/>
          <w:noProof/>
          <w:lang w:eastAsia="en-IN"/>
        </w:rPr>
        <w:drawing>
          <wp:inline distT="0" distB="0" distL="0" distR="0" wp14:anchorId="1D104DFC" wp14:editId="2016BE99">
            <wp:extent cx="3495056" cy="2266790"/>
            <wp:effectExtent l="0" t="0" r="0" b="635"/>
            <wp:docPr id="116080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04696" name=""/>
                    <pic:cNvPicPr/>
                  </pic:nvPicPr>
                  <pic:blipFill>
                    <a:blip r:embed="rId23"/>
                    <a:stretch>
                      <a:fillRect/>
                    </a:stretch>
                  </pic:blipFill>
                  <pic:spPr>
                    <a:xfrm>
                      <a:off x="0" y="0"/>
                      <a:ext cx="3509304" cy="2276031"/>
                    </a:xfrm>
                    <a:prstGeom prst="rect">
                      <a:avLst/>
                    </a:prstGeom>
                  </pic:spPr>
                </pic:pic>
              </a:graphicData>
            </a:graphic>
          </wp:inline>
        </w:drawing>
      </w:r>
    </w:p>
    <w:p w14:paraId="018E6C58" w14:textId="4153A6C9" w:rsidR="006B0E17" w:rsidRPr="00F6207B" w:rsidRDefault="006B0E17" w:rsidP="006B0E17">
      <w:pPr>
        <w:pStyle w:val="ListParagraph"/>
        <w:ind w:left="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w:t>
      </w:r>
      <w:r w:rsidR="007F4AB2">
        <w:rPr>
          <w:rFonts w:ascii="Times New Roman" w:hAnsi="Times New Roman" w:cs="Times New Roman"/>
          <w:sz w:val="20"/>
          <w:szCs w:val="20"/>
          <w:lang w:eastAsia="en-IN"/>
        </w:rPr>
        <w:t xml:space="preserve"> </w:t>
      </w:r>
      <w:r w:rsidRPr="00F6207B">
        <w:rPr>
          <w:rFonts w:ascii="Times New Roman" w:hAnsi="Times New Roman" w:cs="Times New Roman"/>
          <w:sz w:val="20"/>
          <w:szCs w:val="20"/>
          <w:lang w:eastAsia="en-IN"/>
        </w:rPr>
        <w:t>19: Waveform Analysis under Cockpit Noise</w:t>
      </w:r>
    </w:p>
    <w:p w14:paraId="4FDF2F7A" w14:textId="77777777" w:rsidR="006B0E17" w:rsidRPr="00F6207B" w:rsidRDefault="006B0E17" w:rsidP="006B0E17">
      <w:pPr>
        <w:pStyle w:val="ListParagraph"/>
        <w:jc w:val="center"/>
        <w:rPr>
          <w:rFonts w:ascii="Times New Roman" w:hAnsi="Times New Roman" w:cs="Times New Roman"/>
          <w:sz w:val="20"/>
          <w:szCs w:val="20"/>
          <w:lang w:eastAsia="en-IN"/>
        </w:rPr>
      </w:pPr>
    </w:p>
    <w:p w14:paraId="402D4E69" w14:textId="77777777" w:rsidR="006B0E17" w:rsidRPr="00F6207B" w:rsidRDefault="006B0E17" w:rsidP="006B0E17">
      <w:pPr>
        <w:pStyle w:val="ListParagraph"/>
        <w:ind w:left="0"/>
        <w:jc w:val="center"/>
        <w:rPr>
          <w:rFonts w:ascii="Times New Roman" w:hAnsi="Times New Roman" w:cs="Times New Roman"/>
          <w:sz w:val="20"/>
          <w:szCs w:val="20"/>
          <w:lang w:eastAsia="en-IN"/>
        </w:rPr>
      </w:pPr>
      <w:r w:rsidRPr="00F6207B">
        <w:rPr>
          <w:rFonts w:ascii="Times New Roman" w:hAnsi="Times New Roman" w:cs="Times New Roman"/>
          <w:noProof/>
        </w:rPr>
        <w:drawing>
          <wp:inline distT="0" distB="0" distL="0" distR="0" wp14:anchorId="48EE99A0" wp14:editId="2F0176D4">
            <wp:extent cx="3673622" cy="2358999"/>
            <wp:effectExtent l="0" t="0" r="3175" b="3810"/>
            <wp:docPr id="133134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42058" name=""/>
                    <pic:cNvPicPr/>
                  </pic:nvPicPr>
                  <pic:blipFill>
                    <a:blip r:embed="rId24"/>
                    <a:stretch>
                      <a:fillRect/>
                    </a:stretch>
                  </pic:blipFill>
                  <pic:spPr>
                    <a:xfrm>
                      <a:off x="0" y="0"/>
                      <a:ext cx="3725303" cy="2392186"/>
                    </a:xfrm>
                    <a:prstGeom prst="rect">
                      <a:avLst/>
                    </a:prstGeom>
                  </pic:spPr>
                </pic:pic>
              </a:graphicData>
            </a:graphic>
          </wp:inline>
        </w:drawing>
      </w:r>
    </w:p>
    <w:p w14:paraId="2525F773" w14:textId="3ED87CDF"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20: Spectrogram Analysis under Cockpit Noise</w:t>
      </w:r>
    </w:p>
    <w:p w14:paraId="3C92C06F" w14:textId="77777777" w:rsidR="006B0E17" w:rsidRPr="00F6207B"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lastRenderedPageBreak/>
        <w:t>Cockpit noise contains dominant low-frequency components that increase processing complexity. The proposed framework effectively suppresses residual echo and background interference while maintaining speech clarity in both the waveform and spectrogram.</w:t>
      </w:r>
    </w:p>
    <w:p w14:paraId="64ED2B01"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Street Noise:</w:t>
      </w:r>
    </w:p>
    <w:p w14:paraId="7997A68B" w14:textId="77777777" w:rsidR="006B0E17" w:rsidRPr="00F6207B" w:rsidRDefault="006B0E17" w:rsidP="006B0E17">
      <w:pPr>
        <w:pStyle w:val="ListParagraph"/>
        <w:jc w:val="center"/>
        <w:rPr>
          <w:rFonts w:ascii="Times New Roman" w:hAnsi="Times New Roman" w:cs="Times New Roman"/>
          <w:b/>
          <w:bCs/>
          <w:sz w:val="24"/>
          <w:szCs w:val="24"/>
        </w:rPr>
      </w:pPr>
      <w:r w:rsidRPr="00F6207B">
        <w:rPr>
          <w:rFonts w:ascii="Times New Roman" w:hAnsi="Times New Roman" w:cs="Times New Roman"/>
          <w:b/>
          <w:bCs/>
          <w:noProof/>
          <w:sz w:val="24"/>
          <w:szCs w:val="24"/>
        </w:rPr>
        <w:drawing>
          <wp:inline distT="0" distB="0" distL="0" distR="0" wp14:anchorId="012C9207" wp14:editId="17DC65DD">
            <wp:extent cx="2858461" cy="1848531"/>
            <wp:effectExtent l="0" t="0" r="0" b="0"/>
            <wp:docPr id="74533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38562" name=""/>
                    <pic:cNvPicPr/>
                  </pic:nvPicPr>
                  <pic:blipFill>
                    <a:blip r:embed="rId25"/>
                    <a:stretch>
                      <a:fillRect/>
                    </a:stretch>
                  </pic:blipFill>
                  <pic:spPr>
                    <a:xfrm>
                      <a:off x="0" y="0"/>
                      <a:ext cx="2898547" cy="1874454"/>
                    </a:xfrm>
                    <a:prstGeom prst="rect">
                      <a:avLst/>
                    </a:prstGeom>
                  </pic:spPr>
                </pic:pic>
              </a:graphicData>
            </a:graphic>
          </wp:inline>
        </w:drawing>
      </w:r>
    </w:p>
    <w:p w14:paraId="49DD12E3" w14:textId="07E47505" w:rsidR="006B0E17" w:rsidRPr="00F6207B" w:rsidRDefault="006B0E17" w:rsidP="006B0E17">
      <w:pPr>
        <w:pStyle w:val="ListParagraph"/>
        <w:jc w:val="center"/>
        <w:rPr>
          <w:rFonts w:ascii="Times New Roman" w:hAnsi="Times New Roman" w:cs="Times New Roman"/>
          <w:sz w:val="20"/>
          <w:szCs w:val="20"/>
        </w:rPr>
      </w:pPr>
      <w:r w:rsidRPr="00F6207B">
        <w:rPr>
          <w:rFonts w:ascii="Times New Roman" w:hAnsi="Times New Roman" w:cs="Times New Roman"/>
          <w:sz w:val="20"/>
          <w:szCs w:val="20"/>
        </w:rPr>
        <w:t>Fig. 21: Waveform Analysis under Street Noise</w:t>
      </w:r>
    </w:p>
    <w:p w14:paraId="412A79FD" w14:textId="77777777" w:rsidR="006B0E17" w:rsidRPr="00F6207B" w:rsidRDefault="006B0E17" w:rsidP="006B0E17">
      <w:pPr>
        <w:pStyle w:val="ListParagraph"/>
        <w:jc w:val="center"/>
        <w:rPr>
          <w:rFonts w:ascii="Times New Roman" w:hAnsi="Times New Roman" w:cs="Times New Roman"/>
          <w:sz w:val="20"/>
          <w:szCs w:val="20"/>
        </w:rPr>
      </w:pPr>
    </w:p>
    <w:p w14:paraId="1596AB7D" w14:textId="77777777" w:rsidR="006B0E17" w:rsidRPr="00F6207B" w:rsidRDefault="006B0E17" w:rsidP="006B0E17">
      <w:pPr>
        <w:pStyle w:val="ListParagraph"/>
        <w:jc w:val="center"/>
        <w:rPr>
          <w:rFonts w:ascii="Times New Roman" w:hAnsi="Times New Roman" w:cs="Times New Roman"/>
          <w:b/>
          <w:bCs/>
          <w:sz w:val="24"/>
          <w:szCs w:val="24"/>
        </w:rPr>
      </w:pPr>
      <w:r w:rsidRPr="00F6207B">
        <w:rPr>
          <w:rFonts w:ascii="Times New Roman" w:hAnsi="Times New Roman" w:cs="Times New Roman"/>
          <w:noProof/>
        </w:rPr>
        <w:drawing>
          <wp:inline distT="0" distB="0" distL="0" distR="0" wp14:anchorId="38A8D245" wp14:editId="1C0F24D1">
            <wp:extent cx="2927296" cy="1879747"/>
            <wp:effectExtent l="0" t="0" r="6985" b="6350"/>
            <wp:docPr id="138035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50310" name=""/>
                    <pic:cNvPicPr/>
                  </pic:nvPicPr>
                  <pic:blipFill>
                    <a:blip r:embed="rId26"/>
                    <a:stretch>
                      <a:fillRect/>
                    </a:stretch>
                  </pic:blipFill>
                  <pic:spPr>
                    <a:xfrm>
                      <a:off x="0" y="0"/>
                      <a:ext cx="3011820" cy="1934023"/>
                    </a:xfrm>
                    <a:prstGeom prst="rect">
                      <a:avLst/>
                    </a:prstGeom>
                  </pic:spPr>
                </pic:pic>
              </a:graphicData>
            </a:graphic>
          </wp:inline>
        </w:drawing>
      </w:r>
    </w:p>
    <w:p w14:paraId="503DA650" w14:textId="14666316"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22: Spectrogram Analysis under Street Noise</w:t>
      </w:r>
    </w:p>
    <w:p w14:paraId="682224F9" w14:textId="77777777" w:rsidR="006B0E17"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Street noise contains both stationary and non-stationary interference. The proposed framework effectively reduces acoustic echo and environmental noise, producing a clearer waveform and better-preserved speech harmonics.</w:t>
      </w:r>
    </w:p>
    <w:p w14:paraId="6E32B4C3" w14:textId="77777777" w:rsidR="007F4AB2" w:rsidRDefault="006B0E17" w:rsidP="007F4AB2">
      <w:pPr>
        <w:jc w:val="both"/>
        <w:rPr>
          <w:rFonts w:ascii="Times New Roman" w:hAnsi="Times New Roman" w:cs="Times New Roman"/>
          <w:b/>
          <w:bCs/>
          <w:sz w:val="24"/>
          <w:szCs w:val="24"/>
        </w:rPr>
      </w:pPr>
      <w:r w:rsidRPr="00F6207B">
        <w:rPr>
          <w:rFonts w:ascii="Times New Roman" w:hAnsi="Times New Roman" w:cs="Times New Roman"/>
          <w:b/>
          <w:bCs/>
          <w:sz w:val="24"/>
          <w:szCs w:val="24"/>
        </w:rPr>
        <w:t>Car Noise:</w:t>
      </w:r>
    </w:p>
    <w:p w14:paraId="7D100819" w14:textId="77777777" w:rsidR="007F4AB2" w:rsidRDefault="006B0E17" w:rsidP="007F4AB2">
      <w:pPr>
        <w:jc w:val="center"/>
        <w:rPr>
          <w:rFonts w:ascii="Times New Roman" w:hAnsi="Times New Roman" w:cs="Times New Roman"/>
          <w:b/>
          <w:bCs/>
          <w:sz w:val="24"/>
          <w:szCs w:val="24"/>
        </w:rPr>
      </w:pPr>
      <w:r w:rsidRPr="00F6207B">
        <w:rPr>
          <w:noProof/>
        </w:rPr>
        <w:drawing>
          <wp:inline distT="0" distB="0" distL="0" distR="0" wp14:anchorId="307CC1A0" wp14:editId="12A2F641">
            <wp:extent cx="2781620" cy="1788978"/>
            <wp:effectExtent l="0" t="0" r="0" b="1905"/>
            <wp:docPr id="196124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48755" name=""/>
                    <pic:cNvPicPr/>
                  </pic:nvPicPr>
                  <pic:blipFill>
                    <a:blip r:embed="rId27"/>
                    <a:stretch>
                      <a:fillRect/>
                    </a:stretch>
                  </pic:blipFill>
                  <pic:spPr>
                    <a:xfrm>
                      <a:off x="0" y="0"/>
                      <a:ext cx="2852927" cy="1834839"/>
                    </a:xfrm>
                    <a:prstGeom prst="rect">
                      <a:avLst/>
                    </a:prstGeom>
                  </pic:spPr>
                </pic:pic>
              </a:graphicData>
            </a:graphic>
          </wp:inline>
        </w:drawing>
      </w:r>
    </w:p>
    <w:p w14:paraId="4D5DBC51" w14:textId="16AA966B" w:rsidR="006B0E17" w:rsidRPr="007F4AB2" w:rsidRDefault="006B0E17" w:rsidP="007F4AB2">
      <w:pPr>
        <w:jc w:val="center"/>
        <w:rPr>
          <w:rFonts w:ascii="Times New Roman" w:hAnsi="Times New Roman" w:cs="Times New Roman"/>
          <w:b/>
          <w:bCs/>
          <w:sz w:val="24"/>
          <w:szCs w:val="24"/>
        </w:rPr>
      </w:pPr>
      <w:r w:rsidRPr="007F4AB2">
        <w:rPr>
          <w:rFonts w:ascii="Times New Roman" w:hAnsi="Times New Roman" w:cs="Times New Roman"/>
          <w:sz w:val="20"/>
          <w:szCs w:val="20"/>
          <w:lang w:eastAsia="en-IN"/>
        </w:rPr>
        <w:t>Fig. 23: Waveform Analysis under Car Noise</w:t>
      </w:r>
    </w:p>
    <w:p w14:paraId="200E431F" w14:textId="77777777" w:rsidR="006B0E17" w:rsidRPr="00F6207B" w:rsidRDefault="006B0E17" w:rsidP="006B0E17">
      <w:pPr>
        <w:pStyle w:val="ListParagraph"/>
        <w:jc w:val="center"/>
        <w:rPr>
          <w:rFonts w:ascii="Times New Roman" w:hAnsi="Times New Roman" w:cs="Times New Roman"/>
          <w:sz w:val="20"/>
          <w:szCs w:val="20"/>
          <w:lang w:eastAsia="en-IN"/>
        </w:rPr>
      </w:pPr>
    </w:p>
    <w:p w14:paraId="5E31D1FA" w14:textId="77777777" w:rsidR="006B0E17" w:rsidRPr="00F6207B" w:rsidRDefault="006B0E17" w:rsidP="006B0E17">
      <w:pPr>
        <w:pStyle w:val="ListParagraph"/>
        <w:jc w:val="center"/>
        <w:rPr>
          <w:rFonts w:ascii="Times New Roman" w:hAnsi="Times New Roman" w:cs="Times New Roman"/>
          <w:b/>
          <w:bCs/>
          <w:noProof/>
          <w:sz w:val="24"/>
          <w:szCs w:val="24"/>
        </w:rPr>
      </w:pPr>
      <w:r w:rsidRPr="00F6207B">
        <w:rPr>
          <w:rFonts w:ascii="Times New Roman" w:hAnsi="Times New Roman" w:cs="Times New Roman"/>
          <w:noProof/>
        </w:rPr>
        <w:drawing>
          <wp:inline distT="0" distB="0" distL="0" distR="0" wp14:anchorId="1ACDBFF9" wp14:editId="598064E9">
            <wp:extent cx="3266774" cy="2097741"/>
            <wp:effectExtent l="0" t="0" r="0" b="0"/>
            <wp:docPr id="101790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03911" name=""/>
                    <pic:cNvPicPr/>
                  </pic:nvPicPr>
                  <pic:blipFill>
                    <a:blip r:embed="rId28"/>
                    <a:stretch>
                      <a:fillRect/>
                    </a:stretch>
                  </pic:blipFill>
                  <pic:spPr>
                    <a:xfrm>
                      <a:off x="0" y="0"/>
                      <a:ext cx="3324306" cy="2134685"/>
                    </a:xfrm>
                    <a:prstGeom prst="rect">
                      <a:avLst/>
                    </a:prstGeom>
                  </pic:spPr>
                </pic:pic>
              </a:graphicData>
            </a:graphic>
          </wp:inline>
        </w:drawing>
      </w:r>
    </w:p>
    <w:p w14:paraId="38515C3B" w14:textId="61A6DED0"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24: Spectrogram Analysis under Car Noise</w:t>
      </w:r>
    </w:p>
    <w:p w14:paraId="244C194E" w14:textId="77777777" w:rsidR="006B0E17" w:rsidRPr="00F6207B" w:rsidRDefault="006B0E17" w:rsidP="006B0E17">
      <w:pPr>
        <w:spacing w:line="360" w:lineRule="auto"/>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t>Car noise mainly affects the low-frequency region of the speech spectrum. The proposed framework effectively suppresses acoustic echo and background interference while preserving the temporal and spectral characteristics of speech.</w:t>
      </w:r>
    </w:p>
    <w:p w14:paraId="16737EF5" w14:textId="77777777" w:rsidR="006B0E17" w:rsidRPr="00F6207B" w:rsidRDefault="006B0E17" w:rsidP="006B0E17">
      <w:pPr>
        <w:jc w:val="both"/>
        <w:rPr>
          <w:rFonts w:ascii="Times New Roman" w:hAnsi="Times New Roman" w:cs="Times New Roman"/>
          <w:b/>
          <w:bCs/>
          <w:sz w:val="28"/>
          <w:szCs w:val="28"/>
          <w:lang w:eastAsia="en-IN"/>
        </w:rPr>
      </w:pPr>
      <w:r w:rsidRPr="00F6207B">
        <w:rPr>
          <w:rFonts w:ascii="Times New Roman" w:hAnsi="Times New Roman" w:cs="Times New Roman"/>
          <w:b/>
          <w:bCs/>
          <w:sz w:val="28"/>
          <w:szCs w:val="28"/>
          <w:lang w:eastAsia="en-IN"/>
        </w:rPr>
        <w:t>Observations with:</w:t>
      </w:r>
    </w:p>
    <w:p w14:paraId="3C6DE339" w14:textId="572E480A"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White Noise:</w:t>
      </w:r>
    </w:p>
    <w:p w14:paraId="5EB2C84A" w14:textId="6A6549F5" w:rsidR="006B0E17" w:rsidRPr="00F6207B" w:rsidRDefault="006B0E17" w:rsidP="006B0E17">
      <w:pPr>
        <w:pStyle w:val="ListParagraph"/>
        <w:ind w:left="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7: Performance Evaluation Metrics for Medium Room (RT60 = 0.6 s)</w:t>
      </w:r>
    </w:p>
    <w:tbl>
      <w:tblPr>
        <w:tblStyle w:val="TableGridLight"/>
        <w:tblW w:w="7122" w:type="dxa"/>
        <w:jc w:val="center"/>
        <w:tblLook w:val="04A0" w:firstRow="1" w:lastRow="0" w:firstColumn="1" w:lastColumn="0" w:noHBand="0" w:noVBand="1"/>
      </w:tblPr>
      <w:tblGrid>
        <w:gridCol w:w="1504"/>
        <w:gridCol w:w="1475"/>
        <w:gridCol w:w="1644"/>
        <w:gridCol w:w="1615"/>
        <w:gridCol w:w="884"/>
      </w:tblGrid>
      <w:tr w:rsidR="006B0E17" w:rsidRPr="00F6207B" w14:paraId="4D935139" w14:textId="77777777" w:rsidTr="00452254">
        <w:trPr>
          <w:trHeight w:val="531"/>
          <w:jc w:val="center"/>
        </w:trPr>
        <w:tc>
          <w:tcPr>
            <w:tcW w:w="0" w:type="auto"/>
            <w:hideMark/>
          </w:tcPr>
          <w:p w14:paraId="0BBA9CC5"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SNRin</w:t>
            </w:r>
            <w:proofErr w:type="spellEnd"/>
            <w:r w:rsidRPr="00F6207B">
              <w:rPr>
                <w:rFonts w:ascii="Times New Roman" w:hAnsi="Times New Roman" w:cs="Times New Roman"/>
                <w:b/>
                <w:bCs/>
              </w:rPr>
              <w:t xml:space="preserve"> (dB)</w:t>
            </w:r>
          </w:p>
        </w:tc>
        <w:tc>
          <w:tcPr>
            <w:tcW w:w="0" w:type="auto"/>
            <w:hideMark/>
          </w:tcPr>
          <w:p w14:paraId="111CFBE6"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ERLE (dB)</w:t>
            </w:r>
          </w:p>
        </w:tc>
        <w:tc>
          <w:tcPr>
            <w:tcW w:w="0" w:type="auto"/>
            <w:hideMark/>
          </w:tcPr>
          <w:p w14:paraId="1FF8613A"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SNRout</w:t>
            </w:r>
            <w:proofErr w:type="spellEnd"/>
            <w:r w:rsidRPr="00F6207B">
              <w:rPr>
                <w:rFonts w:ascii="Times New Roman" w:hAnsi="Times New Roman" w:cs="Times New Roman"/>
                <w:b/>
                <w:bCs/>
              </w:rPr>
              <w:t xml:space="preserve"> (dB)</w:t>
            </w:r>
          </w:p>
        </w:tc>
        <w:tc>
          <w:tcPr>
            <w:tcW w:w="0" w:type="auto"/>
            <w:hideMark/>
          </w:tcPr>
          <w:p w14:paraId="16B6AA2A"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SI-SDR (dB)</w:t>
            </w:r>
          </w:p>
        </w:tc>
        <w:tc>
          <w:tcPr>
            <w:tcW w:w="884" w:type="dxa"/>
            <w:hideMark/>
          </w:tcPr>
          <w:p w14:paraId="78AADAA8"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STOI</w:t>
            </w:r>
          </w:p>
        </w:tc>
      </w:tr>
      <w:tr w:rsidR="006B0E17" w:rsidRPr="00F6207B" w14:paraId="5E9BB838" w14:textId="77777777" w:rsidTr="00452254">
        <w:trPr>
          <w:trHeight w:val="520"/>
          <w:jc w:val="center"/>
        </w:trPr>
        <w:tc>
          <w:tcPr>
            <w:tcW w:w="0" w:type="auto"/>
            <w:hideMark/>
          </w:tcPr>
          <w:p w14:paraId="279FCAA8"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-10</w:t>
            </w:r>
          </w:p>
        </w:tc>
        <w:tc>
          <w:tcPr>
            <w:tcW w:w="0" w:type="auto"/>
            <w:hideMark/>
          </w:tcPr>
          <w:p w14:paraId="382E456E"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17.97</w:t>
            </w:r>
          </w:p>
        </w:tc>
        <w:tc>
          <w:tcPr>
            <w:tcW w:w="0" w:type="auto"/>
            <w:hideMark/>
          </w:tcPr>
          <w:p w14:paraId="622A61DA"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-8.59</w:t>
            </w:r>
          </w:p>
        </w:tc>
        <w:tc>
          <w:tcPr>
            <w:tcW w:w="0" w:type="auto"/>
            <w:hideMark/>
          </w:tcPr>
          <w:p w14:paraId="0EF8E0AF"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-9.89</w:t>
            </w:r>
          </w:p>
        </w:tc>
        <w:tc>
          <w:tcPr>
            <w:tcW w:w="884" w:type="dxa"/>
            <w:hideMark/>
          </w:tcPr>
          <w:p w14:paraId="7CD0500B"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0.264</w:t>
            </w:r>
          </w:p>
        </w:tc>
      </w:tr>
      <w:tr w:rsidR="006B0E17" w:rsidRPr="00F6207B" w14:paraId="458D0D36" w14:textId="77777777" w:rsidTr="00452254">
        <w:trPr>
          <w:trHeight w:val="531"/>
          <w:jc w:val="center"/>
        </w:trPr>
        <w:tc>
          <w:tcPr>
            <w:tcW w:w="0" w:type="auto"/>
            <w:hideMark/>
          </w:tcPr>
          <w:p w14:paraId="16F730D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0" w:type="auto"/>
            <w:hideMark/>
          </w:tcPr>
          <w:p w14:paraId="241A2CB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0" w:type="auto"/>
            <w:hideMark/>
          </w:tcPr>
          <w:p w14:paraId="1B31EBD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-3.62</w:t>
            </w:r>
          </w:p>
        </w:tc>
        <w:tc>
          <w:tcPr>
            <w:tcW w:w="0" w:type="auto"/>
            <w:hideMark/>
          </w:tcPr>
          <w:p w14:paraId="6531EAB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-4.49</w:t>
            </w:r>
          </w:p>
        </w:tc>
        <w:tc>
          <w:tcPr>
            <w:tcW w:w="884" w:type="dxa"/>
            <w:hideMark/>
          </w:tcPr>
          <w:p w14:paraId="4705D36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0.358</w:t>
            </w:r>
          </w:p>
        </w:tc>
      </w:tr>
      <w:tr w:rsidR="006B0E17" w:rsidRPr="00F6207B" w14:paraId="6F8613FB" w14:textId="77777777" w:rsidTr="00452254">
        <w:trPr>
          <w:trHeight w:val="531"/>
          <w:jc w:val="center"/>
        </w:trPr>
        <w:tc>
          <w:tcPr>
            <w:tcW w:w="0" w:type="auto"/>
            <w:hideMark/>
          </w:tcPr>
          <w:p w14:paraId="4F4099D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w:t>
            </w:r>
          </w:p>
        </w:tc>
        <w:tc>
          <w:tcPr>
            <w:tcW w:w="0" w:type="auto"/>
            <w:hideMark/>
          </w:tcPr>
          <w:p w14:paraId="7C59F8E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0" w:type="auto"/>
            <w:hideMark/>
          </w:tcPr>
          <w:p w14:paraId="22ADF00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1.29</w:t>
            </w:r>
          </w:p>
        </w:tc>
        <w:tc>
          <w:tcPr>
            <w:tcW w:w="0" w:type="auto"/>
            <w:hideMark/>
          </w:tcPr>
          <w:p w14:paraId="05DD6AF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0.68</w:t>
            </w:r>
          </w:p>
        </w:tc>
        <w:tc>
          <w:tcPr>
            <w:tcW w:w="884" w:type="dxa"/>
            <w:hideMark/>
          </w:tcPr>
          <w:p w14:paraId="1A5CA72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0.457</w:t>
            </w:r>
          </w:p>
        </w:tc>
      </w:tr>
      <w:tr w:rsidR="006B0E17" w:rsidRPr="00F6207B" w14:paraId="6968967E" w14:textId="77777777" w:rsidTr="00452254">
        <w:trPr>
          <w:trHeight w:val="520"/>
          <w:jc w:val="center"/>
        </w:trPr>
        <w:tc>
          <w:tcPr>
            <w:tcW w:w="0" w:type="auto"/>
            <w:hideMark/>
          </w:tcPr>
          <w:p w14:paraId="05B96B9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0" w:type="auto"/>
            <w:hideMark/>
          </w:tcPr>
          <w:p w14:paraId="3561267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0" w:type="auto"/>
            <w:hideMark/>
          </w:tcPr>
          <w:p w14:paraId="6B0CABC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6.07</w:t>
            </w:r>
          </w:p>
        </w:tc>
        <w:tc>
          <w:tcPr>
            <w:tcW w:w="0" w:type="auto"/>
            <w:hideMark/>
          </w:tcPr>
          <w:p w14:paraId="6027766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5.63</w:t>
            </w:r>
          </w:p>
        </w:tc>
        <w:tc>
          <w:tcPr>
            <w:tcW w:w="884" w:type="dxa"/>
            <w:hideMark/>
          </w:tcPr>
          <w:p w14:paraId="64F6C17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0.558</w:t>
            </w:r>
          </w:p>
        </w:tc>
      </w:tr>
      <w:tr w:rsidR="006B0E17" w:rsidRPr="00F6207B" w14:paraId="3DDB87F9" w14:textId="77777777" w:rsidTr="00452254">
        <w:trPr>
          <w:trHeight w:val="531"/>
          <w:jc w:val="center"/>
        </w:trPr>
        <w:tc>
          <w:tcPr>
            <w:tcW w:w="0" w:type="auto"/>
            <w:hideMark/>
          </w:tcPr>
          <w:p w14:paraId="6C625CA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0" w:type="auto"/>
            <w:hideMark/>
          </w:tcPr>
          <w:p w14:paraId="148A512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0" w:type="auto"/>
            <w:hideMark/>
          </w:tcPr>
          <w:p w14:paraId="1959472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10.50</w:t>
            </w:r>
          </w:p>
        </w:tc>
        <w:tc>
          <w:tcPr>
            <w:tcW w:w="0" w:type="auto"/>
            <w:hideMark/>
          </w:tcPr>
          <w:p w14:paraId="110A624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10.22</w:t>
            </w:r>
          </w:p>
        </w:tc>
        <w:tc>
          <w:tcPr>
            <w:tcW w:w="884" w:type="dxa"/>
            <w:hideMark/>
          </w:tcPr>
          <w:p w14:paraId="566A0F5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0.660</w:t>
            </w:r>
          </w:p>
        </w:tc>
      </w:tr>
      <w:tr w:rsidR="006B0E17" w:rsidRPr="00F6207B" w14:paraId="7A495679" w14:textId="77777777" w:rsidTr="00452254">
        <w:trPr>
          <w:trHeight w:val="531"/>
          <w:jc w:val="center"/>
        </w:trPr>
        <w:tc>
          <w:tcPr>
            <w:tcW w:w="0" w:type="auto"/>
            <w:hideMark/>
          </w:tcPr>
          <w:p w14:paraId="29FC2F9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15</w:t>
            </w:r>
          </w:p>
        </w:tc>
        <w:tc>
          <w:tcPr>
            <w:tcW w:w="0" w:type="auto"/>
            <w:hideMark/>
          </w:tcPr>
          <w:p w14:paraId="4ABB001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0" w:type="auto"/>
            <w:hideMark/>
          </w:tcPr>
          <w:p w14:paraId="030011D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14.23</w:t>
            </w:r>
          </w:p>
        </w:tc>
        <w:tc>
          <w:tcPr>
            <w:tcW w:w="0" w:type="auto"/>
            <w:hideMark/>
          </w:tcPr>
          <w:p w14:paraId="34B9D6A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14.07</w:t>
            </w:r>
          </w:p>
        </w:tc>
        <w:tc>
          <w:tcPr>
            <w:tcW w:w="884" w:type="dxa"/>
            <w:hideMark/>
          </w:tcPr>
          <w:p w14:paraId="586D75B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0.747</w:t>
            </w:r>
          </w:p>
        </w:tc>
      </w:tr>
      <w:tr w:rsidR="006B0E17" w:rsidRPr="00F6207B" w14:paraId="6481B6A4" w14:textId="77777777" w:rsidTr="00452254">
        <w:trPr>
          <w:trHeight w:val="531"/>
          <w:jc w:val="center"/>
        </w:trPr>
        <w:tc>
          <w:tcPr>
            <w:tcW w:w="0" w:type="auto"/>
            <w:hideMark/>
          </w:tcPr>
          <w:p w14:paraId="6A876939"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20</w:t>
            </w:r>
          </w:p>
        </w:tc>
        <w:tc>
          <w:tcPr>
            <w:tcW w:w="0" w:type="auto"/>
            <w:hideMark/>
          </w:tcPr>
          <w:p w14:paraId="67DCA6EA"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17.97</w:t>
            </w:r>
          </w:p>
        </w:tc>
        <w:tc>
          <w:tcPr>
            <w:tcW w:w="0" w:type="auto"/>
            <w:hideMark/>
          </w:tcPr>
          <w:p w14:paraId="16FC5ED7"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16.83</w:t>
            </w:r>
          </w:p>
        </w:tc>
        <w:tc>
          <w:tcPr>
            <w:tcW w:w="0" w:type="auto"/>
            <w:hideMark/>
          </w:tcPr>
          <w:p w14:paraId="6ACF0CEF"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16.75</w:t>
            </w:r>
          </w:p>
        </w:tc>
        <w:tc>
          <w:tcPr>
            <w:tcW w:w="884" w:type="dxa"/>
            <w:hideMark/>
          </w:tcPr>
          <w:p w14:paraId="24301AD2"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0.811</w:t>
            </w:r>
          </w:p>
        </w:tc>
      </w:tr>
    </w:tbl>
    <w:p w14:paraId="5F488EF0" w14:textId="77777777" w:rsidR="006B0E17" w:rsidRPr="00F6207B" w:rsidRDefault="006B0E17" w:rsidP="006B0E17">
      <w:pPr>
        <w:jc w:val="both"/>
        <w:rPr>
          <w:rFonts w:ascii="Times New Roman" w:hAnsi="Times New Roman" w:cs="Times New Roman"/>
          <w:b/>
          <w:bCs/>
          <w:sz w:val="24"/>
          <w:szCs w:val="24"/>
        </w:rPr>
      </w:pPr>
    </w:p>
    <w:p w14:paraId="7DA07376" w14:textId="608A7FCB" w:rsidR="006B0E17" w:rsidRPr="00F6207B"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Table 7 shows consistent improvements in Output SNR, SI-SDR, and STOI as the input SNR increases. The stable ERLE values indicate reliable echo cancellation despite the increased reverberation.</w:t>
      </w:r>
    </w:p>
    <w:p w14:paraId="0F7A73C0" w14:textId="77777777" w:rsidR="006B0E17" w:rsidRPr="00F6207B" w:rsidRDefault="006B0E17" w:rsidP="006B0E17">
      <w:pPr>
        <w:spacing w:line="360" w:lineRule="auto"/>
        <w:jc w:val="both"/>
        <w:rPr>
          <w:rFonts w:ascii="Times New Roman" w:hAnsi="Times New Roman" w:cs="Times New Roman"/>
          <w:sz w:val="24"/>
          <w:szCs w:val="24"/>
        </w:rPr>
      </w:pPr>
    </w:p>
    <w:p w14:paraId="7D0DB865" w14:textId="77777777" w:rsidR="006B0E17" w:rsidRPr="00F6207B" w:rsidRDefault="006B0E17" w:rsidP="006B0E17">
      <w:pPr>
        <w:spacing w:line="360" w:lineRule="auto"/>
        <w:jc w:val="both"/>
        <w:rPr>
          <w:rFonts w:ascii="Times New Roman" w:hAnsi="Times New Roman" w:cs="Times New Roman"/>
          <w:sz w:val="24"/>
          <w:szCs w:val="24"/>
        </w:rPr>
      </w:pPr>
    </w:p>
    <w:p w14:paraId="1267E3AB"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lastRenderedPageBreak/>
        <w:t>Babble Noise:</w:t>
      </w:r>
    </w:p>
    <w:p w14:paraId="3695DD08" w14:textId="77777777" w:rsidR="006B0E17" w:rsidRPr="00F6207B" w:rsidRDefault="006B0E17" w:rsidP="006B0E17">
      <w:pPr>
        <w:pStyle w:val="ListParagraph"/>
        <w:jc w:val="both"/>
        <w:rPr>
          <w:rFonts w:ascii="Times New Roman" w:hAnsi="Times New Roman" w:cs="Times New Roman"/>
          <w:b/>
          <w:bCs/>
          <w:sz w:val="24"/>
          <w:szCs w:val="24"/>
        </w:rPr>
      </w:pPr>
    </w:p>
    <w:p w14:paraId="2E4D4171" w14:textId="27290BDC" w:rsidR="006B0E17" w:rsidRPr="00F6207B" w:rsidRDefault="006B0E17" w:rsidP="006B0E17">
      <w:pPr>
        <w:pStyle w:val="ListParagraph"/>
        <w:ind w:left="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8: Performance Evaluation Metrics for Medium Room (RT60 = 0.6 s)</w:t>
      </w:r>
    </w:p>
    <w:tbl>
      <w:tblPr>
        <w:tblStyle w:val="TableGridLight"/>
        <w:tblW w:w="7487" w:type="dxa"/>
        <w:jc w:val="center"/>
        <w:tblLook w:val="04A0" w:firstRow="1" w:lastRow="0" w:firstColumn="1" w:lastColumn="0" w:noHBand="0" w:noVBand="1"/>
      </w:tblPr>
      <w:tblGrid>
        <w:gridCol w:w="1321"/>
        <w:gridCol w:w="1276"/>
        <w:gridCol w:w="1767"/>
        <w:gridCol w:w="1455"/>
        <w:gridCol w:w="1668"/>
      </w:tblGrid>
      <w:tr w:rsidR="006B0E17" w:rsidRPr="00F6207B" w14:paraId="7C4F2E09" w14:textId="77777777" w:rsidTr="00452254">
        <w:trPr>
          <w:trHeight w:val="509"/>
          <w:jc w:val="center"/>
        </w:trPr>
        <w:tc>
          <w:tcPr>
            <w:tcW w:w="1321" w:type="dxa"/>
            <w:hideMark/>
          </w:tcPr>
          <w:p w14:paraId="64D4551B"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SNRin</w:t>
            </w:r>
            <w:proofErr w:type="spellEnd"/>
            <w:r w:rsidRPr="00F6207B">
              <w:rPr>
                <w:rFonts w:ascii="Times New Roman" w:hAnsi="Times New Roman" w:cs="Times New Roman"/>
                <w:b/>
                <w:bCs/>
              </w:rPr>
              <w:t xml:space="preserve"> (dB)</w:t>
            </w:r>
          </w:p>
        </w:tc>
        <w:tc>
          <w:tcPr>
            <w:tcW w:w="0" w:type="auto"/>
            <w:hideMark/>
          </w:tcPr>
          <w:p w14:paraId="40D1CA78"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ERLE</w:t>
            </w:r>
          </w:p>
        </w:tc>
        <w:tc>
          <w:tcPr>
            <w:tcW w:w="1767" w:type="dxa"/>
            <w:hideMark/>
          </w:tcPr>
          <w:p w14:paraId="4B513961"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SNRout</w:t>
            </w:r>
            <w:proofErr w:type="spellEnd"/>
            <w:r w:rsidRPr="00F6207B">
              <w:rPr>
                <w:rFonts w:ascii="Times New Roman" w:hAnsi="Times New Roman" w:cs="Times New Roman"/>
                <w:b/>
                <w:bCs/>
              </w:rPr>
              <w:t xml:space="preserve"> (dB)</w:t>
            </w:r>
          </w:p>
        </w:tc>
        <w:tc>
          <w:tcPr>
            <w:tcW w:w="1455" w:type="dxa"/>
            <w:hideMark/>
          </w:tcPr>
          <w:p w14:paraId="06132BA3"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SI-SDR</w:t>
            </w:r>
          </w:p>
        </w:tc>
        <w:tc>
          <w:tcPr>
            <w:tcW w:w="1668" w:type="dxa"/>
            <w:hideMark/>
          </w:tcPr>
          <w:p w14:paraId="287DC72F"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STOI</w:t>
            </w:r>
          </w:p>
        </w:tc>
      </w:tr>
      <w:tr w:rsidR="006B0E17" w:rsidRPr="00F6207B" w14:paraId="04A8E99C" w14:textId="77777777" w:rsidTr="00452254">
        <w:trPr>
          <w:trHeight w:val="519"/>
          <w:jc w:val="center"/>
        </w:trPr>
        <w:tc>
          <w:tcPr>
            <w:tcW w:w="1321" w:type="dxa"/>
            <w:hideMark/>
          </w:tcPr>
          <w:p w14:paraId="04A618E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0" w:type="auto"/>
            <w:hideMark/>
          </w:tcPr>
          <w:p w14:paraId="7316966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767" w:type="dxa"/>
            <w:hideMark/>
          </w:tcPr>
          <w:p w14:paraId="449505F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-8.77</w:t>
            </w:r>
          </w:p>
        </w:tc>
        <w:tc>
          <w:tcPr>
            <w:tcW w:w="1455" w:type="dxa"/>
            <w:hideMark/>
          </w:tcPr>
          <w:p w14:paraId="2412F46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-15.16</w:t>
            </w:r>
          </w:p>
        </w:tc>
        <w:tc>
          <w:tcPr>
            <w:tcW w:w="1668" w:type="dxa"/>
            <w:hideMark/>
          </w:tcPr>
          <w:p w14:paraId="0636F02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0.091</w:t>
            </w:r>
          </w:p>
        </w:tc>
      </w:tr>
      <w:tr w:rsidR="006B0E17" w:rsidRPr="00F6207B" w14:paraId="720C59D2" w14:textId="77777777" w:rsidTr="00452254">
        <w:trPr>
          <w:trHeight w:val="509"/>
          <w:jc w:val="center"/>
        </w:trPr>
        <w:tc>
          <w:tcPr>
            <w:tcW w:w="1321" w:type="dxa"/>
            <w:hideMark/>
          </w:tcPr>
          <w:p w14:paraId="5F16B16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0" w:type="auto"/>
            <w:hideMark/>
          </w:tcPr>
          <w:p w14:paraId="04A1A5C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767" w:type="dxa"/>
            <w:hideMark/>
          </w:tcPr>
          <w:p w14:paraId="48625EF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-3.97</w:t>
            </w:r>
          </w:p>
        </w:tc>
        <w:tc>
          <w:tcPr>
            <w:tcW w:w="1455" w:type="dxa"/>
            <w:hideMark/>
          </w:tcPr>
          <w:p w14:paraId="00E2447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-8.75</w:t>
            </w:r>
          </w:p>
        </w:tc>
        <w:tc>
          <w:tcPr>
            <w:tcW w:w="1668" w:type="dxa"/>
            <w:hideMark/>
          </w:tcPr>
          <w:p w14:paraId="036919B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0.196</w:t>
            </w:r>
          </w:p>
        </w:tc>
      </w:tr>
      <w:tr w:rsidR="006B0E17" w:rsidRPr="00F6207B" w14:paraId="0C128D6D" w14:textId="77777777" w:rsidTr="00452254">
        <w:trPr>
          <w:trHeight w:val="519"/>
          <w:jc w:val="center"/>
        </w:trPr>
        <w:tc>
          <w:tcPr>
            <w:tcW w:w="1321" w:type="dxa"/>
            <w:hideMark/>
          </w:tcPr>
          <w:p w14:paraId="5EDEB88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w:t>
            </w:r>
          </w:p>
        </w:tc>
        <w:tc>
          <w:tcPr>
            <w:tcW w:w="0" w:type="auto"/>
            <w:hideMark/>
          </w:tcPr>
          <w:p w14:paraId="215A92A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767" w:type="dxa"/>
            <w:hideMark/>
          </w:tcPr>
          <w:p w14:paraId="2AB7CDB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0.53</w:t>
            </w:r>
          </w:p>
        </w:tc>
        <w:tc>
          <w:tcPr>
            <w:tcW w:w="1455" w:type="dxa"/>
            <w:hideMark/>
          </w:tcPr>
          <w:p w14:paraId="685B5A7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-2.93</w:t>
            </w:r>
          </w:p>
        </w:tc>
        <w:tc>
          <w:tcPr>
            <w:tcW w:w="1668" w:type="dxa"/>
            <w:hideMark/>
          </w:tcPr>
          <w:p w14:paraId="13AA6C8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0.359</w:t>
            </w:r>
          </w:p>
        </w:tc>
      </w:tr>
      <w:tr w:rsidR="006B0E17" w:rsidRPr="00F6207B" w14:paraId="523D0B1E" w14:textId="77777777" w:rsidTr="00452254">
        <w:trPr>
          <w:trHeight w:val="509"/>
          <w:jc w:val="center"/>
        </w:trPr>
        <w:tc>
          <w:tcPr>
            <w:tcW w:w="1321" w:type="dxa"/>
            <w:hideMark/>
          </w:tcPr>
          <w:p w14:paraId="3EC8574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0" w:type="auto"/>
            <w:hideMark/>
          </w:tcPr>
          <w:p w14:paraId="26C91FF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767" w:type="dxa"/>
            <w:hideMark/>
          </w:tcPr>
          <w:p w14:paraId="0CDC83D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4.74</w:t>
            </w:r>
          </w:p>
        </w:tc>
        <w:tc>
          <w:tcPr>
            <w:tcW w:w="1455" w:type="dxa"/>
            <w:hideMark/>
          </w:tcPr>
          <w:p w14:paraId="02BB075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3.04</w:t>
            </w:r>
          </w:p>
        </w:tc>
        <w:tc>
          <w:tcPr>
            <w:tcW w:w="1668" w:type="dxa"/>
            <w:hideMark/>
          </w:tcPr>
          <w:p w14:paraId="5C15FAA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0.537</w:t>
            </w:r>
          </w:p>
        </w:tc>
      </w:tr>
      <w:tr w:rsidR="006B0E17" w:rsidRPr="00F6207B" w14:paraId="69FA7A3C" w14:textId="77777777" w:rsidTr="00452254">
        <w:trPr>
          <w:trHeight w:val="519"/>
          <w:jc w:val="center"/>
        </w:trPr>
        <w:tc>
          <w:tcPr>
            <w:tcW w:w="1321" w:type="dxa"/>
            <w:hideMark/>
          </w:tcPr>
          <w:p w14:paraId="0AE06ED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0" w:type="auto"/>
            <w:hideMark/>
          </w:tcPr>
          <w:p w14:paraId="5F08178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767" w:type="dxa"/>
            <w:hideMark/>
          </w:tcPr>
          <w:p w14:paraId="547A5F9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8.97</w:t>
            </w:r>
          </w:p>
        </w:tc>
        <w:tc>
          <w:tcPr>
            <w:tcW w:w="1455" w:type="dxa"/>
            <w:hideMark/>
          </w:tcPr>
          <w:p w14:paraId="75B218B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8.43</w:t>
            </w:r>
          </w:p>
        </w:tc>
        <w:tc>
          <w:tcPr>
            <w:tcW w:w="1668" w:type="dxa"/>
            <w:hideMark/>
          </w:tcPr>
          <w:p w14:paraId="4C6C18A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0.682</w:t>
            </w:r>
          </w:p>
        </w:tc>
      </w:tr>
      <w:tr w:rsidR="006B0E17" w:rsidRPr="00F6207B" w14:paraId="38004E8B" w14:textId="77777777" w:rsidTr="00452254">
        <w:trPr>
          <w:trHeight w:val="509"/>
          <w:jc w:val="center"/>
        </w:trPr>
        <w:tc>
          <w:tcPr>
            <w:tcW w:w="1321" w:type="dxa"/>
            <w:hideMark/>
          </w:tcPr>
          <w:p w14:paraId="4930392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15</w:t>
            </w:r>
          </w:p>
        </w:tc>
        <w:tc>
          <w:tcPr>
            <w:tcW w:w="0" w:type="auto"/>
            <w:hideMark/>
          </w:tcPr>
          <w:p w14:paraId="5A0D291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767" w:type="dxa"/>
            <w:hideMark/>
          </w:tcPr>
          <w:p w14:paraId="45EF343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12.81</w:t>
            </w:r>
          </w:p>
        </w:tc>
        <w:tc>
          <w:tcPr>
            <w:tcW w:w="1455" w:type="dxa"/>
            <w:hideMark/>
          </w:tcPr>
          <w:p w14:paraId="04B33DC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12.74</w:t>
            </w:r>
          </w:p>
        </w:tc>
        <w:tc>
          <w:tcPr>
            <w:tcW w:w="1668" w:type="dxa"/>
            <w:hideMark/>
          </w:tcPr>
          <w:p w14:paraId="6B55072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0.780</w:t>
            </w:r>
          </w:p>
        </w:tc>
      </w:tr>
      <w:tr w:rsidR="006B0E17" w:rsidRPr="00F6207B" w14:paraId="68D8443B" w14:textId="77777777" w:rsidTr="00452254">
        <w:trPr>
          <w:trHeight w:val="509"/>
          <w:jc w:val="center"/>
        </w:trPr>
        <w:tc>
          <w:tcPr>
            <w:tcW w:w="1321" w:type="dxa"/>
            <w:hideMark/>
          </w:tcPr>
          <w:p w14:paraId="7ED1E935"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20</w:t>
            </w:r>
          </w:p>
        </w:tc>
        <w:tc>
          <w:tcPr>
            <w:tcW w:w="0" w:type="auto"/>
            <w:hideMark/>
          </w:tcPr>
          <w:p w14:paraId="55EC97BB"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17.97</w:t>
            </w:r>
          </w:p>
        </w:tc>
        <w:tc>
          <w:tcPr>
            <w:tcW w:w="1767" w:type="dxa"/>
            <w:hideMark/>
          </w:tcPr>
          <w:p w14:paraId="7085B5F9"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15.78</w:t>
            </w:r>
          </w:p>
        </w:tc>
        <w:tc>
          <w:tcPr>
            <w:tcW w:w="1455" w:type="dxa"/>
            <w:hideMark/>
          </w:tcPr>
          <w:p w14:paraId="54A317E1"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15.87</w:t>
            </w:r>
          </w:p>
        </w:tc>
        <w:tc>
          <w:tcPr>
            <w:tcW w:w="1668" w:type="dxa"/>
            <w:hideMark/>
          </w:tcPr>
          <w:p w14:paraId="0FD7E77C"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0.839</w:t>
            </w:r>
          </w:p>
        </w:tc>
      </w:tr>
    </w:tbl>
    <w:p w14:paraId="4BBE7083" w14:textId="77777777" w:rsidR="006B0E17" w:rsidRPr="00F6207B" w:rsidRDefault="006B0E17" w:rsidP="006B0E17">
      <w:pPr>
        <w:rPr>
          <w:rFonts w:ascii="Times New Roman" w:hAnsi="Times New Roman" w:cs="Times New Roman"/>
          <w:lang w:eastAsia="en-IN"/>
        </w:rPr>
      </w:pPr>
    </w:p>
    <w:p w14:paraId="63EF2CB3" w14:textId="04D52C91" w:rsidR="006B0E17" w:rsidRPr="00F6207B"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Table 8 demonstrates progressive improvements in speech quality and intelligibility across the evaluated SNR range. The nearly constant ERLE values confirm stable NLMS-based echo cancellation.</w:t>
      </w:r>
    </w:p>
    <w:p w14:paraId="3F6CE462" w14:textId="6A3608FC"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Factory Noise:</w:t>
      </w:r>
    </w:p>
    <w:p w14:paraId="4F825832" w14:textId="44C872FE" w:rsidR="006B0E17" w:rsidRPr="00F6207B" w:rsidRDefault="006B0E17" w:rsidP="006B0E17">
      <w:pPr>
        <w:pStyle w:val="ListParagraph"/>
        <w:ind w:left="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9: Performance Evaluation Metrics for Medium Room (RT60 = 0.6 s)</w:t>
      </w:r>
    </w:p>
    <w:tbl>
      <w:tblPr>
        <w:tblStyle w:val="TableGridLight"/>
        <w:tblW w:w="7912" w:type="dxa"/>
        <w:tblInd w:w="421" w:type="dxa"/>
        <w:tblLook w:val="04A0" w:firstRow="1" w:lastRow="0" w:firstColumn="1" w:lastColumn="0" w:noHBand="0" w:noVBand="1"/>
      </w:tblPr>
      <w:tblGrid>
        <w:gridCol w:w="1527"/>
        <w:gridCol w:w="1388"/>
        <w:gridCol w:w="1805"/>
        <w:gridCol w:w="1665"/>
        <w:gridCol w:w="1527"/>
      </w:tblGrid>
      <w:tr w:rsidR="006B0E17" w:rsidRPr="00F6207B" w14:paraId="4B826D78" w14:textId="77777777" w:rsidTr="00452254">
        <w:trPr>
          <w:trHeight w:val="510"/>
        </w:trPr>
        <w:tc>
          <w:tcPr>
            <w:tcW w:w="1527" w:type="dxa"/>
            <w:hideMark/>
          </w:tcPr>
          <w:p w14:paraId="567E52C6"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SNRin</w:t>
            </w:r>
            <w:proofErr w:type="spellEnd"/>
            <w:r w:rsidRPr="00F6207B">
              <w:rPr>
                <w:rFonts w:ascii="Times New Roman" w:hAnsi="Times New Roman" w:cs="Times New Roman"/>
                <w:b/>
                <w:bCs/>
              </w:rPr>
              <w:t xml:space="preserve"> (dB)</w:t>
            </w:r>
          </w:p>
        </w:tc>
        <w:tc>
          <w:tcPr>
            <w:tcW w:w="1388" w:type="dxa"/>
            <w:hideMark/>
          </w:tcPr>
          <w:p w14:paraId="473A6340"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ERLE</w:t>
            </w:r>
          </w:p>
        </w:tc>
        <w:tc>
          <w:tcPr>
            <w:tcW w:w="1805" w:type="dxa"/>
            <w:hideMark/>
          </w:tcPr>
          <w:p w14:paraId="25FE689E"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SNRout</w:t>
            </w:r>
            <w:proofErr w:type="spellEnd"/>
          </w:p>
        </w:tc>
        <w:tc>
          <w:tcPr>
            <w:tcW w:w="1665" w:type="dxa"/>
            <w:hideMark/>
          </w:tcPr>
          <w:p w14:paraId="2C002B20"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SI-SDR</w:t>
            </w:r>
          </w:p>
        </w:tc>
        <w:tc>
          <w:tcPr>
            <w:tcW w:w="1527" w:type="dxa"/>
            <w:hideMark/>
          </w:tcPr>
          <w:p w14:paraId="1D83272B"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STOI</w:t>
            </w:r>
          </w:p>
        </w:tc>
      </w:tr>
      <w:tr w:rsidR="006B0E17" w:rsidRPr="00F6207B" w14:paraId="6D64673B" w14:textId="77777777" w:rsidTr="00452254">
        <w:trPr>
          <w:trHeight w:val="520"/>
        </w:trPr>
        <w:tc>
          <w:tcPr>
            <w:tcW w:w="1527" w:type="dxa"/>
            <w:hideMark/>
          </w:tcPr>
          <w:p w14:paraId="65AE6E0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1388" w:type="dxa"/>
            <w:hideMark/>
          </w:tcPr>
          <w:p w14:paraId="6FC10AA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805" w:type="dxa"/>
            <w:hideMark/>
          </w:tcPr>
          <w:p w14:paraId="5BC2239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-8.63</w:t>
            </w:r>
          </w:p>
        </w:tc>
        <w:tc>
          <w:tcPr>
            <w:tcW w:w="1665" w:type="dxa"/>
            <w:hideMark/>
          </w:tcPr>
          <w:p w14:paraId="41DB8AC1"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-11.86</w:t>
            </w:r>
          </w:p>
        </w:tc>
        <w:tc>
          <w:tcPr>
            <w:tcW w:w="1527" w:type="dxa"/>
            <w:hideMark/>
          </w:tcPr>
          <w:p w14:paraId="1E66EB7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0.219</w:t>
            </w:r>
          </w:p>
        </w:tc>
      </w:tr>
      <w:tr w:rsidR="006B0E17" w:rsidRPr="00F6207B" w14:paraId="6FD63FCE" w14:textId="77777777" w:rsidTr="00452254">
        <w:trPr>
          <w:trHeight w:val="510"/>
        </w:trPr>
        <w:tc>
          <w:tcPr>
            <w:tcW w:w="1527" w:type="dxa"/>
            <w:hideMark/>
          </w:tcPr>
          <w:p w14:paraId="3FD9405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1388" w:type="dxa"/>
            <w:hideMark/>
          </w:tcPr>
          <w:p w14:paraId="0C851CE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805" w:type="dxa"/>
            <w:hideMark/>
          </w:tcPr>
          <w:p w14:paraId="69B2633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-3.73</w:t>
            </w:r>
          </w:p>
        </w:tc>
        <w:tc>
          <w:tcPr>
            <w:tcW w:w="1665" w:type="dxa"/>
            <w:hideMark/>
          </w:tcPr>
          <w:p w14:paraId="7B962A7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-6.26</w:t>
            </w:r>
          </w:p>
        </w:tc>
        <w:tc>
          <w:tcPr>
            <w:tcW w:w="1527" w:type="dxa"/>
            <w:hideMark/>
          </w:tcPr>
          <w:p w14:paraId="4AE9365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0.351</w:t>
            </w:r>
          </w:p>
        </w:tc>
      </w:tr>
      <w:tr w:rsidR="006B0E17" w:rsidRPr="00F6207B" w14:paraId="37F94799" w14:textId="77777777" w:rsidTr="00452254">
        <w:trPr>
          <w:trHeight w:val="520"/>
        </w:trPr>
        <w:tc>
          <w:tcPr>
            <w:tcW w:w="1527" w:type="dxa"/>
            <w:hideMark/>
          </w:tcPr>
          <w:p w14:paraId="095AB561"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w:t>
            </w:r>
          </w:p>
        </w:tc>
        <w:tc>
          <w:tcPr>
            <w:tcW w:w="1388" w:type="dxa"/>
            <w:hideMark/>
          </w:tcPr>
          <w:p w14:paraId="77ED014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805" w:type="dxa"/>
            <w:hideMark/>
          </w:tcPr>
          <w:p w14:paraId="5A5820F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1.08</w:t>
            </w:r>
          </w:p>
        </w:tc>
        <w:tc>
          <w:tcPr>
            <w:tcW w:w="1665" w:type="dxa"/>
            <w:hideMark/>
          </w:tcPr>
          <w:p w14:paraId="01F4B77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-0.52</w:t>
            </w:r>
          </w:p>
        </w:tc>
        <w:tc>
          <w:tcPr>
            <w:tcW w:w="1527" w:type="dxa"/>
            <w:hideMark/>
          </w:tcPr>
          <w:p w14:paraId="242EF1A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0.485</w:t>
            </w:r>
          </w:p>
        </w:tc>
      </w:tr>
      <w:tr w:rsidR="006B0E17" w:rsidRPr="00F6207B" w14:paraId="5AE96878" w14:textId="77777777" w:rsidTr="00452254">
        <w:trPr>
          <w:trHeight w:val="510"/>
        </w:trPr>
        <w:tc>
          <w:tcPr>
            <w:tcW w:w="1527" w:type="dxa"/>
            <w:hideMark/>
          </w:tcPr>
          <w:p w14:paraId="713C7E5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1388" w:type="dxa"/>
            <w:hideMark/>
          </w:tcPr>
          <w:p w14:paraId="38C7AD91"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805" w:type="dxa"/>
            <w:hideMark/>
          </w:tcPr>
          <w:p w14:paraId="5F5A651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5.76</w:t>
            </w:r>
          </w:p>
        </w:tc>
        <w:tc>
          <w:tcPr>
            <w:tcW w:w="1665" w:type="dxa"/>
            <w:hideMark/>
          </w:tcPr>
          <w:p w14:paraId="29E6411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4.94</w:t>
            </w:r>
          </w:p>
        </w:tc>
        <w:tc>
          <w:tcPr>
            <w:tcW w:w="1527" w:type="dxa"/>
            <w:hideMark/>
          </w:tcPr>
          <w:p w14:paraId="015CA9C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0.601</w:t>
            </w:r>
          </w:p>
        </w:tc>
      </w:tr>
      <w:tr w:rsidR="006B0E17" w:rsidRPr="00F6207B" w14:paraId="6FEF7056" w14:textId="77777777" w:rsidTr="00452254">
        <w:trPr>
          <w:trHeight w:val="520"/>
        </w:trPr>
        <w:tc>
          <w:tcPr>
            <w:tcW w:w="1527" w:type="dxa"/>
            <w:hideMark/>
          </w:tcPr>
          <w:p w14:paraId="47599A2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1388" w:type="dxa"/>
            <w:hideMark/>
          </w:tcPr>
          <w:p w14:paraId="537B0E2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805" w:type="dxa"/>
            <w:hideMark/>
          </w:tcPr>
          <w:p w14:paraId="32DAB50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10.16</w:t>
            </w:r>
          </w:p>
        </w:tc>
        <w:tc>
          <w:tcPr>
            <w:tcW w:w="1665" w:type="dxa"/>
            <w:hideMark/>
          </w:tcPr>
          <w:p w14:paraId="0B60871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9.76</w:t>
            </w:r>
          </w:p>
        </w:tc>
        <w:tc>
          <w:tcPr>
            <w:tcW w:w="1527" w:type="dxa"/>
            <w:hideMark/>
          </w:tcPr>
          <w:p w14:paraId="112C6A1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0.700</w:t>
            </w:r>
          </w:p>
        </w:tc>
      </w:tr>
      <w:tr w:rsidR="006B0E17" w:rsidRPr="00F6207B" w14:paraId="15C44069" w14:textId="77777777" w:rsidTr="00452254">
        <w:trPr>
          <w:trHeight w:val="510"/>
        </w:trPr>
        <w:tc>
          <w:tcPr>
            <w:tcW w:w="1527" w:type="dxa"/>
            <w:hideMark/>
          </w:tcPr>
          <w:p w14:paraId="4FB58DF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15</w:t>
            </w:r>
          </w:p>
        </w:tc>
        <w:tc>
          <w:tcPr>
            <w:tcW w:w="1388" w:type="dxa"/>
            <w:hideMark/>
          </w:tcPr>
          <w:p w14:paraId="031477A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805" w:type="dxa"/>
            <w:hideMark/>
          </w:tcPr>
          <w:p w14:paraId="4340091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13.90</w:t>
            </w:r>
          </w:p>
        </w:tc>
        <w:tc>
          <w:tcPr>
            <w:tcW w:w="1665" w:type="dxa"/>
            <w:hideMark/>
          </w:tcPr>
          <w:p w14:paraId="0AAA21D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13.72</w:t>
            </w:r>
          </w:p>
        </w:tc>
        <w:tc>
          <w:tcPr>
            <w:tcW w:w="1527" w:type="dxa"/>
            <w:hideMark/>
          </w:tcPr>
          <w:p w14:paraId="3BDFDA3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0.781</w:t>
            </w:r>
          </w:p>
        </w:tc>
      </w:tr>
      <w:tr w:rsidR="006B0E17" w:rsidRPr="00F6207B" w14:paraId="6DC1D9D0" w14:textId="77777777" w:rsidTr="00452254">
        <w:trPr>
          <w:trHeight w:val="510"/>
        </w:trPr>
        <w:tc>
          <w:tcPr>
            <w:tcW w:w="1527" w:type="dxa"/>
            <w:hideMark/>
          </w:tcPr>
          <w:p w14:paraId="24E7C55A"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20</w:t>
            </w:r>
          </w:p>
        </w:tc>
        <w:tc>
          <w:tcPr>
            <w:tcW w:w="1388" w:type="dxa"/>
            <w:hideMark/>
          </w:tcPr>
          <w:p w14:paraId="6A8AD2ED"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17.97</w:t>
            </w:r>
          </w:p>
        </w:tc>
        <w:tc>
          <w:tcPr>
            <w:tcW w:w="1805" w:type="dxa"/>
            <w:hideMark/>
          </w:tcPr>
          <w:p w14:paraId="6ACAC801"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16.63</w:t>
            </w:r>
          </w:p>
        </w:tc>
        <w:tc>
          <w:tcPr>
            <w:tcW w:w="1665" w:type="dxa"/>
            <w:hideMark/>
          </w:tcPr>
          <w:p w14:paraId="0067BC83"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16.58</w:t>
            </w:r>
          </w:p>
        </w:tc>
        <w:tc>
          <w:tcPr>
            <w:tcW w:w="1527" w:type="dxa"/>
            <w:hideMark/>
          </w:tcPr>
          <w:p w14:paraId="26B7A1AB"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0.837</w:t>
            </w:r>
          </w:p>
        </w:tc>
      </w:tr>
    </w:tbl>
    <w:p w14:paraId="40CDEDBC" w14:textId="77777777" w:rsidR="006B0E17" w:rsidRPr="00F6207B" w:rsidRDefault="006B0E17" w:rsidP="006B0E17">
      <w:pPr>
        <w:jc w:val="both"/>
        <w:rPr>
          <w:rFonts w:ascii="Times New Roman" w:hAnsi="Times New Roman" w:cs="Times New Roman"/>
          <w:b/>
          <w:bCs/>
          <w:sz w:val="24"/>
          <w:szCs w:val="24"/>
        </w:rPr>
      </w:pPr>
    </w:p>
    <w:p w14:paraId="1F050F98" w14:textId="03C7A3E2" w:rsidR="006B0E17" w:rsidRPr="009A317E" w:rsidRDefault="006B0E17" w:rsidP="009A317E">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Table 9 shows steady improvements in Output SNR, SI-SDR, and STOI with increasing input SNR. Stable ERLE values demonstrate consistent acoustic echo cancellation performance.</w:t>
      </w:r>
    </w:p>
    <w:p w14:paraId="2033F710"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lastRenderedPageBreak/>
        <w:t>Cockpit Noise:</w:t>
      </w:r>
    </w:p>
    <w:p w14:paraId="0499E72D" w14:textId="77777777" w:rsidR="006B0E17" w:rsidRPr="00F6207B" w:rsidRDefault="006B0E17" w:rsidP="006B0E17">
      <w:pPr>
        <w:jc w:val="both"/>
        <w:rPr>
          <w:rFonts w:ascii="Times New Roman" w:hAnsi="Times New Roman" w:cs="Times New Roman"/>
          <w:b/>
          <w:bCs/>
          <w:sz w:val="24"/>
          <w:szCs w:val="24"/>
        </w:rPr>
      </w:pPr>
    </w:p>
    <w:p w14:paraId="1F464BF8" w14:textId="5D4D8010"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10: Performance Evaluation Metrics for Medium Room (RT60 = 0.6 s)</w:t>
      </w:r>
    </w:p>
    <w:tbl>
      <w:tblPr>
        <w:tblStyle w:val="TableGridLight"/>
        <w:tblW w:w="7353" w:type="dxa"/>
        <w:tblInd w:w="1327" w:type="dxa"/>
        <w:tblLook w:val="04A0" w:firstRow="1" w:lastRow="0" w:firstColumn="1" w:lastColumn="0" w:noHBand="0" w:noVBand="1"/>
      </w:tblPr>
      <w:tblGrid>
        <w:gridCol w:w="1665"/>
        <w:gridCol w:w="1387"/>
        <w:gridCol w:w="1526"/>
        <w:gridCol w:w="1388"/>
        <w:gridCol w:w="1387"/>
      </w:tblGrid>
      <w:tr w:rsidR="006B0E17" w:rsidRPr="00F6207B" w14:paraId="158565EB" w14:textId="77777777" w:rsidTr="00452254">
        <w:trPr>
          <w:trHeight w:val="536"/>
        </w:trPr>
        <w:tc>
          <w:tcPr>
            <w:tcW w:w="1665" w:type="dxa"/>
            <w:hideMark/>
          </w:tcPr>
          <w:p w14:paraId="66DD196C"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SNRin</w:t>
            </w:r>
            <w:proofErr w:type="spellEnd"/>
            <w:r w:rsidRPr="00F6207B">
              <w:rPr>
                <w:rFonts w:ascii="Times New Roman" w:hAnsi="Times New Roman" w:cs="Times New Roman"/>
                <w:b/>
                <w:bCs/>
              </w:rPr>
              <w:t xml:space="preserve"> (dB)</w:t>
            </w:r>
          </w:p>
        </w:tc>
        <w:tc>
          <w:tcPr>
            <w:tcW w:w="1387" w:type="dxa"/>
            <w:hideMark/>
          </w:tcPr>
          <w:p w14:paraId="4B252424"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ERLE</w:t>
            </w:r>
          </w:p>
        </w:tc>
        <w:tc>
          <w:tcPr>
            <w:tcW w:w="1526" w:type="dxa"/>
            <w:hideMark/>
          </w:tcPr>
          <w:p w14:paraId="6AE86619"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SNRout</w:t>
            </w:r>
            <w:proofErr w:type="spellEnd"/>
          </w:p>
        </w:tc>
        <w:tc>
          <w:tcPr>
            <w:tcW w:w="1388" w:type="dxa"/>
            <w:hideMark/>
          </w:tcPr>
          <w:p w14:paraId="70A1B1EF"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SI-SDR</w:t>
            </w:r>
          </w:p>
        </w:tc>
        <w:tc>
          <w:tcPr>
            <w:tcW w:w="1387" w:type="dxa"/>
            <w:hideMark/>
          </w:tcPr>
          <w:p w14:paraId="06340A8D"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STOI</w:t>
            </w:r>
          </w:p>
        </w:tc>
      </w:tr>
      <w:tr w:rsidR="006B0E17" w:rsidRPr="00F6207B" w14:paraId="5323ED20" w14:textId="77777777" w:rsidTr="00452254">
        <w:trPr>
          <w:trHeight w:val="547"/>
        </w:trPr>
        <w:tc>
          <w:tcPr>
            <w:tcW w:w="1665" w:type="dxa"/>
            <w:hideMark/>
          </w:tcPr>
          <w:p w14:paraId="39A39FA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1387" w:type="dxa"/>
            <w:hideMark/>
          </w:tcPr>
          <w:p w14:paraId="55313EE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526" w:type="dxa"/>
            <w:hideMark/>
          </w:tcPr>
          <w:p w14:paraId="5D4737A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-8.60</w:t>
            </w:r>
          </w:p>
        </w:tc>
        <w:tc>
          <w:tcPr>
            <w:tcW w:w="1388" w:type="dxa"/>
            <w:hideMark/>
          </w:tcPr>
          <w:p w14:paraId="102FC92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-10.88</w:t>
            </w:r>
          </w:p>
        </w:tc>
        <w:tc>
          <w:tcPr>
            <w:tcW w:w="1387" w:type="dxa"/>
            <w:hideMark/>
          </w:tcPr>
          <w:p w14:paraId="1445C1A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0.570</w:t>
            </w:r>
          </w:p>
        </w:tc>
      </w:tr>
      <w:tr w:rsidR="006B0E17" w:rsidRPr="00F6207B" w14:paraId="11F9D7E6" w14:textId="77777777" w:rsidTr="00452254">
        <w:trPr>
          <w:trHeight w:val="536"/>
        </w:trPr>
        <w:tc>
          <w:tcPr>
            <w:tcW w:w="1665" w:type="dxa"/>
            <w:hideMark/>
          </w:tcPr>
          <w:p w14:paraId="244CD851"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1387" w:type="dxa"/>
            <w:hideMark/>
          </w:tcPr>
          <w:p w14:paraId="3313604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526" w:type="dxa"/>
            <w:hideMark/>
          </w:tcPr>
          <w:p w14:paraId="0961A79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-3.65</w:t>
            </w:r>
          </w:p>
        </w:tc>
        <w:tc>
          <w:tcPr>
            <w:tcW w:w="1388" w:type="dxa"/>
            <w:hideMark/>
          </w:tcPr>
          <w:p w14:paraId="026701E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-5.14</w:t>
            </w:r>
          </w:p>
        </w:tc>
        <w:tc>
          <w:tcPr>
            <w:tcW w:w="1387" w:type="dxa"/>
            <w:hideMark/>
          </w:tcPr>
          <w:p w14:paraId="44BFED2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0.691</w:t>
            </w:r>
          </w:p>
        </w:tc>
      </w:tr>
      <w:tr w:rsidR="006B0E17" w:rsidRPr="00F6207B" w14:paraId="650D3C2C" w14:textId="77777777" w:rsidTr="00452254">
        <w:trPr>
          <w:trHeight w:val="547"/>
        </w:trPr>
        <w:tc>
          <w:tcPr>
            <w:tcW w:w="1665" w:type="dxa"/>
            <w:hideMark/>
          </w:tcPr>
          <w:p w14:paraId="38DC5E2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w:t>
            </w:r>
          </w:p>
        </w:tc>
        <w:tc>
          <w:tcPr>
            <w:tcW w:w="1387" w:type="dxa"/>
            <w:hideMark/>
          </w:tcPr>
          <w:p w14:paraId="791508E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526" w:type="dxa"/>
            <w:hideMark/>
          </w:tcPr>
          <w:p w14:paraId="3704A1F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1.26</w:t>
            </w:r>
          </w:p>
        </w:tc>
        <w:tc>
          <w:tcPr>
            <w:tcW w:w="1388" w:type="dxa"/>
            <w:hideMark/>
          </w:tcPr>
          <w:p w14:paraId="47C5BB1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0.40</w:t>
            </w:r>
          </w:p>
        </w:tc>
        <w:tc>
          <w:tcPr>
            <w:tcW w:w="1387" w:type="dxa"/>
            <w:hideMark/>
          </w:tcPr>
          <w:p w14:paraId="07A877E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0.777</w:t>
            </w:r>
          </w:p>
        </w:tc>
      </w:tr>
      <w:tr w:rsidR="006B0E17" w:rsidRPr="00F6207B" w14:paraId="14C0B878" w14:textId="77777777" w:rsidTr="00452254">
        <w:trPr>
          <w:trHeight w:val="536"/>
        </w:trPr>
        <w:tc>
          <w:tcPr>
            <w:tcW w:w="1665" w:type="dxa"/>
            <w:hideMark/>
          </w:tcPr>
          <w:p w14:paraId="47CA60F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1387" w:type="dxa"/>
            <w:hideMark/>
          </w:tcPr>
          <w:p w14:paraId="39F6BCA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526" w:type="dxa"/>
            <w:hideMark/>
          </w:tcPr>
          <w:p w14:paraId="49B0DD4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6.06</w:t>
            </w:r>
          </w:p>
        </w:tc>
        <w:tc>
          <w:tcPr>
            <w:tcW w:w="1388" w:type="dxa"/>
            <w:hideMark/>
          </w:tcPr>
          <w:p w14:paraId="212537D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5.56</w:t>
            </w:r>
          </w:p>
        </w:tc>
        <w:tc>
          <w:tcPr>
            <w:tcW w:w="1387" w:type="dxa"/>
            <w:hideMark/>
          </w:tcPr>
          <w:p w14:paraId="2BDB3D0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0.828</w:t>
            </w:r>
          </w:p>
        </w:tc>
      </w:tr>
      <w:tr w:rsidR="006B0E17" w:rsidRPr="00F6207B" w14:paraId="6F1075A5" w14:textId="77777777" w:rsidTr="00452254">
        <w:trPr>
          <w:trHeight w:val="547"/>
        </w:trPr>
        <w:tc>
          <w:tcPr>
            <w:tcW w:w="1665" w:type="dxa"/>
            <w:hideMark/>
          </w:tcPr>
          <w:p w14:paraId="40718A4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1387" w:type="dxa"/>
            <w:hideMark/>
          </w:tcPr>
          <w:p w14:paraId="5ED329A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526" w:type="dxa"/>
            <w:hideMark/>
          </w:tcPr>
          <w:p w14:paraId="65F1AD4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10.57</w:t>
            </w:r>
          </w:p>
        </w:tc>
        <w:tc>
          <w:tcPr>
            <w:tcW w:w="1388" w:type="dxa"/>
            <w:hideMark/>
          </w:tcPr>
          <w:p w14:paraId="039267A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10.28</w:t>
            </w:r>
          </w:p>
        </w:tc>
        <w:tc>
          <w:tcPr>
            <w:tcW w:w="1387" w:type="dxa"/>
            <w:hideMark/>
          </w:tcPr>
          <w:p w14:paraId="229FFF4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0.861</w:t>
            </w:r>
          </w:p>
        </w:tc>
      </w:tr>
      <w:tr w:rsidR="006B0E17" w:rsidRPr="00F6207B" w14:paraId="5436D777" w14:textId="77777777" w:rsidTr="00452254">
        <w:trPr>
          <w:trHeight w:val="536"/>
        </w:trPr>
        <w:tc>
          <w:tcPr>
            <w:tcW w:w="1665" w:type="dxa"/>
            <w:hideMark/>
          </w:tcPr>
          <w:p w14:paraId="657E1FA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15</w:t>
            </w:r>
          </w:p>
        </w:tc>
        <w:tc>
          <w:tcPr>
            <w:tcW w:w="1387" w:type="dxa"/>
            <w:hideMark/>
          </w:tcPr>
          <w:p w14:paraId="3290DB9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526" w:type="dxa"/>
            <w:hideMark/>
          </w:tcPr>
          <w:p w14:paraId="7A44800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14.42</w:t>
            </w:r>
          </w:p>
        </w:tc>
        <w:tc>
          <w:tcPr>
            <w:tcW w:w="1388" w:type="dxa"/>
            <w:hideMark/>
          </w:tcPr>
          <w:p w14:paraId="30F150E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14.26</w:t>
            </w:r>
          </w:p>
        </w:tc>
        <w:tc>
          <w:tcPr>
            <w:tcW w:w="1387" w:type="dxa"/>
            <w:hideMark/>
          </w:tcPr>
          <w:p w14:paraId="34B9BA8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0.880</w:t>
            </w:r>
          </w:p>
        </w:tc>
      </w:tr>
      <w:tr w:rsidR="006B0E17" w:rsidRPr="00F6207B" w14:paraId="2C91282F" w14:textId="77777777" w:rsidTr="00452254">
        <w:trPr>
          <w:trHeight w:val="536"/>
        </w:trPr>
        <w:tc>
          <w:tcPr>
            <w:tcW w:w="1665" w:type="dxa"/>
            <w:hideMark/>
          </w:tcPr>
          <w:p w14:paraId="56F4D010"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20</w:t>
            </w:r>
          </w:p>
        </w:tc>
        <w:tc>
          <w:tcPr>
            <w:tcW w:w="1387" w:type="dxa"/>
            <w:hideMark/>
          </w:tcPr>
          <w:p w14:paraId="08DEDBDE"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17.97</w:t>
            </w:r>
          </w:p>
        </w:tc>
        <w:tc>
          <w:tcPr>
            <w:tcW w:w="1526" w:type="dxa"/>
            <w:hideMark/>
          </w:tcPr>
          <w:p w14:paraId="68A59642"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17.09</w:t>
            </w:r>
          </w:p>
        </w:tc>
        <w:tc>
          <w:tcPr>
            <w:tcW w:w="1388" w:type="dxa"/>
            <w:hideMark/>
          </w:tcPr>
          <w:p w14:paraId="33824E2D"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17.02</w:t>
            </w:r>
          </w:p>
        </w:tc>
        <w:tc>
          <w:tcPr>
            <w:tcW w:w="1387" w:type="dxa"/>
            <w:hideMark/>
          </w:tcPr>
          <w:p w14:paraId="28FDD2EA"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0.897</w:t>
            </w:r>
          </w:p>
        </w:tc>
      </w:tr>
    </w:tbl>
    <w:p w14:paraId="57BF705C" w14:textId="77777777" w:rsidR="006B0E17" w:rsidRPr="00F6207B" w:rsidRDefault="006B0E17" w:rsidP="006B0E17">
      <w:pPr>
        <w:pStyle w:val="ListParagraph"/>
        <w:spacing w:line="360" w:lineRule="auto"/>
        <w:ind w:left="0"/>
        <w:jc w:val="both"/>
        <w:rPr>
          <w:rFonts w:ascii="Times New Roman" w:hAnsi="Times New Roman" w:cs="Times New Roman"/>
          <w:sz w:val="24"/>
          <w:szCs w:val="24"/>
        </w:rPr>
      </w:pPr>
    </w:p>
    <w:p w14:paraId="664658BB" w14:textId="315CA20D" w:rsidR="006B0E17" w:rsidRPr="00F6207B" w:rsidRDefault="006B0E17" w:rsidP="006B0E17">
      <w:pPr>
        <w:pStyle w:val="ListParagraph"/>
        <w:spacing w:line="360" w:lineRule="auto"/>
        <w:ind w:left="0"/>
        <w:jc w:val="both"/>
        <w:rPr>
          <w:rFonts w:ascii="Times New Roman" w:hAnsi="Times New Roman" w:cs="Times New Roman"/>
          <w:sz w:val="24"/>
          <w:szCs w:val="24"/>
        </w:rPr>
      </w:pPr>
      <w:r w:rsidRPr="00F6207B">
        <w:rPr>
          <w:rFonts w:ascii="Times New Roman" w:hAnsi="Times New Roman" w:cs="Times New Roman"/>
          <w:sz w:val="24"/>
          <w:szCs w:val="24"/>
        </w:rPr>
        <w:t>Table 10 indicates consistent improvements in objective speech quality metrics. The stable ERLE values confirm reliable echo cancellation under moderate reverberation.</w:t>
      </w:r>
    </w:p>
    <w:p w14:paraId="33C6D992" w14:textId="77777777" w:rsidR="006B0E17" w:rsidRPr="00F6207B" w:rsidRDefault="006B0E17" w:rsidP="006B0E17">
      <w:pPr>
        <w:pStyle w:val="ListParagraph"/>
        <w:spacing w:line="360" w:lineRule="auto"/>
        <w:ind w:left="0"/>
        <w:jc w:val="both"/>
        <w:rPr>
          <w:rFonts w:ascii="Times New Roman" w:hAnsi="Times New Roman" w:cs="Times New Roman"/>
          <w:sz w:val="24"/>
          <w:szCs w:val="24"/>
        </w:rPr>
      </w:pPr>
    </w:p>
    <w:p w14:paraId="6E95957F"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Street Noise:</w:t>
      </w:r>
    </w:p>
    <w:p w14:paraId="7B9512B5" w14:textId="21AD4731"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11: Performance Evaluation Metrics for Medium Room (RT60 = 0.6 s)</w:t>
      </w:r>
    </w:p>
    <w:tbl>
      <w:tblPr>
        <w:tblStyle w:val="TableGridLight"/>
        <w:tblW w:w="7420" w:type="dxa"/>
        <w:tblInd w:w="1271" w:type="dxa"/>
        <w:tblLook w:val="04A0" w:firstRow="1" w:lastRow="0" w:firstColumn="1" w:lastColumn="0" w:noHBand="0" w:noVBand="1"/>
      </w:tblPr>
      <w:tblGrid>
        <w:gridCol w:w="1667"/>
        <w:gridCol w:w="1390"/>
        <w:gridCol w:w="1667"/>
        <w:gridCol w:w="1354"/>
        <w:gridCol w:w="1342"/>
      </w:tblGrid>
      <w:tr w:rsidR="006B0E17" w:rsidRPr="00F6207B" w14:paraId="59BD0D3E" w14:textId="77777777" w:rsidTr="00452254">
        <w:trPr>
          <w:trHeight w:val="539"/>
        </w:trPr>
        <w:tc>
          <w:tcPr>
            <w:tcW w:w="1667" w:type="dxa"/>
            <w:hideMark/>
          </w:tcPr>
          <w:p w14:paraId="20FBA769"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SNRin</w:t>
            </w:r>
            <w:proofErr w:type="spellEnd"/>
            <w:r w:rsidRPr="00F6207B">
              <w:rPr>
                <w:rFonts w:ascii="Times New Roman" w:hAnsi="Times New Roman" w:cs="Times New Roman"/>
                <w:b/>
                <w:bCs/>
              </w:rPr>
              <w:t xml:space="preserve"> (dB)</w:t>
            </w:r>
          </w:p>
        </w:tc>
        <w:tc>
          <w:tcPr>
            <w:tcW w:w="1390" w:type="dxa"/>
            <w:hideMark/>
          </w:tcPr>
          <w:p w14:paraId="71523225"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ERLE</w:t>
            </w:r>
          </w:p>
        </w:tc>
        <w:tc>
          <w:tcPr>
            <w:tcW w:w="1667" w:type="dxa"/>
            <w:hideMark/>
          </w:tcPr>
          <w:p w14:paraId="795AAED2"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SNRout</w:t>
            </w:r>
            <w:proofErr w:type="spellEnd"/>
          </w:p>
        </w:tc>
        <w:tc>
          <w:tcPr>
            <w:tcW w:w="1354" w:type="dxa"/>
            <w:hideMark/>
          </w:tcPr>
          <w:p w14:paraId="26F1B862"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SI-SDR</w:t>
            </w:r>
          </w:p>
        </w:tc>
        <w:tc>
          <w:tcPr>
            <w:tcW w:w="0" w:type="auto"/>
            <w:hideMark/>
          </w:tcPr>
          <w:p w14:paraId="223B5874"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STOI</w:t>
            </w:r>
          </w:p>
        </w:tc>
      </w:tr>
      <w:tr w:rsidR="006B0E17" w:rsidRPr="00F6207B" w14:paraId="0C4E65CC" w14:textId="77777777" w:rsidTr="00452254">
        <w:trPr>
          <w:trHeight w:val="552"/>
        </w:trPr>
        <w:tc>
          <w:tcPr>
            <w:tcW w:w="1667" w:type="dxa"/>
            <w:hideMark/>
          </w:tcPr>
          <w:p w14:paraId="44B1D8B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1390" w:type="dxa"/>
            <w:hideMark/>
          </w:tcPr>
          <w:p w14:paraId="75D3D27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667" w:type="dxa"/>
            <w:hideMark/>
          </w:tcPr>
          <w:p w14:paraId="5A3E5EA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-8.62</w:t>
            </w:r>
          </w:p>
        </w:tc>
        <w:tc>
          <w:tcPr>
            <w:tcW w:w="1354" w:type="dxa"/>
            <w:hideMark/>
          </w:tcPr>
          <w:p w14:paraId="25C2C9E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-11.04</w:t>
            </w:r>
          </w:p>
        </w:tc>
        <w:tc>
          <w:tcPr>
            <w:tcW w:w="0" w:type="auto"/>
            <w:hideMark/>
          </w:tcPr>
          <w:p w14:paraId="3CC9299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0.165</w:t>
            </w:r>
          </w:p>
        </w:tc>
      </w:tr>
      <w:tr w:rsidR="006B0E17" w:rsidRPr="00F6207B" w14:paraId="16259CEC" w14:textId="77777777" w:rsidTr="00452254">
        <w:trPr>
          <w:trHeight w:val="539"/>
        </w:trPr>
        <w:tc>
          <w:tcPr>
            <w:tcW w:w="1667" w:type="dxa"/>
            <w:hideMark/>
          </w:tcPr>
          <w:p w14:paraId="36A3FCF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1390" w:type="dxa"/>
            <w:hideMark/>
          </w:tcPr>
          <w:p w14:paraId="4C2BFF2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667" w:type="dxa"/>
            <w:hideMark/>
          </w:tcPr>
          <w:p w14:paraId="4EE90F5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-3.67</w:t>
            </w:r>
          </w:p>
        </w:tc>
        <w:tc>
          <w:tcPr>
            <w:tcW w:w="1354" w:type="dxa"/>
            <w:hideMark/>
          </w:tcPr>
          <w:p w14:paraId="5DFEDDC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-5.14</w:t>
            </w:r>
          </w:p>
        </w:tc>
        <w:tc>
          <w:tcPr>
            <w:tcW w:w="0" w:type="auto"/>
            <w:hideMark/>
          </w:tcPr>
          <w:p w14:paraId="158E7B8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0.239</w:t>
            </w:r>
          </w:p>
        </w:tc>
      </w:tr>
      <w:tr w:rsidR="006B0E17" w:rsidRPr="00F6207B" w14:paraId="5EEE78FF" w14:textId="77777777" w:rsidTr="00452254">
        <w:trPr>
          <w:trHeight w:val="552"/>
        </w:trPr>
        <w:tc>
          <w:tcPr>
            <w:tcW w:w="1667" w:type="dxa"/>
            <w:hideMark/>
          </w:tcPr>
          <w:p w14:paraId="3C01CA0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w:t>
            </w:r>
          </w:p>
        </w:tc>
        <w:tc>
          <w:tcPr>
            <w:tcW w:w="1390" w:type="dxa"/>
            <w:hideMark/>
          </w:tcPr>
          <w:p w14:paraId="2BB01C2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667" w:type="dxa"/>
            <w:hideMark/>
          </w:tcPr>
          <w:p w14:paraId="1E35B59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1.21</w:t>
            </w:r>
          </w:p>
        </w:tc>
        <w:tc>
          <w:tcPr>
            <w:tcW w:w="1354" w:type="dxa"/>
            <w:hideMark/>
          </w:tcPr>
          <w:p w14:paraId="0D83B05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0.34</w:t>
            </w:r>
          </w:p>
        </w:tc>
        <w:tc>
          <w:tcPr>
            <w:tcW w:w="0" w:type="auto"/>
            <w:hideMark/>
          </w:tcPr>
          <w:p w14:paraId="10105DE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0.322</w:t>
            </w:r>
          </w:p>
        </w:tc>
      </w:tr>
      <w:tr w:rsidR="006B0E17" w:rsidRPr="00F6207B" w14:paraId="4FCB2F9C" w14:textId="77777777" w:rsidTr="00452254">
        <w:trPr>
          <w:trHeight w:val="539"/>
        </w:trPr>
        <w:tc>
          <w:tcPr>
            <w:tcW w:w="1667" w:type="dxa"/>
            <w:hideMark/>
          </w:tcPr>
          <w:p w14:paraId="7DA4BCE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1390" w:type="dxa"/>
            <w:hideMark/>
          </w:tcPr>
          <w:p w14:paraId="33F0DEB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667" w:type="dxa"/>
            <w:hideMark/>
          </w:tcPr>
          <w:p w14:paraId="3A9BD2E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5.94</w:t>
            </w:r>
          </w:p>
        </w:tc>
        <w:tc>
          <w:tcPr>
            <w:tcW w:w="1354" w:type="dxa"/>
            <w:hideMark/>
          </w:tcPr>
          <w:p w14:paraId="06F63D3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5.40</w:t>
            </w:r>
          </w:p>
        </w:tc>
        <w:tc>
          <w:tcPr>
            <w:tcW w:w="0" w:type="auto"/>
            <w:hideMark/>
          </w:tcPr>
          <w:p w14:paraId="2F9705E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0.424</w:t>
            </w:r>
          </w:p>
        </w:tc>
      </w:tr>
      <w:tr w:rsidR="006B0E17" w:rsidRPr="00F6207B" w14:paraId="03385F14" w14:textId="77777777" w:rsidTr="00452254">
        <w:trPr>
          <w:trHeight w:val="552"/>
        </w:trPr>
        <w:tc>
          <w:tcPr>
            <w:tcW w:w="1667" w:type="dxa"/>
            <w:hideMark/>
          </w:tcPr>
          <w:p w14:paraId="40EE5DB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1390" w:type="dxa"/>
            <w:hideMark/>
          </w:tcPr>
          <w:p w14:paraId="138D505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667" w:type="dxa"/>
            <w:hideMark/>
          </w:tcPr>
          <w:p w14:paraId="2F4F781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10.36</w:t>
            </w:r>
          </w:p>
        </w:tc>
        <w:tc>
          <w:tcPr>
            <w:tcW w:w="1354" w:type="dxa"/>
            <w:hideMark/>
          </w:tcPr>
          <w:p w14:paraId="16BFC2F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10.04</w:t>
            </w:r>
          </w:p>
        </w:tc>
        <w:tc>
          <w:tcPr>
            <w:tcW w:w="0" w:type="auto"/>
            <w:hideMark/>
          </w:tcPr>
          <w:p w14:paraId="55A7035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0.531</w:t>
            </w:r>
          </w:p>
        </w:tc>
      </w:tr>
      <w:tr w:rsidR="006B0E17" w:rsidRPr="00F6207B" w14:paraId="13615B11" w14:textId="77777777" w:rsidTr="00452254">
        <w:trPr>
          <w:trHeight w:val="539"/>
        </w:trPr>
        <w:tc>
          <w:tcPr>
            <w:tcW w:w="1667" w:type="dxa"/>
            <w:hideMark/>
          </w:tcPr>
          <w:p w14:paraId="24A42B6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15</w:t>
            </w:r>
          </w:p>
        </w:tc>
        <w:tc>
          <w:tcPr>
            <w:tcW w:w="1390" w:type="dxa"/>
            <w:hideMark/>
          </w:tcPr>
          <w:p w14:paraId="4921DD8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17.97</w:t>
            </w:r>
          </w:p>
        </w:tc>
        <w:tc>
          <w:tcPr>
            <w:tcW w:w="1667" w:type="dxa"/>
            <w:hideMark/>
          </w:tcPr>
          <w:p w14:paraId="333D072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14.11</w:t>
            </w:r>
          </w:p>
        </w:tc>
        <w:tc>
          <w:tcPr>
            <w:tcW w:w="1354" w:type="dxa"/>
            <w:hideMark/>
          </w:tcPr>
          <w:p w14:paraId="4747F4A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13.94</w:t>
            </w:r>
          </w:p>
        </w:tc>
        <w:tc>
          <w:tcPr>
            <w:tcW w:w="0" w:type="auto"/>
            <w:hideMark/>
          </w:tcPr>
          <w:p w14:paraId="2E80845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0.635</w:t>
            </w:r>
          </w:p>
        </w:tc>
      </w:tr>
      <w:tr w:rsidR="006B0E17" w:rsidRPr="00F6207B" w14:paraId="3B19B1FB" w14:textId="77777777" w:rsidTr="00452254">
        <w:trPr>
          <w:trHeight w:val="539"/>
        </w:trPr>
        <w:tc>
          <w:tcPr>
            <w:tcW w:w="1667" w:type="dxa"/>
            <w:hideMark/>
          </w:tcPr>
          <w:p w14:paraId="18EF58C5"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20</w:t>
            </w:r>
          </w:p>
        </w:tc>
        <w:tc>
          <w:tcPr>
            <w:tcW w:w="1390" w:type="dxa"/>
            <w:hideMark/>
          </w:tcPr>
          <w:p w14:paraId="312D3CE2"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17.97</w:t>
            </w:r>
          </w:p>
        </w:tc>
        <w:tc>
          <w:tcPr>
            <w:tcW w:w="1667" w:type="dxa"/>
            <w:hideMark/>
          </w:tcPr>
          <w:p w14:paraId="2F85703C"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16.75</w:t>
            </w:r>
          </w:p>
        </w:tc>
        <w:tc>
          <w:tcPr>
            <w:tcW w:w="1354" w:type="dxa"/>
            <w:hideMark/>
          </w:tcPr>
          <w:p w14:paraId="2D2F883D"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16.68</w:t>
            </w:r>
          </w:p>
        </w:tc>
        <w:tc>
          <w:tcPr>
            <w:tcW w:w="0" w:type="auto"/>
            <w:hideMark/>
          </w:tcPr>
          <w:p w14:paraId="138A48DB"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0.720</w:t>
            </w:r>
          </w:p>
        </w:tc>
      </w:tr>
    </w:tbl>
    <w:p w14:paraId="63CDBB67" w14:textId="77777777" w:rsidR="006B0E17" w:rsidRPr="00F6207B" w:rsidRDefault="006B0E17" w:rsidP="006B0E17">
      <w:pPr>
        <w:spacing w:line="360" w:lineRule="auto"/>
        <w:jc w:val="both"/>
        <w:rPr>
          <w:rFonts w:ascii="Times New Roman" w:hAnsi="Times New Roman" w:cs="Times New Roman"/>
          <w:sz w:val="24"/>
          <w:szCs w:val="24"/>
        </w:rPr>
      </w:pPr>
    </w:p>
    <w:p w14:paraId="669B5AB9" w14:textId="447BBC51" w:rsidR="006B0E17" w:rsidRPr="00F6207B"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lastRenderedPageBreak/>
        <w:t>Table 11 demonstrates continuous improvement in Output SNR, SI-SDR, and STOI across all evaluated SNR levels. Stable ERLE values indicate robust acoustic echo cancellation.</w:t>
      </w:r>
    </w:p>
    <w:p w14:paraId="70F45228"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Car Noise:</w:t>
      </w:r>
    </w:p>
    <w:p w14:paraId="6800B866" w14:textId="0A49F749"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12: Performance Evaluation Metrics for Medium Room (RT60 = 0.6 s)</w:t>
      </w:r>
    </w:p>
    <w:tbl>
      <w:tblPr>
        <w:tblStyle w:val="TableGridLight"/>
        <w:tblW w:w="7720" w:type="dxa"/>
        <w:tblInd w:w="1271" w:type="dxa"/>
        <w:tblLook w:val="04A0" w:firstRow="1" w:lastRow="0" w:firstColumn="1" w:lastColumn="0" w:noHBand="0" w:noVBand="1"/>
      </w:tblPr>
      <w:tblGrid>
        <w:gridCol w:w="1719"/>
        <w:gridCol w:w="1434"/>
        <w:gridCol w:w="1719"/>
        <w:gridCol w:w="1448"/>
        <w:gridCol w:w="1400"/>
      </w:tblGrid>
      <w:tr w:rsidR="006B0E17" w:rsidRPr="00F6207B" w14:paraId="096603D8" w14:textId="77777777" w:rsidTr="00452254">
        <w:trPr>
          <w:trHeight w:val="443"/>
        </w:trPr>
        <w:tc>
          <w:tcPr>
            <w:tcW w:w="1719" w:type="dxa"/>
            <w:hideMark/>
          </w:tcPr>
          <w:p w14:paraId="7EAF023C" w14:textId="77777777" w:rsidR="006B0E17" w:rsidRPr="00F6207B" w:rsidRDefault="006B0E17" w:rsidP="00452254">
            <w:pPr>
              <w:spacing w:after="160" w:line="259" w:lineRule="auto"/>
              <w:jc w:val="both"/>
              <w:rPr>
                <w:rFonts w:ascii="Times New Roman" w:hAnsi="Times New Roman" w:cs="Times New Roman"/>
                <w:b/>
                <w:bCs/>
              </w:rPr>
            </w:pPr>
            <w:proofErr w:type="spellStart"/>
            <w:r w:rsidRPr="00F6207B">
              <w:rPr>
                <w:rFonts w:ascii="Times New Roman" w:hAnsi="Times New Roman" w:cs="Times New Roman"/>
                <w:b/>
                <w:bCs/>
              </w:rPr>
              <w:t>SNRin</w:t>
            </w:r>
            <w:proofErr w:type="spellEnd"/>
            <w:r w:rsidRPr="00F6207B">
              <w:rPr>
                <w:rFonts w:ascii="Times New Roman" w:hAnsi="Times New Roman" w:cs="Times New Roman"/>
                <w:b/>
                <w:bCs/>
              </w:rPr>
              <w:t xml:space="preserve"> (dB)</w:t>
            </w:r>
          </w:p>
        </w:tc>
        <w:tc>
          <w:tcPr>
            <w:tcW w:w="1434" w:type="dxa"/>
            <w:hideMark/>
          </w:tcPr>
          <w:p w14:paraId="1AF5A831" w14:textId="77777777" w:rsidR="006B0E17" w:rsidRPr="00F6207B" w:rsidRDefault="006B0E17" w:rsidP="00452254">
            <w:pPr>
              <w:spacing w:after="160" w:line="259" w:lineRule="auto"/>
              <w:jc w:val="both"/>
              <w:rPr>
                <w:rFonts w:ascii="Times New Roman" w:hAnsi="Times New Roman" w:cs="Times New Roman"/>
                <w:b/>
                <w:bCs/>
              </w:rPr>
            </w:pPr>
            <w:r w:rsidRPr="00F6207B">
              <w:rPr>
                <w:rFonts w:ascii="Times New Roman" w:hAnsi="Times New Roman" w:cs="Times New Roman"/>
                <w:b/>
                <w:bCs/>
              </w:rPr>
              <w:t>ERLE</w:t>
            </w:r>
          </w:p>
        </w:tc>
        <w:tc>
          <w:tcPr>
            <w:tcW w:w="1719" w:type="dxa"/>
            <w:hideMark/>
          </w:tcPr>
          <w:p w14:paraId="5D4224F5" w14:textId="77777777" w:rsidR="006B0E17" w:rsidRPr="00F6207B" w:rsidRDefault="006B0E17" w:rsidP="00452254">
            <w:pPr>
              <w:spacing w:after="160" w:line="259" w:lineRule="auto"/>
              <w:jc w:val="both"/>
              <w:rPr>
                <w:rFonts w:ascii="Times New Roman" w:hAnsi="Times New Roman" w:cs="Times New Roman"/>
                <w:b/>
                <w:bCs/>
              </w:rPr>
            </w:pPr>
            <w:proofErr w:type="spellStart"/>
            <w:r w:rsidRPr="00F6207B">
              <w:rPr>
                <w:rFonts w:ascii="Times New Roman" w:hAnsi="Times New Roman" w:cs="Times New Roman"/>
                <w:b/>
                <w:bCs/>
              </w:rPr>
              <w:t>SNRout</w:t>
            </w:r>
            <w:proofErr w:type="spellEnd"/>
          </w:p>
        </w:tc>
        <w:tc>
          <w:tcPr>
            <w:tcW w:w="1448" w:type="dxa"/>
            <w:hideMark/>
          </w:tcPr>
          <w:p w14:paraId="4D90BDF2" w14:textId="77777777" w:rsidR="006B0E17" w:rsidRPr="00F6207B" w:rsidRDefault="006B0E17" w:rsidP="00452254">
            <w:pPr>
              <w:spacing w:after="160" w:line="259" w:lineRule="auto"/>
              <w:jc w:val="both"/>
              <w:rPr>
                <w:rFonts w:ascii="Times New Roman" w:hAnsi="Times New Roman" w:cs="Times New Roman"/>
                <w:b/>
                <w:bCs/>
              </w:rPr>
            </w:pPr>
            <w:r w:rsidRPr="00F6207B">
              <w:rPr>
                <w:rFonts w:ascii="Times New Roman" w:hAnsi="Times New Roman" w:cs="Times New Roman"/>
                <w:b/>
                <w:bCs/>
              </w:rPr>
              <w:t>SI-SDR</w:t>
            </w:r>
          </w:p>
        </w:tc>
        <w:tc>
          <w:tcPr>
            <w:tcW w:w="0" w:type="auto"/>
            <w:hideMark/>
          </w:tcPr>
          <w:p w14:paraId="44D3B8D1" w14:textId="77777777" w:rsidR="006B0E17" w:rsidRPr="00F6207B" w:rsidRDefault="006B0E17" w:rsidP="00452254">
            <w:pPr>
              <w:spacing w:after="160" w:line="259" w:lineRule="auto"/>
              <w:jc w:val="both"/>
              <w:rPr>
                <w:rFonts w:ascii="Times New Roman" w:hAnsi="Times New Roman" w:cs="Times New Roman"/>
                <w:b/>
                <w:bCs/>
              </w:rPr>
            </w:pPr>
            <w:r w:rsidRPr="00F6207B">
              <w:rPr>
                <w:rFonts w:ascii="Times New Roman" w:hAnsi="Times New Roman" w:cs="Times New Roman"/>
                <w:b/>
                <w:bCs/>
              </w:rPr>
              <w:t>STOI</w:t>
            </w:r>
          </w:p>
        </w:tc>
      </w:tr>
      <w:tr w:rsidR="006B0E17" w:rsidRPr="00F6207B" w14:paraId="19C1668B" w14:textId="77777777" w:rsidTr="00452254">
        <w:trPr>
          <w:trHeight w:val="454"/>
        </w:trPr>
        <w:tc>
          <w:tcPr>
            <w:tcW w:w="1719" w:type="dxa"/>
            <w:hideMark/>
          </w:tcPr>
          <w:p w14:paraId="29AE27BF"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-10</w:t>
            </w:r>
          </w:p>
        </w:tc>
        <w:tc>
          <w:tcPr>
            <w:tcW w:w="1434" w:type="dxa"/>
            <w:hideMark/>
          </w:tcPr>
          <w:p w14:paraId="19379FA8"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17.97</w:t>
            </w:r>
          </w:p>
        </w:tc>
        <w:tc>
          <w:tcPr>
            <w:tcW w:w="1719" w:type="dxa"/>
            <w:hideMark/>
          </w:tcPr>
          <w:p w14:paraId="05F4BEA3"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-8.61</w:t>
            </w:r>
          </w:p>
        </w:tc>
        <w:tc>
          <w:tcPr>
            <w:tcW w:w="1448" w:type="dxa"/>
            <w:hideMark/>
          </w:tcPr>
          <w:p w14:paraId="19421516"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-11.29</w:t>
            </w:r>
          </w:p>
        </w:tc>
        <w:tc>
          <w:tcPr>
            <w:tcW w:w="0" w:type="auto"/>
            <w:hideMark/>
          </w:tcPr>
          <w:p w14:paraId="172FA45E"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0.437</w:t>
            </w:r>
          </w:p>
        </w:tc>
      </w:tr>
      <w:tr w:rsidR="006B0E17" w:rsidRPr="00F6207B" w14:paraId="268C7F41" w14:textId="77777777" w:rsidTr="00452254">
        <w:trPr>
          <w:trHeight w:val="443"/>
        </w:trPr>
        <w:tc>
          <w:tcPr>
            <w:tcW w:w="1719" w:type="dxa"/>
            <w:hideMark/>
          </w:tcPr>
          <w:p w14:paraId="2B87A569"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-5</w:t>
            </w:r>
          </w:p>
        </w:tc>
        <w:tc>
          <w:tcPr>
            <w:tcW w:w="1434" w:type="dxa"/>
            <w:hideMark/>
          </w:tcPr>
          <w:p w14:paraId="0DE1687E"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17.97</w:t>
            </w:r>
          </w:p>
        </w:tc>
        <w:tc>
          <w:tcPr>
            <w:tcW w:w="1719" w:type="dxa"/>
            <w:hideMark/>
          </w:tcPr>
          <w:p w14:paraId="1B7257DB"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-3.66</w:t>
            </w:r>
          </w:p>
        </w:tc>
        <w:tc>
          <w:tcPr>
            <w:tcW w:w="1448" w:type="dxa"/>
            <w:hideMark/>
          </w:tcPr>
          <w:p w14:paraId="0CA13B3D"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-5.17</w:t>
            </w:r>
          </w:p>
        </w:tc>
        <w:tc>
          <w:tcPr>
            <w:tcW w:w="0" w:type="auto"/>
            <w:hideMark/>
          </w:tcPr>
          <w:p w14:paraId="206A3C00"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0.577</w:t>
            </w:r>
          </w:p>
        </w:tc>
      </w:tr>
      <w:tr w:rsidR="006B0E17" w:rsidRPr="00F6207B" w14:paraId="1EDAFB1B" w14:textId="77777777" w:rsidTr="00452254">
        <w:trPr>
          <w:trHeight w:val="454"/>
        </w:trPr>
        <w:tc>
          <w:tcPr>
            <w:tcW w:w="1719" w:type="dxa"/>
            <w:hideMark/>
          </w:tcPr>
          <w:p w14:paraId="76FA9D61"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0</w:t>
            </w:r>
          </w:p>
        </w:tc>
        <w:tc>
          <w:tcPr>
            <w:tcW w:w="1434" w:type="dxa"/>
            <w:hideMark/>
          </w:tcPr>
          <w:p w14:paraId="077477FF"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17.97</w:t>
            </w:r>
          </w:p>
        </w:tc>
        <w:tc>
          <w:tcPr>
            <w:tcW w:w="1719" w:type="dxa"/>
            <w:hideMark/>
          </w:tcPr>
          <w:p w14:paraId="1A2C1887"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1.25</w:t>
            </w:r>
          </w:p>
        </w:tc>
        <w:tc>
          <w:tcPr>
            <w:tcW w:w="1448" w:type="dxa"/>
            <w:hideMark/>
          </w:tcPr>
          <w:p w14:paraId="28B5B0EF"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0.40</w:t>
            </w:r>
          </w:p>
        </w:tc>
        <w:tc>
          <w:tcPr>
            <w:tcW w:w="0" w:type="auto"/>
            <w:hideMark/>
          </w:tcPr>
          <w:p w14:paraId="5D519C03"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0.701</w:t>
            </w:r>
          </w:p>
        </w:tc>
      </w:tr>
      <w:tr w:rsidR="006B0E17" w:rsidRPr="00F6207B" w14:paraId="06767BF9" w14:textId="77777777" w:rsidTr="00452254">
        <w:trPr>
          <w:trHeight w:val="443"/>
        </w:trPr>
        <w:tc>
          <w:tcPr>
            <w:tcW w:w="1719" w:type="dxa"/>
            <w:hideMark/>
          </w:tcPr>
          <w:p w14:paraId="51DFF062"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5</w:t>
            </w:r>
          </w:p>
        </w:tc>
        <w:tc>
          <w:tcPr>
            <w:tcW w:w="1434" w:type="dxa"/>
            <w:hideMark/>
          </w:tcPr>
          <w:p w14:paraId="1715B493"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17.97</w:t>
            </w:r>
          </w:p>
        </w:tc>
        <w:tc>
          <w:tcPr>
            <w:tcW w:w="1719" w:type="dxa"/>
            <w:hideMark/>
          </w:tcPr>
          <w:p w14:paraId="36BD1E21"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6.04</w:t>
            </w:r>
          </w:p>
        </w:tc>
        <w:tc>
          <w:tcPr>
            <w:tcW w:w="1448" w:type="dxa"/>
            <w:hideMark/>
          </w:tcPr>
          <w:p w14:paraId="1039B0B5"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5.52</w:t>
            </w:r>
          </w:p>
        </w:tc>
        <w:tc>
          <w:tcPr>
            <w:tcW w:w="0" w:type="auto"/>
            <w:hideMark/>
          </w:tcPr>
          <w:p w14:paraId="103CC5A1"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0.786</w:t>
            </w:r>
          </w:p>
        </w:tc>
      </w:tr>
      <w:tr w:rsidR="006B0E17" w:rsidRPr="00F6207B" w14:paraId="61A103C9" w14:textId="77777777" w:rsidTr="00452254">
        <w:trPr>
          <w:trHeight w:val="454"/>
        </w:trPr>
        <w:tc>
          <w:tcPr>
            <w:tcW w:w="1719" w:type="dxa"/>
            <w:hideMark/>
          </w:tcPr>
          <w:p w14:paraId="0A7EA1B4"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10</w:t>
            </w:r>
          </w:p>
        </w:tc>
        <w:tc>
          <w:tcPr>
            <w:tcW w:w="1434" w:type="dxa"/>
            <w:hideMark/>
          </w:tcPr>
          <w:p w14:paraId="370E2A3E"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17.97</w:t>
            </w:r>
          </w:p>
        </w:tc>
        <w:tc>
          <w:tcPr>
            <w:tcW w:w="1719" w:type="dxa"/>
            <w:hideMark/>
          </w:tcPr>
          <w:p w14:paraId="35775AAD"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10.53</w:t>
            </w:r>
          </w:p>
        </w:tc>
        <w:tc>
          <w:tcPr>
            <w:tcW w:w="1448" w:type="dxa"/>
            <w:hideMark/>
          </w:tcPr>
          <w:p w14:paraId="3EDE63A2"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10.23</w:t>
            </w:r>
          </w:p>
        </w:tc>
        <w:tc>
          <w:tcPr>
            <w:tcW w:w="0" w:type="auto"/>
            <w:hideMark/>
          </w:tcPr>
          <w:p w14:paraId="74A10DF2"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0.838</w:t>
            </w:r>
          </w:p>
        </w:tc>
      </w:tr>
      <w:tr w:rsidR="006B0E17" w:rsidRPr="00F6207B" w14:paraId="3B998E67" w14:textId="77777777" w:rsidTr="00452254">
        <w:trPr>
          <w:trHeight w:val="443"/>
        </w:trPr>
        <w:tc>
          <w:tcPr>
            <w:tcW w:w="1719" w:type="dxa"/>
            <w:hideMark/>
          </w:tcPr>
          <w:p w14:paraId="791B0E0F"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15</w:t>
            </w:r>
          </w:p>
        </w:tc>
        <w:tc>
          <w:tcPr>
            <w:tcW w:w="1434" w:type="dxa"/>
            <w:hideMark/>
          </w:tcPr>
          <w:p w14:paraId="1DF73FB3"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17.97</w:t>
            </w:r>
          </w:p>
        </w:tc>
        <w:tc>
          <w:tcPr>
            <w:tcW w:w="1719" w:type="dxa"/>
            <w:hideMark/>
          </w:tcPr>
          <w:p w14:paraId="31537F62"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14.38</w:t>
            </w:r>
          </w:p>
        </w:tc>
        <w:tc>
          <w:tcPr>
            <w:tcW w:w="1448" w:type="dxa"/>
            <w:hideMark/>
          </w:tcPr>
          <w:p w14:paraId="6B4AA5C5"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14.22</w:t>
            </w:r>
          </w:p>
        </w:tc>
        <w:tc>
          <w:tcPr>
            <w:tcW w:w="0" w:type="auto"/>
            <w:hideMark/>
          </w:tcPr>
          <w:p w14:paraId="29C6683C" w14:textId="77777777" w:rsidR="006B0E17" w:rsidRPr="00F6207B" w:rsidRDefault="006B0E17" w:rsidP="00452254">
            <w:pPr>
              <w:spacing w:after="160" w:line="259" w:lineRule="auto"/>
              <w:jc w:val="both"/>
              <w:rPr>
                <w:rFonts w:ascii="Times New Roman" w:hAnsi="Times New Roman" w:cs="Times New Roman"/>
              </w:rPr>
            </w:pPr>
            <w:r w:rsidRPr="00F6207B">
              <w:rPr>
                <w:rFonts w:ascii="Times New Roman" w:hAnsi="Times New Roman" w:cs="Times New Roman"/>
              </w:rPr>
              <w:t>0.866</w:t>
            </w:r>
          </w:p>
        </w:tc>
      </w:tr>
      <w:tr w:rsidR="006B0E17" w:rsidRPr="00F6207B" w14:paraId="0E926BA4" w14:textId="77777777" w:rsidTr="00452254">
        <w:trPr>
          <w:trHeight w:val="443"/>
        </w:trPr>
        <w:tc>
          <w:tcPr>
            <w:tcW w:w="1719" w:type="dxa"/>
            <w:hideMark/>
          </w:tcPr>
          <w:p w14:paraId="0CF8DFA3" w14:textId="77777777" w:rsidR="006B0E17" w:rsidRPr="00F6207B" w:rsidRDefault="006B0E17" w:rsidP="00452254">
            <w:pPr>
              <w:spacing w:after="160" w:line="259" w:lineRule="auto"/>
              <w:jc w:val="both"/>
              <w:rPr>
                <w:rFonts w:ascii="Times New Roman" w:hAnsi="Times New Roman" w:cs="Times New Roman"/>
                <w:b/>
                <w:bCs/>
              </w:rPr>
            </w:pPr>
            <w:r w:rsidRPr="00F6207B">
              <w:rPr>
                <w:rFonts w:ascii="Times New Roman" w:hAnsi="Times New Roman" w:cs="Times New Roman"/>
                <w:b/>
                <w:bCs/>
              </w:rPr>
              <w:t>20</w:t>
            </w:r>
          </w:p>
        </w:tc>
        <w:tc>
          <w:tcPr>
            <w:tcW w:w="1434" w:type="dxa"/>
            <w:hideMark/>
          </w:tcPr>
          <w:p w14:paraId="42A81800" w14:textId="77777777" w:rsidR="006B0E17" w:rsidRPr="00F6207B" w:rsidRDefault="006B0E17" w:rsidP="00452254">
            <w:pPr>
              <w:spacing w:after="160" w:line="259" w:lineRule="auto"/>
              <w:jc w:val="both"/>
              <w:rPr>
                <w:rFonts w:ascii="Times New Roman" w:hAnsi="Times New Roman" w:cs="Times New Roman"/>
                <w:b/>
                <w:bCs/>
              </w:rPr>
            </w:pPr>
            <w:r w:rsidRPr="00F6207B">
              <w:rPr>
                <w:rFonts w:ascii="Times New Roman" w:hAnsi="Times New Roman" w:cs="Times New Roman"/>
                <w:b/>
                <w:bCs/>
              </w:rPr>
              <w:t>17.97</w:t>
            </w:r>
          </w:p>
        </w:tc>
        <w:tc>
          <w:tcPr>
            <w:tcW w:w="1719" w:type="dxa"/>
            <w:hideMark/>
          </w:tcPr>
          <w:p w14:paraId="45ADA326" w14:textId="77777777" w:rsidR="006B0E17" w:rsidRPr="00F6207B" w:rsidRDefault="006B0E17" w:rsidP="00452254">
            <w:pPr>
              <w:spacing w:after="160" w:line="259" w:lineRule="auto"/>
              <w:jc w:val="both"/>
              <w:rPr>
                <w:rFonts w:ascii="Times New Roman" w:hAnsi="Times New Roman" w:cs="Times New Roman"/>
                <w:b/>
                <w:bCs/>
              </w:rPr>
            </w:pPr>
            <w:r w:rsidRPr="00F6207B">
              <w:rPr>
                <w:rFonts w:ascii="Times New Roman" w:hAnsi="Times New Roman" w:cs="Times New Roman"/>
                <w:b/>
                <w:bCs/>
              </w:rPr>
              <w:t>17.05</w:t>
            </w:r>
          </w:p>
        </w:tc>
        <w:tc>
          <w:tcPr>
            <w:tcW w:w="1448" w:type="dxa"/>
            <w:hideMark/>
          </w:tcPr>
          <w:p w14:paraId="3158B8E7" w14:textId="77777777" w:rsidR="006B0E17" w:rsidRPr="00F6207B" w:rsidRDefault="006B0E17" w:rsidP="00452254">
            <w:pPr>
              <w:spacing w:after="160" w:line="259" w:lineRule="auto"/>
              <w:jc w:val="both"/>
              <w:rPr>
                <w:rFonts w:ascii="Times New Roman" w:hAnsi="Times New Roman" w:cs="Times New Roman"/>
                <w:b/>
                <w:bCs/>
              </w:rPr>
            </w:pPr>
            <w:r w:rsidRPr="00F6207B">
              <w:rPr>
                <w:rFonts w:ascii="Times New Roman" w:hAnsi="Times New Roman" w:cs="Times New Roman"/>
                <w:b/>
                <w:bCs/>
              </w:rPr>
              <w:t>16.98</w:t>
            </w:r>
          </w:p>
        </w:tc>
        <w:tc>
          <w:tcPr>
            <w:tcW w:w="0" w:type="auto"/>
            <w:hideMark/>
          </w:tcPr>
          <w:p w14:paraId="33BA566D" w14:textId="77777777" w:rsidR="006B0E17" w:rsidRPr="00F6207B" w:rsidRDefault="006B0E17" w:rsidP="00452254">
            <w:pPr>
              <w:spacing w:after="160" w:line="259" w:lineRule="auto"/>
              <w:jc w:val="both"/>
              <w:rPr>
                <w:rFonts w:ascii="Times New Roman" w:hAnsi="Times New Roman" w:cs="Times New Roman"/>
                <w:b/>
                <w:bCs/>
              </w:rPr>
            </w:pPr>
            <w:r w:rsidRPr="00F6207B">
              <w:rPr>
                <w:rFonts w:ascii="Times New Roman" w:hAnsi="Times New Roman" w:cs="Times New Roman"/>
                <w:b/>
                <w:bCs/>
              </w:rPr>
              <w:t>0.884</w:t>
            </w:r>
          </w:p>
        </w:tc>
      </w:tr>
    </w:tbl>
    <w:p w14:paraId="22383677" w14:textId="17B7F79B" w:rsidR="006B0E17" w:rsidRPr="00F6207B" w:rsidRDefault="006B0E17" w:rsidP="006B0E17">
      <w:pPr>
        <w:pStyle w:val="Heading1"/>
        <w:spacing w:line="360" w:lineRule="auto"/>
        <w:jc w:val="both"/>
        <w:rPr>
          <w:rFonts w:ascii="Times New Roman" w:hAnsi="Times New Roman" w:cs="Times New Roman"/>
          <w:color w:val="auto"/>
          <w:sz w:val="24"/>
          <w:szCs w:val="24"/>
          <w:lang w:eastAsia="en-IN"/>
        </w:rPr>
      </w:pPr>
      <w:r w:rsidRPr="00F6207B">
        <w:rPr>
          <w:rFonts w:ascii="Times New Roman" w:hAnsi="Times New Roman" w:cs="Times New Roman"/>
          <w:color w:val="auto"/>
          <w:sz w:val="24"/>
          <w:szCs w:val="24"/>
          <w:lang w:eastAsia="en-IN"/>
        </w:rPr>
        <w:t>Table 12 shows consistent enhancement in speech quality and intelligibility with increasing input SNR. The stable ERLE values demonstrate reliable acoustic echo cancellation performance.</w:t>
      </w:r>
    </w:p>
    <w:p w14:paraId="618E3C6F" w14:textId="77777777" w:rsidR="006B0E17" w:rsidRPr="00F6207B" w:rsidRDefault="006B0E17" w:rsidP="006B0E17">
      <w:pPr>
        <w:pStyle w:val="Heading1"/>
        <w:spacing w:line="360" w:lineRule="auto"/>
        <w:jc w:val="both"/>
        <w:rPr>
          <w:rFonts w:ascii="Times New Roman" w:hAnsi="Times New Roman" w:cs="Times New Roman"/>
          <w:color w:val="auto"/>
          <w:sz w:val="24"/>
          <w:szCs w:val="24"/>
          <w:lang w:eastAsia="en-IN"/>
        </w:rPr>
      </w:pPr>
      <w:r w:rsidRPr="00F6207B">
        <w:rPr>
          <w:rFonts w:ascii="Times New Roman" w:hAnsi="Times New Roman" w:cs="Times New Roman"/>
          <w:b/>
          <w:bCs/>
          <w:color w:val="auto"/>
          <w:sz w:val="28"/>
          <w:szCs w:val="28"/>
          <w:lang w:eastAsia="en-IN"/>
        </w:rPr>
        <w:t>Results for Large Room (RT60 = 0.9 s)</w:t>
      </w:r>
    </w:p>
    <w:p w14:paraId="28B159EC" w14:textId="77777777" w:rsidR="006B0E17" w:rsidRPr="00F6207B" w:rsidRDefault="006B0E17" w:rsidP="006B0E17">
      <w:pPr>
        <w:rPr>
          <w:rFonts w:ascii="Times New Roman" w:hAnsi="Times New Roman" w:cs="Times New Roman"/>
          <w:b/>
          <w:bCs/>
          <w:sz w:val="24"/>
          <w:szCs w:val="24"/>
          <w:lang w:eastAsia="en-IN"/>
        </w:rPr>
      </w:pPr>
      <w:r w:rsidRPr="00F6207B">
        <w:rPr>
          <w:rFonts w:ascii="Times New Roman" w:hAnsi="Times New Roman" w:cs="Times New Roman"/>
          <w:b/>
          <w:bCs/>
          <w:sz w:val="24"/>
          <w:szCs w:val="24"/>
          <w:lang w:eastAsia="en-IN"/>
        </w:rPr>
        <w:t>White Noise:</w:t>
      </w:r>
    </w:p>
    <w:p w14:paraId="36D38648" w14:textId="77777777" w:rsidR="006B0E17" w:rsidRPr="00F6207B" w:rsidRDefault="006B0E17" w:rsidP="006B0E17">
      <w:pPr>
        <w:jc w:val="center"/>
        <w:rPr>
          <w:rFonts w:ascii="Times New Roman" w:hAnsi="Times New Roman" w:cs="Times New Roman"/>
          <w:b/>
          <w:bCs/>
          <w:lang w:eastAsia="en-IN"/>
        </w:rPr>
      </w:pPr>
      <w:r w:rsidRPr="00F6207B">
        <w:rPr>
          <w:rFonts w:ascii="Times New Roman" w:hAnsi="Times New Roman" w:cs="Times New Roman"/>
          <w:b/>
          <w:bCs/>
          <w:noProof/>
          <w:lang w:eastAsia="en-IN"/>
        </w:rPr>
        <w:drawing>
          <wp:inline distT="0" distB="0" distL="0" distR="0" wp14:anchorId="5E1910F0" wp14:editId="4D774242">
            <wp:extent cx="3719072" cy="2492017"/>
            <wp:effectExtent l="0" t="0" r="0" b="3810"/>
            <wp:docPr id="152426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66761" name=""/>
                    <pic:cNvPicPr/>
                  </pic:nvPicPr>
                  <pic:blipFill>
                    <a:blip r:embed="rId29"/>
                    <a:stretch>
                      <a:fillRect/>
                    </a:stretch>
                  </pic:blipFill>
                  <pic:spPr>
                    <a:xfrm>
                      <a:off x="0" y="0"/>
                      <a:ext cx="3740916" cy="2506654"/>
                    </a:xfrm>
                    <a:prstGeom prst="rect">
                      <a:avLst/>
                    </a:prstGeom>
                  </pic:spPr>
                </pic:pic>
              </a:graphicData>
            </a:graphic>
          </wp:inline>
        </w:drawing>
      </w:r>
    </w:p>
    <w:p w14:paraId="6BD33FEF" w14:textId="706C0C7D" w:rsidR="006B0E17" w:rsidRPr="00F6207B" w:rsidRDefault="006B0E17" w:rsidP="006B0E17">
      <w:pPr>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25: Waveform Analysis under White Noise</w:t>
      </w:r>
    </w:p>
    <w:p w14:paraId="2248B47A" w14:textId="77777777" w:rsidR="006B0E17" w:rsidRPr="00F6207B" w:rsidRDefault="006B0E17" w:rsidP="006B0E17">
      <w:pPr>
        <w:jc w:val="center"/>
        <w:rPr>
          <w:rFonts w:ascii="Times New Roman" w:hAnsi="Times New Roman" w:cs="Times New Roman"/>
          <w:sz w:val="20"/>
          <w:szCs w:val="20"/>
          <w:lang w:eastAsia="en-IN"/>
        </w:rPr>
      </w:pPr>
      <w:r w:rsidRPr="00F6207B">
        <w:rPr>
          <w:rFonts w:ascii="Times New Roman" w:hAnsi="Times New Roman" w:cs="Times New Roman"/>
          <w:noProof/>
        </w:rPr>
        <w:lastRenderedPageBreak/>
        <w:drawing>
          <wp:inline distT="0" distB="0" distL="0" distR="0" wp14:anchorId="11C567BF" wp14:editId="795DA2AD">
            <wp:extent cx="3051381" cy="1959429"/>
            <wp:effectExtent l="0" t="0" r="0" b="3175"/>
            <wp:docPr id="10487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2689" name=""/>
                    <pic:cNvPicPr/>
                  </pic:nvPicPr>
                  <pic:blipFill>
                    <a:blip r:embed="rId30"/>
                    <a:stretch>
                      <a:fillRect/>
                    </a:stretch>
                  </pic:blipFill>
                  <pic:spPr>
                    <a:xfrm>
                      <a:off x="0" y="0"/>
                      <a:ext cx="3056202" cy="1962525"/>
                    </a:xfrm>
                    <a:prstGeom prst="rect">
                      <a:avLst/>
                    </a:prstGeom>
                  </pic:spPr>
                </pic:pic>
              </a:graphicData>
            </a:graphic>
          </wp:inline>
        </w:drawing>
      </w:r>
    </w:p>
    <w:p w14:paraId="5A408183" w14:textId="28D9B6E3" w:rsidR="006B0E17" w:rsidRPr="00F6207B" w:rsidRDefault="006B0E17" w:rsidP="006B0E17">
      <w:pPr>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26: Spectrogram Analysis under White Noise</w:t>
      </w:r>
    </w:p>
    <w:p w14:paraId="77B56C95" w14:textId="77777777" w:rsidR="006B0E17" w:rsidRPr="00F6207B" w:rsidRDefault="006B0E17" w:rsidP="006B0E17">
      <w:pPr>
        <w:spacing w:line="360" w:lineRule="auto"/>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t>The Large Room represents the most challenging acoustic environment due to its longer reverberation time. The proposed framework effectively suppresses acoustic echo and white noise, producing a clearer waveform and preserving speech harmonics in the spectrogram.</w:t>
      </w:r>
    </w:p>
    <w:p w14:paraId="061382D9" w14:textId="77777777" w:rsidR="006B0E17" w:rsidRPr="00F6207B" w:rsidRDefault="006B0E17" w:rsidP="006B0E17">
      <w:pPr>
        <w:jc w:val="both"/>
        <w:rPr>
          <w:rFonts w:ascii="Times New Roman" w:hAnsi="Times New Roman" w:cs="Times New Roman"/>
          <w:b/>
          <w:bCs/>
          <w:sz w:val="24"/>
          <w:szCs w:val="24"/>
          <w:lang w:eastAsia="en-IN"/>
        </w:rPr>
      </w:pPr>
      <w:r w:rsidRPr="00F6207B">
        <w:rPr>
          <w:rFonts w:ascii="Times New Roman" w:hAnsi="Times New Roman" w:cs="Times New Roman"/>
          <w:b/>
          <w:bCs/>
          <w:sz w:val="24"/>
          <w:szCs w:val="24"/>
          <w:lang w:eastAsia="en-IN"/>
        </w:rPr>
        <w:t>Babble Noise:</w:t>
      </w:r>
    </w:p>
    <w:p w14:paraId="358F75E8" w14:textId="77777777" w:rsidR="006B0E17" w:rsidRPr="00F6207B" w:rsidRDefault="006B0E17" w:rsidP="006B0E17">
      <w:pPr>
        <w:jc w:val="center"/>
        <w:rPr>
          <w:rFonts w:ascii="Times New Roman" w:hAnsi="Times New Roman" w:cs="Times New Roman"/>
          <w:b/>
          <w:bCs/>
          <w:sz w:val="24"/>
          <w:szCs w:val="24"/>
          <w:lang w:eastAsia="en-IN"/>
        </w:rPr>
      </w:pPr>
      <w:r w:rsidRPr="00F6207B">
        <w:rPr>
          <w:rFonts w:ascii="Times New Roman" w:hAnsi="Times New Roman" w:cs="Times New Roman"/>
          <w:noProof/>
          <w:lang w:eastAsia="en-IN"/>
        </w:rPr>
        <w:drawing>
          <wp:inline distT="0" distB="0" distL="0" distR="0" wp14:anchorId="26BEA071" wp14:editId="6A6F97B1">
            <wp:extent cx="2993623" cy="1967113"/>
            <wp:effectExtent l="0" t="0" r="0" b="0"/>
            <wp:docPr id="64172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20566" name=""/>
                    <pic:cNvPicPr/>
                  </pic:nvPicPr>
                  <pic:blipFill>
                    <a:blip r:embed="rId31"/>
                    <a:stretch>
                      <a:fillRect/>
                    </a:stretch>
                  </pic:blipFill>
                  <pic:spPr>
                    <a:xfrm>
                      <a:off x="0" y="0"/>
                      <a:ext cx="3025308" cy="1987933"/>
                    </a:xfrm>
                    <a:prstGeom prst="rect">
                      <a:avLst/>
                    </a:prstGeom>
                  </pic:spPr>
                </pic:pic>
              </a:graphicData>
            </a:graphic>
          </wp:inline>
        </w:drawing>
      </w:r>
    </w:p>
    <w:p w14:paraId="5BAB0C29" w14:textId="06F11E91" w:rsidR="006B0E17" w:rsidRPr="00F6207B" w:rsidRDefault="006B0E17" w:rsidP="006B0E17">
      <w:pPr>
        <w:jc w:val="center"/>
        <w:rPr>
          <w:rFonts w:ascii="Times New Roman" w:hAnsi="Times New Roman" w:cs="Times New Roman"/>
          <w:b/>
          <w:bCs/>
          <w:sz w:val="24"/>
          <w:szCs w:val="24"/>
          <w:lang w:eastAsia="en-IN"/>
        </w:rPr>
      </w:pPr>
      <w:r w:rsidRPr="00F6207B">
        <w:rPr>
          <w:rFonts w:ascii="Times New Roman" w:hAnsi="Times New Roman" w:cs="Times New Roman"/>
          <w:sz w:val="20"/>
          <w:szCs w:val="20"/>
          <w:lang w:eastAsia="en-IN"/>
        </w:rPr>
        <w:t>Fig. 27: Waveform Analysis under Babble Noise</w:t>
      </w:r>
    </w:p>
    <w:p w14:paraId="4BFE7AA7" w14:textId="77777777" w:rsidR="006B0E17" w:rsidRPr="00F6207B" w:rsidRDefault="006B0E17" w:rsidP="006B0E17">
      <w:pPr>
        <w:jc w:val="center"/>
        <w:rPr>
          <w:rFonts w:ascii="Times New Roman" w:hAnsi="Times New Roman" w:cs="Times New Roman"/>
          <w:b/>
          <w:bCs/>
          <w:sz w:val="28"/>
          <w:szCs w:val="28"/>
          <w:lang w:eastAsia="en-IN"/>
        </w:rPr>
      </w:pPr>
      <w:r w:rsidRPr="00F6207B">
        <w:rPr>
          <w:rFonts w:ascii="Times New Roman" w:hAnsi="Times New Roman" w:cs="Times New Roman"/>
          <w:noProof/>
        </w:rPr>
        <w:drawing>
          <wp:inline distT="0" distB="0" distL="0" distR="0" wp14:anchorId="67B02DAE" wp14:editId="63DDCDA6">
            <wp:extent cx="2967618" cy="1905641"/>
            <wp:effectExtent l="0" t="0" r="4445" b="0"/>
            <wp:docPr id="80801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18936" name=""/>
                    <pic:cNvPicPr/>
                  </pic:nvPicPr>
                  <pic:blipFill>
                    <a:blip r:embed="rId32"/>
                    <a:stretch>
                      <a:fillRect/>
                    </a:stretch>
                  </pic:blipFill>
                  <pic:spPr>
                    <a:xfrm>
                      <a:off x="0" y="0"/>
                      <a:ext cx="2992402" cy="1921556"/>
                    </a:xfrm>
                    <a:prstGeom prst="rect">
                      <a:avLst/>
                    </a:prstGeom>
                  </pic:spPr>
                </pic:pic>
              </a:graphicData>
            </a:graphic>
          </wp:inline>
        </w:drawing>
      </w:r>
    </w:p>
    <w:p w14:paraId="7CB438DF" w14:textId="69DDFF2B" w:rsidR="006B0E17" w:rsidRPr="00F6207B" w:rsidRDefault="006B0E17" w:rsidP="006B0E17">
      <w:pPr>
        <w:jc w:val="center"/>
        <w:rPr>
          <w:rFonts w:ascii="Times New Roman" w:hAnsi="Times New Roman" w:cs="Times New Roman"/>
          <w:b/>
          <w:bCs/>
          <w:sz w:val="28"/>
          <w:szCs w:val="28"/>
          <w:lang w:eastAsia="en-IN"/>
        </w:rPr>
      </w:pPr>
      <w:r w:rsidRPr="00F6207B">
        <w:rPr>
          <w:rFonts w:ascii="Times New Roman" w:hAnsi="Times New Roman" w:cs="Times New Roman"/>
          <w:sz w:val="20"/>
          <w:szCs w:val="20"/>
          <w:lang w:eastAsia="en-IN"/>
        </w:rPr>
        <w:t>Fig. 28: Spectrogram Analysis under Babble Noise</w:t>
      </w:r>
    </w:p>
    <w:p w14:paraId="28F6CBE8" w14:textId="77777777" w:rsidR="006B0E17" w:rsidRPr="00F6207B" w:rsidRDefault="006B0E17" w:rsidP="006B0E17">
      <w:pPr>
        <w:spacing w:line="360" w:lineRule="auto"/>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t>Babble noise combined with strong reverberation presents a challenging speech enhancement scenario. The proposed framework effectively suppresses residual interference while preserving the dominant speech components in the enhanced signal.</w:t>
      </w:r>
    </w:p>
    <w:p w14:paraId="1EF957BA" w14:textId="77777777" w:rsidR="006B0E17" w:rsidRPr="00F6207B" w:rsidRDefault="006B0E17" w:rsidP="006B0E17">
      <w:pPr>
        <w:jc w:val="both"/>
        <w:rPr>
          <w:rFonts w:ascii="Times New Roman" w:hAnsi="Times New Roman" w:cs="Times New Roman"/>
          <w:b/>
          <w:bCs/>
          <w:sz w:val="24"/>
          <w:szCs w:val="24"/>
          <w:lang w:eastAsia="en-IN"/>
        </w:rPr>
      </w:pPr>
      <w:r w:rsidRPr="00F6207B">
        <w:rPr>
          <w:rFonts w:ascii="Times New Roman" w:hAnsi="Times New Roman" w:cs="Times New Roman"/>
          <w:b/>
          <w:bCs/>
          <w:sz w:val="24"/>
          <w:szCs w:val="24"/>
          <w:lang w:eastAsia="en-IN"/>
        </w:rPr>
        <w:lastRenderedPageBreak/>
        <w:t>Factory Noise:</w:t>
      </w:r>
    </w:p>
    <w:p w14:paraId="5EA7493E" w14:textId="77777777" w:rsidR="006B0E17" w:rsidRPr="00F6207B" w:rsidRDefault="006B0E17" w:rsidP="006B0E17">
      <w:pPr>
        <w:jc w:val="center"/>
        <w:rPr>
          <w:rFonts w:ascii="Times New Roman" w:hAnsi="Times New Roman" w:cs="Times New Roman"/>
          <w:b/>
          <w:bCs/>
          <w:sz w:val="24"/>
          <w:szCs w:val="24"/>
          <w:lang w:eastAsia="en-IN"/>
        </w:rPr>
      </w:pPr>
      <w:r w:rsidRPr="00F6207B">
        <w:rPr>
          <w:rFonts w:ascii="Times New Roman" w:hAnsi="Times New Roman" w:cs="Times New Roman"/>
          <w:noProof/>
          <w:lang w:eastAsia="en-IN"/>
        </w:rPr>
        <w:drawing>
          <wp:inline distT="0" distB="0" distL="0" distR="0" wp14:anchorId="50798987" wp14:editId="6630992F">
            <wp:extent cx="3274270" cy="2067005"/>
            <wp:effectExtent l="0" t="0" r="2540" b="0"/>
            <wp:docPr id="208317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1276" name=""/>
                    <pic:cNvPicPr/>
                  </pic:nvPicPr>
                  <pic:blipFill>
                    <a:blip r:embed="rId33"/>
                    <a:stretch>
                      <a:fillRect/>
                    </a:stretch>
                  </pic:blipFill>
                  <pic:spPr>
                    <a:xfrm>
                      <a:off x="0" y="0"/>
                      <a:ext cx="3324217" cy="2098536"/>
                    </a:xfrm>
                    <a:prstGeom prst="rect">
                      <a:avLst/>
                    </a:prstGeom>
                  </pic:spPr>
                </pic:pic>
              </a:graphicData>
            </a:graphic>
          </wp:inline>
        </w:drawing>
      </w:r>
    </w:p>
    <w:p w14:paraId="52B1C516" w14:textId="16065D32" w:rsidR="006B0E17" w:rsidRPr="00F6207B" w:rsidRDefault="006B0E17" w:rsidP="006B0E17">
      <w:pPr>
        <w:jc w:val="center"/>
        <w:rPr>
          <w:rFonts w:ascii="Times New Roman" w:hAnsi="Times New Roman" w:cs="Times New Roman"/>
          <w:b/>
          <w:bCs/>
          <w:sz w:val="24"/>
          <w:szCs w:val="24"/>
          <w:lang w:eastAsia="en-IN"/>
        </w:rPr>
      </w:pPr>
      <w:r w:rsidRPr="00F6207B">
        <w:rPr>
          <w:rFonts w:ascii="Times New Roman" w:hAnsi="Times New Roman" w:cs="Times New Roman"/>
          <w:sz w:val="20"/>
          <w:szCs w:val="20"/>
          <w:lang w:eastAsia="en-IN"/>
        </w:rPr>
        <w:t>Fig. 29: Waveform Analysis under Factory Noise</w:t>
      </w:r>
    </w:p>
    <w:p w14:paraId="08E2B69C" w14:textId="77777777"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noProof/>
        </w:rPr>
        <w:drawing>
          <wp:inline distT="0" distB="0" distL="0" distR="0" wp14:anchorId="000181AC" wp14:editId="0F2BD556">
            <wp:extent cx="3230875" cy="2074689"/>
            <wp:effectExtent l="0" t="0" r="8255" b="1905"/>
            <wp:docPr id="69674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49772" name=""/>
                    <pic:cNvPicPr/>
                  </pic:nvPicPr>
                  <pic:blipFill>
                    <a:blip r:embed="rId34"/>
                    <a:stretch>
                      <a:fillRect/>
                    </a:stretch>
                  </pic:blipFill>
                  <pic:spPr>
                    <a:xfrm>
                      <a:off x="0" y="0"/>
                      <a:ext cx="3250077" cy="2087019"/>
                    </a:xfrm>
                    <a:prstGeom prst="rect">
                      <a:avLst/>
                    </a:prstGeom>
                  </pic:spPr>
                </pic:pic>
              </a:graphicData>
            </a:graphic>
          </wp:inline>
        </w:drawing>
      </w:r>
    </w:p>
    <w:p w14:paraId="7C843B6F" w14:textId="580134CC"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30: Spectrogram Analysis under Factory Noise</w:t>
      </w:r>
    </w:p>
    <w:p w14:paraId="77E91D70" w14:textId="77777777" w:rsidR="006B0E17" w:rsidRPr="00F6207B" w:rsidRDefault="006B0E17" w:rsidP="006B0E17">
      <w:pPr>
        <w:spacing w:line="360" w:lineRule="auto"/>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t>Factory noise introduces significant broadband interference in the reverberant environment. The enhanced waveform and spectrogram indicate effective suppression of acoustic echo and residual noise while maintaining speech frequency components.</w:t>
      </w:r>
    </w:p>
    <w:p w14:paraId="451B454D" w14:textId="77777777" w:rsidR="006B0E17" w:rsidRPr="00F6207B" w:rsidRDefault="006B0E17" w:rsidP="006B0E17">
      <w:pPr>
        <w:jc w:val="both"/>
        <w:rPr>
          <w:rFonts w:ascii="Times New Roman" w:hAnsi="Times New Roman" w:cs="Times New Roman"/>
          <w:b/>
          <w:bCs/>
          <w:sz w:val="24"/>
          <w:szCs w:val="24"/>
          <w:lang w:eastAsia="en-IN"/>
        </w:rPr>
      </w:pPr>
      <w:r w:rsidRPr="00F6207B">
        <w:rPr>
          <w:rFonts w:ascii="Times New Roman" w:hAnsi="Times New Roman" w:cs="Times New Roman"/>
          <w:b/>
          <w:bCs/>
          <w:sz w:val="24"/>
          <w:szCs w:val="24"/>
          <w:lang w:eastAsia="en-IN"/>
        </w:rPr>
        <w:t>Cockpit Noise:</w:t>
      </w:r>
    </w:p>
    <w:p w14:paraId="423E7F4D" w14:textId="77777777" w:rsidR="006B0E17" w:rsidRPr="00F6207B" w:rsidRDefault="006B0E17" w:rsidP="006B0E17">
      <w:pPr>
        <w:ind w:left="720"/>
        <w:jc w:val="center"/>
        <w:rPr>
          <w:rFonts w:ascii="Times New Roman" w:hAnsi="Times New Roman" w:cs="Times New Roman"/>
          <w:b/>
          <w:bCs/>
          <w:sz w:val="28"/>
          <w:szCs w:val="28"/>
          <w:lang w:eastAsia="en-IN"/>
        </w:rPr>
      </w:pPr>
      <w:r w:rsidRPr="00F6207B">
        <w:rPr>
          <w:rFonts w:ascii="Times New Roman" w:hAnsi="Times New Roman" w:cs="Times New Roman"/>
          <w:b/>
          <w:bCs/>
          <w:noProof/>
          <w:sz w:val="28"/>
          <w:szCs w:val="28"/>
          <w:lang w:eastAsia="en-IN"/>
        </w:rPr>
        <w:drawing>
          <wp:inline distT="0" distB="0" distL="0" distR="0" wp14:anchorId="0CE891E3" wp14:editId="7EF9165F">
            <wp:extent cx="3400392" cy="2189950"/>
            <wp:effectExtent l="0" t="0" r="0" b="1270"/>
            <wp:docPr id="13257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9168" name=""/>
                    <pic:cNvPicPr/>
                  </pic:nvPicPr>
                  <pic:blipFill>
                    <a:blip r:embed="rId35"/>
                    <a:stretch>
                      <a:fillRect/>
                    </a:stretch>
                  </pic:blipFill>
                  <pic:spPr>
                    <a:xfrm>
                      <a:off x="0" y="0"/>
                      <a:ext cx="3425677" cy="2206234"/>
                    </a:xfrm>
                    <a:prstGeom prst="rect">
                      <a:avLst/>
                    </a:prstGeom>
                  </pic:spPr>
                </pic:pic>
              </a:graphicData>
            </a:graphic>
          </wp:inline>
        </w:drawing>
      </w:r>
    </w:p>
    <w:p w14:paraId="72A68F20" w14:textId="5CD00DEC"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31: Waveform Analysis under Cockpit Noise</w:t>
      </w:r>
    </w:p>
    <w:p w14:paraId="7ACDBCE0" w14:textId="77777777" w:rsidR="006B0E17" w:rsidRPr="00F6207B" w:rsidRDefault="006B0E17" w:rsidP="006B0E17">
      <w:pPr>
        <w:ind w:left="720"/>
        <w:jc w:val="center"/>
        <w:rPr>
          <w:rFonts w:ascii="Times New Roman" w:hAnsi="Times New Roman" w:cs="Times New Roman"/>
          <w:b/>
          <w:bCs/>
          <w:sz w:val="28"/>
          <w:szCs w:val="28"/>
          <w:lang w:eastAsia="en-IN"/>
        </w:rPr>
      </w:pPr>
      <w:r w:rsidRPr="00F6207B">
        <w:rPr>
          <w:rFonts w:ascii="Times New Roman" w:hAnsi="Times New Roman" w:cs="Times New Roman"/>
          <w:noProof/>
        </w:rPr>
        <w:lastRenderedPageBreak/>
        <w:drawing>
          <wp:inline distT="0" distB="0" distL="0" distR="0" wp14:anchorId="6DC6B10F" wp14:editId="4B5FACA2">
            <wp:extent cx="3350536" cy="2151529"/>
            <wp:effectExtent l="0" t="0" r="2540" b="1270"/>
            <wp:docPr id="21767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70335" name=""/>
                    <pic:cNvPicPr/>
                  </pic:nvPicPr>
                  <pic:blipFill>
                    <a:blip r:embed="rId36"/>
                    <a:stretch>
                      <a:fillRect/>
                    </a:stretch>
                  </pic:blipFill>
                  <pic:spPr>
                    <a:xfrm>
                      <a:off x="0" y="0"/>
                      <a:ext cx="3355543" cy="2154744"/>
                    </a:xfrm>
                    <a:prstGeom prst="rect">
                      <a:avLst/>
                    </a:prstGeom>
                  </pic:spPr>
                </pic:pic>
              </a:graphicData>
            </a:graphic>
          </wp:inline>
        </w:drawing>
      </w:r>
    </w:p>
    <w:p w14:paraId="41D3E020" w14:textId="50A43EFC"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32: Spectrogram Analysis under Cockpit Noise</w:t>
      </w:r>
    </w:p>
    <w:p w14:paraId="784A041D" w14:textId="77777777" w:rsidR="006B0E17" w:rsidRPr="00F6207B" w:rsidRDefault="006B0E17" w:rsidP="006B0E17">
      <w:pPr>
        <w:spacing w:line="360" w:lineRule="auto"/>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t>Cockpit noise produces dominant low-frequency interference together with long-duration reverberation. The proposed framework effectively suppresses acoustic echo and background interference while preserving speech characteristics in the enhanced signal.</w:t>
      </w:r>
    </w:p>
    <w:p w14:paraId="4A8CBA3B" w14:textId="77777777" w:rsidR="006B0E17" w:rsidRPr="00F6207B" w:rsidRDefault="006B0E17" w:rsidP="006B0E17">
      <w:pPr>
        <w:jc w:val="both"/>
        <w:rPr>
          <w:rFonts w:ascii="Times New Roman" w:hAnsi="Times New Roman" w:cs="Times New Roman"/>
          <w:b/>
          <w:bCs/>
          <w:sz w:val="24"/>
          <w:szCs w:val="24"/>
          <w:lang w:eastAsia="en-IN"/>
        </w:rPr>
      </w:pPr>
      <w:r w:rsidRPr="00F6207B">
        <w:rPr>
          <w:rFonts w:ascii="Times New Roman" w:hAnsi="Times New Roman" w:cs="Times New Roman"/>
          <w:b/>
          <w:bCs/>
          <w:sz w:val="24"/>
          <w:szCs w:val="24"/>
          <w:lang w:eastAsia="en-IN"/>
        </w:rPr>
        <w:t>Street Noise:</w:t>
      </w:r>
    </w:p>
    <w:p w14:paraId="13D14047" w14:textId="77777777" w:rsidR="006B0E17" w:rsidRPr="00F6207B" w:rsidRDefault="006B0E17" w:rsidP="006B0E17">
      <w:pPr>
        <w:pStyle w:val="ListParagraph"/>
        <w:jc w:val="center"/>
        <w:rPr>
          <w:rFonts w:ascii="Times New Roman" w:hAnsi="Times New Roman" w:cs="Times New Roman"/>
          <w:b/>
          <w:bCs/>
          <w:sz w:val="24"/>
          <w:szCs w:val="24"/>
          <w:lang w:eastAsia="en-IN"/>
        </w:rPr>
      </w:pPr>
      <w:r w:rsidRPr="00F6207B">
        <w:rPr>
          <w:rFonts w:ascii="Times New Roman" w:hAnsi="Times New Roman" w:cs="Times New Roman"/>
          <w:b/>
          <w:bCs/>
          <w:noProof/>
          <w:sz w:val="24"/>
          <w:szCs w:val="24"/>
          <w:lang w:eastAsia="en-IN"/>
        </w:rPr>
        <w:drawing>
          <wp:inline distT="0" distB="0" distL="0" distR="0" wp14:anchorId="20BDF6C3" wp14:editId="49AACF49">
            <wp:extent cx="3508100" cy="2274474"/>
            <wp:effectExtent l="0" t="0" r="0" b="0"/>
            <wp:docPr id="115214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40072" name=""/>
                    <pic:cNvPicPr/>
                  </pic:nvPicPr>
                  <pic:blipFill>
                    <a:blip r:embed="rId37"/>
                    <a:stretch>
                      <a:fillRect/>
                    </a:stretch>
                  </pic:blipFill>
                  <pic:spPr>
                    <a:xfrm>
                      <a:off x="0" y="0"/>
                      <a:ext cx="3541257" cy="2295971"/>
                    </a:xfrm>
                    <a:prstGeom prst="rect">
                      <a:avLst/>
                    </a:prstGeom>
                  </pic:spPr>
                </pic:pic>
              </a:graphicData>
            </a:graphic>
          </wp:inline>
        </w:drawing>
      </w:r>
    </w:p>
    <w:p w14:paraId="5D9BAB46" w14:textId="58083649" w:rsidR="006B0E17" w:rsidRPr="00F6207B" w:rsidRDefault="006B0E17" w:rsidP="006B0E17">
      <w:pPr>
        <w:pStyle w:val="ListParagraph"/>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33: Waveform Analysis under Street Noise</w:t>
      </w:r>
    </w:p>
    <w:p w14:paraId="38068136" w14:textId="77777777" w:rsidR="006B0E17" w:rsidRPr="00F6207B" w:rsidRDefault="006B0E17" w:rsidP="006B0E17">
      <w:pPr>
        <w:ind w:left="720"/>
        <w:jc w:val="center"/>
        <w:rPr>
          <w:rFonts w:ascii="Times New Roman" w:hAnsi="Times New Roman" w:cs="Times New Roman"/>
          <w:b/>
          <w:bCs/>
          <w:sz w:val="28"/>
          <w:szCs w:val="28"/>
          <w:lang w:eastAsia="en-IN"/>
        </w:rPr>
      </w:pPr>
      <w:r w:rsidRPr="00F6207B">
        <w:rPr>
          <w:rFonts w:ascii="Times New Roman" w:hAnsi="Times New Roman" w:cs="Times New Roman"/>
          <w:noProof/>
        </w:rPr>
        <w:drawing>
          <wp:inline distT="0" distB="0" distL="0" distR="0" wp14:anchorId="34D720C8" wp14:editId="1CEC0011">
            <wp:extent cx="3601823" cy="2312894"/>
            <wp:effectExtent l="0" t="0" r="0" b="0"/>
            <wp:docPr id="99979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98479" name=""/>
                    <pic:cNvPicPr/>
                  </pic:nvPicPr>
                  <pic:blipFill>
                    <a:blip r:embed="rId38"/>
                    <a:stretch>
                      <a:fillRect/>
                    </a:stretch>
                  </pic:blipFill>
                  <pic:spPr>
                    <a:xfrm>
                      <a:off x="0" y="0"/>
                      <a:ext cx="3649677" cy="2343623"/>
                    </a:xfrm>
                    <a:prstGeom prst="rect">
                      <a:avLst/>
                    </a:prstGeom>
                  </pic:spPr>
                </pic:pic>
              </a:graphicData>
            </a:graphic>
          </wp:inline>
        </w:drawing>
      </w:r>
    </w:p>
    <w:p w14:paraId="6C97B3DB" w14:textId="75C303CB"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34: Spectrogram Analysis under Street Noise</w:t>
      </w:r>
    </w:p>
    <w:p w14:paraId="12DBBE17" w14:textId="77777777" w:rsidR="006B0E17" w:rsidRPr="00F6207B" w:rsidRDefault="006B0E17" w:rsidP="006B0E17">
      <w:pPr>
        <w:spacing w:line="360" w:lineRule="auto"/>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lastRenderedPageBreak/>
        <w:t>Street noise contains highly dynamic interference that increases processing complexity in the Large Room. The proposed framework effectively suppresses acoustic echo and environmental noise, resulting in improved waveform clarity and speech representation.</w:t>
      </w:r>
    </w:p>
    <w:p w14:paraId="131830A1" w14:textId="77777777" w:rsidR="006B0E17" w:rsidRPr="00F6207B" w:rsidRDefault="006B0E17" w:rsidP="006B0E17">
      <w:pPr>
        <w:jc w:val="both"/>
        <w:rPr>
          <w:rFonts w:ascii="Times New Roman" w:hAnsi="Times New Roman" w:cs="Times New Roman"/>
          <w:b/>
          <w:bCs/>
          <w:sz w:val="24"/>
          <w:szCs w:val="24"/>
          <w:lang w:eastAsia="en-IN"/>
        </w:rPr>
      </w:pPr>
      <w:r w:rsidRPr="00F6207B">
        <w:rPr>
          <w:rFonts w:ascii="Times New Roman" w:hAnsi="Times New Roman" w:cs="Times New Roman"/>
          <w:b/>
          <w:bCs/>
          <w:sz w:val="24"/>
          <w:szCs w:val="24"/>
          <w:lang w:eastAsia="en-IN"/>
        </w:rPr>
        <w:t>Car Noise:</w:t>
      </w:r>
    </w:p>
    <w:p w14:paraId="220E53C7" w14:textId="77777777" w:rsidR="006B0E17" w:rsidRPr="00F6207B" w:rsidRDefault="006B0E17" w:rsidP="006B0E17">
      <w:pPr>
        <w:ind w:left="720"/>
        <w:jc w:val="center"/>
        <w:rPr>
          <w:rFonts w:ascii="Times New Roman" w:hAnsi="Times New Roman" w:cs="Times New Roman"/>
          <w:b/>
          <w:bCs/>
          <w:sz w:val="24"/>
          <w:szCs w:val="24"/>
          <w:lang w:eastAsia="en-IN"/>
        </w:rPr>
      </w:pPr>
      <w:r w:rsidRPr="00F6207B">
        <w:rPr>
          <w:rFonts w:ascii="Times New Roman" w:hAnsi="Times New Roman" w:cs="Times New Roman"/>
          <w:b/>
          <w:bCs/>
          <w:noProof/>
          <w:sz w:val="24"/>
          <w:szCs w:val="24"/>
          <w:lang w:eastAsia="en-IN"/>
        </w:rPr>
        <w:drawing>
          <wp:inline distT="0" distB="0" distL="0" distR="0" wp14:anchorId="03A48C59" wp14:editId="5AA8E8CE">
            <wp:extent cx="3382792" cy="2169994"/>
            <wp:effectExtent l="0" t="0" r="8255" b="1905"/>
            <wp:docPr id="39635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54971" name=""/>
                    <pic:cNvPicPr/>
                  </pic:nvPicPr>
                  <pic:blipFill>
                    <a:blip r:embed="rId39"/>
                    <a:stretch>
                      <a:fillRect/>
                    </a:stretch>
                  </pic:blipFill>
                  <pic:spPr>
                    <a:xfrm>
                      <a:off x="0" y="0"/>
                      <a:ext cx="3385269" cy="2171583"/>
                    </a:xfrm>
                    <a:prstGeom prst="rect">
                      <a:avLst/>
                    </a:prstGeom>
                  </pic:spPr>
                </pic:pic>
              </a:graphicData>
            </a:graphic>
          </wp:inline>
        </w:drawing>
      </w:r>
    </w:p>
    <w:p w14:paraId="1AB0B11E" w14:textId="1821F68B"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35: Waveform Analysis under Car Noise</w:t>
      </w:r>
    </w:p>
    <w:p w14:paraId="07878BBE" w14:textId="77777777" w:rsidR="006B0E17" w:rsidRPr="00F6207B" w:rsidRDefault="006B0E17" w:rsidP="006B0E17">
      <w:pPr>
        <w:ind w:left="720"/>
        <w:jc w:val="center"/>
        <w:rPr>
          <w:rFonts w:ascii="Times New Roman" w:hAnsi="Times New Roman" w:cs="Times New Roman"/>
          <w:b/>
          <w:bCs/>
          <w:noProof/>
          <w:sz w:val="24"/>
          <w:szCs w:val="24"/>
          <w:lang w:eastAsia="en-IN"/>
        </w:rPr>
      </w:pPr>
      <w:r w:rsidRPr="00F6207B">
        <w:rPr>
          <w:rFonts w:ascii="Times New Roman" w:hAnsi="Times New Roman" w:cs="Times New Roman"/>
          <w:noProof/>
        </w:rPr>
        <w:drawing>
          <wp:inline distT="0" distB="0" distL="0" distR="0" wp14:anchorId="1CF802B3" wp14:editId="718C5B06">
            <wp:extent cx="3666213" cy="2354239"/>
            <wp:effectExtent l="0" t="0" r="0" b="8255"/>
            <wp:docPr id="194804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42856" name=""/>
                    <pic:cNvPicPr/>
                  </pic:nvPicPr>
                  <pic:blipFill>
                    <a:blip r:embed="rId40"/>
                    <a:stretch>
                      <a:fillRect/>
                    </a:stretch>
                  </pic:blipFill>
                  <pic:spPr>
                    <a:xfrm>
                      <a:off x="0" y="0"/>
                      <a:ext cx="3713802" cy="2384798"/>
                    </a:xfrm>
                    <a:prstGeom prst="rect">
                      <a:avLst/>
                    </a:prstGeom>
                  </pic:spPr>
                </pic:pic>
              </a:graphicData>
            </a:graphic>
          </wp:inline>
        </w:drawing>
      </w:r>
    </w:p>
    <w:p w14:paraId="7608A235" w14:textId="0324CB6E" w:rsidR="006B0E17" w:rsidRPr="00F6207B" w:rsidRDefault="006B0E17" w:rsidP="006B0E17">
      <w:pPr>
        <w:ind w:left="720"/>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Fig. 36: Spectrogram Analysis under Car Noise</w:t>
      </w:r>
    </w:p>
    <w:p w14:paraId="4443AF35" w14:textId="77777777" w:rsidR="006B0E17" w:rsidRDefault="006B0E17" w:rsidP="006B0E17">
      <w:pPr>
        <w:spacing w:line="360" w:lineRule="auto"/>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t>Car noise introduces persistent low-frequency interference together with increased reverberation. The proposed framework effectively reduces acoustic echo and residual noise while preserving the temporal and spectral characteristics of the speech signal.</w:t>
      </w:r>
    </w:p>
    <w:p w14:paraId="60826FB7" w14:textId="77777777" w:rsidR="008400EF" w:rsidRDefault="008400EF" w:rsidP="006B0E17">
      <w:pPr>
        <w:spacing w:line="360" w:lineRule="auto"/>
        <w:jc w:val="both"/>
        <w:rPr>
          <w:rFonts w:ascii="Times New Roman" w:hAnsi="Times New Roman" w:cs="Times New Roman"/>
          <w:sz w:val="24"/>
          <w:szCs w:val="24"/>
          <w:lang w:eastAsia="en-IN"/>
        </w:rPr>
      </w:pPr>
    </w:p>
    <w:p w14:paraId="56C56D19" w14:textId="77777777" w:rsidR="008400EF" w:rsidRDefault="008400EF" w:rsidP="006B0E17">
      <w:pPr>
        <w:spacing w:line="360" w:lineRule="auto"/>
        <w:jc w:val="both"/>
        <w:rPr>
          <w:rFonts w:ascii="Times New Roman" w:hAnsi="Times New Roman" w:cs="Times New Roman"/>
          <w:sz w:val="24"/>
          <w:szCs w:val="24"/>
          <w:lang w:eastAsia="en-IN"/>
        </w:rPr>
      </w:pPr>
    </w:p>
    <w:p w14:paraId="1D626F7A" w14:textId="77777777" w:rsidR="008400EF" w:rsidRDefault="008400EF" w:rsidP="006B0E17">
      <w:pPr>
        <w:spacing w:line="360" w:lineRule="auto"/>
        <w:jc w:val="both"/>
        <w:rPr>
          <w:rFonts w:ascii="Times New Roman" w:hAnsi="Times New Roman" w:cs="Times New Roman"/>
          <w:sz w:val="24"/>
          <w:szCs w:val="24"/>
          <w:lang w:eastAsia="en-IN"/>
        </w:rPr>
      </w:pPr>
    </w:p>
    <w:p w14:paraId="1F5AA93B" w14:textId="77777777" w:rsidR="008400EF" w:rsidRPr="00F6207B" w:rsidRDefault="008400EF" w:rsidP="006B0E17">
      <w:pPr>
        <w:spacing w:line="360" w:lineRule="auto"/>
        <w:jc w:val="both"/>
        <w:rPr>
          <w:rFonts w:ascii="Times New Roman" w:hAnsi="Times New Roman" w:cs="Times New Roman"/>
          <w:sz w:val="24"/>
          <w:szCs w:val="24"/>
          <w:lang w:eastAsia="en-IN"/>
        </w:rPr>
      </w:pPr>
    </w:p>
    <w:p w14:paraId="73A56A14" w14:textId="77777777" w:rsidR="006B0E17" w:rsidRPr="00F6207B" w:rsidRDefault="006B0E17" w:rsidP="006B0E17">
      <w:pPr>
        <w:jc w:val="both"/>
        <w:rPr>
          <w:rFonts w:ascii="Times New Roman" w:hAnsi="Times New Roman" w:cs="Times New Roman"/>
          <w:b/>
          <w:bCs/>
          <w:sz w:val="28"/>
          <w:szCs w:val="28"/>
          <w:lang w:eastAsia="en-IN"/>
        </w:rPr>
      </w:pPr>
      <w:r w:rsidRPr="00F6207B">
        <w:rPr>
          <w:rFonts w:ascii="Times New Roman" w:hAnsi="Times New Roman" w:cs="Times New Roman"/>
          <w:b/>
          <w:bCs/>
          <w:sz w:val="28"/>
          <w:szCs w:val="28"/>
          <w:lang w:eastAsia="en-IN"/>
        </w:rPr>
        <w:lastRenderedPageBreak/>
        <w:t>Observations with:</w:t>
      </w:r>
    </w:p>
    <w:p w14:paraId="510D545F" w14:textId="7292D878"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White Noise:</w:t>
      </w:r>
    </w:p>
    <w:p w14:paraId="076AB242" w14:textId="49D13F8A" w:rsidR="006B0E17" w:rsidRPr="00F6207B" w:rsidRDefault="006B0E17" w:rsidP="006B0E17">
      <w:pPr>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13: Performance Evaluation Metrics for Large Room (RT60 = 0.9 s)</w:t>
      </w:r>
    </w:p>
    <w:tbl>
      <w:tblPr>
        <w:tblStyle w:val="TableGridLight"/>
        <w:tblW w:w="6427" w:type="dxa"/>
        <w:tblInd w:w="1327" w:type="dxa"/>
        <w:tblLook w:val="04A0" w:firstRow="1" w:lastRow="0" w:firstColumn="1" w:lastColumn="0" w:noHBand="0" w:noVBand="1"/>
      </w:tblPr>
      <w:tblGrid>
        <w:gridCol w:w="1283"/>
        <w:gridCol w:w="1273"/>
        <w:gridCol w:w="1412"/>
        <w:gridCol w:w="1388"/>
        <w:gridCol w:w="1071"/>
      </w:tblGrid>
      <w:tr w:rsidR="006B0E17" w:rsidRPr="00F6207B" w14:paraId="4A42AC4E" w14:textId="77777777" w:rsidTr="00756E2C">
        <w:trPr>
          <w:trHeight w:val="474"/>
        </w:trPr>
        <w:tc>
          <w:tcPr>
            <w:tcW w:w="0" w:type="auto"/>
            <w:hideMark/>
          </w:tcPr>
          <w:p w14:paraId="2345371D"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SNRin</w:t>
            </w:r>
            <w:proofErr w:type="spellEnd"/>
            <w:r w:rsidRPr="00F6207B">
              <w:rPr>
                <w:rFonts w:ascii="Times New Roman" w:hAnsi="Times New Roman" w:cs="Times New Roman"/>
                <w:b/>
                <w:bCs/>
              </w:rPr>
              <w:t xml:space="preserve"> (dB)</w:t>
            </w:r>
          </w:p>
        </w:tc>
        <w:tc>
          <w:tcPr>
            <w:tcW w:w="0" w:type="auto"/>
            <w:hideMark/>
          </w:tcPr>
          <w:p w14:paraId="316022A9"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ERLE (dB)</w:t>
            </w:r>
          </w:p>
        </w:tc>
        <w:tc>
          <w:tcPr>
            <w:tcW w:w="0" w:type="auto"/>
            <w:hideMark/>
          </w:tcPr>
          <w:p w14:paraId="501E800A"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SNRout</w:t>
            </w:r>
            <w:proofErr w:type="spellEnd"/>
            <w:r w:rsidRPr="00F6207B">
              <w:rPr>
                <w:rFonts w:ascii="Times New Roman" w:hAnsi="Times New Roman" w:cs="Times New Roman"/>
                <w:b/>
                <w:bCs/>
              </w:rPr>
              <w:t xml:space="preserve"> (dB)</w:t>
            </w:r>
          </w:p>
        </w:tc>
        <w:tc>
          <w:tcPr>
            <w:tcW w:w="0" w:type="auto"/>
            <w:hideMark/>
          </w:tcPr>
          <w:p w14:paraId="3D22E6E2"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SI-SDR (dB)</w:t>
            </w:r>
          </w:p>
        </w:tc>
        <w:tc>
          <w:tcPr>
            <w:tcW w:w="0" w:type="auto"/>
            <w:hideMark/>
          </w:tcPr>
          <w:p w14:paraId="7F00517A"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STOI</w:t>
            </w:r>
          </w:p>
        </w:tc>
      </w:tr>
      <w:tr w:rsidR="006B0E17" w:rsidRPr="00F6207B" w14:paraId="085859C8" w14:textId="77777777" w:rsidTr="00756E2C">
        <w:trPr>
          <w:trHeight w:val="462"/>
        </w:trPr>
        <w:tc>
          <w:tcPr>
            <w:tcW w:w="0" w:type="auto"/>
            <w:hideMark/>
          </w:tcPr>
          <w:p w14:paraId="7AD91741"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0" w:type="auto"/>
            <w:hideMark/>
          </w:tcPr>
          <w:p w14:paraId="755E208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3712EE6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-8.70</w:t>
            </w:r>
          </w:p>
        </w:tc>
        <w:tc>
          <w:tcPr>
            <w:tcW w:w="0" w:type="auto"/>
            <w:hideMark/>
          </w:tcPr>
          <w:p w14:paraId="6C51B08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-10.03</w:t>
            </w:r>
          </w:p>
        </w:tc>
        <w:tc>
          <w:tcPr>
            <w:tcW w:w="0" w:type="auto"/>
            <w:hideMark/>
          </w:tcPr>
          <w:p w14:paraId="14EDF83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0.261</w:t>
            </w:r>
          </w:p>
        </w:tc>
      </w:tr>
      <w:tr w:rsidR="006B0E17" w:rsidRPr="00F6207B" w14:paraId="12D3D2B7" w14:textId="77777777" w:rsidTr="00756E2C">
        <w:trPr>
          <w:trHeight w:val="474"/>
        </w:trPr>
        <w:tc>
          <w:tcPr>
            <w:tcW w:w="0" w:type="auto"/>
            <w:hideMark/>
          </w:tcPr>
          <w:p w14:paraId="4079148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0" w:type="auto"/>
            <w:hideMark/>
          </w:tcPr>
          <w:p w14:paraId="0015C58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5E47AC4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-3.73</w:t>
            </w:r>
          </w:p>
        </w:tc>
        <w:tc>
          <w:tcPr>
            <w:tcW w:w="0" w:type="auto"/>
            <w:hideMark/>
          </w:tcPr>
          <w:p w14:paraId="7EA7F5C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-4.62</w:t>
            </w:r>
          </w:p>
        </w:tc>
        <w:tc>
          <w:tcPr>
            <w:tcW w:w="0" w:type="auto"/>
            <w:hideMark/>
          </w:tcPr>
          <w:p w14:paraId="0C8CDBA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0.354</w:t>
            </w:r>
          </w:p>
        </w:tc>
      </w:tr>
      <w:tr w:rsidR="006B0E17" w:rsidRPr="00F6207B" w14:paraId="62F13850" w14:textId="77777777" w:rsidTr="00756E2C">
        <w:trPr>
          <w:trHeight w:val="462"/>
        </w:trPr>
        <w:tc>
          <w:tcPr>
            <w:tcW w:w="0" w:type="auto"/>
            <w:hideMark/>
          </w:tcPr>
          <w:p w14:paraId="634774A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w:t>
            </w:r>
          </w:p>
        </w:tc>
        <w:tc>
          <w:tcPr>
            <w:tcW w:w="0" w:type="auto"/>
            <w:hideMark/>
          </w:tcPr>
          <w:p w14:paraId="4753BB2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7240C59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1.16</w:t>
            </w:r>
          </w:p>
        </w:tc>
        <w:tc>
          <w:tcPr>
            <w:tcW w:w="0" w:type="auto"/>
            <w:hideMark/>
          </w:tcPr>
          <w:p w14:paraId="39E9826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0.54</w:t>
            </w:r>
          </w:p>
        </w:tc>
        <w:tc>
          <w:tcPr>
            <w:tcW w:w="0" w:type="auto"/>
            <w:hideMark/>
          </w:tcPr>
          <w:p w14:paraId="4E3BB08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0.450</w:t>
            </w:r>
          </w:p>
        </w:tc>
      </w:tr>
      <w:tr w:rsidR="006B0E17" w:rsidRPr="00F6207B" w14:paraId="2438DC21" w14:textId="77777777" w:rsidTr="00756E2C">
        <w:trPr>
          <w:trHeight w:val="474"/>
        </w:trPr>
        <w:tc>
          <w:tcPr>
            <w:tcW w:w="0" w:type="auto"/>
            <w:hideMark/>
          </w:tcPr>
          <w:p w14:paraId="5B0A312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0" w:type="auto"/>
            <w:hideMark/>
          </w:tcPr>
          <w:p w14:paraId="310C61B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430D53F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5.88</w:t>
            </w:r>
          </w:p>
        </w:tc>
        <w:tc>
          <w:tcPr>
            <w:tcW w:w="0" w:type="auto"/>
            <w:hideMark/>
          </w:tcPr>
          <w:p w14:paraId="715B0431"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5.44</w:t>
            </w:r>
          </w:p>
        </w:tc>
        <w:tc>
          <w:tcPr>
            <w:tcW w:w="0" w:type="auto"/>
            <w:hideMark/>
          </w:tcPr>
          <w:p w14:paraId="4BBCC75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0.550</w:t>
            </w:r>
          </w:p>
        </w:tc>
      </w:tr>
      <w:tr w:rsidR="006B0E17" w:rsidRPr="00F6207B" w14:paraId="4A2CF748" w14:textId="77777777" w:rsidTr="00756E2C">
        <w:trPr>
          <w:trHeight w:val="462"/>
        </w:trPr>
        <w:tc>
          <w:tcPr>
            <w:tcW w:w="0" w:type="auto"/>
            <w:hideMark/>
          </w:tcPr>
          <w:p w14:paraId="3461B14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0" w:type="auto"/>
            <w:hideMark/>
          </w:tcPr>
          <w:p w14:paraId="22DBFCF1"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6C8369D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10.16</w:t>
            </w:r>
          </w:p>
        </w:tc>
        <w:tc>
          <w:tcPr>
            <w:tcW w:w="0" w:type="auto"/>
            <w:hideMark/>
          </w:tcPr>
          <w:p w14:paraId="0880311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9.85</w:t>
            </w:r>
          </w:p>
        </w:tc>
        <w:tc>
          <w:tcPr>
            <w:tcW w:w="0" w:type="auto"/>
            <w:hideMark/>
          </w:tcPr>
          <w:p w14:paraId="38E87DC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0.652</w:t>
            </w:r>
          </w:p>
        </w:tc>
      </w:tr>
      <w:tr w:rsidR="006B0E17" w:rsidRPr="00F6207B" w14:paraId="3BED2B50" w14:textId="77777777" w:rsidTr="00756E2C">
        <w:trPr>
          <w:trHeight w:val="474"/>
        </w:trPr>
        <w:tc>
          <w:tcPr>
            <w:tcW w:w="0" w:type="auto"/>
            <w:hideMark/>
          </w:tcPr>
          <w:p w14:paraId="3A17586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15</w:t>
            </w:r>
          </w:p>
        </w:tc>
        <w:tc>
          <w:tcPr>
            <w:tcW w:w="0" w:type="auto"/>
            <w:hideMark/>
          </w:tcPr>
          <w:p w14:paraId="2CA739B1"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265CFFB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13.53</w:t>
            </w:r>
          </w:p>
        </w:tc>
        <w:tc>
          <w:tcPr>
            <w:tcW w:w="0" w:type="auto"/>
            <w:hideMark/>
          </w:tcPr>
          <w:p w14:paraId="58CABCB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13.34</w:t>
            </w:r>
          </w:p>
        </w:tc>
        <w:tc>
          <w:tcPr>
            <w:tcW w:w="0" w:type="auto"/>
            <w:hideMark/>
          </w:tcPr>
          <w:p w14:paraId="74B76D6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0.739</w:t>
            </w:r>
          </w:p>
        </w:tc>
      </w:tr>
      <w:tr w:rsidR="006B0E17" w:rsidRPr="00F6207B" w14:paraId="76E91D19" w14:textId="77777777" w:rsidTr="00756E2C">
        <w:trPr>
          <w:trHeight w:val="462"/>
        </w:trPr>
        <w:tc>
          <w:tcPr>
            <w:tcW w:w="0" w:type="auto"/>
            <w:hideMark/>
          </w:tcPr>
          <w:p w14:paraId="14A371B5" w14:textId="77777777" w:rsidR="006B0E17" w:rsidRPr="00F6207B" w:rsidRDefault="006B0E17" w:rsidP="00452254">
            <w:pPr>
              <w:spacing w:after="160" w:line="259" w:lineRule="auto"/>
              <w:rPr>
                <w:rFonts w:ascii="Times New Roman" w:hAnsi="Times New Roman" w:cs="Times New Roman"/>
                <w:b/>
                <w:bCs/>
              </w:rPr>
            </w:pPr>
            <w:r w:rsidRPr="00F6207B">
              <w:rPr>
                <w:rFonts w:ascii="Times New Roman" w:hAnsi="Times New Roman" w:cs="Times New Roman"/>
                <w:b/>
                <w:bCs/>
              </w:rPr>
              <w:t xml:space="preserve">         20</w:t>
            </w:r>
          </w:p>
        </w:tc>
        <w:tc>
          <w:tcPr>
            <w:tcW w:w="0" w:type="auto"/>
            <w:hideMark/>
          </w:tcPr>
          <w:p w14:paraId="5D4DF7D5" w14:textId="77777777" w:rsidR="006B0E17" w:rsidRPr="00F6207B" w:rsidRDefault="006B0E17" w:rsidP="00452254">
            <w:pPr>
              <w:spacing w:after="160" w:line="259" w:lineRule="auto"/>
              <w:ind w:left="360"/>
              <w:rPr>
                <w:rFonts w:ascii="Times New Roman" w:hAnsi="Times New Roman" w:cs="Times New Roman"/>
                <w:b/>
                <w:bCs/>
              </w:rPr>
            </w:pPr>
            <w:r w:rsidRPr="00F6207B">
              <w:rPr>
                <w:rFonts w:ascii="Times New Roman" w:hAnsi="Times New Roman" w:cs="Times New Roman"/>
                <w:b/>
                <w:bCs/>
              </w:rPr>
              <w:t>16.25</w:t>
            </w:r>
          </w:p>
        </w:tc>
        <w:tc>
          <w:tcPr>
            <w:tcW w:w="0" w:type="auto"/>
            <w:hideMark/>
          </w:tcPr>
          <w:p w14:paraId="1329805F" w14:textId="77777777" w:rsidR="006B0E17" w:rsidRPr="00F6207B" w:rsidRDefault="006B0E17" w:rsidP="00452254">
            <w:pPr>
              <w:spacing w:after="160" w:line="259" w:lineRule="auto"/>
              <w:ind w:left="360"/>
              <w:rPr>
                <w:rFonts w:ascii="Times New Roman" w:hAnsi="Times New Roman" w:cs="Times New Roman"/>
                <w:b/>
                <w:bCs/>
              </w:rPr>
            </w:pPr>
            <w:r w:rsidRPr="00F6207B">
              <w:rPr>
                <w:rFonts w:ascii="Times New Roman" w:hAnsi="Times New Roman" w:cs="Times New Roman"/>
                <w:b/>
                <w:bCs/>
              </w:rPr>
              <w:t>15.68</w:t>
            </w:r>
          </w:p>
        </w:tc>
        <w:tc>
          <w:tcPr>
            <w:tcW w:w="0" w:type="auto"/>
            <w:hideMark/>
          </w:tcPr>
          <w:p w14:paraId="3A2E75C2" w14:textId="77777777" w:rsidR="006B0E17" w:rsidRPr="00F6207B" w:rsidRDefault="006B0E17" w:rsidP="00452254">
            <w:pPr>
              <w:spacing w:after="160" w:line="259" w:lineRule="auto"/>
              <w:ind w:left="360"/>
              <w:rPr>
                <w:rFonts w:ascii="Times New Roman" w:hAnsi="Times New Roman" w:cs="Times New Roman"/>
                <w:b/>
                <w:bCs/>
              </w:rPr>
            </w:pPr>
            <w:r w:rsidRPr="00F6207B">
              <w:rPr>
                <w:rFonts w:ascii="Times New Roman" w:hAnsi="Times New Roman" w:cs="Times New Roman"/>
                <w:b/>
                <w:bCs/>
              </w:rPr>
              <w:t xml:space="preserve"> 15.56</w:t>
            </w:r>
          </w:p>
        </w:tc>
        <w:tc>
          <w:tcPr>
            <w:tcW w:w="0" w:type="auto"/>
            <w:hideMark/>
          </w:tcPr>
          <w:p w14:paraId="236864A0" w14:textId="77777777" w:rsidR="006B0E17" w:rsidRPr="00F6207B" w:rsidRDefault="006B0E17" w:rsidP="00452254">
            <w:pPr>
              <w:spacing w:after="160" w:line="259" w:lineRule="auto"/>
              <w:ind w:left="360"/>
              <w:rPr>
                <w:rFonts w:ascii="Times New Roman" w:hAnsi="Times New Roman" w:cs="Times New Roman"/>
                <w:b/>
                <w:bCs/>
              </w:rPr>
            </w:pPr>
            <w:r w:rsidRPr="00F6207B">
              <w:rPr>
                <w:rFonts w:ascii="Times New Roman" w:hAnsi="Times New Roman" w:cs="Times New Roman"/>
                <w:b/>
                <w:bCs/>
              </w:rPr>
              <w:t>0.801</w:t>
            </w:r>
          </w:p>
        </w:tc>
      </w:tr>
    </w:tbl>
    <w:p w14:paraId="680E3327" w14:textId="77777777" w:rsidR="006B0E17" w:rsidRPr="00F6207B" w:rsidRDefault="006B0E17" w:rsidP="006B0E17">
      <w:pPr>
        <w:jc w:val="both"/>
        <w:rPr>
          <w:rFonts w:ascii="Times New Roman" w:hAnsi="Times New Roman" w:cs="Times New Roman"/>
          <w:b/>
          <w:bCs/>
          <w:sz w:val="24"/>
          <w:szCs w:val="24"/>
        </w:rPr>
      </w:pPr>
    </w:p>
    <w:p w14:paraId="03CD4EBD" w14:textId="618B2BE3" w:rsidR="006B0E17" w:rsidRPr="00F6207B"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Table 13 shows consistent improvements in Output SNR, SI-SDR, and STOI with increasing input SNR. Stable ERLE values indicate reliable acoustic echo cancellation despite the increased reverberation.</w:t>
      </w:r>
    </w:p>
    <w:p w14:paraId="5FC033A3" w14:textId="10576522"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t>Babble Noise:</w:t>
      </w:r>
    </w:p>
    <w:p w14:paraId="6B89E308" w14:textId="48678694" w:rsidR="006B0E17" w:rsidRPr="00F6207B" w:rsidRDefault="006B0E17" w:rsidP="006B0E17">
      <w:pPr>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14: Performance Evaluation Metrics for Large Room (RT60 = 0.9 s)</w:t>
      </w:r>
    </w:p>
    <w:tbl>
      <w:tblPr>
        <w:tblStyle w:val="TableGridLight"/>
        <w:tblW w:w="6236" w:type="dxa"/>
        <w:jc w:val="center"/>
        <w:tblLook w:val="04A0" w:firstRow="1" w:lastRow="0" w:firstColumn="1" w:lastColumn="0" w:noHBand="0" w:noVBand="1"/>
      </w:tblPr>
      <w:tblGrid>
        <w:gridCol w:w="1199"/>
        <w:gridCol w:w="1198"/>
        <w:gridCol w:w="1252"/>
        <w:gridCol w:w="1265"/>
        <w:gridCol w:w="1322"/>
      </w:tblGrid>
      <w:tr w:rsidR="006B0E17" w:rsidRPr="00F6207B" w14:paraId="04ED619A" w14:textId="77777777" w:rsidTr="00756E2C">
        <w:trPr>
          <w:trHeight w:val="476"/>
          <w:jc w:val="center"/>
        </w:trPr>
        <w:tc>
          <w:tcPr>
            <w:tcW w:w="1199" w:type="dxa"/>
            <w:hideMark/>
          </w:tcPr>
          <w:p w14:paraId="23D79C8C"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SNRin</w:t>
            </w:r>
            <w:proofErr w:type="spellEnd"/>
            <w:r w:rsidRPr="00F6207B">
              <w:rPr>
                <w:rFonts w:ascii="Times New Roman" w:hAnsi="Times New Roman" w:cs="Times New Roman"/>
                <w:b/>
                <w:bCs/>
              </w:rPr>
              <w:t xml:space="preserve"> (dB)</w:t>
            </w:r>
          </w:p>
        </w:tc>
        <w:tc>
          <w:tcPr>
            <w:tcW w:w="1198" w:type="dxa"/>
            <w:hideMark/>
          </w:tcPr>
          <w:p w14:paraId="219D7D67"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ERLE</w:t>
            </w:r>
          </w:p>
        </w:tc>
        <w:tc>
          <w:tcPr>
            <w:tcW w:w="1252" w:type="dxa"/>
            <w:hideMark/>
          </w:tcPr>
          <w:p w14:paraId="31E0AA64"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SNRout</w:t>
            </w:r>
            <w:proofErr w:type="spellEnd"/>
          </w:p>
        </w:tc>
        <w:tc>
          <w:tcPr>
            <w:tcW w:w="1265" w:type="dxa"/>
            <w:hideMark/>
          </w:tcPr>
          <w:p w14:paraId="12F58D3B"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SI-SDR</w:t>
            </w:r>
          </w:p>
        </w:tc>
        <w:tc>
          <w:tcPr>
            <w:tcW w:w="1322" w:type="dxa"/>
            <w:hideMark/>
          </w:tcPr>
          <w:p w14:paraId="7137CE2C"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STOI</w:t>
            </w:r>
          </w:p>
        </w:tc>
      </w:tr>
      <w:tr w:rsidR="006B0E17" w:rsidRPr="00F6207B" w14:paraId="1241F3E5" w14:textId="77777777" w:rsidTr="00756E2C">
        <w:trPr>
          <w:trHeight w:val="486"/>
          <w:jc w:val="center"/>
        </w:trPr>
        <w:tc>
          <w:tcPr>
            <w:tcW w:w="1199" w:type="dxa"/>
            <w:hideMark/>
          </w:tcPr>
          <w:p w14:paraId="21C60EE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1198" w:type="dxa"/>
            <w:hideMark/>
          </w:tcPr>
          <w:p w14:paraId="4636E2C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252" w:type="dxa"/>
            <w:hideMark/>
          </w:tcPr>
          <w:p w14:paraId="42A7AA5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-8.88</w:t>
            </w:r>
          </w:p>
        </w:tc>
        <w:tc>
          <w:tcPr>
            <w:tcW w:w="1265" w:type="dxa"/>
            <w:hideMark/>
          </w:tcPr>
          <w:p w14:paraId="353F8E1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-15.34</w:t>
            </w:r>
          </w:p>
        </w:tc>
        <w:tc>
          <w:tcPr>
            <w:tcW w:w="1322" w:type="dxa"/>
            <w:hideMark/>
          </w:tcPr>
          <w:p w14:paraId="623B268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0.088</w:t>
            </w:r>
          </w:p>
        </w:tc>
      </w:tr>
      <w:tr w:rsidR="006B0E17" w:rsidRPr="00F6207B" w14:paraId="176A3361" w14:textId="77777777" w:rsidTr="00756E2C">
        <w:trPr>
          <w:trHeight w:val="476"/>
          <w:jc w:val="center"/>
        </w:trPr>
        <w:tc>
          <w:tcPr>
            <w:tcW w:w="1199" w:type="dxa"/>
            <w:hideMark/>
          </w:tcPr>
          <w:p w14:paraId="07364C6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1198" w:type="dxa"/>
            <w:hideMark/>
          </w:tcPr>
          <w:p w14:paraId="491E6F8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252" w:type="dxa"/>
            <w:hideMark/>
          </w:tcPr>
          <w:p w14:paraId="2FA8580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-4.08</w:t>
            </w:r>
          </w:p>
        </w:tc>
        <w:tc>
          <w:tcPr>
            <w:tcW w:w="1265" w:type="dxa"/>
            <w:hideMark/>
          </w:tcPr>
          <w:p w14:paraId="68466FF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-8.91</w:t>
            </w:r>
          </w:p>
        </w:tc>
        <w:tc>
          <w:tcPr>
            <w:tcW w:w="1322" w:type="dxa"/>
            <w:hideMark/>
          </w:tcPr>
          <w:p w14:paraId="71424BF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0.192</w:t>
            </w:r>
          </w:p>
        </w:tc>
      </w:tr>
      <w:tr w:rsidR="006B0E17" w:rsidRPr="00F6207B" w14:paraId="0CC4713E" w14:textId="77777777" w:rsidTr="00756E2C">
        <w:trPr>
          <w:trHeight w:val="486"/>
          <w:jc w:val="center"/>
        </w:trPr>
        <w:tc>
          <w:tcPr>
            <w:tcW w:w="1199" w:type="dxa"/>
            <w:hideMark/>
          </w:tcPr>
          <w:p w14:paraId="6041DD7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w:t>
            </w:r>
          </w:p>
        </w:tc>
        <w:tc>
          <w:tcPr>
            <w:tcW w:w="1198" w:type="dxa"/>
            <w:hideMark/>
          </w:tcPr>
          <w:p w14:paraId="59DAE8A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252" w:type="dxa"/>
            <w:hideMark/>
          </w:tcPr>
          <w:p w14:paraId="3E1C9CF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0.41</w:t>
            </w:r>
          </w:p>
        </w:tc>
        <w:tc>
          <w:tcPr>
            <w:tcW w:w="1265" w:type="dxa"/>
            <w:hideMark/>
          </w:tcPr>
          <w:p w14:paraId="6ABDCBE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-3.10</w:t>
            </w:r>
          </w:p>
        </w:tc>
        <w:tc>
          <w:tcPr>
            <w:tcW w:w="1322" w:type="dxa"/>
            <w:hideMark/>
          </w:tcPr>
          <w:p w14:paraId="0E451F0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0.354</w:t>
            </w:r>
          </w:p>
        </w:tc>
      </w:tr>
      <w:tr w:rsidR="006B0E17" w:rsidRPr="00F6207B" w14:paraId="774086F0" w14:textId="77777777" w:rsidTr="00756E2C">
        <w:trPr>
          <w:trHeight w:val="476"/>
          <w:jc w:val="center"/>
        </w:trPr>
        <w:tc>
          <w:tcPr>
            <w:tcW w:w="1199" w:type="dxa"/>
            <w:hideMark/>
          </w:tcPr>
          <w:p w14:paraId="67390A3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1198" w:type="dxa"/>
            <w:hideMark/>
          </w:tcPr>
          <w:p w14:paraId="124B11F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252" w:type="dxa"/>
            <w:hideMark/>
          </w:tcPr>
          <w:p w14:paraId="64FD0CF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4.59</w:t>
            </w:r>
          </w:p>
        </w:tc>
        <w:tc>
          <w:tcPr>
            <w:tcW w:w="1265" w:type="dxa"/>
            <w:hideMark/>
          </w:tcPr>
          <w:p w14:paraId="5AE7509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2.83</w:t>
            </w:r>
          </w:p>
        </w:tc>
        <w:tc>
          <w:tcPr>
            <w:tcW w:w="1322" w:type="dxa"/>
            <w:hideMark/>
          </w:tcPr>
          <w:p w14:paraId="770AE001"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0.532</w:t>
            </w:r>
          </w:p>
        </w:tc>
      </w:tr>
      <w:tr w:rsidR="006B0E17" w:rsidRPr="00F6207B" w14:paraId="782F47B5" w14:textId="77777777" w:rsidTr="00756E2C">
        <w:trPr>
          <w:trHeight w:val="486"/>
          <w:jc w:val="center"/>
        </w:trPr>
        <w:tc>
          <w:tcPr>
            <w:tcW w:w="1199" w:type="dxa"/>
            <w:hideMark/>
          </w:tcPr>
          <w:p w14:paraId="018599B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1198" w:type="dxa"/>
            <w:hideMark/>
          </w:tcPr>
          <w:p w14:paraId="7D66533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252" w:type="dxa"/>
            <w:hideMark/>
          </w:tcPr>
          <w:p w14:paraId="59949551"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8.71</w:t>
            </w:r>
          </w:p>
        </w:tc>
        <w:tc>
          <w:tcPr>
            <w:tcW w:w="1265" w:type="dxa"/>
            <w:hideMark/>
          </w:tcPr>
          <w:p w14:paraId="34312C5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8.13</w:t>
            </w:r>
          </w:p>
        </w:tc>
        <w:tc>
          <w:tcPr>
            <w:tcW w:w="1322" w:type="dxa"/>
            <w:hideMark/>
          </w:tcPr>
          <w:p w14:paraId="5D7F500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0.677</w:t>
            </w:r>
          </w:p>
        </w:tc>
      </w:tr>
      <w:tr w:rsidR="006B0E17" w:rsidRPr="00F6207B" w14:paraId="5854EF2E" w14:textId="77777777" w:rsidTr="00756E2C">
        <w:trPr>
          <w:trHeight w:val="476"/>
          <w:jc w:val="center"/>
        </w:trPr>
        <w:tc>
          <w:tcPr>
            <w:tcW w:w="1199" w:type="dxa"/>
            <w:hideMark/>
          </w:tcPr>
          <w:p w14:paraId="48DED90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15</w:t>
            </w:r>
          </w:p>
        </w:tc>
        <w:tc>
          <w:tcPr>
            <w:tcW w:w="1198" w:type="dxa"/>
            <w:hideMark/>
          </w:tcPr>
          <w:p w14:paraId="2839899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252" w:type="dxa"/>
            <w:hideMark/>
          </w:tcPr>
          <w:p w14:paraId="42600C5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12.33</w:t>
            </w:r>
          </w:p>
        </w:tc>
        <w:tc>
          <w:tcPr>
            <w:tcW w:w="1265" w:type="dxa"/>
            <w:hideMark/>
          </w:tcPr>
          <w:p w14:paraId="79C759E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12.20</w:t>
            </w:r>
          </w:p>
        </w:tc>
        <w:tc>
          <w:tcPr>
            <w:tcW w:w="1322" w:type="dxa"/>
            <w:hideMark/>
          </w:tcPr>
          <w:p w14:paraId="6FD1A28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0.772</w:t>
            </w:r>
          </w:p>
        </w:tc>
      </w:tr>
      <w:tr w:rsidR="006B0E17" w:rsidRPr="00F6207B" w14:paraId="36593FD7" w14:textId="77777777" w:rsidTr="00756E2C">
        <w:trPr>
          <w:trHeight w:val="476"/>
          <w:jc w:val="center"/>
        </w:trPr>
        <w:tc>
          <w:tcPr>
            <w:tcW w:w="1199" w:type="dxa"/>
            <w:hideMark/>
          </w:tcPr>
          <w:p w14:paraId="4D68A555"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20</w:t>
            </w:r>
          </w:p>
        </w:tc>
        <w:tc>
          <w:tcPr>
            <w:tcW w:w="1198" w:type="dxa"/>
            <w:hideMark/>
          </w:tcPr>
          <w:p w14:paraId="429B7DC1"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16.25</w:t>
            </w:r>
          </w:p>
        </w:tc>
        <w:tc>
          <w:tcPr>
            <w:tcW w:w="1252" w:type="dxa"/>
            <w:hideMark/>
          </w:tcPr>
          <w:p w14:paraId="623420B7"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14.89</w:t>
            </w:r>
          </w:p>
        </w:tc>
        <w:tc>
          <w:tcPr>
            <w:tcW w:w="1265" w:type="dxa"/>
            <w:hideMark/>
          </w:tcPr>
          <w:p w14:paraId="04D7F0E3"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14.87</w:t>
            </w:r>
          </w:p>
        </w:tc>
        <w:tc>
          <w:tcPr>
            <w:tcW w:w="1322" w:type="dxa"/>
            <w:hideMark/>
          </w:tcPr>
          <w:p w14:paraId="6B40F739"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0.828</w:t>
            </w:r>
          </w:p>
        </w:tc>
      </w:tr>
    </w:tbl>
    <w:p w14:paraId="18F2F7F2" w14:textId="77777777" w:rsidR="006B0E17" w:rsidRPr="00F6207B" w:rsidRDefault="006B0E17" w:rsidP="006B0E17">
      <w:pPr>
        <w:jc w:val="both"/>
        <w:rPr>
          <w:rFonts w:ascii="Times New Roman" w:hAnsi="Times New Roman" w:cs="Times New Roman"/>
          <w:b/>
          <w:bCs/>
          <w:sz w:val="28"/>
          <w:szCs w:val="28"/>
        </w:rPr>
      </w:pPr>
    </w:p>
    <w:p w14:paraId="3C1EB46A" w14:textId="4ACF18DC" w:rsidR="006B0E17" w:rsidRPr="00F6207B"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Table 14 demonstrates steady improvements in speech quality and intelligibility across the evaluated SNR range. The nearly constant ERLE values confirm consistent adaptive echo cancellation.</w:t>
      </w:r>
    </w:p>
    <w:p w14:paraId="61AB9C70" w14:textId="6F16F7CD"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lastRenderedPageBreak/>
        <w:t>Factory Noise:</w:t>
      </w:r>
    </w:p>
    <w:p w14:paraId="0F9D4D08" w14:textId="375C54ED" w:rsidR="006B0E17" w:rsidRPr="00F6207B" w:rsidRDefault="006B0E17" w:rsidP="006B0E17">
      <w:pPr>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15: Performance Evaluation Metrics for Large Room (RT60 = 0.9 s)</w:t>
      </w:r>
    </w:p>
    <w:tbl>
      <w:tblPr>
        <w:tblStyle w:val="TableGridLight"/>
        <w:tblW w:w="7055" w:type="dxa"/>
        <w:jc w:val="center"/>
        <w:tblLook w:val="04A0" w:firstRow="1" w:lastRow="0" w:firstColumn="1" w:lastColumn="0" w:noHBand="0" w:noVBand="1"/>
      </w:tblPr>
      <w:tblGrid>
        <w:gridCol w:w="1331"/>
        <w:gridCol w:w="1428"/>
        <w:gridCol w:w="1367"/>
        <w:gridCol w:w="1465"/>
        <w:gridCol w:w="1464"/>
      </w:tblGrid>
      <w:tr w:rsidR="006B0E17" w:rsidRPr="00F6207B" w14:paraId="099F5D07" w14:textId="77777777" w:rsidTr="00452254">
        <w:trPr>
          <w:trHeight w:val="521"/>
          <w:jc w:val="center"/>
        </w:trPr>
        <w:tc>
          <w:tcPr>
            <w:tcW w:w="1331" w:type="dxa"/>
            <w:hideMark/>
          </w:tcPr>
          <w:p w14:paraId="20A0F0C5"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SNRin</w:t>
            </w:r>
            <w:proofErr w:type="spellEnd"/>
            <w:r w:rsidRPr="00F6207B">
              <w:rPr>
                <w:rFonts w:ascii="Times New Roman" w:hAnsi="Times New Roman" w:cs="Times New Roman"/>
                <w:b/>
                <w:bCs/>
              </w:rPr>
              <w:t xml:space="preserve"> (dB)</w:t>
            </w:r>
          </w:p>
        </w:tc>
        <w:tc>
          <w:tcPr>
            <w:tcW w:w="1428" w:type="dxa"/>
            <w:hideMark/>
          </w:tcPr>
          <w:p w14:paraId="59416645"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ERLE</w:t>
            </w:r>
          </w:p>
        </w:tc>
        <w:tc>
          <w:tcPr>
            <w:tcW w:w="1367" w:type="dxa"/>
            <w:hideMark/>
          </w:tcPr>
          <w:p w14:paraId="3CFD4174"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SNRout</w:t>
            </w:r>
            <w:proofErr w:type="spellEnd"/>
          </w:p>
        </w:tc>
        <w:tc>
          <w:tcPr>
            <w:tcW w:w="1465" w:type="dxa"/>
            <w:hideMark/>
          </w:tcPr>
          <w:p w14:paraId="5AC4D78E"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SI-SDR</w:t>
            </w:r>
          </w:p>
        </w:tc>
        <w:tc>
          <w:tcPr>
            <w:tcW w:w="1464" w:type="dxa"/>
            <w:hideMark/>
          </w:tcPr>
          <w:p w14:paraId="4C8E4950"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STOI</w:t>
            </w:r>
          </w:p>
        </w:tc>
      </w:tr>
      <w:tr w:rsidR="006B0E17" w:rsidRPr="00F6207B" w14:paraId="2048F420" w14:textId="77777777" w:rsidTr="00452254">
        <w:trPr>
          <w:trHeight w:val="533"/>
          <w:jc w:val="center"/>
        </w:trPr>
        <w:tc>
          <w:tcPr>
            <w:tcW w:w="1331" w:type="dxa"/>
            <w:hideMark/>
          </w:tcPr>
          <w:p w14:paraId="41C09CA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1428" w:type="dxa"/>
            <w:hideMark/>
          </w:tcPr>
          <w:p w14:paraId="1546749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367" w:type="dxa"/>
            <w:hideMark/>
          </w:tcPr>
          <w:p w14:paraId="4AF4322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-8.73</w:t>
            </w:r>
          </w:p>
        </w:tc>
        <w:tc>
          <w:tcPr>
            <w:tcW w:w="1465" w:type="dxa"/>
            <w:hideMark/>
          </w:tcPr>
          <w:p w14:paraId="1534E5D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-11.99</w:t>
            </w:r>
          </w:p>
        </w:tc>
        <w:tc>
          <w:tcPr>
            <w:tcW w:w="1464" w:type="dxa"/>
            <w:hideMark/>
          </w:tcPr>
          <w:p w14:paraId="2961997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0.216</w:t>
            </w:r>
          </w:p>
        </w:tc>
      </w:tr>
      <w:tr w:rsidR="006B0E17" w:rsidRPr="00F6207B" w14:paraId="10266933" w14:textId="77777777" w:rsidTr="00452254">
        <w:trPr>
          <w:trHeight w:val="521"/>
          <w:jc w:val="center"/>
        </w:trPr>
        <w:tc>
          <w:tcPr>
            <w:tcW w:w="1331" w:type="dxa"/>
            <w:hideMark/>
          </w:tcPr>
          <w:p w14:paraId="29CA223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1428" w:type="dxa"/>
            <w:hideMark/>
          </w:tcPr>
          <w:p w14:paraId="4A8EEFA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367" w:type="dxa"/>
            <w:hideMark/>
          </w:tcPr>
          <w:p w14:paraId="688D579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-3.84</w:t>
            </w:r>
          </w:p>
        </w:tc>
        <w:tc>
          <w:tcPr>
            <w:tcW w:w="1465" w:type="dxa"/>
            <w:hideMark/>
          </w:tcPr>
          <w:p w14:paraId="116678A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-6.41</w:t>
            </w:r>
          </w:p>
        </w:tc>
        <w:tc>
          <w:tcPr>
            <w:tcW w:w="1464" w:type="dxa"/>
            <w:hideMark/>
          </w:tcPr>
          <w:p w14:paraId="2330548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0.348</w:t>
            </w:r>
          </w:p>
        </w:tc>
      </w:tr>
      <w:tr w:rsidR="006B0E17" w:rsidRPr="00F6207B" w14:paraId="51D2240B" w14:textId="77777777" w:rsidTr="00452254">
        <w:trPr>
          <w:trHeight w:val="533"/>
          <w:jc w:val="center"/>
        </w:trPr>
        <w:tc>
          <w:tcPr>
            <w:tcW w:w="1331" w:type="dxa"/>
            <w:hideMark/>
          </w:tcPr>
          <w:p w14:paraId="2C9E93E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w:t>
            </w:r>
          </w:p>
        </w:tc>
        <w:tc>
          <w:tcPr>
            <w:tcW w:w="1428" w:type="dxa"/>
            <w:hideMark/>
          </w:tcPr>
          <w:p w14:paraId="5A9DF97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367" w:type="dxa"/>
            <w:hideMark/>
          </w:tcPr>
          <w:p w14:paraId="7978023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0.97</w:t>
            </w:r>
          </w:p>
        </w:tc>
        <w:tc>
          <w:tcPr>
            <w:tcW w:w="1465" w:type="dxa"/>
            <w:hideMark/>
          </w:tcPr>
          <w:p w14:paraId="0BF952A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-0.66</w:t>
            </w:r>
          </w:p>
        </w:tc>
        <w:tc>
          <w:tcPr>
            <w:tcW w:w="1464" w:type="dxa"/>
            <w:hideMark/>
          </w:tcPr>
          <w:p w14:paraId="76E5329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0.482</w:t>
            </w:r>
          </w:p>
        </w:tc>
      </w:tr>
      <w:tr w:rsidR="006B0E17" w:rsidRPr="00F6207B" w14:paraId="464F7A3D" w14:textId="77777777" w:rsidTr="00452254">
        <w:trPr>
          <w:trHeight w:val="521"/>
          <w:jc w:val="center"/>
        </w:trPr>
        <w:tc>
          <w:tcPr>
            <w:tcW w:w="1331" w:type="dxa"/>
            <w:hideMark/>
          </w:tcPr>
          <w:p w14:paraId="05BD908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1428" w:type="dxa"/>
            <w:hideMark/>
          </w:tcPr>
          <w:p w14:paraId="545ED01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367" w:type="dxa"/>
            <w:hideMark/>
          </w:tcPr>
          <w:p w14:paraId="54626AB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5.62</w:t>
            </w:r>
          </w:p>
        </w:tc>
        <w:tc>
          <w:tcPr>
            <w:tcW w:w="1465" w:type="dxa"/>
            <w:hideMark/>
          </w:tcPr>
          <w:p w14:paraId="5EA485D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4.78</w:t>
            </w:r>
          </w:p>
        </w:tc>
        <w:tc>
          <w:tcPr>
            <w:tcW w:w="1464" w:type="dxa"/>
            <w:hideMark/>
          </w:tcPr>
          <w:p w14:paraId="68B0162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0.599</w:t>
            </w:r>
          </w:p>
        </w:tc>
      </w:tr>
      <w:tr w:rsidR="006B0E17" w:rsidRPr="00F6207B" w14:paraId="2553B953" w14:textId="77777777" w:rsidTr="00452254">
        <w:trPr>
          <w:trHeight w:val="533"/>
          <w:jc w:val="center"/>
        </w:trPr>
        <w:tc>
          <w:tcPr>
            <w:tcW w:w="1331" w:type="dxa"/>
            <w:hideMark/>
          </w:tcPr>
          <w:p w14:paraId="7211515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1428" w:type="dxa"/>
            <w:hideMark/>
          </w:tcPr>
          <w:p w14:paraId="1D6A9F5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367" w:type="dxa"/>
            <w:hideMark/>
          </w:tcPr>
          <w:p w14:paraId="1E6FCEE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9.92</w:t>
            </w:r>
          </w:p>
        </w:tc>
        <w:tc>
          <w:tcPr>
            <w:tcW w:w="1465" w:type="dxa"/>
            <w:hideMark/>
          </w:tcPr>
          <w:p w14:paraId="42616F4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9.50</w:t>
            </w:r>
          </w:p>
        </w:tc>
        <w:tc>
          <w:tcPr>
            <w:tcW w:w="1464" w:type="dxa"/>
            <w:hideMark/>
          </w:tcPr>
          <w:p w14:paraId="2EF5C35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0.697</w:t>
            </w:r>
          </w:p>
        </w:tc>
      </w:tr>
      <w:tr w:rsidR="006B0E17" w:rsidRPr="00F6207B" w14:paraId="577F9B0F" w14:textId="77777777" w:rsidTr="00452254">
        <w:trPr>
          <w:trHeight w:val="521"/>
          <w:jc w:val="center"/>
        </w:trPr>
        <w:tc>
          <w:tcPr>
            <w:tcW w:w="1331" w:type="dxa"/>
            <w:hideMark/>
          </w:tcPr>
          <w:p w14:paraId="17F95B0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15</w:t>
            </w:r>
          </w:p>
        </w:tc>
        <w:tc>
          <w:tcPr>
            <w:tcW w:w="1428" w:type="dxa"/>
            <w:hideMark/>
          </w:tcPr>
          <w:p w14:paraId="5425E60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367" w:type="dxa"/>
            <w:hideMark/>
          </w:tcPr>
          <w:p w14:paraId="4CF63CC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13.37</w:t>
            </w:r>
          </w:p>
        </w:tc>
        <w:tc>
          <w:tcPr>
            <w:tcW w:w="1465" w:type="dxa"/>
            <w:hideMark/>
          </w:tcPr>
          <w:p w14:paraId="1D86C53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13.16</w:t>
            </w:r>
          </w:p>
        </w:tc>
        <w:tc>
          <w:tcPr>
            <w:tcW w:w="1464" w:type="dxa"/>
            <w:hideMark/>
          </w:tcPr>
          <w:p w14:paraId="56495CF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0.775</w:t>
            </w:r>
          </w:p>
        </w:tc>
      </w:tr>
      <w:tr w:rsidR="006B0E17" w:rsidRPr="00F6207B" w14:paraId="4432AFC6" w14:textId="77777777" w:rsidTr="00452254">
        <w:trPr>
          <w:trHeight w:val="521"/>
          <w:jc w:val="center"/>
        </w:trPr>
        <w:tc>
          <w:tcPr>
            <w:tcW w:w="1331" w:type="dxa"/>
            <w:hideMark/>
          </w:tcPr>
          <w:p w14:paraId="556C84E9"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20</w:t>
            </w:r>
          </w:p>
        </w:tc>
        <w:tc>
          <w:tcPr>
            <w:tcW w:w="1428" w:type="dxa"/>
            <w:hideMark/>
          </w:tcPr>
          <w:p w14:paraId="3F33BF27"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16.25</w:t>
            </w:r>
          </w:p>
        </w:tc>
        <w:tc>
          <w:tcPr>
            <w:tcW w:w="1367" w:type="dxa"/>
            <w:hideMark/>
          </w:tcPr>
          <w:p w14:paraId="3F391336"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15.61</w:t>
            </w:r>
          </w:p>
        </w:tc>
        <w:tc>
          <w:tcPr>
            <w:tcW w:w="1465" w:type="dxa"/>
            <w:hideMark/>
          </w:tcPr>
          <w:p w14:paraId="0BA2C281"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15.51</w:t>
            </w:r>
          </w:p>
        </w:tc>
        <w:tc>
          <w:tcPr>
            <w:tcW w:w="1464" w:type="dxa"/>
            <w:hideMark/>
          </w:tcPr>
          <w:p w14:paraId="7E0C9811"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0.826</w:t>
            </w:r>
          </w:p>
        </w:tc>
      </w:tr>
    </w:tbl>
    <w:p w14:paraId="678E1279" w14:textId="77777777" w:rsidR="006B0E17" w:rsidRPr="00F6207B" w:rsidRDefault="006B0E17" w:rsidP="006B0E17">
      <w:pPr>
        <w:jc w:val="both"/>
        <w:rPr>
          <w:rFonts w:ascii="Times New Roman" w:hAnsi="Times New Roman" w:cs="Times New Roman"/>
          <w:b/>
          <w:bCs/>
          <w:sz w:val="28"/>
          <w:szCs w:val="28"/>
        </w:rPr>
      </w:pPr>
    </w:p>
    <w:p w14:paraId="50679A1A" w14:textId="6C2ED770" w:rsidR="006B0E17" w:rsidRPr="00F6207B"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Table 15 shows progressive improvements in Output SNR, SI-SDR, and STOI as the input SNR increases. Stable ERLE values indicate effective echo suppression under highly reverberant conditions.</w:t>
      </w:r>
    </w:p>
    <w:p w14:paraId="318FB1BC" w14:textId="77777777" w:rsidR="006B0E17" w:rsidRPr="00F6207B"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b/>
          <w:bCs/>
          <w:sz w:val="24"/>
          <w:szCs w:val="24"/>
        </w:rPr>
        <w:t>Cockpit Noise:</w:t>
      </w:r>
    </w:p>
    <w:p w14:paraId="70A24E6A" w14:textId="4F29D3E3" w:rsidR="006B0E17" w:rsidRPr="00F6207B" w:rsidRDefault="006B0E17" w:rsidP="006B0E17">
      <w:pPr>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16: Performance Evaluation Metrics for Large Room (RT60 = 0.9 s)</w:t>
      </w:r>
    </w:p>
    <w:tbl>
      <w:tblPr>
        <w:tblStyle w:val="TableGridLight"/>
        <w:tblW w:w="7424" w:type="dxa"/>
        <w:tblInd w:w="704" w:type="dxa"/>
        <w:tblLook w:val="04A0" w:firstRow="1" w:lastRow="0" w:firstColumn="1" w:lastColumn="0" w:noHBand="0" w:noVBand="1"/>
      </w:tblPr>
      <w:tblGrid>
        <w:gridCol w:w="1601"/>
        <w:gridCol w:w="1292"/>
        <w:gridCol w:w="1766"/>
        <w:gridCol w:w="1601"/>
        <w:gridCol w:w="1164"/>
      </w:tblGrid>
      <w:tr w:rsidR="006B0E17" w:rsidRPr="00F6207B" w14:paraId="60EE244D" w14:textId="77777777" w:rsidTr="00452254">
        <w:trPr>
          <w:trHeight w:val="452"/>
        </w:trPr>
        <w:tc>
          <w:tcPr>
            <w:tcW w:w="1601" w:type="dxa"/>
            <w:hideMark/>
          </w:tcPr>
          <w:p w14:paraId="1DA71F89" w14:textId="77777777" w:rsidR="006B0E17" w:rsidRPr="00F6207B" w:rsidRDefault="006B0E17" w:rsidP="00452254">
            <w:pPr>
              <w:spacing w:after="160" w:line="259" w:lineRule="auto"/>
              <w:jc w:val="center"/>
              <w:rPr>
                <w:rFonts w:ascii="Times New Roman" w:hAnsi="Times New Roman" w:cs="Times New Roman"/>
              </w:rPr>
            </w:pPr>
            <w:proofErr w:type="spellStart"/>
            <w:r w:rsidRPr="00F6207B">
              <w:rPr>
                <w:rFonts w:ascii="Times New Roman" w:hAnsi="Times New Roman" w:cs="Times New Roman"/>
              </w:rPr>
              <w:t>SNRin</w:t>
            </w:r>
            <w:proofErr w:type="spellEnd"/>
            <w:r w:rsidRPr="00F6207B">
              <w:rPr>
                <w:rFonts w:ascii="Times New Roman" w:hAnsi="Times New Roman" w:cs="Times New Roman"/>
              </w:rPr>
              <w:t xml:space="preserve"> (dB)</w:t>
            </w:r>
          </w:p>
        </w:tc>
        <w:tc>
          <w:tcPr>
            <w:tcW w:w="1292" w:type="dxa"/>
            <w:hideMark/>
          </w:tcPr>
          <w:p w14:paraId="2F719B5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ERLE</w:t>
            </w:r>
          </w:p>
        </w:tc>
        <w:tc>
          <w:tcPr>
            <w:tcW w:w="1766" w:type="dxa"/>
            <w:hideMark/>
          </w:tcPr>
          <w:p w14:paraId="34605662" w14:textId="77777777" w:rsidR="006B0E17" w:rsidRPr="00F6207B" w:rsidRDefault="006B0E17" w:rsidP="00452254">
            <w:pPr>
              <w:spacing w:after="160" w:line="259" w:lineRule="auto"/>
              <w:jc w:val="center"/>
              <w:rPr>
                <w:rFonts w:ascii="Times New Roman" w:hAnsi="Times New Roman" w:cs="Times New Roman"/>
              </w:rPr>
            </w:pPr>
            <w:proofErr w:type="spellStart"/>
            <w:r w:rsidRPr="00F6207B">
              <w:rPr>
                <w:rFonts w:ascii="Times New Roman" w:hAnsi="Times New Roman" w:cs="Times New Roman"/>
              </w:rPr>
              <w:t>SNRout</w:t>
            </w:r>
            <w:proofErr w:type="spellEnd"/>
          </w:p>
        </w:tc>
        <w:tc>
          <w:tcPr>
            <w:tcW w:w="1601" w:type="dxa"/>
            <w:hideMark/>
          </w:tcPr>
          <w:p w14:paraId="6EDEACE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SI-SDR</w:t>
            </w:r>
          </w:p>
        </w:tc>
        <w:tc>
          <w:tcPr>
            <w:tcW w:w="1164" w:type="dxa"/>
            <w:hideMark/>
          </w:tcPr>
          <w:p w14:paraId="6F9C798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STOI</w:t>
            </w:r>
          </w:p>
        </w:tc>
      </w:tr>
      <w:tr w:rsidR="006B0E17" w:rsidRPr="00F6207B" w14:paraId="3DA7090B" w14:textId="77777777" w:rsidTr="00452254">
        <w:trPr>
          <w:trHeight w:val="463"/>
        </w:trPr>
        <w:tc>
          <w:tcPr>
            <w:tcW w:w="1601" w:type="dxa"/>
            <w:hideMark/>
          </w:tcPr>
          <w:p w14:paraId="2AF3811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1292" w:type="dxa"/>
            <w:hideMark/>
          </w:tcPr>
          <w:p w14:paraId="5AACA83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766" w:type="dxa"/>
            <w:hideMark/>
          </w:tcPr>
          <w:p w14:paraId="2CBD79A1"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-8.71</w:t>
            </w:r>
          </w:p>
        </w:tc>
        <w:tc>
          <w:tcPr>
            <w:tcW w:w="1601" w:type="dxa"/>
            <w:hideMark/>
          </w:tcPr>
          <w:p w14:paraId="7BEFEBC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-11.04</w:t>
            </w:r>
          </w:p>
        </w:tc>
        <w:tc>
          <w:tcPr>
            <w:tcW w:w="1164" w:type="dxa"/>
            <w:hideMark/>
          </w:tcPr>
          <w:p w14:paraId="3E36214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0.569</w:t>
            </w:r>
          </w:p>
        </w:tc>
      </w:tr>
      <w:tr w:rsidR="006B0E17" w:rsidRPr="00F6207B" w14:paraId="3419B80F" w14:textId="77777777" w:rsidTr="00452254">
        <w:trPr>
          <w:trHeight w:val="452"/>
        </w:trPr>
        <w:tc>
          <w:tcPr>
            <w:tcW w:w="1601" w:type="dxa"/>
            <w:hideMark/>
          </w:tcPr>
          <w:p w14:paraId="4C12AE9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1292" w:type="dxa"/>
            <w:hideMark/>
          </w:tcPr>
          <w:p w14:paraId="03C05DD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766" w:type="dxa"/>
            <w:hideMark/>
          </w:tcPr>
          <w:p w14:paraId="05DC3D6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-3.76</w:t>
            </w:r>
          </w:p>
        </w:tc>
        <w:tc>
          <w:tcPr>
            <w:tcW w:w="1601" w:type="dxa"/>
            <w:hideMark/>
          </w:tcPr>
          <w:p w14:paraId="6D2B378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-5.29</w:t>
            </w:r>
          </w:p>
        </w:tc>
        <w:tc>
          <w:tcPr>
            <w:tcW w:w="1164" w:type="dxa"/>
            <w:hideMark/>
          </w:tcPr>
          <w:p w14:paraId="2DFF3ED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0.689</w:t>
            </w:r>
          </w:p>
        </w:tc>
      </w:tr>
      <w:tr w:rsidR="006B0E17" w:rsidRPr="00F6207B" w14:paraId="1067B15D" w14:textId="77777777" w:rsidTr="00452254">
        <w:trPr>
          <w:trHeight w:val="463"/>
        </w:trPr>
        <w:tc>
          <w:tcPr>
            <w:tcW w:w="1601" w:type="dxa"/>
            <w:hideMark/>
          </w:tcPr>
          <w:p w14:paraId="59B6F30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w:t>
            </w:r>
          </w:p>
        </w:tc>
        <w:tc>
          <w:tcPr>
            <w:tcW w:w="1292" w:type="dxa"/>
            <w:hideMark/>
          </w:tcPr>
          <w:p w14:paraId="5A95929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766" w:type="dxa"/>
            <w:hideMark/>
          </w:tcPr>
          <w:p w14:paraId="3725257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1.13</w:t>
            </w:r>
          </w:p>
        </w:tc>
        <w:tc>
          <w:tcPr>
            <w:tcW w:w="1601" w:type="dxa"/>
            <w:hideMark/>
          </w:tcPr>
          <w:p w14:paraId="271AF6B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0.25</w:t>
            </w:r>
          </w:p>
        </w:tc>
        <w:tc>
          <w:tcPr>
            <w:tcW w:w="1164" w:type="dxa"/>
            <w:hideMark/>
          </w:tcPr>
          <w:p w14:paraId="50776B9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0.771</w:t>
            </w:r>
          </w:p>
        </w:tc>
      </w:tr>
      <w:tr w:rsidR="006B0E17" w:rsidRPr="00F6207B" w14:paraId="3867EF8C" w14:textId="77777777" w:rsidTr="00452254">
        <w:trPr>
          <w:trHeight w:val="452"/>
        </w:trPr>
        <w:tc>
          <w:tcPr>
            <w:tcW w:w="1601" w:type="dxa"/>
            <w:hideMark/>
          </w:tcPr>
          <w:p w14:paraId="750BFC0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1292" w:type="dxa"/>
            <w:hideMark/>
          </w:tcPr>
          <w:p w14:paraId="67D057B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766" w:type="dxa"/>
            <w:hideMark/>
          </w:tcPr>
          <w:p w14:paraId="3EC1996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5.88</w:t>
            </w:r>
          </w:p>
        </w:tc>
        <w:tc>
          <w:tcPr>
            <w:tcW w:w="1601" w:type="dxa"/>
            <w:hideMark/>
          </w:tcPr>
          <w:p w14:paraId="2426549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5.37</w:t>
            </w:r>
          </w:p>
        </w:tc>
        <w:tc>
          <w:tcPr>
            <w:tcW w:w="1164" w:type="dxa"/>
            <w:hideMark/>
          </w:tcPr>
          <w:p w14:paraId="6D88E93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0.818</w:t>
            </w:r>
          </w:p>
        </w:tc>
      </w:tr>
      <w:tr w:rsidR="006B0E17" w:rsidRPr="00F6207B" w14:paraId="66594152" w14:textId="77777777" w:rsidTr="00452254">
        <w:trPr>
          <w:trHeight w:val="463"/>
        </w:trPr>
        <w:tc>
          <w:tcPr>
            <w:tcW w:w="1601" w:type="dxa"/>
            <w:hideMark/>
          </w:tcPr>
          <w:p w14:paraId="065D9E6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1292" w:type="dxa"/>
            <w:hideMark/>
          </w:tcPr>
          <w:p w14:paraId="5092DFB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766" w:type="dxa"/>
            <w:hideMark/>
          </w:tcPr>
          <w:p w14:paraId="2D9E14F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10.23</w:t>
            </w:r>
          </w:p>
        </w:tc>
        <w:tc>
          <w:tcPr>
            <w:tcW w:w="1601" w:type="dxa"/>
            <w:hideMark/>
          </w:tcPr>
          <w:p w14:paraId="249780F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9.92</w:t>
            </w:r>
          </w:p>
        </w:tc>
        <w:tc>
          <w:tcPr>
            <w:tcW w:w="1164" w:type="dxa"/>
            <w:hideMark/>
          </w:tcPr>
          <w:p w14:paraId="633AEB1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0.847</w:t>
            </w:r>
          </w:p>
        </w:tc>
      </w:tr>
      <w:tr w:rsidR="006B0E17" w:rsidRPr="00F6207B" w14:paraId="63652FC5" w14:textId="77777777" w:rsidTr="00452254">
        <w:trPr>
          <w:trHeight w:val="452"/>
        </w:trPr>
        <w:tc>
          <w:tcPr>
            <w:tcW w:w="1601" w:type="dxa"/>
            <w:hideMark/>
          </w:tcPr>
          <w:p w14:paraId="092BC59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15</w:t>
            </w:r>
          </w:p>
        </w:tc>
        <w:tc>
          <w:tcPr>
            <w:tcW w:w="1292" w:type="dxa"/>
            <w:hideMark/>
          </w:tcPr>
          <w:p w14:paraId="6F47699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1766" w:type="dxa"/>
            <w:hideMark/>
          </w:tcPr>
          <w:p w14:paraId="21ABF51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13.68</w:t>
            </w:r>
          </w:p>
        </w:tc>
        <w:tc>
          <w:tcPr>
            <w:tcW w:w="1601" w:type="dxa"/>
            <w:hideMark/>
          </w:tcPr>
          <w:p w14:paraId="5CE5743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13.49</w:t>
            </w:r>
          </w:p>
        </w:tc>
        <w:tc>
          <w:tcPr>
            <w:tcW w:w="1164" w:type="dxa"/>
            <w:hideMark/>
          </w:tcPr>
          <w:p w14:paraId="69A7BF5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0.864</w:t>
            </w:r>
          </w:p>
        </w:tc>
      </w:tr>
      <w:tr w:rsidR="006B0E17" w:rsidRPr="00F6207B" w14:paraId="757DEA5B" w14:textId="77777777" w:rsidTr="00452254">
        <w:trPr>
          <w:trHeight w:val="452"/>
        </w:trPr>
        <w:tc>
          <w:tcPr>
            <w:tcW w:w="1601" w:type="dxa"/>
            <w:hideMark/>
          </w:tcPr>
          <w:p w14:paraId="3BE6825E"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20</w:t>
            </w:r>
          </w:p>
        </w:tc>
        <w:tc>
          <w:tcPr>
            <w:tcW w:w="1292" w:type="dxa"/>
            <w:hideMark/>
          </w:tcPr>
          <w:p w14:paraId="152415E9"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16.25</w:t>
            </w:r>
          </w:p>
        </w:tc>
        <w:tc>
          <w:tcPr>
            <w:tcW w:w="1766" w:type="dxa"/>
            <w:hideMark/>
          </w:tcPr>
          <w:p w14:paraId="2469433E"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15.82</w:t>
            </w:r>
          </w:p>
        </w:tc>
        <w:tc>
          <w:tcPr>
            <w:tcW w:w="1601" w:type="dxa"/>
            <w:hideMark/>
          </w:tcPr>
          <w:p w14:paraId="754572D1"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15.71</w:t>
            </w:r>
          </w:p>
        </w:tc>
        <w:tc>
          <w:tcPr>
            <w:tcW w:w="1164" w:type="dxa"/>
            <w:hideMark/>
          </w:tcPr>
          <w:p w14:paraId="0452BF34"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0.877</w:t>
            </w:r>
          </w:p>
        </w:tc>
      </w:tr>
    </w:tbl>
    <w:p w14:paraId="7A94954C" w14:textId="77777777" w:rsidR="006B0E17" w:rsidRPr="00F6207B" w:rsidRDefault="006B0E17" w:rsidP="006B0E17">
      <w:pPr>
        <w:jc w:val="both"/>
        <w:rPr>
          <w:rFonts w:ascii="Times New Roman" w:hAnsi="Times New Roman" w:cs="Times New Roman"/>
          <w:b/>
          <w:bCs/>
          <w:sz w:val="28"/>
          <w:szCs w:val="28"/>
        </w:rPr>
      </w:pPr>
    </w:p>
    <w:p w14:paraId="313088B6" w14:textId="3F7E965D" w:rsidR="006B0E17" w:rsidRPr="00F6207B" w:rsidRDefault="006B0E17" w:rsidP="006B0E17">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Table</w:t>
      </w:r>
      <w:r w:rsidR="008400EF">
        <w:rPr>
          <w:rFonts w:ascii="Times New Roman" w:hAnsi="Times New Roman" w:cs="Times New Roman"/>
          <w:sz w:val="24"/>
          <w:szCs w:val="24"/>
        </w:rPr>
        <w:t xml:space="preserve"> </w:t>
      </w:r>
      <w:r w:rsidRPr="00F6207B">
        <w:rPr>
          <w:rFonts w:ascii="Times New Roman" w:hAnsi="Times New Roman" w:cs="Times New Roman"/>
          <w:sz w:val="24"/>
          <w:szCs w:val="24"/>
        </w:rPr>
        <w:t>16 demonstrates consistent improvements in objective performance metrics with increasing input SNR. Stable ERLE values confirm reliable adaptive echo cancellation performance.</w:t>
      </w:r>
    </w:p>
    <w:p w14:paraId="2DF96A96" w14:textId="77777777" w:rsidR="006B0E17" w:rsidRPr="00F6207B" w:rsidRDefault="006B0E17" w:rsidP="006B0E17">
      <w:pPr>
        <w:jc w:val="both"/>
        <w:rPr>
          <w:rFonts w:ascii="Times New Roman" w:hAnsi="Times New Roman" w:cs="Times New Roman"/>
          <w:b/>
          <w:bCs/>
          <w:sz w:val="24"/>
          <w:szCs w:val="24"/>
        </w:rPr>
      </w:pPr>
      <w:r w:rsidRPr="00F6207B">
        <w:rPr>
          <w:rFonts w:ascii="Times New Roman" w:hAnsi="Times New Roman" w:cs="Times New Roman"/>
          <w:b/>
          <w:bCs/>
          <w:sz w:val="24"/>
          <w:szCs w:val="24"/>
        </w:rPr>
        <w:lastRenderedPageBreak/>
        <w:t>Street Noise:</w:t>
      </w:r>
    </w:p>
    <w:p w14:paraId="547AC65F" w14:textId="270E3457" w:rsidR="006B0E17" w:rsidRPr="00F6207B" w:rsidRDefault="006B0E17" w:rsidP="006B0E17">
      <w:pPr>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17: Performance Evaluation Metrics for Large Room (RT60 = 0.9 s)</w:t>
      </w:r>
    </w:p>
    <w:tbl>
      <w:tblPr>
        <w:tblStyle w:val="TableGridLight"/>
        <w:tblW w:w="7911" w:type="dxa"/>
        <w:tblInd w:w="562" w:type="dxa"/>
        <w:tblLook w:val="04A0" w:firstRow="1" w:lastRow="0" w:firstColumn="1" w:lastColumn="0" w:noHBand="0" w:noVBand="1"/>
      </w:tblPr>
      <w:tblGrid>
        <w:gridCol w:w="1765"/>
        <w:gridCol w:w="1452"/>
        <w:gridCol w:w="1712"/>
        <w:gridCol w:w="1669"/>
        <w:gridCol w:w="1313"/>
      </w:tblGrid>
      <w:tr w:rsidR="006B0E17" w:rsidRPr="00F6207B" w14:paraId="67DC25B8" w14:textId="77777777" w:rsidTr="00452254">
        <w:trPr>
          <w:trHeight w:val="540"/>
        </w:trPr>
        <w:tc>
          <w:tcPr>
            <w:tcW w:w="1765" w:type="dxa"/>
            <w:hideMark/>
          </w:tcPr>
          <w:p w14:paraId="0519081A"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SNRin</w:t>
            </w:r>
            <w:proofErr w:type="spellEnd"/>
            <w:r w:rsidRPr="00F6207B">
              <w:rPr>
                <w:rFonts w:ascii="Times New Roman" w:hAnsi="Times New Roman" w:cs="Times New Roman"/>
                <w:b/>
                <w:bCs/>
              </w:rPr>
              <w:t xml:space="preserve"> (dB)</w:t>
            </w:r>
          </w:p>
        </w:tc>
        <w:tc>
          <w:tcPr>
            <w:tcW w:w="0" w:type="auto"/>
            <w:hideMark/>
          </w:tcPr>
          <w:p w14:paraId="2C587BE7"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ERLE</w:t>
            </w:r>
          </w:p>
        </w:tc>
        <w:tc>
          <w:tcPr>
            <w:tcW w:w="0" w:type="auto"/>
            <w:hideMark/>
          </w:tcPr>
          <w:p w14:paraId="59961812" w14:textId="77777777" w:rsidR="006B0E17" w:rsidRPr="00F6207B" w:rsidRDefault="006B0E17" w:rsidP="00452254">
            <w:pPr>
              <w:spacing w:after="160" w:line="259" w:lineRule="auto"/>
              <w:jc w:val="center"/>
              <w:rPr>
                <w:rFonts w:ascii="Times New Roman" w:hAnsi="Times New Roman" w:cs="Times New Roman"/>
                <w:b/>
                <w:bCs/>
              </w:rPr>
            </w:pPr>
            <w:proofErr w:type="spellStart"/>
            <w:r w:rsidRPr="00F6207B">
              <w:rPr>
                <w:rFonts w:ascii="Times New Roman" w:hAnsi="Times New Roman" w:cs="Times New Roman"/>
                <w:b/>
                <w:bCs/>
              </w:rPr>
              <w:t>SNRout</w:t>
            </w:r>
            <w:proofErr w:type="spellEnd"/>
          </w:p>
        </w:tc>
        <w:tc>
          <w:tcPr>
            <w:tcW w:w="0" w:type="auto"/>
            <w:hideMark/>
          </w:tcPr>
          <w:p w14:paraId="6E264B7E"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SI-SDR</w:t>
            </w:r>
          </w:p>
        </w:tc>
        <w:tc>
          <w:tcPr>
            <w:tcW w:w="0" w:type="auto"/>
            <w:hideMark/>
          </w:tcPr>
          <w:p w14:paraId="4E2B22A0"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STOI</w:t>
            </w:r>
          </w:p>
        </w:tc>
      </w:tr>
      <w:tr w:rsidR="006B0E17" w:rsidRPr="00F6207B" w14:paraId="08178440" w14:textId="77777777" w:rsidTr="00452254">
        <w:trPr>
          <w:trHeight w:val="552"/>
        </w:trPr>
        <w:tc>
          <w:tcPr>
            <w:tcW w:w="1765" w:type="dxa"/>
            <w:hideMark/>
          </w:tcPr>
          <w:p w14:paraId="039FFCA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0" w:type="auto"/>
            <w:hideMark/>
          </w:tcPr>
          <w:p w14:paraId="2BAB7ED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6D2DA31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-8.72</w:t>
            </w:r>
          </w:p>
        </w:tc>
        <w:tc>
          <w:tcPr>
            <w:tcW w:w="0" w:type="auto"/>
            <w:hideMark/>
          </w:tcPr>
          <w:p w14:paraId="0AD7ABC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-11.18</w:t>
            </w:r>
          </w:p>
        </w:tc>
        <w:tc>
          <w:tcPr>
            <w:tcW w:w="0" w:type="auto"/>
            <w:hideMark/>
          </w:tcPr>
          <w:p w14:paraId="0EE5270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0.164</w:t>
            </w:r>
          </w:p>
        </w:tc>
      </w:tr>
      <w:tr w:rsidR="006B0E17" w:rsidRPr="00F6207B" w14:paraId="4DA6717D" w14:textId="77777777" w:rsidTr="00452254">
        <w:trPr>
          <w:trHeight w:val="540"/>
        </w:trPr>
        <w:tc>
          <w:tcPr>
            <w:tcW w:w="1765" w:type="dxa"/>
            <w:hideMark/>
          </w:tcPr>
          <w:p w14:paraId="0939480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0" w:type="auto"/>
            <w:hideMark/>
          </w:tcPr>
          <w:p w14:paraId="758CA73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2FF7695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-3.77</w:t>
            </w:r>
          </w:p>
        </w:tc>
        <w:tc>
          <w:tcPr>
            <w:tcW w:w="0" w:type="auto"/>
            <w:hideMark/>
          </w:tcPr>
          <w:p w14:paraId="41919E7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-5.26</w:t>
            </w:r>
          </w:p>
        </w:tc>
        <w:tc>
          <w:tcPr>
            <w:tcW w:w="0" w:type="auto"/>
            <w:hideMark/>
          </w:tcPr>
          <w:p w14:paraId="0A788C2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0.237</w:t>
            </w:r>
          </w:p>
        </w:tc>
      </w:tr>
      <w:tr w:rsidR="006B0E17" w:rsidRPr="00F6207B" w14:paraId="4D833B3E" w14:textId="77777777" w:rsidTr="00452254">
        <w:trPr>
          <w:trHeight w:val="552"/>
        </w:trPr>
        <w:tc>
          <w:tcPr>
            <w:tcW w:w="1765" w:type="dxa"/>
            <w:hideMark/>
          </w:tcPr>
          <w:p w14:paraId="055CABC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w:t>
            </w:r>
          </w:p>
        </w:tc>
        <w:tc>
          <w:tcPr>
            <w:tcW w:w="0" w:type="auto"/>
            <w:hideMark/>
          </w:tcPr>
          <w:p w14:paraId="4F36527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7207B93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1.11</w:t>
            </w:r>
          </w:p>
        </w:tc>
        <w:tc>
          <w:tcPr>
            <w:tcW w:w="0" w:type="auto"/>
            <w:hideMark/>
          </w:tcPr>
          <w:p w14:paraId="2D5A309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0.22</w:t>
            </w:r>
          </w:p>
        </w:tc>
        <w:tc>
          <w:tcPr>
            <w:tcW w:w="0" w:type="auto"/>
            <w:hideMark/>
          </w:tcPr>
          <w:p w14:paraId="78075CE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0.319</w:t>
            </w:r>
          </w:p>
        </w:tc>
      </w:tr>
      <w:tr w:rsidR="006B0E17" w:rsidRPr="00F6207B" w14:paraId="1BC58CD1" w14:textId="77777777" w:rsidTr="00452254">
        <w:trPr>
          <w:trHeight w:val="540"/>
        </w:trPr>
        <w:tc>
          <w:tcPr>
            <w:tcW w:w="1765" w:type="dxa"/>
            <w:hideMark/>
          </w:tcPr>
          <w:p w14:paraId="3E849E2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0" w:type="auto"/>
            <w:hideMark/>
          </w:tcPr>
          <w:p w14:paraId="00B415D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17B67A2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5.82</w:t>
            </w:r>
          </w:p>
        </w:tc>
        <w:tc>
          <w:tcPr>
            <w:tcW w:w="0" w:type="auto"/>
            <w:hideMark/>
          </w:tcPr>
          <w:p w14:paraId="4E78E19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5.26</w:t>
            </w:r>
          </w:p>
        </w:tc>
        <w:tc>
          <w:tcPr>
            <w:tcW w:w="0" w:type="auto"/>
            <w:hideMark/>
          </w:tcPr>
          <w:p w14:paraId="0E74394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0.419</w:t>
            </w:r>
          </w:p>
        </w:tc>
      </w:tr>
      <w:tr w:rsidR="006B0E17" w:rsidRPr="00F6207B" w14:paraId="571A8440" w14:textId="77777777" w:rsidTr="00452254">
        <w:trPr>
          <w:trHeight w:val="552"/>
        </w:trPr>
        <w:tc>
          <w:tcPr>
            <w:tcW w:w="1765" w:type="dxa"/>
            <w:hideMark/>
          </w:tcPr>
          <w:p w14:paraId="04B800B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0" w:type="auto"/>
            <w:hideMark/>
          </w:tcPr>
          <w:p w14:paraId="2200880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096F780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10.13</w:t>
            </w:r>
          </w:p>
        </w:tc>
        <w:tc>
          <w:tcPr>
            <w:tcW w:w="0" w:type="auto"/>
            <w:hideMark/>
          </w:tcPr>
          <w:p w14:paraId="145D0F5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9.79</w:t>
            </w:r>
          </w:p>
        </w:tc>
        <w:tc>
          <w:tcPr>
            <w:tcW w:w="0" w:type="auto"/>
            <w:hideMark/>
          </w:tcPr>
          <w:p w14:paraId="51236D0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0.525</w:t>
            </w:r>
          </w:p>
        </w:tc>
      </w:tr>
      <w:tr w:rsidR="006B0E17" w:rsidRPr="00F6207B" w14:paraId="3B17E2DB" w14:textId="77777777" w:rsidTr="00452254">
        <w:trPr>
          <w:trHeight w:val="540"/>
        </w:trPr>
        <w:tc>
          <w:tcPr>
            <w:tcW w:w="1765" w:type="dxa"/>
            <w:hideMark/>
          </w:tcPr>
          <w:p w14:paraId="2F507BD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15</w:t>
            </w:r>
          </w:p>
        </w:tc>
        <w:tc>
          <w:tcPr>
            <w:tcW w:w="0" w:type="auto"/>
            <w:hideMark/>
          </w:tcPr>
          <w:p w14:paraId="3DACCDB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295CA5B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13.60</w:t>
            </w:r>
          </w:p>
        </w:tc>
        <w:tc>
          <w:tcPr>
            <w:tcW w:w="0" w:type="auto"/>
            <w:hideMark/>
          </w:tcPr>
          <w:p w14:paraId="624D6AB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13.41</w:t>
            </w:r>
          </w:p>
        </w:tc>
        <w:tc>
          <w:tcPr>
            <w:tcW w:w="0" w:type="auto"/>
            <w:hideMark/>
          </w:tcPr>
          <w:p w14:paraId="4F02D7A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0.629</w:t>
            </w:r>
          </w:p>
        </w:tc>
      </w:tr>
      <w:tr w:rsidR="006B0E17" w:rsidRPr="00F6207B" w14:paraId="02634521" w14:textId="77777777" w:rsidTr="00452254">
        <w:trPr>
          <w:trHeight w:val="540"/>
        </w:trPr>
        <w:tc>
          <w:tcPr>
            <w:tcW w:w="1765" w:type="dxa"/>
            <w:hideMark/>
          </w:tcPr>
          <w:p w14:paraId="1E66C673"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20</w:t>
            </w:r>
          </w:p>
        </w:tc>
        <w:tc>
          <w:tcPr>
            <w:tcW w:w="0" w:type="auto"/>
            <w:hideMark/>
          </w:tcPr>
          <w:p w14:paraId="67D7E9EA"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16.25</w:t>
            </w:r>
          </w:p>
        </w:tc>
        <w:tc>
          <w:tcPr>
            <w:tcW w:w="0" w:type="auto"/>
            <w:hideMark/>
          </w:tcPr>
          <w:p w14:paraId="6135A26D"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15.75</w:t>
            </w:r>
          </w:p>
        </w:tc>
        <w:tc>
          <w:tcPr>
            <w:tcW w:w="0" w:type="auto"/>
            <w:hideMark/>
          </w:tcPr>
          <w:p w14:paraId="61A5296E"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15.64</w:t>
            </w:r>
          </w:p>
        </w:tc>
        <w:tc>
          <w:tcPr>
            <w:tcW w:w="0" w:type="auto"/>
            <w:hideMark/>
          </w:tcPr>
          <w:p w14:paraId="18334824"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0.712</w:t>
            </w:r>
          </w:p>
        </w:tc>
      </w:tr>
    </w:tbl>
    <w:p w14:paraId="355FB15F" w14:textId="77777777" w:rsidR="006B0E17" w:rsidRPr="00F6207B" w:rsidRDefault="006B0E17" w:rsidP="006B0E17">
      <w:pPr>
        <w:jc w:val="both"/>
        <w:rPr>
          <w:rFonts w:ascii="Times New Roman" w:hAnsi="Times New Roman" w:cs="Times New Roman"/>
          <w:b/>
          <w:bCs/>
          <w:sz w:val="28"/>
          <w:szCs w:val="28"/>
        </w:rPr>
      </w:pPr>
    </w:p>
    <w:p w14:paraId="63F9EE31" w14:textId="753D0C86" w:rsidR="006B0E17" w:rsidRPr="008400EF" w:rsidRDefault="006B0E17" w:rsidP="008400EF">
      <w:pPr>
        <w:spacing w:line="360" w:lineRule="auto"/>
        <w:jc w:val="both"/>
        <w:rPr>
          <w:rFonts w:ascii="Times New Roman" w:hAnsi="Times New Roman" w:cs="Times New Roman"/>
          <w:sz w:val="24"/>
          <w:szCs w:val="24"/>
        </w:rPr>
      </w:pPr>
      <w:r w:rsidRPr="00F6207B">
        <w:rPr>
          <w:rFonts w:ascii="Times New Roman" w:hAnsi="Times New Roman" w:cs="Times New Roman"/>
          <w:sz w:val="24"/>
          <w:szCs w:val="24"/>
        </w:rPr>
        <w:t>Table 17 indicates continuous improvements in Output SNR, SI-SDR, and STOI across the evaluated SNR range. The stable ERLE values demonstrate robust acoustic echo cancellation.</w:t>
      </w:r>
    </w:p>
    <w:p w14:paraId="0633ADCA" w14:textId="77777777" w:rsidR="006B0E17" w:rsidRPr="00F6207B" w:rsidRDefault="006B0E17" w:rsidP="006B0E17">
      <w:pPr>
        <w:jc w:val="both"/>
        <w:rPr>
          <w:rFonts w:ascii="Times New Roman" w:hAnsi="Times New Roman" w:cs="Times New Roman"/>
          <w:sz w:val="24"/>
          <w:szCs w:val="24"/>
          <w:lang w:eastAsia="en-IN"/>
        </w:rPr>
      </w:pPr>
      <w:r w:rsidRPr="00F6207B">
        <w:rPr>
          <w:rFonts w:ascii="Times New Roman" w:hAnsi="Times New Roman" w:cs="Times New Roman"/>
          <w:b/>
          <w:bCs/>
          <w:sz w:val="24"/>
          <w:szCs w:val="24"/>
        </w:rPr>
        <w:t>Car Noise:</w:t>
      </w:r>
      <w:r w:rsidRPr="00F6207B">
        <w:rPr>
          <w:rFonts w:ascii="Times New Roman" w:hAnsi="Times New Roman" w:cs="Times New Roman"/>
          <w:sz w:val="24"/>
          <w:szCs w:val="24"/>
          <w:lang w:eastAsia="en-IN"/>
        </w:rPr>
        <w:t xml:space="preserve"> </w:t>
      </w:r>
    </w:p>
    <w:p w14:paraId="079EC5A6" w14:textId="6FD6185D" w:rsidR="006B0E17" w:rsidRPr="00F6207B" w:rsidRDefault="006B0E17" w:rsidP="006B0E17">
      <w:pPr>
        <w:jc w:val="center"/>
        <w:rPr>
          <w:rFonts w:ascii="Times New Roman" w:hAnsi="Times New Roman" w:cs="Times New Roman"/>
          <w:sz w:val="20"/>
          <w:szCs w:val="20"/>
          <w:lang w:eastAsia="en-IN"/>
        </w:rPr>
      </w:pPr>
      <w:r w:rsidRPr="00F6207B">
        <w:rPr>
          <w:rFonts w:ascii="Times New Roman" w:hAnsi="Times New Roman" w:cs="Times New Roman"/>
          <w:sz w:val="20"/>
          <w:szCs w:val="20"/>
          <w:lang w:eastAsia="en-IN"/>
        </w:rPr>
        <w:t>Table 18: Performance Evaluation Metrics for Large Room (RT60 = 0.9 s)</w:t>
      </w:r>
    </w:p>
    <w:tbl>
      <w:tblPr>
        <w:tblStyle w:val="TableGridLight"/>
        <w:tblW w:w="7686" w:type="dxa"/>
        <w:tblInd w:w="279" w:type="dxa"/>
        <w:tblLook w:val="04A0" w:firstRow="1" w:lastRow="0" w:firstColumn="1" w:lastColumn="0" w:noHBand="0" w:noVBand="1"/>
      </w:tblPr>
      <w:tblGrid>
        <w:gridCol w:w="1932"/>
        <w:gridCol w:w="1329"/>
        <w:gridCol w:w="1607"/>
        <w:gridCol w:w="1584"/>
        <w:gridCol w:w="1234"/>
      </w:tblGrid>
      <w:tr w:rsidR="006B0E17" w:rsidRPr="00F6207B" w14:paraId="74868DF5" w14:textId="77777777" w:rsidTr="00452254">
        <w:trPr>
          <w:trHeight w:val="500"/>
        </w:trPr>
        <w:tc>
          <w:tcPr>
            <w:tcW w:w="1932" w:type="dxa"/>
            <w:hideMark/>
          </w:tcPr>
          <w:p w14:paraId="71112BAC" w14:textId="77777777" w:rsidR="006B0E17" w:rsidRPr="00F6207B" w:rsidRDefault="006B0E17" w:rsidP="00452254">
            <w:pPr>
              <w:spacing w:after="160" w:line="259" w:lineRule="auto"/>
              <w:jc w:val="center"/>
              <w:rPr>
                <w:rFonts w:ascii="Times New Roman" w:hAnsi="Times New Roman" w:cs="Times New Roman"/>
              </w:rPr>
            </w:pPr>
            <w:proofErr w:type="spellStart"/>
            <w:r w:rsidRPr="00F6207B">
              <w:rPr>
                <w:rFonts w:ascii="Times New Roman" w:hAnsi="Times New Roman" w:cs="Times New Roman"/>
              </w:rPr>
              <w:t>SNRin</w:t>
            </w:r>
            <w:proofErr w:type="spellEnd"/>
            <w:r w:rsidRPr="00F6207B">
              <w:rPr>
                <w:rFonts w:ascii="Times New Roman" w:hAnsi="Times New Roman" w:cs="Times New Roman"/>
              </w:rPr>
              <w:t xml:space="preserve"> (dB)</w:t>
            </w:r>
          </w:p>
        </w:tc>
        <w:tc>
          <w:tcPr>
            <w:tcW w:w="0" w:type="auto"/>
            <w:hideMark/>
          </w:tcPr>
          <w:p w14:paraId="3AC5526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ERLE</w:t>
            </w:r>
          </w:p>
        </w:tc>
        <w:tc>
          <w:tcPr>
            <w:tcW w:w="0" w:type="auto"/>
            <w:hideMark/>
          </w:tcPr>
          <w:p w14:paraId="3EF823FF" w14:textId="77777777" w:rsidR="006B0E17" w:rsidRPr="00F6207B" w:rsidRDefault="006B0E17" w:rsidP="00452254">
            <w:pPr>
              <w:spacing w:after="160" w:line="259" w:lineRule="auto"/>
              <w:jc w:val="center"/>
              <w:rPr>
                <w:rFonts w:ascii="Times New Roman" w:hAnsi="Times New Roman" w:cs="Times New Roman"/>
              </w:rPr>
            </w:pPr>
            <w:proofErr w:type="spellStart"/>
            <w:r w:rsidRPr="00F6207B">
              <w:rPr>
                <w:rFonts w:ascii="Times New Roman" w:hAnsi="Times New Roman" w:cs="Times New Roman"/>
              </w:rPr>
              <w:t>SNRout</w:t>
            </w:r>
            <w:proofErr w:type="spellEnd"/>
          </w:p>
        </w:tc>
        <w:tc>
          <w:tcPr>
            <w:tcW w:w="0" w:type="auto"/>
            <w:hideMark/>
          </w:tcPr>
          <w:p w14:paraId="5089C5E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SI-SDR</w:t>
            </w:r>
          </w:p>
        </w:tc>
        <w:tc>
          <w:tcPr>
            <w:tcW w:w="0" w:type="auto"/>
            <w:hideMark/>
          </w:tcPr>
          <w:p w14:paraId="507A07B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STOI</w:t>
            </w:r>
          </w:p>
        </w:tc>
      </w:tr>
      <w:tr w:rsidR="006B0E17" w:rsidRPr="00F6207B" w14:paraId="7B6C25C3" w14:textId="77777777" w:rsidTr="00452254">
        <w:trPr>
          <w:trHeight w:val="512"/>
        </w:trPr>
        <w:tc>
          <w:tcPr>
            <w:tcW w:w="1932" w:type="dxa"/>
            <w:hideMark/>
          </w:tcPr>
          <w:p w14:paraId="6900DCB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0" w:type="auto"/>
            <w:hideMark/>
          </w:tcPr>
          <w:p w14:paraId="612094A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39F29BC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-8.72</w:t>
            </w:r>
          </w:p>
        </w:tc>
        <w:tc>
          <w:tcPr>
            <w:tcW w:w="0" w:type="auto"/>
            <w:hideMark/>
          </w:tcPr>
          <w:p w14:paraId="2B4F49CF"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-11.44</w:t>
            </w:r>
          </w:p>
        </w:tc>
        <w:tc>
          <w:tcPr>
            <w:tcW w:w="0" w:type="auto"/>
            <w:hideMark/>
          </w:tcPr>
          <w:p w14:paraId="1BCF513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0.433</w:t>
            </w:r>
          </w:p>
        </w:tc>
      </w:tr>
      <w:tr w:rsidR="006B0E17" w:rsidRPr="00F6207B" w14:paraId="3901EB78" w14:textId="77777777" w:rsidTr="00452254">
        <w:trPr>
          <w:trHeight w:val="500"/>
        </w:trPr>
        <w:tc>
          <w:tcPr>
            <w:tcW w:w="1932" w:type="dxa"/>
            <w:hideMark/>
          </w:tcPr>
          <w:p w14:paraId="7EF1A82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0" w:type="auto"/>
            <w:hideMark/>
          </w:tcPr>
          <w:p w14:paraId="17CD5D0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3C77971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-3.78</w:t>
            </w:r>
          </w:p>
        </w:tc>
        <w:tc>
          <w:tcPr>
            <w:tcW w:w="0" w:type="auto"/>
            <w:hideMark/>
          </w:tcPr>
          <w:p w14:paraId="52EB046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-5.31</w:t>
            </w:r>
          </w:p>
        </w:tc>
        <w:tc>
          <w:tcPr>
            <w:tcW w:w="0" w:type="auto"/>
            <w:hideMark/>
          </w:tcPr>
          <w:p w14:paraId="1D1490C1"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0.574</w:t>
            </w:r>
          </w:p>
        </w:tc>
      </w:tr>
      <w:tr w:rsidR="006B0E17" w:rsidRPr="00F6207B" w14:paraId="2BABD593" w14:textId="77777777" w:rsidTr="00452254">
        <w:trPr>
          <w:trHeight w:val="512"/>
        </w:trPr>
        <w:tc>
          <w:tcPr>
            <w:tcW w:w="1932" w:type="dxa"/>
            <w:hideMark/>
          </w:tcPr>
          <w:p w14:paraId="19B32CA5"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w:t>
            </w:r>
          </w:p>
        </w:tc>
        <w:tc>
          <w:tcPr>
            <w:tcW w:w="0" w:type="auto"/>
            <w:hideMark/>
          </w:tcPr>
          <w:p w14:paraId="09C46573"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4E74A66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1.11</w:t>
            </w:r>
          </w:p>
        </w:tc>
        <w:tc>
          <w:tcPr>
            <w:tcW w:w="0" w:type="auto"/>
            <w:hideMark/>
          </w:tcPr>
          <w:p w14:paraId="6C2064AE"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0.25</w:t>
            </w:r>
          </w:p>
        </w:tc>
        <w:tc>
          <w:tcPr>
            <w:tcW w:w="0" w:type="auto"/>
            <w:hideMark/>
          </w:tcPr>
          <w:p w14:paraId="31C347F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0.696</w:t>
            </w:r>
          </w:p>
        </w:tc>
      </w:tr>
      <w:tr w:rsidR="006B0E17" w:rsidRPr="00F6207B" w14:paraId="438ABBC1" w14:textId="77777777" w:rsidTr="00452254">
        <w:trPr>
          <w:trHeight w:val="500"/>
        </w:trPr>
        <w:tc>
          <w:tcPr>
            <w:tcW w:w="1932" w:type="dxa"/>
            <w:hideMark/>
          </w:tcPr>
          <w:p w14:paraId="7A2D26E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w:t>
            </w:r>
          </w:p>
        </w:tc>
        <w:tc>
          <w:tcPr>
            <w:tcW w:w="0" w:type="auto"/>
            <w:hideMark/>
          </w:tcPr>
          <w:p w14:paraId="3139E567"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15225B8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5.84</w:t>
            </w:r>
          </w:p>
        </w:tc>
        <w:tc>
          <w:tcPr>
            <w:tcW w:w="0" w:type="auto"/>
            <w:hideMark/>
          </w:tcPr>
          <w:p w14:paraId="621E7CA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5.32</w:t>
            </w:r>
          </w:p>
        </w:tc>
        <w:tc>
          <w:tcPr>
            <w:tcW w:w="0" w:type="auto"/>
            <w:hideMark/>
          </w:tcPr>
          <w:p w14:paraId="46A1AD86"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0.778</w:t>
            </w:r>
          </w:p>
        </w:tc>
      </w:tr>
      <w:tr w:rsidR="006B0E17" w:rsidRPr="00F6207B" w14:paraId="2EDBBBFC" w14:textId="77777777" w:rsidTr="00452254">
        <w:trPr>
          <w:trHeight w:val="512"/>
        </w:trPr>
        <w:tc>
          <w:tcPr>
            <w:tcW w:w="1932" w:type="dxa"/>
            <w:hideMark/>
          </w:tcPr>
          <w:p w14:paraId="3C51BF4B"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w:t>
            </w:r>
          </w:p>
        </w:tc>
        <w:tc>
          <w:tcPr>
            <w:tcW w:w="0" w:type="auto"/>
            <w:hideMark/>
          </w:tcPr>
          <w:p w14:paraId="27247478"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3C94D95D"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10.17</w:t>
            </w:r>
          </w:p>
        </w:tc>
        <w:tc>
          <w:tcPr>
            <w:tcW w:w="0" w:type="auto"/>
            <w:hideMark/>
          </w:tcPr>
          <w:p w14:paraId="3563A059"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9.85</w:t>
            </w:r>
          </w:p>
        </w:tc>
        <w:tc>
          <w:tcPr>
            <w:tcW w:w="0" w:type="auto"/>
            <w:hideMark/>
          </w:tcPr>
          <w:p w14:paraId="4A0B4ED2"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0.828</w:t>
            </w:r>
          </w:p>
        </w:tc>
      </w:tr>
      <w:tr w:rsidR="006B0E17" w:rsidRPr="00F6207B" w14:paraId="45812C66" w14:textId="77777777" w:rsidTr="00452254">
        <w:trPr>
          <w:trHeight w:val="500"/>
        </w:trPr>
        <w:tc>
          <w:tcPr>
            <w:tcW w:w="1932" w:type="dxa"/>
            <w:hideMark/>
          </w:tcPr>
          <w:p w14:paraId="3EC7896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15</w:t>
            </w:r>
          </w:p>
        </w:tc>
        <w:tc>
          <w:tcPr>
            <w:tcW w:w="0" w:type="auto"/>
            <w:hideMark/>
          </w:tcPr>
          <w:p w14:paraId="07EE88D0"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16.25</w:t>
            </w:r>
          </w:p>
        </w:tc>
        <w:tc>
          <w:tcPr>
            <w:tcW w:w="0" w:type="auto"/>
            <w:hideMark/>
          </w:tcPr>
          <w:p w14:paraId="650351FA"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13.65</w:t>
            </w:r>
          </w:p>
        </w:tc>
        <w:tc>
          <w:tcPr>
            <w:tcW w:w="0" w:type="auto"/>
            <w:hideMark/>
          </w:tcPr>
          <w:p w14:paraId="4B6CC96C"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13.46</w:t>
            </w:r>
          </w:p>
        </w:tc>
        <w:tc>
          <w:tcPr>
            <w:tcW w:w="0" w:type="auto"/>
            <w:hideMark/>
          </w:tcPr>
          <w:p w14:paraId="277819C4" w14:textId="77777777" w:rsidR="006B0E17" w:rsidRPr="00F6207B" w:rsidRDefault="006B0E17" w:rsidP="00452254">
            <w:pPr>
              <w:spacing w:after="160" w:line="259" w:lineRule="auto"/>
              <w:jc w:val="center"/>
              <w:rPr>
                <w:rFonts w:ascii="Times New Roman" w:hAnsi="Times New Roman" w:cs="Times New Roman"/>
              </w:rPr>
            </w:pPr>
            <w:r w:rsidRPr="00F6207B">
              <w:rPr>
                <w:rFonts w:ascii="Times New Roman" w:hAnsi="Times New Roman" w:cs="Times New Roman"/>
              </w:rPr>
              <w:t>0.854</w:t>
            </w:r>
          </w:p>
        </w:tc>
      </w:tr>
      <w:tr w:rsidR="006B0E17" w:rsidRPr="00F6207B" w14:paraId="752E91F7" w14:textId="77777777" w:rsidTr="00452254">
        <w:trPr>
          <w:trHeight w:val="500"/>
        </w:trPr>
        <w:tc>
          <w:tcPr>
            <w:tcW w:w="1932" w:type="dxa"/>
            <w:hideMark/>
          </w:tcPr>
          <w:p w14:paraId="079127BD"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20</w:t>
            </w:r>
          </w:p>
        </w:tc>
        <w:tc>
          <w:tcPr>
            <w:tcW w:w="0" w:type="auto"/>
            <w:hideMark/>
          </w:tcPr>
          <w:p w14:paraId="66AE399A"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16.25</w:t>
            </w:r>
          </w:p>
        </w:tc>
        <w:tc>
          <w:tcPr>
            <w:tcW w:w="0" w:type="auto"/>
            <w:hideMark/>
          </w:tcPr>
          <w:p w14:paraId="44E4AEC6"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15.79</w:t>
            </w:r>
          </w:p>
        </w:tc>
        <w:tc>
          <w:tcPr>
            <w:tcW w:w="0" w:type="auto"/>
            <w:hideMark/>
          </w:tcPr>
          <w:p w14:paraId="1411B601"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15.68</w:t>
            </w:r>
          </w:p>
        </w:tc>
        <w:tc>
          <w:tcPr>
            <w:tcW w:w="0" w:type="auto"/>
            <w:hideMark/>
          </w:tcPr>
          <w:p w14:paraId="067FF033" w14:textId="77777777" w:rsidR="006B0E17" w:rsidRPr="00F6207B" w:rsidRDefault="006B0E17" w:rsidP="00452254">
            <w:pPr>
              <w:spacing w:after="160" w:line="259" w:lineRule="auto"/>
              <w:jc w:val="center"/>
              <w:rPr>
                <w:rFonts w:ascii="Times New Roman" w:hAnsi="Times New Roman" w:cs="Times New Roman"/>
                <w:b/>
                <w:bCs/>
              </w:rPr>
            </w:pPr>
            <w:r w:rsidRPr="00F6207B">
              <w:rPr>
                <w:rFonts w:ascii="Times New Roman" w:hAnsi="Times New Roman" w:cs="Times New Roman"/>
                <w:b/>
                <w:bCs/>
              </w:rPr>
              <w:t>0.870</w:t>
            </w:r>
          </w:p>
        </w:tc>
      </w:tr>
    </w:tbl>
    <w:p w14:paraId="16A2AED6" w14:textId="77777777" w:rsidR="006B0E17" w:rsidRPr="00F6207B" w:rsidRDefault="006B0E17" w:rsidP="006B0E17">
      <w:pPr>
        <w:spacing w:line="360" w:lineRule="auto"/>
        <w:jc w:val="both"/>
        <w:rPr>
          <w:rFonts w:ascii="Times New Roman" w:hAnsi="Times New Roman" w:cs="Times New Roman"/>
          <w:sz w:val="24"/>
          <w:szCs w:val="24"/>
          <w:lang w:eastAsia="en-IN"/>
        </w:rPr>
      </w:pPr>
    </w:p>
    <w:p w14:paraId="22C87376" w14:textId="3E30763B" w:rsidR="0006111D" w:rsidRPr="00756E2C" w:rsidRDefault="006B0E17" w:rsidP="00756E2C">
      <w:pPr>
        <w:spacing w:line="360" w:lineRule="auto"/>
        <w:jc w:val="both"/>
        <w:rPr>
          <w:rFonts w:ascii="Times New Roman" w:hAnsi="Times New Roman" w:cs="Times New Roman"/>
          <w:sz w:val="24"/>
          <w:szCs w:val="24"/>
          <w:lang w:eastAsia="en-IN"/>
        </w:rPr>
      </w:pPr>
      <w:r w:rsidRPr="00F6207B">
        <w:rPr>
          <w:rFonts w:ascii="Times New Roman" w:hAnsi="Times New Roman" w:cs="Times New Roman"/>
          <w:sz w:val="24"/>
          <w:szCs w:val="24"/>
          <w:lang w:eastAsia="en-IN"/>
        </w:rPr>
        <w:t>Table 18 demonstrates consistent enhancement in speech quality and intelligibility with increasing input SNR. Stable ERLE values confirm reliable echo cancellation under highly reverberant conditions.</w:t>
      </w:r>
    </w:p>
    <w:sectPr w:rsidR="0006111D" w:rsidRPr="00756E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F6D"/>
    <w:multiLevelType w:val="multilevel"/>
    <w:tmpl w:val="30245AA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85B4C6C"/>
    <w:multiLevelType w:val="hybridMultilevel"/>
    <w:tmpl w:val="15746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1773A5"/>
    <w:multiLevelType w:val="hybridMultilevel"/>
    <w:tmpl w:val="B17432D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CC23238"/>
    <w:multiLevelType w:val="hybridMultilevel"/>
    <w:tmpl w:val="B85AC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E57220"/>
    <w:multiLevelType w:val="hybridMultilevel"/>
    <w:tmpl w:val="5C1E7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8C4C97"/>
    <w:multiLevelType w:val="hybridMultilevel"/>
    <w:tmpl w:val="97260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ED3CCD"/>
    <w:multiLevelType w:val="hybridMultilevel"/>
    <w:tmpl w:val="6D888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C7557C"/>
    <w:multiLevelType w:val="hybridMultilevel"/>
    <w:tmpl w:val="560C8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3C21D3"/>
    <w:multiLevelType w:val="hybridMultilevel"/>
    <w:tmpl w:val="B4A0DE2A"/>
    <w:lvl w:ilvl="0" w:tplc="92DA419A">
      <w:start w:val="1"/>
      <w:numFmt w:val="bullet"/>
      <w:lvlText w:val="•"/>
      <w:lvlJc w:val="left"/>
      <w:pPr>
        <w:tabs>
          <w:tab w:val="num" w:pos="720"/>
        </w:tabs>
        <w:ind w:left="720" w:hanging="360"/>
      </w:pPr>
      <w:rPr>
        <w:rFonts w:ascii="Arial" w:hAnsi="Arial" w:hint="default"/>
      </w:rPr>
    </w:lvl>
    <w:lvl w:ilvl="1" w:tplc="39A62644" w:tentative="1">
      <w:start w:val="1"/>
      <w:numFmt w:val="bullet"/>
      <w:lvlText w:val="•"/>
      <w:lvlJc w:val="left"/>
      <w:pPr>
        <w:tabs>
          <w:tab w:val="num" w:pos="1440"/>
        </w:tabs>
        <w:ind w:left="1440" w:hanging="360"/>
      </w:pPr>
      <w:rPr>
        <w:rFonts w:ascii="Arial" w:hAnsi="Arial" w:hint="default"/>
      </w:rPr>
    </w:lvl>
    <w:lvl w:ilvl="2" w:tplc="6DFCF29C" w:tentative="1">
      <w:start w:val="1"/>
      <w:numFmt w:val="bullet"/>
      <w:lvlText w:val="•"/>
      <w:lvlJc w:val="left"/>
      <w:pPr>
        <w:tabs>
          <w:tab w:val="num" w:pos="2160"/>
        </w:tabs>
        <w:ind w:left="2160" w:hanging="360"/>
      </w:pPr>
      <w:rPr>
        <w:rFonts w:ascii="Arial" w:hAnsi="Arial" w:hint="default"/>
      </w:rPr>
    </w:lvl>
    <w:lvl w:ilvl="3" w:tplc="0884F23A" w:tentative="1">
      <w:start w:val="1"/>
      <w:numFmt w:val="bullet"/>
      <w:lvlText w:val="•"/>
      <w:lvlJc w:val="left"/>
      <w:pPr>
        <w:tabs>
          <w:tab w:val="num" w:pos="2880"/>
        </w:tabs>
        <w:ind w:left="2880" w:hanging="360"/>
      </w:pPr>
      <w:rPr>
        <w:rFonts w:ascii="Arial" w:hAnsi="Arial" w:hint="default"/>
      </w:rPr>
    </w:lvl>
    <w:lvl w:ilvl="4" w:tplc="5AF2720A" w:tentative="1">
      <w:start w:val="1"/>
      <w:numFmt w:val="bullet"/>
      <w:lvlText w:val="•"/>
      <w:lvlJc w:val="left"/>
      <w:pPr>
        <w:tabs>
          <w:tab w:val="num" w:pos="3600"/>
        </w:tabs>
        <w:ind w:left="3600" w:hanging="360"/>
      </w:pPr>
      <w:rPr>
        <w:rFonts w:ascii="Arial" w:hAnsi="Arial" w:hint="default"/>
      </w:rPr>
    </w:lvl>
    <w:lvl w:ilvl="5" w:tplc="7E88C7B2" w:tentative="1">
      <w:start w:val="1"/>
      <w:numFmt w:val="bullet"/>
      <w:lvlText w:val="•"/>
      <w:lvlJc w:val="left"/>
      <w:pPr>
        <w:tabs>
          <w:tab w:val="num" w:pos="4320"/>
        </w:tabs>
        <w:ind w:left="4320" w:hanging="360"/>
      </w:pPr>
      <w:rPr>
        <w:rFonts w:ascii="Arial" w:hAnsi="Arial" w:hint="default"/>
      </w:rPr>
    </w:lvl>
    <w:lvl w:ilvl="6" w:tplc="AA3069A2" w:tentative="1">
      <w:start w:val="1"/>
      <w:numFmt w:val="bullet"/>
      <w:lvlText w:val="•"/>
      <w:lvlJc w:val="left"/>
      <w:pPr>
        <w:tabs>
          <w:tab w:val="num" w:pos="5040"/>
        </w:tabs>
        <w:ind w:left="5040" w:hanging="360"/>
      </w:pPr>
      <w:rPr>
        <w:rFonts w:ascii="Arial" w:hAnsi="Arial" w:hint="default"/>
      </w:rPr>
    </w:lvl>
    <w:lvl w:ilvl="7" w:tplc="091A984E" w:tentative="1">
      <w:start w:val="1"/>
      <w:numFmt w:val="bullet"/>
      <w:lvlText w:val="•"/>
      <w:lvlJc w:val="left"/>
      <w:pPr>
        <w:tabs>
          <w:tab w:val="num" w:pos="5760"/>
        </w:tabs>
        <w:ind w:left="5760" w:hanging="360"/>
      </w:pPr>
      <w:rPr>
        <w:rFonts w:ascii="Arial" w:hAnsi="Arial" w:hint="default"/>
      </w:rPr>
    </w:lvl>
    <w:lvl w:ilvl="8" w:tplc="77FCA19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B1F3D5F"/>
    <w:multiLevelType w:val="hybridMultilevel"/>
    <w:tmpl w:val="A620A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3F26A9"/>
    <w:multiLevelType w:val="hybridMultilevel"/>
    <w:tmpl w:val="D2823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3D20F3"/>
    <w:multiLevelType w:val="hybridMultilevel"/>
    <w:tmpl w:val="7C881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0137B1"/>
    <w:multiLevelType w:val="hybridMultilevel"/>
    <w:tmpl w:val="87DEB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154F16"/>
    <w:multiLevelType w:val="hybridMultilevel"/>
    <w:tmpl w:val="6CDA5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0D24B8"/>
    <w:multiLevelType w:val="hybridMultilevel"/>
    <w:tmpl w:val="70AE25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015836"/>
    <w:multiLevelType w:val="multilevel"/>
    <w:tmpl w:val="BBBA6F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2C25920"/>
    <w:multiLevelType w:val="multilevel"/>
    <w:tmpl w:val="34D63D0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EC22D65"/>
    <w:multiLevelType w:val="hybridMultilevel"/>
    <w:tmpl w:val="7EDE6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56A7C31"/>
    <w:multiLevelType w:val="hybridMultilevel"/>
    <w:tmpl w:val="959AA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342EE8"/>
    <w:multiLevelType w:val="hybridMultilevel"/>
    <w:tmpl w:val="7966A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3E025CD"/>
    <w:multiLevelType w:val="hybridMultilevel"/>
    <w:tmpl w:val="A9D61B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761707">
    <w:abstractNumId w:val="15"/>
  </w:num>
  <w:num w:numId="2" w16cid:durableId="32776365">
    <w:abstractNumId w:val="16"/>
  </w:num>
  <w:num w:numId="3" w16cid:durableId="1514565727">
    <w:abstractNumId w:val="14"/>
  </w:num>
  <w:num w:numId="4" w16cid:durableId="406848862">
    <w:abstractNumId w:val="0"/>
  </w:num>
  <w:num w:numId="5" w16cid:durableId="1347250728">
    <w:abstractNumId w:val="18"/>
  </w:num>
  <w:num w:numId="6" w16cid:durableId="317656161">
    <w:abstractNumId w:val="5"/>
  </w:num>
  <w:num w:numId="7" w16cid:durableId="929391699">
    <w:abstractNumId w:val="4"/>
  </w:num>
  <w:num w:numId="8" w16cid:durableId="402024558">
    <w:abstractNumId w:val="1"/>
  </w:num>
  <w:num w:numId="9" w16cid:durableId="2073574226">
    <w:abstractNumId w:val="19"/>
  </w:num>
  <w:num w:numId="10" w16cid:durableId="1146046356">
    <w:abstractNumId w:val="17"/>
  </w:num>
  <w:num w:numId="11" w16cid:durableId="601692219">
    <w:abstractNumId w:val="12"/>
  </w:num>
  <w:num w:numId="12" w16cid:durableId="1535651463">
    <w:abstractNumId w:val="9"/>
  </w:num>
  <w:num w:numId="13" w16cid:durableId="1336692200">
    <w:abstractNumId w:val="3"/>
  </w:num>
  <w:num w:numId="14" w16cid:durableId="2126532729">
    <w:abstractNumId w:val="2"/>
  </w:num>
  <w:num w:numId="15" w16cid:durableId="790901667">
    <w:abstractNumId w:val="13"/>
  </w:num>
  <w:num w:numId="16" w16cid:durableId="1183281126">
    <w:abstractNumId w:val="6"/>
  </w:num>
  <w:num w:numId="17" w16cid:durableId="602306130">
    <w:abstractNumId w:val="20"/>
  </w:num>
  <w:num w:numId="18" w16cid:durableId="698509482">
    <w:abstractNumId w:val="7"/>
  </w:num>
  <w:num w:numId="19" w16cid:durableId="44524478">
    <w:abstractNumId w:val="10"/>
  </w:num>
  <w:num w:numId="20" w16cid:durableId="505904307">
    <w:abstractNumId w:val="11"/>
  </w:num>
  <w:num w:numId="21" w16cid:durableId="16797742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487"/>
    <w:rsid w:val="00010E1E"/>
    <w:rsid w:val="00036943"/>
    <w:rsid w:val="00047565"/>
    <w:rsid w:val="0006111D"/>
    <w:rsid w:val="00062B2C"/>
    <w:rsid w:val="00063AA9"/>
    <w:rsid w:val="000D1828"/>
    <w:rsid w:val="00185249"/>
    <w:rsid w:val="001B4D0A"/>
    <w:rsid w:val="001F2CB9"/>
    <w:rsid w:val="00240F5A"/>
    <w:rsid w:val="00245484"/>
    <w:rsid w:val="0025560E"/>
    <w:rsid w:val="00270C21"/>
    <w:rsid w:val="002719CA"/>
    <w:rsid w:val="00310E6F"/>
    <w:rsid w:val="00371BFF"/>
    <w:rsid w:val="00383049"/>
    <w:rsid w:val="003D2BEF"/>
    <w:rsid w:val="003E397B"/>
    <w:rsid w:val="00446F53"/>
    <w:rsid w:val="00460FCE"/>
    <w:rsid w:val="00487740"/>
    <w:rsid w:val="004C1487"/>
    <w:rsid w:val="004D309E"/>
    <w:rsid w:val="004E494D"/>
    <w:rsid w:val="00576E52"/>
    <w:rsid w:val="005A1AE5"/>
    <w:rsid w:val="005B0FCA"/>
    <w:rsid w:val="0065097F"/>
    <w:rsid w:val="00665405"/>
    <w:rsid w:val="006752AB"/>
    <w:rsid w:val="00690E0D"/>
    <w:rsid w:val="006B0E17"/>
    <w:rsid w:val="006C06A4"/>
    <w:rsid w:val="00747583"/>
    <w:rsid w:val="00756E2C"/>
    <w:rsid w:val="00765864"/>
    <w:rsid w:val="007743F9"/>
    <w:rsid w:val="007B6AA3"/>
    <w:rsid w:val="007C4394"/>
    <w:rsid w:val="007D50FF"/>
    <w:rsid w:val="007F4AB2"/>
    <w:rsid w:val="008055F1"/>
    <w:rsid w:val="0081362A"/>
    <w:rsid w:val="00814207"/>
    <w:rsid w:val="008400EF"/>
    <w:rsid w:val="008530F0"/>
    <w:rsid w:val="008A7176"/>
    <w:rsid w:val="008B2900"/>
    <w:rsid w:val="008B78E2"/>
    <w:rsid w:val="008C3120"/>
    <w:rsid w:val="008E5802"/>
    <w:rsid w:val="008F2DC8"/>
    <w:rsid w:val="00904900"/>
    <w:rsid w:val="009163DF"/>
    <w:rsid w:val="00995958"/>
    <w:rsid w:val="009A317E"/>
    <w:rsid w:val="009F1C47"/>
    <w:rsid w:val="00A657B2"/>
    <w:rsid w:val="00AC2ECC"/>
    <w:rsid w:val="00AF1F96"/>
    <w:rsid w:val="00BA662D"/>
    <w:rsid w:val="00BB30CC"/>
    <w:rsid w:val="00BD011E"/>
    <w:rsid w:val="00BD3078"/>
    <w:rsid w:val="00C11B4E"/>
    <w:rsid w:val="00C24D65"/>
    <w:rsid w:val="00C36145"/>
    <w:rsid w:val="00C506ED"/>
    <w:rsid w:val="00C514B4"/>
    <w:rsid w:val="00CD6D25"/>
    <w:rsid w:val="00D53CE7"/>
    <w:rsid w:val="00DA390C"/>
    <w:rsid w:val="00E1462D"/>
    <w:rsid w:val="00E344D6"/>
    <w:rsid w:val="00F02933"/>
    <w:rsid w:val="00F11924"/>
    <w:rsid w:val="00F247C1"/>
    <w:rsid w:val="00F6207B"/>
    <w:rsid w:val="00F91EE0"/>
    <w:rsid w:val="00F96085"/>
    <w:rsid w:val="00FE3D84"/>
    <w:rsid w:val="0734C6A4"/>
    <w:rsid w:val="098BA3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DCBA"/>
  <w15:chartTrackingRefBased/>
  <w15:docId w15:val="{0EB12080-9E13-4BB9-BB3C-EA466D5C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4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14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14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4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4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4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14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14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4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4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487"/>
    <w:rPr>
      <w:rFonts w:eastAsiaTheme="majorEastAsia" w:cstheme="majorBidi"/>
      <w:color w:val="272727" w:themeColor="text1" w:themeTint="D8"/>
    </w:rPr>
  </w:style>
  <w:style w:type="paragraph" w:styleId="Title">
    <w:name w:val="Title"/>
    <w:basedOn w:val="Normal"/>
    <w:next w:val="Normal"/>
    <w:link w:val="TitleChar"/>
    <w:uiPriority w:val="10"/>
    <w:qFormat/>
    <w:rsid w:val="004C1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487"/>
    <w:pPr>
      <w:spacing w:before="160"/>
      <w:jc w:val="center"/>
    </w:pPr>
    <w:rPr>
      <w:i/>
      <w:iCs/>
      <w:color w:val="404040" w:themeColor="text1" w:themeTint="BF"/>
    </w:rPr>
  </w:style>
  <w:style w:type="character" w:customStyle="1" w:styleId="QuoteChar">
    <w:name w:val="Quote Char"/>
    <w:basedOn w:val="DefaultParagraphFont"/>
    <w:link w:val="Quote"/>
    <w:uiPriority w:val="29"/>
    <w:rsid w:val="004C1487"/>
    <w:rPr>
      <w:i/>
      <w:iCs/>
      <w:color w:val="404040" w:themeColor="text1" w:themeTint="BF"/>
    </w:rPr>
  </w:style>
  <w:style w:type="paragraph" w:styleId="ListParagraph">
    <w:name w:val="List Paragraph"/>
    <w:basedOn w:val="Normal"/>
    <w:uiPriority w:val="34"/>
    <w:qFormat/>
    <w:rsid w:val="004C1487"/>
    <w:pPr>
      <w:ind w:left="720"/>
      <w:contextualSpacing/>
    </w:pPr>
  </w:style>
  <w:style w:type="character" w:styleId="IntenseEmphasis">
    <w:name w:val="Intense Emphasis"/>
    <w:basedOn w:val="DefaultParagraphFont"/>
    <w:uiPriority w:val="21"/>
    <w:qFormat/>
    <w:rsid w:val="004C1487"/>
    <w:rPr>
      <w:i/>
      <w:iCs/>
      <w:color w:val="2F5496" w:themeColor="accent1" w:themeShade="BF"/>
    </w:rPr>
  </w:style>
  <w:style w:type="paragraph" w:styleId="IntenseQuote">
    <w:name w:val="Intense Quote"/>
    <w:basedOn w:val="Normal"/>
    <w:next w:val="Normal"/>
    <w:link w:val="IntenseQuoteChar"/>
    <w:uiPriority w:val="30"/>
    <w:qFormat/>
    <w:rsid w:val="004C14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487"/>
    <w:rPr>
      <w:i/>
      <w:iCs/>
      <w:color w:val="2F5496" w:themeColor="accent1" w:themeShade="BF"/>
    </w:rPr>
  </w:style>
  <w:style w:type="character" w:styleId="IntenseReference">
    <w:name w:val="Intense Reference"/>
    <w:basedOn w:val="DefaultParagraphFont"/>
    <w:uiPriority w:val="32"/>
    <w:qFormat/>
    <w:rsid w:val="004C1487"/>
    <w:rPr>
      <w:b/>
      <w:bCs/>
      <w:smallCaps/>
      <w:color w:val="2F5496" w:themeColor="accent1" w:themeShade="BF"/>
      <w:spacing w:val="5"/>
    </w:rPr>
  </w:style>
  <w:style w:type="table" w:styleId="PlainTable4">
    <w:name w:val="Plain Table 4"/>
    <w:basedOn w:val="TableNormal"/>
    <w:uiPriority w:val="44"/>
    <w:rsid w:val="00310E6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6B0E17"/>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6B0E17"/>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6B0E17"/>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HeaderChar">
    <w:name w:val="Header Char"/>
    <w:basedOn w:val="DefaultParagraphFont"/>
    <w:link w:val="Header"/>
    <w:uiPriority w:val="99"/>
    <w:rsid w:val="006B0E1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6B0E17"/>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FooterChar">
    <w:name w:val="Footer Char"/>
    <w:basedOn w:val="DefaultParagraphFont"/>
    <w:link w:val="Footer"/>
    <w:uiPriority w:val="99"/>
    <w:rsid w:val="006B0E17"/>
    <w:rPr>
      <w:rFonts w:ascii="Times New Roman" w:eastAsia="Times New Roman" w:hAnsi="Times New Roman" w:cs="Times New Roman"/>
      <w:kern w:val="0"/>
      <w:lang w:val="en-US"/>
      <w14:ligatures w14:val="none"/>
    </w:rPr>
  </w:style>
  <w:style w:type="character" w:styleId="PlaceholderText">
    <w:name w:val="Placeholder Text"/>
    <w:basedOn w:val="DefaultParagraphFont"/>
    <w:uiPriority w:val="99"/>
    <w:semiHidden/>
    <w:rsid w:val="006B0E17"/>
    <w:rPr>
      <w:color w:val="666666"/>
    </w:rPr>
  </w:style>
  <w:style w:type="table" w:styleId="TableGrid">
    <w:name w:val="Table Grid"/>
    <w:basedOn w:val="TableNormal"/>
    <w:uiPriority w:val="39"/>
    <w:rsid w:val="006B0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B0E1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6B0E17"/>
    <w:pPr>
      <w:widowControl w:val="0"/>
      <w:autoSpaceDE w:val="0"/>
      <w:autoSpaceDN w:val="0"/>
      <w:spacing w:before="240" w:after="0" w:line="240"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0E1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6B0E1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6B0E17"/>
    <w:pPr>
      <w:spacing w:after="100"/>
      <w:ind w:left="440"/>
    </w:pPr>
    <w:rPr>
      <w:rFonts w:eastAsiaTheme="minorEastAsia" w:cs="Times New Roman"/>
      <w:kern w:val="0"/>
      <w:lang w:val="en-US"/>
      <w14:ligatures w14:val="none"/>
    </w:rPr>
  </w:style>
  <w:style w:type="character" w:customStyle="1" w:styleId="math-inline">
    <w:name w:val="math-inline"/>
    <w:basedOn w:val="DefaultParagraphFont"/>
    <w:rsid w:val="006B0E17"/>
  </w:style>
  <w:style w:type="table" w:styleId="PlainTable1">
    <w:name w:val="Plain Table 1"/>
    <w:basedOn w:val="TableNormal"/>
    <w:uiPriority w:val="41"/>
    <w:rsid w:val="006B0E1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B0E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6B0E17"/>
    <w:rPr>
      <w:color w:val="0563C1" w:themeColor="hyperlink"/>
      <w:u w:val="single"/>
    </w:rPr>
  </w:style>
  <w:style w:type="character" w:styleId="UnresolvedMention">
    <w:name w:val="Unresolved Mention"/>
    <w:basedOn w:val="DefaultParagraphFont"/>
    <w:uiPriority w:val="99"/>
    <w:semiHidden/>
    <w:unhideWhenUsed/>
    <w:rsid w:val="006B0E17"/>
    <w:rPr>
      <w:color w:val="605E5C"/>
      <w:shd w:val="clear" w:color="auto" w:fill="E1DFDD"/>
    </w:rPr>
  </w:style>
  <w:style w:type="paragraph" w:customStyle="1" w:styleId="IEEEParagraph">
    <w:name w:val="IEEE Paragraph"/>
    <w:basedOn w:val="Normal"/>
    <w:link w:val="IEEEParagraphChar"/>
    <w:rsid w:val="006B0E17"/>
    <w:pPr>
      <w:adjustRightInd w:val="0"/>
      <w:snapToGrid w:val="0"/>
      <w:spacing w:after="0" w:line="240" w:lineRule="auto"/>
      <w:ind w:firstLine="216"/>
      <w:jc w:val="both"/>
    </w:pPr>
    <w:rPr>
      <w:rFonts w:ascii="Times New Roman" w:eastAsia="SimSun" w:hAnsi="Times New Roman" w:cs="Times New Roman"/>
      <w:kern w:val="0"/>
      <w:sz w:val="20"/>
      <w:szCs w:val="24"/>
      <w:lang w:val="en-AU" w:eastAsia="zh-CN"/>
      <w14:ligatures w14:val="none"/>
    </w:rPr>
  </w:style>
  <w:style w:type="character" w:customStyle="1" w:styleId="IEEEParagraphChar">
    <w:name w:val="IEEE Paragraph Char"/>
    <w:link w:val="IEEEParagraph"/>
    <w:rsid w:val="006B0E17"/>
    <w:rPr>
      <w:rFonts w:ascii="Times New Roman" w:eastAsia="SimSun" w:hAnsi="Times New Roman" w:cs="Times New Roman"/>
      <w:kern w:val="0"/>
      <w:sz w:val="20"/>
      <w:szCs w:val="24"/>
      <w:lang w:val="en-AU"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23</Pages>
  <Words>2247</Words>
  <Characters>13595</Characters>
  <Application>Microsoft Office Word</Application>
  <DocSecurity>0</DocSecurity>
  <Lines>522</Lines>
  <Paragraphs>368</Paragraphs>
  <ScaleCrop>false</ScaleCrop>
  <Company/>
  <LinksUpToDate>false</LinksUpToDate>
  <CharactersWithSpaces>15474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Pravalika Lakumalla</dc:creator>
  <cp:keywords/>
  <dc:description/>
  <cp:lastModifiedBy>Pravalika Lakumalla</cp:lastModifiedBy>
  <cp:revision>72</cp:revision>
  <dcterms:created xsi:type="dcterms:W3CDTF">2026-06-29T08:07:00Z</dcterms:created>
  <dcterms:modified xsi:type="dcterms:W3CDTF">2026-08-11T14:04:00Z</dcterms:modified>
</cp:coreProperties>
</file>