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B48" w:rsidRDefault="00D07B48" w:rsidP="00D07B48">
      <w:pPr>
        <w:pStyle w:val="Heading1"/>
      </w:pPr>
      <w:r>
        <w:t>Checklist for Flow of work</w:t>
      </w:r>
      <w:bookmarkStart w:id="0" w:name="_GoBack"/>
      <w:bookmarkEnd w:id="0"/>
    </w:p>
    <w:p w:rsidR="00D07B48" w:rsidRDefault="00D07B48" w:rsidP="00D07B48">
      <w:pPr>
        <w:pStyle w:val="ListParagraph"/>
        <w:numPr>
          <w:ilvl w:val="0"/>
          <w:numId w:val="1"/>
        </w:numPr>
      </w:pPr>
      <w:r>
        <w:t xml:space="preserve">Use </w:t>
      </w:r>
      <w:r w:rsidRPr="00FE0496">
        <w:rPr>
          <w:b/>
        </w:rPr>
        <w:t>Wiring Checklist</w:t>
      </w:r>
      <w:r>
        <w:t xml:space="preserve"> to plan your wiring between sensor and Arduino. Draw the wires between VCC, GND, SDA and SCL wires and write the color of jumper wire you plan to use in the respective columns in the table</w:t>
      </w:r>
      <w:r>
        <w:t>.</w:t>
      </w:r>
    </w:p>
    <w:p w:rsidR="00D07B48" w:rsidRDefault="00D07B48" w:rsidP="00D07B48">
      <w:pPr>
        <w:pStyle w:val="ListParagraph"/>
        <w:numPr>
          <w:ilvl w:val="0"/>
          <w:numId w:val="1"/>
        </w:numPr>
      </w:pPr>
      <w:r>
        <w:t>Connect wires between LCD and Arduino as per your Wiring Checklist</w:t>
      </w:r>
    </w:p>
    <w:p w:rsidR="00D07B48" w:rsidRDefault="00D07B48" w:rsidP="00D07B48">
      <w:pPr>
        <w:pStyle w:val="ListParagraph"/>
        <w:numPr>
          <w:ilvl w:val="0"/>
          <w:numId w:val="1"/>
        </w:numPr>
      </w:pPr>
      <w:r>
        <w:t xml:space="preserve">Connect Arduino to PC and start </w:t>
      </w:r>
      <w:proofErr w:type="spellStart"/>
      <w:r>
        <w:t>EzVid</w:t>
      </w:r>
      <w:proofErr w:type="spellEnd"/>
      <w:r>
        <w:t xml:space="preserve"> Screen Capture, start recording and Arduino IDE</w:t>
      </w:r>
    </w:p>
    <w:p w:rsidR="00D07B48" w:rsidRDefault="00D07B48" w:rsidP="00D07B48">
      <w:pPr>
        <w:pStyle w:val="ListParagraph"/>
        <w:numPr>
          <w:ilvl w:val="0"/>
          <w:numId w:val="1"/>
        </w:numPr>
      </w:pPr>
      <w:r>
        <w:t xml:space="preserve">Is the </w:t>
      </w:r>
      <w:r w:rsidRPr="00FE0496">
        <w:rPr>
          <w:b/>
        </w:rPr>
        <w:t>correct Board</w:t>
      </w:r>
      <w:r>
        <w:t xml:space="preserve"> - Arduino </w:t>
      </w:r>
      <w:proofErr w:type="spellStart"/>
      <w:r>
        <w:t>Genuino</w:t>
      </w:r>
      <w:proofErr w:type="spellEnd"/>
      <w:r>
        <w:t>/Uno selected in Menu Item as shown below?</w:t>
      </w:r>
    </w:p>
    <w:p w:rsidR="00D07B48" w:rsidRDefault="00D07B48" w:rsidP="00D07B48">
      <w:pPr>
        <w:pStyle w:val="ListParagraph"/>
      </w:pPr>
      <w:r>
        <w:rPr>
          <w:noProof/>
          <w:lang w:val="en-IN" w:eastAsia="en-IN" w:bidi="hi-IN"/>
        </w:rPr>
        <w:drawing>
          <wp:inline distT="0" distB="0" distL="0" distR="0" wp14:anchorId="16CD3C7B" wp14:editId="5A95F74D">
            <wp:extent cx="5727700" cy="13112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8 at 4.35.00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311275"/>
                    </a:xfrm>
                    <a:prstGeom prst="rect">
                      <a:avLst/>
                    </a:prstGeom>
                  </pic:spPr>
                </pic:pic>
              </a:graphicData>
            </a:graphic>
          </wp:inline>
        </w:drawing>
      </w:r>
    </w:p>
    <w:p w:rsidR="00D07B48" w:rsidRPr="00282BA7" w:rsidRDefault="00D07B48" w:rsidP="00D07B48">
      <w:pPr>
        <w:pStyle w:val="ListParagraph"/>
        <w:numPr>
          <w:ilvl w:val="0"/>
          <w:numId w:val="1"/>
        </w:numPr>
        <w:rPr>
          <w:b/>
        </w:rPr>
      </w:pPr>
      <w:r w:rsidRPr="00282BA7">
        <w:rPr>
          <w:b/>
        </w:rPr>
        <w:t xml:space="preserve">Is </w:t>
      </w:r>
      <w:proofErr w:type="gramStart"/>
      <w:r w:rsidRPr="00282BA7">
        <w:rPr>
          <w:b/>
        </w:rPr>
        <w:t>Correct</w:t>
      </w:r>
      <w:proofErr w:type="gramEnd"/>
      <w:r w:rsidRPr="00282BA7">
        <w:rPr>
          <w:b/>
        </w:rPr>
        <w:t xml:space="preserve"> port selected as shown below?</w:t>
      </w:r>
      <w:r>
        <w:rPr>
          <w:b/>
        </w:rPr>
        <w:t xml:space="preserve"> THIS VARIES FROM PC TO PC, BUT ENDS WITH “ARDUINO/GENUINO UNO”</w:t>
      </w:r>
    </w:p>
    <w:p w:rsidR="00D07B48" w:rsidRDefault="00D07B48" w:rsidP="00D07B48">
      <w:pPr>
        <w:pStyle w:val="ListParagraph"/>
      </w:pPr>
      <w:r>
        <w:rPr>
          <w:noProof/>
          <w:lang w:val="en-IN" w:eastAsia="en-IN" w:bidi="hi-IN"/>
        </w:rPr>
        <w:drawing>
          <wp:inline distT="0" distB="0" distL="0" distR="0" wp14:anchorId="463D1CCA" wp14:editId="318646BA">
            <wp:extent cx="5727700" cy="7061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08 at 4.38.52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706120"/>
                    </a:xfrm>
                    <a:prstGeom prst="rect">
                      <a:avLst/>
                    </a:prstGeom>
                  </pic:spPr>
                </pic:pic>
              </a:graphicData>
            </a:graphic>
          </wp:inline>
        </w:drawing>
      </w:r>
    </w:p>
    <w:p w:rsidR="00D07B48" w:rsidRDefault="00D07B48" w:rsidP="00D07B48">
      <w:pPr>
        <w:pStyle w:val="ListParagraph"/>
        <w:numPr>
          <w:ilvl w:val="0"/>
          <w:numId w:val="1"/>
        </w:numPr>
      </w:pPr>
      <w:r>
        <w:t xml:space="preserve">Got the bus address </w:t>
      </w:r>
    </w:p>
    <w:p w:rsidR="00D07B48" w:rsidRDefault="00D07B48" w:rsidP="00D07B48">
      <w:pPr>
        <w:pStyle w:val="ListParagraph"/>
        <w:numPr>
          <w:ilvl w:val="0"/>
          <w:numId w:val="1"/>
        </w:numPr>
      </w:pPr>
      <w:r>
        <w:t>Tested LCD if its connected by uploading the Liquid crystal PCF8574_Test</w:t>
      </w:r>
    </w:p>
    <w:p w:rsidR="00D07B48" w:rsidRDefault="00D07B48" w:rsidP="00D07B48">
      <w:pPr>
        <w:pStyle w:val="ListParagraph"/>
        <w:numPr>
          <w:ilvl w:val="0"/>
          <w:numId w:val="1"/>
        </w:numPr>
      </w:pPr>
      <w:r>
        <w:t xml:space="preserve">Uploaded the Hello world sketch from Liquid crystal I2C library </w:t>
      </w:r>
    </w:p>
    <w:p w:rsidR="00D07B48" w:rsidRDefault="00D07B48" w:rsidP="00D07B48">
      <w:pPr>
        <w:pStyle w:val="ListParagraph"/>
        <w:numPr>
          <w:ilvl w:val="0"/>
          <w:numId w:val="1"/>
        </w:numPr>
      </w:pPr>
      <w:r>
        <w:t>Verify and Upload sketch</w:t>
      </w:r>
    </w:p>
    <w:p w:rsidR="00D07B48" w:rsidRPr="00DA13D3" w:rsidRDefault="00D07B48" w:rsidP="00D07B48">
      <w:pPr>
        <w:pStyle w:val="ListParagraph"/>
        <w:numPr>
          <w:ilvl w:val="0"/>
          <w:numId w:val="1"/>
        </w:numPr>
      </w:pPr>
      <w:r>
        <w:t>I can see the data on the LCD screen</w:t>
      </w:r>
    </w:p>
    <w:p w:rsidR="00D07B48" w:rsidRDefault="00D07B48" w:rsidP="00D07B48">
      <w:pPr>
        <w:rPr>
          <w:b/>
        </w:rPr>
      </w:pPr>
      <w:r>
        <w:rPr>
          <w:b/>
        </w:rPr>
        <w:t>______________________________________________________________________________________</w:t>
      </w:r>
    </w:p>
    <w:p w:rsidR="00D07B48" w:rsidRDefault="00D07B48" w:rsidP="00D07B48">
      <w:pPr>
        <w:rPr>
          <w:b/>
        </w:rPr>
      </w:pPr>
    </w:p>
    <w:p w:rsidR="00D07B48" w:rsidRDefault="00D07B48" w:rsidP="00D07B48">
      <w:pPr>
        <w:pStyle w:val="Heading1"/>
      </w:pPr>
      <w:r>
        <w:t>Troubleshooting</w:t>
      </w:r>
    </w:p>
    <w:p w:rsidR="00D07B48" w:rsidRDefault="00D07B48" w:rsidP="00D07B48">
      <w:pPr>
        <w:pStyle w:val="ListParagraph"/>
        <w:numPr>
          <w:ilvl w:val="0"/>
          <w:numId w:val="2"/>
        </w:numPr>
      </w:pPr>
      <w:r>
        <w:t xml:space="preserve">If you are not getting the output, </w:t>
      </w:r>
    </w:p>
    <w:p w:rsidR="00D07B48" w:rsidRDefault="00D07B48" w:rsidP="00D07B48">
      <w:pPr>
        <w:pStyle w:val="ListParagraph"/>
        <w:numPr>
          <w:ilvl w:val="1"/>
          <w:numId w:val="2"/>
        </w:numPr>
      </w:pPr>
      <w:r>
        <w:t xml:space="preserve">Check wiring, maybe power pin is exchanged with </w:t>
      </w:r>
      <w:proofErr w:type="spellStart"/>
      <w:r>
        <w:t>gnd</w:t>
      </w:r>
      <w:proofErr w:type="spellEnd"/>
      <w:r>
        <w:t>, maybe data pin is mapped to different pin in the code and different in your wiring.</w:t>
      </w:r>
    </w:p>
    <w:p w:rsidR="00D07B48" w:rsidRDefault="00D07B48" w:rsidP="00D07B48">
      <w:pPr>
        <w:pStyle w:val="ListParagraph"/>
        <w:numPr>
          <w:ilvl w:val="1"/>
          <w:numId w:val="2"/>
        </w:numPr>
      </w:pPr>
      <w:r>
        <w:t>If backlight is not getting on, connect the 2 pins behind the LCD to each other.</w:t>
      </w:r>
    </w:p>
    <w:p w:rsidR="00D21A99" w:rsidRDefault="00D07B48"/>
    <w:sectPr w:rsidR="00D21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30D91"/>
    <w:multiLevelType w:val="hybridMultilevel"/>
    <w:tmpl w:val="4320A0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AC514A"/>
    <w:multiLevelType w:val="hybridMultilevel"/>
    <w:tmpl w:val="8F10DC4C"/>
    <w:lvl w:ilvl="0" w:tplc="B8A28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48"/>
    <w:rsid w:val="001B173A"/>
    <w:rsid w:val="00D07B48"/>
    <w:rsid w:val="00EA02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3186D-66D9-4DC9-8A59-751AA204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B48"/>
    <w:pPr>
      <w:spacing w:after="0" w:line="240" w:lineRule="auto"/>
    </w:pPr>
    <w:rPr>
      <w:sz w:val="24"/>
      <w:szCs w:val="24"/>
      <w:lang w:val="en-US" w:bidi="ar-SA"/>
    </w:rPr>
  </w:style>
  <w:style w:type="paragraph" w:styleId="Heading1">
    <w:name w:val="heading 1"/>
    <w:basedOn w:val="Normal"/>
    <w:next w:val="Normal"/>
    <w:link w:val="Heading1Char"/>
    <w:uiPriority w:val="9"/>
    <w:qFormat/>
    <w:rsid w:val="00D07B4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B48"/>
    <w:rPr>
      <w:rFonts w:asciiTheme="majorHAnsi" w:eastAsiaTheme="majorEastAsia" w:hAnsiTheme="majorHAnsi" w:cstheme="majorBidi"/>
      <w:color w:val="2E74B5" w:themeColor="accent1" w:themeShade="BF"/>
      <w:sz w:val="32"/>
      <w:szCs w:val="32"/>
      <w:lang w:val="en-US" w:bidi="ar-SA"/>
    </w:rPr>
  </w:style>
  <w:style w:type="paragraph" w:styleId="ListParagraph">
    <w:name w:val="List Paragraph"/>
    <w:basedOn w:val="Normal"/>
    <w:uiPriority w:val="34"/>
    <w:qFormat/>
    <w:rsid w:val="00D07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Madhukar</dc:creator>
  <cp:keywords/>
  <dc:description/>
  <cp:lastModifiedBy>Pallavi Madhukar</cp:lastModifiedBy>
  <cp:revision>1</cp:revision>
  <dcterms:created xsi:type="dcterms:W3CDTF">2018-10-29T14:23:00Z</dcterms:created>
  <dcterms:modified xsi:type="dcterms:W3CDTF">2018-10-29T14:25:00Z</dcterms:modified>
</cp:coreProperties>
</file>