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6366A" w14:textId="146C67FA" w:rsidR="004114B3" w:rsidRPr="00DC4F63" w:rsidRDefault="004114B3" w:rsidP="004114B3">
      <w:pPr>
        <w:jc w:val="center"/>
        <w:rPr>
          <w:rFonts w:cstheme="minorHAnsi"/>
          <w:b/>
        </w:rPr>
      </w:pPr>
      <w:r w:rsidRPr="00DC4F63">
        <w:rPr>
          <w:rFonts w:cstheme="minorHAnsi"/>
          <w:b/>
        </w:rPr>
        <w:t>DAB203 Lab#</w:t>
      </w:r>
      <w:r w:rsidR="00941475">
        <w:rPr>
          <w:rFonts w:cstheme="minorHAnsi"/>
          <w:b/>
        </w:rPr>
        <w:t>6</w:t>
      </w:r>
      <w:r w:rsidRPr="00DC4F63">
        <w:rPr>
          <w:rFonts w:cstheme="minorHAnsi"/>
          <w:b/>
        </w:rPr>
        <w:t xml:space="preserve"> [Marks 10]</w:t>
      </w:r>
    </w:p>
    <w:p w14:paraId="11504EDD" w14:textId="74842F5D" w:rsidR="001D565D" w:rsidRDefault="004114B3" w:rsidP="004114B3">
      <w:r w:rsidRPr="00DC4F63">
        <w:rPr>
          <w:rFonts w:cstheme="minorHAnsi"/>
          <w:b/>
          <w:bCs/>
        </w:rPr>
        <w:t xml:space="preserve">Use the </w:t>
      </w:r>
      <w:proofErr w:type="spellStart"/>
      <w:r w:rsidRPr="00DC4F63">
        <w:rPr>
          <w:rFonts w:cstheme="minorHAnsi"/>
          <w:b/>
          <w:bCs/>
        </w:rPr>
        <w:t>SQLBook</w:t>
      </w:r>
      <w:proofErr w:type="spellEnd"/>
      <w:r w:rsidRPr="00DC4F63">
        <w:rPr>
          <w:rFonts w:cstheme="minorHAnsi"/>
          <w:b/>
          <w:bCs/>
        </w:rPr>
        <w:t xml:space="preserve"> database for this lab.</w:t>
      </w:r>
      <w:r w:rsidR="003F0D8F">
        <w:rPr>
          <w:rFonts w:cstheme="minorHAnsi"/>
          <w:b/>
          <w:bCs/>
        </w:rPr>
        <w:t xml:space="preserve"> Use the appropriate Table(s) for the query.</w:t>
      </w:r>
      <w:r w:rsidRPr="00DC4F63">
        <w:rPr>
          <w:rFonts w:cstheme="minorHAnsi"/>
        </w:rPr>
        <w:br/>
      </w:r>
      <w:r w:rsidRPr="00DC4F63">
        <w:rPr>
          <w:rFonts w:cstheme="minorHAnsi"/>
          <w:b/>
          <w:bCs/>
        </w:rPr>
        <w:t xml:space="preserve">Your query along with the results of the query should be pasted in </w:t>
      </w:r>
      <w:r w:rsidRPr="00DC4F63">
        <w:rPr>
          <w:rFonts w:cstheme="minorHAnsi"/>
          <w:b/>
          <w:bCs/>
          <w:u w:val="single"/>
        </w:rPr>
        <w:t>Excel</w:t>
      </w:r>
      <w:r w:rsidRPr="00DC4F63">
        <w:rPr>
          <w:rFonts w:cstheme="minorHAnsi"/>
        </w:rPr>
        <w:t xml:space="preserve">.  There are </w:t>
      </w:r>
      <w:r w:rsidR="00272E1E">
        <w:rPr>
          <w:rFonts w:cstheme="minorHAnsi"/>
        </w:rPr>
        <w:t xml:space="preserve">4 </w:t>
      </w:r>
      <w:r w:rsidRPr="00DC4F63">
        <w:rPr>
          <w:rFonts w:cstheme="minorHAnsi"/>
        </w:rPr>
        <w:t xml:space="preserve">questions, and each question should be answered on a different worksheet in Excel. Thus, each worksheet will have query, results, and corresponding chart, as applicable. The worksheets should be named as Q1, Q2 and so on. </w:t>
      </w:r>
      <w:r w:rsidRPr="00DC4F63">
        <w:rPr>
          <w:rFonts w:cstheme="minorHAnsi"/>
          <w:b/>
          <w:bCs/>
        </w:rPr>
        <w:t>The first worksheet should have your Name and Student ID written.</w:t>
      </w:r>
      <w:r w:rsidRPr="00DC4F63">
        <w:rPr>
          <w:rFonts w:cstheme="minorHAnsi"/>
        </w:rPr>
        <w:br/>
        <w:t>Make sure to properly format the charts with Axis titles and legends where appropriate.</w:t>
      </w:r>
      <w:r w:rsidRPr="00DC4F63">
        <w:rPr>
          <w:rFonts w:cstheme="minorHAnsi"/>
        </w:rPr>
        <w:br/>
      </w:r>
      <w:r w:rsidRPr="00DC4F63">
        <w:rPr>
          <w:rFonts w:cstheme="minorHAnsi"/>
          <w:b/>
          <w:bCs/>
        </w:rPr>
        <w:t xml:space="preserve">Each question is worth </w:t>
      </w:r>
      <w:r w:rsidR="008C0320">
        <w:rPr>
          <w:rFonts w:cstheme="minorHAnsi"/>
          <w:b/>
          <w:bCs/>
        </w:rPr>
        <w:t>2</w:t>
      </w:r>
      <w:r w:rsidR="00AF0E8E">
        <w:rPr>
          <w:rFonts w:cstheme="minorHAnsi"/>
          <w:b/>
          <w:bCs/>
        </w:rPr>
        <w:t>.5</w:t>
      </w:r>
      <w:r w:rsidRPr="00DC4F63">
        <w:rPr>
          <w:rFonts w:cstheme="minorHAnsi"/>
          <w:b/>
          <w:bCs/>
        </w:rPr>
        <w:t xml:space="preserve"> Marks.</w:t>
      </w:r>
      <w:r w:rsidRPr="00DC4F63">
        <w:rPr>
          <w:rFonts w:cstheme="minorHAnsi"/>
          <w:b/>
          <w:bCs/>
        </w:rPr>
        <w:br/>
      </w:r>
    </w:p>
    <w:p w14:paraId="5EF62D4A" w14:textId="67D743DA" w:rsidR="001D565D" w:rsidRPr="002E0631" w:rsidRDefault="002E0631" w:rsidP="002E0631">
      <w:pPr>
        <w:rPr>
          <w:sz w:val="20"/>
          <w:szCs w:val="20"/>
        </w:rPr>
      </w:pPr>
      <w:r w:rsidRPr="002E0631">
        <w:rPr>
          <w:sz w:val="20"/>
          <w:szCs w:val="20"/>
        </w:rPr>
        <w:t xml:space="preserve">Q1. </w:t>
      </w:r>
      <w:r w:rsidR="00941475" w:rsidRPr="00941475">
        <w:rPr>
          <w:sz w:val="20"/>
          <w:szCs w:val="20"/>
        </w:rPr>
        <w:t xml:space="preserve">Write a query to </w:t>
      </w:r>
      <w:r w:rsidR="00941475">
        <w:rPr>
          <w:sz w:val="20"/>
          <w:szCs w:val="20"/>
        </w:rPr>
        <w:t xml:space="preserve">show the total number of customers </w:t>
      </w:r>
      <w:r w:rsidR="00941475" w:rsidRPr="00941475">
        <w:rPr>
          <w:sz w:val="20"/>
          <w:szCs w:val="20"/>
        </w:rPr>
        <w:t>where gender is M or F</w:t>
      </w:r>
      <w:r w:rsidR="00941475">
        <w:rPr>
          <w:sz w:val="20"/>
          <w:szCs w:val="20"/>
        </w:rPr>
        <w:t>,</w:t>
      </w:r>
      <w:r w:rsidR="00941475" w:rsidRPr="00941475">
        <w:rPr>
          <w:sz w:val="20"/>
          <w:szCs w:val="20"/>
        </w:rPr>
        <w:t xml:space="preserve"> and first name is not an initial</w:t>
      </w:r>
      <w:r w:rsidR="00941475">
        <w:rPr>
          <w:sz w:val="20"/>
          <w:szCs w:val="20"/>
        </w:rPr>
        <w:t>, i.e., have more than 2 letters.</w:t>
      </w:r>
      <w:r w:rsidR="00941475" w:rsidRPr="00941475">
        <w:rPr>
          <w:sz w:val="20"/>
          <w:szCs w:val="20"/>
        </w:rPr>
        <w:t xml:space="preserve"> </w:t>
      </w:r>
    </w:p>
    <w:p w14:paraId="1234D88A" w14:textId="77777777" w:rsidR="007A020B" w:rsidRDefault="008C0320" w:rsidP="002E0631">
      <w:pPr>
        <w:rPr>
          <w:b/>
          <w:bCs/>
          <w:sz w:val="20"/>
          <w:szCs w:val="20"/>
        </w:rPr>
      </w:pPr>
      <w:r w:rsidRPr="008C0320">
        <w:rPr>
          <w:b/>
          <w:bCs/>
          <w:sz w:val="20"/>
          <w:szCs w:val="20"/>
        </w:rPr>
        <w:t xml:space="preserve">For Q2-Q4, (RFM Analysis) follow the Lecture, SQL and Excel files available under Week#12 </w:t>
      </w:r>
    </w:p>
    <w:p w14:paraId="14AC112D" w14:textId="6DE2005D" w:rsidR="008C0320" w:rsidRDefault="00EE081B" w:rsidP="002E063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Your output and charts formats should be similar to what is in the above resources.</w:t>
      </w:r>
      <w:r w:rsidR="005C0609">
        <w:rPr>
          <w:sz w:val="20"/>
          <w:szCs w:val="20"/>
        </w:rPr>
        <w:t xml:space="preserve"> </w:t>
      </w:r>
    </w:p>
    <w:p w14:paraId="5341599D" w14:textId="076F3887" w:rsidR="003F0D8F" w:rsidRDefault="002E0631" w:rsidP="002E0631">
      <w:pPr>
        <w:rPr>
          <w:sz w:val="20"/>
          <w:szCs w:val="20"/>
        </w:rPr>
      </w:pPr>
      <w:r w:rsidRPr="002E0631">
        <w:rPr>
          <w:sz w:val="20"/>
          <w:szCs w:val="20"/>
        </w:rPr>
        <w:t xml:space="preserve">Q2. </w:t>
      </w:r>
      <w:r w:rsidR="00941475">
        <w:rPr>
          <w:sz w:val="20"/>
          <w:szCs w:val="20"/>
        </w:rPr>
        <w:t xml:space="preserve">Write a query to perform </w:t>
      </w:r>
      <w:r w:rsidR="008C0320">
        <w:rPr>
          <w:sz w:val="20"/>
          <w:szCs w:val="20"/>
        </w:rPr>
        <w:t>R</w:t>
      </w:r>
      <w:r w:rsidR="00941475">
        <w:rPr>
          <w:sz w:val="20"/>
          <w:szCs w:val="20"/>
        </w:rPr>
        <w:t xml:space="preserve">ecency calculation </w:t>
      </w:r>
      <w:r w:rsidR="008C0320">
        <w:rPr>
          <w:sz w:val="20"/>
          <w:szCs w:val="20"/>
        </w:rPr>
        <w:t>for the state of</w:t>
      </w:r>
      <w:r w:rsidR="008C0320" w:rsidRPr="008C0320">
        <w:rPr>
          <w:b/>
          <w:bCs/>
          <w:sz w:val="20"/>
          <w:szCs w:val="20"/>
        </w:rPr>
        <w:t xml:space="preserve"> NY</w:t>
      </w:r>
      <w:r w:rsidR="008C0320">
        <w:rPr>
          <w:sz w:val="20"/>
          <w:szCs w:val="20"/>
        </w:rPr>
        <w:t>. And plot the corresponding chart in Excel. We are interested in dates before January 01, 2016.</w:t>
      </w:r>
      <w:r w:rsidR="00EE081B">
        <w:rPr>
          <w:sz w:val="20"/>
          <w:szCs w:val="20"/>
        </w:rPr>
        <w:t xml:space="preserve"> Make sure you have the four breakpoints indicated on the </w:t>
      </w:r>
      <w:r w:rsidR="000F3695">
        <w:rPr>
          <w:sz w:val="20"/>
          <w:szCs w:val="20"/>
        </w:rPr>
        <w:t xml:space="preserve">spreadsheet and also on the </w:t>
      </w:r>
      <w:r w:rsidR="00EE081B">
        <w:rPr>
          <w:sz w:val="20"/>
          <w:szCs w:val="20"/>
        </w:rPr>
        <w:t>chart.</w:t>
      </w:r>
      <w:r w:rsidR="008C0320">
        <w:rPr>
          <w:sz w:val="20"/>
          <w:szCs w:val="20"/>
        </w:rPr>
        <w:t xml:space="preserve"> </w:t>
      </w:r>
    </w:p>
    <w:p w14:paraId="54C80A4D" w14:textId="77777777" w:rsidR="000F3695" w:rsidRDefault="008C0320" w:rsidP="000F3695">
      <w:pPr>
        <w:rPr>
          <w:sz w:val="20"/>
          <w:szCs w:val="20"/>
        </w:rPr>
      </w:pPr>
      <w:r w:rsidRPr="002E0631">
        <w:rPr>
          <w:sz w:val="20"/>
          <w:szCs w:val="20"/>
        </w:rPr>
        <w:t>Q</w:t>
      </w:r>
      <w:r>
        <w:rPr>
          <w:sz w:val="20"/>
          <w:szCs w:val="20"/>
        </w:rPr>
        <w:t>3</w:t>
      </w:r>
      <w:r w:rsidRPr="002E0631">
        <w:rPr>
          <w:sz w:val="20"/>
          <w:szCs w:val="20"/>
        </w:rPr>
        <w:t xml:space="preserve">. </w:t>
      </w:r>
      <w:r>
        <w:rPr>
          <w:sz w:val="20"/>
          <w:szCs w:val="20"/>
        </w:rPr>
        <w:t>Write a query to perform Frequency calculation for the state of</w:t>
      </w:r>
      <w:r w:rsidRPr="008C0320">
        <w:rPr>
          <w:b/>
          <w:bCs/>
          <w:sz w:val="20"/>
          <w:szCs w:val="20"/>
        </w:rPr>
        <w:t xml:space="preserve"> NY</w:t>
      </w:r>
      <w:r>
        <w:rPr>
          <w:sz w:val="20"/>
          <w:szCs w:val="20"/>
        </w:rPr>
        <w:t xml:space="preserve">. And plot the corresponding charts in Excel. We are interested in dates before January 01, 2016.  </w:t>
      </w:r>
      <w:r w:rsidR="000F3695">
        <w:rPr>
          <w:sz w:val="20"/>
          <w:szCs w:val="20"/>
        </w:rPr>
        <w:t xml:space="preserve">Make sure you have the four breakpoints indicated on the spreadsheet and also on the chart. </w:t>
      </w:r>
    </w:p>
    <w:p w14:paraId="57425835" w14:textId="2E02FF10" w:rsidR="000F3695" w:rsidRDefault="008C0320" w:rsidP="000F3695">
      <w:pPr>
        <w:rPr>
          <w:sz w:val="20"/>
          <w:szCs w:val="20"/>
        </w:rPr>
      </w:pPr>
      <w:r w:rsidRPr="002E0631">
        <w:rPr>
          <w:sz w:val="20"/>
          <w:szCs w:val="20"/>
        </w:rPr>
        <w:t>Q</w:t>
      </w:r>
      <w:r w:rsidR="00AF0E8E">
        <w:rPr>
          <w:sz w:val="20"/>
          <w:szCs w:val="20"/>
        </w:rPr>
        <w:t>4</w:t>
      </w:r>
      <w:r w:rsidRPr="002E0631">
        <w:rPr>
          <w:sz w:val="20"/>
          <w:szCs w:val="20"/>
        </w:rPr>
        <w:t xml:space="preserve">. </w:t>
      </w:r>
      <w:r>
        <w:rPr>
          <w:sz w:val="20"/>
          <w:szCs w:val="20"/>
        </w:rPr>
        <w:t>Write a query to perform Monetary calculation for the state of</w:t>
      </w:r>
      <w:r w:rsidRPr="008C032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CA</w:t>
      </w:r>
      <w:r>
        <w:rPr>
          <w:sz w:val="20"/>
          <w:szCs w:val="20"/>
        </w:rPr>
        <w:t>. And plot the corresponding charts in Excel. We are interested in dates before January 01, 2016</w:t>
      </w:r>
      <w:r w:rsidR="002A5FB7">
        <w:rPr>
          <w:sz w:val="20"/>
          <w:szCs w:val="20"/>
        </w:rPr>
        <w:t>.</w:t>
      </w:r>
      <w:r w:rsidR="00ED7D29">
        <w:rPr>
          <w:sz w:val="20"/>
          <w:szCs w:val="20"/>
        </w:rPr>
        <w:t xml:space="preserve"> </w:t>
      </w:r>
      <w:r w:rsidR="000F3695">
        <w:rPr>
          <w:sz w:val="20"/>
          <w:szCs w:val="20"/>
        </w:rPr>
        <w:t xml:space="preserve">Make sure you have the four breakpoints indicated on the spreadsheet and also on the chart. </w:t>
      </w:r>
    </w:p>
    <w:p w14:paraId="43FFE4C0" w14:textId="100F097C" w:rsidR="000F3695" w:rsidRDefault="000F3695" w:rsidP="000F369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--------------</w:t>
      </w:r>
    </w:p>
    <w:p w14:paraId="3505A4CE" w14:textId="273EC472" w:rsidR="00ED7D29" w:rsidRPr="00E84DA8" w:rsidRDefault="00ED7D29" w:rsidP="008C0320">
      <w:pPr>
        <w:rPr>
          <w:sz w:val="20"/>
          <w:szCs w:val="20"/>
        </w:rPr>
      </w:pPr>
    </w:p>
    <w:sectPr w:rsidR="00ED7D29" w:rsidRPr="00E84DA8" w:rsidSect="0098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1BE3"/>
    <w:multiLevelType w:val="hybridMultilevel"/>
    <w:tmpl w:val="19147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7B43D0"/>
    <w:multiLevelType w:val="hybridMultilevel"/>
    <w:tmpl w:val="D65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A"/>
    <w:rsid w:val="00040728"/>
    <w:rsid w:val="000F2670"/>
    <w:rsid w:val="000F3695"/>
    <w:rsid w:val="0012610B"/>
    <w:rsid w:val="00182E99"/>
    <w:rsid w:val="001B042C"/>
    <w:rsid w:val="001D565D"/>
    <w:rsid w:val="00213A25"/>
    <w:rsid w:val="00272E1E"/>
    <w:rsid w:val="002A5FB7"/>
    <w:rsid w:val="002E0631"/>
    <w:rsid w:val="00353E13"/>
    <w:rsid w:val="003A53D7"/>
    <w:rsid w:val="003B21DC"/>
    <w:rsid w:val="003F0D8F"/>
    <w:rsid w:val="004114B3"/>
    <w:rsid w:val="00481E6F"/>
    <w:rsid w:val="004C363A"/>
    <w:rsid w:val="0051627A"/>
    <w:rsid w:val="005267F1"/>
    <w:rsid w:val="005C0609"/>
    <w:rsid w:val="005C5E4C"/>
    <w:rsid w:val="005F149A"/>
    <w:rsid w:val="00640456"/>
    <w:rsid w:val="00641B90"/>
    <w:rsid w:val="007A020B"/>
    <w:rsid w:val="007B7AF8"/>
    <w:rsid w:val="007E1EB7"/>
    <w:rsid w:val="0087514A"/>
    <w:rsid w:val="008C0320"/>
    <w:rsid w:val="00941475"/>
    <w:rsid w:val="00984BD9"/>
    <w:rsid w:val="00A63F14"/>
    <w:rsid w:val="00AF0E8E"/>
    <w:rsid w:val="00B24A02"/>
    <w:rsid w:val="00B4402F"/>
    <w:rsid w:val="00B76978"/>
    <w:rsid w:val="00C15D7F"/>
    <w:rsid w:val="00E44344"/>
    <w:rsid w:val="00E84DA8"/>
    <w:rsid w:val="00ED7D29"/>
    <w:rsid w:val="00EE081B"/>
    <w:rsid w:val="00F60229"/>
    <w:rsid w:val="00F938DF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CC62"/>
  <w15:docId w15:val="{B7AB3C63-39D0-4DCA-9AA1-7215289A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2E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Manjari Maheshwari</dc:creator>
  <cp:lastModifiedBy>Mina Girges</cp:lastModifiedBy>
  <cp:revision>3</cp:revision>
  <cp:lastPrinted>2021-04-09T16:34:00Z</cp:lastPrinted>
  <dcterms:created xsi:type="dcterms:W3CDTF">2021-04-09T16:35:00Z</dcterms:created>
  <dcterms:modified xsi:type="dcterms:W3CDTF">2021-07-25T20:35:00Z</dcterms:modified>
</cp:coreProperties>
</file>