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8615" w14:textId="77777777" w:rsidR="00DB7DA5" w:rsidRPr="00DB7DA5" w:rsidRDefault="00DB7DA5" w:rsidP="00DB7DA5">
      <w:pPr>
        <w:rPr>
          <w:lang w:val="en-US"/>
        </w:rPr>
      </w:pPr>
      <w:r>
        <w:rPr>
          <w:lang w:val="en-US"/>
        </w:rPr>
        <w:t xml:space="preserve">                                   </w:t>
      </w:r>
      <w:proofErr w:type="spellStart"/>
      <w:r w:rsidRPr="00DB7DA5">
        <w:rPr>
          <w:lang w:val="en-US"/>
        </w:rPr>
        <w:t>ShopNest</w:t>
      </w:r>
      <w:proofErr w:type="spellEnd"/>
      <w:r w:rsidRPr="00DB7DA5">
        <w:rPr>
          <w:lang w:val="en-US"/>
        </w:rPr>
        <w:t xml:space="preserve"> Store Power BI Capstone Report</w:t>
      </w:r>
    </w:p>
    <w:p w14:paraId="7245BDA2" w14:textId="2D4A980A" w:rsidR="00DB7DA5" w:rsidRDefault="00DB7DA5" w:rsidP="00DB7DA5">
      <w:pPr>
        <w:rPr>
          <w:lang w:val="en-US"/>
        </w:rPr>
      </w:pPr>
    </w:p>
    <w:p w14:paraId="2033EDEF" w14:textId="77777777" w:rsidR="00DB7DA5" w:rsidRDefault="00DB7DA5" w:rsidP="00DB7DA5">
      <w:pPr>
        <w:rPr>
          <w:lang w:val="en-US"/>
        </w:rPr>
      </w:pPr>
    </w:p>
    <w:p w14:paraId="55198EAF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b/>
          <w:bCs/>
          <w:lang w:val="en-US"/>
        </w:rPr>
        <w:t>Introduction</w:t>
      </w:r>
    </w:p>
    <w:p w14:paraId="5083B8D9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 xml:space="preserve">This report presents a comprehensive Power BI dashboard created using the </w:t>
      </w:r>
      <w:proofErr w:type="spellStart"/>
      <w:r w:rsidRPr="00DB7DA5">
        <w:rPr>
          <w:lang w:val="en-US"/>
        </w:rPr>
        <w:t>ShopNest</w:t>
      </w:r>
      <w:proofErr w:type="spellEnd"/>
      <w:r w:rsidRPr="00DB7DA5">
        <w:rPr>
          <w:lang w:val="en-US"/>
        </w:rPr>
        <w:t xml:space="preserve"> dataset. The dashboard provides insights into sales performance, customer behavior, delivery efficiency, and product performance. Various visualizations are used to answer key business questions.</w:t>
      </w:r>
    </w:p>
    <w:p w14:paraId="235BAA23" w14:textId="77777777" w:rsidR="00DB7DA5" w:rsidRDefault="00DB7DA5" w:rsidP="00DB7DA5">
      <w:pPr>
        <w:rPr>
          <w:lang w:val="en-US"/>
        </w:rPr>
      </w:pPr>
    </w:p>
    <w:p w14:paraId="65A62758" w14:textId="77777777" w:rsidR="00DB7DA5" w:rsidRDefault="00DB7DA5" w:rsidP="00DB7DA5">
      <w:pPr>
        <w:rPr>
          <w:lang w:val="en-US"/>
        </w:rPr>
      </w:pPr>
    </w:p>
    <w:p w14:paraId="0AAF4BA9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b/>
          <w:bCs/>
          <w:lang w:val="en-US"/>
        </w:rPr>
        <w:t>1. Top Categories by Total Price</w:t>
      </w:r>
    </w:p>
    <w:p w14:paraId="01F6554F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📌</w:t>
      </w:r>
      <w:r w:rsidRPr="00DB7DA5">
        <w:rPr>
          <w:b/>
          <w:bCs/>
          <w:lang w:val="en-US"/>
        </w:rPr>
        <w:t xml:space="preserve"> Question Statement</w:t>
      </w:r>
    </w:p>
    <w:p w14:paraId="6233730A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Identify and visually represent the top 10 product categories by total sales.</w:t>
      </w:r>
    </w:p>
    <w:p w14:paraId="6AD14171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📊</w:t>
      </w:r>
      <w:r w:rsidRPr="00DB7DA5">
        <w:rPr>
          <w:b/>
          <w:bCs/>
          <w:lang w:val="en-US"/>
        </w:rPr>
        <w:t xml:space="preserve"> Visualization</w:t>
      </w:r>
    </w:p>
    <w:p w14:paraId="78C871BA" w14:textId="54B14B5C" w:rsidR="00DB7DA5" w:rsidRDefault="00DB7DA5" w:rsidP="00DB7DA5">
      <w:pPr>
        <w:rPr>
          <w:lang w:val="en-US"/>
        </w:rPr>
      </w:pPr>
      <w:r w:rsidRPr="00DB7DA5">
        <w:rPr>
          <w:lang w:val="en-US"/>
        </w:rPr>
        <w:t>Bar chart showing top 10 categories by revenue</w:t>
      </w:r>
    </w:p>
    <w:p w14:paraId="2904C62C" w14:textId="1438A4D9" w:rsidR="00A43F29" w:rsidRPr="00DB7DA5" w:rsidRDefault="00C04B81" w:rsidP="00DB7DA5">
      <w:pPr>
        <w:rPr>
          <w:lang w:val="en-US"/>
        </w:rPr>
      </w:pPr>
      <w:r>
        <w:rPr>
          <w:noProof/>
        </w:rPr>
        <w:drawing>
          <wp:inline distT="0" distB="0" distL="0" distR="0" wp14:anchorId="5C18DDEA" wp14:editId="44EBEDB0">
            <wp:extent cx="5731510" cy="3856355"/>
            <wp:effectExtent l="0" t="0" r="2540" b="0"/>
            <wp:docPr id="211347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74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A682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🧠</w:t>
      </w:r>
      <w:r w:rsidRPr="00DB7DA5">
        <w:rPr>
          <w:b/>
          <w:bCs/>
          <w:lang w:val="en-US"/>
        </w:rPr>
        <w:t xml:space="preserve"> Explanation</w:t>
      </w:r>
    </w:p>
    <w:p w14:paraId="79BB85D7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The visualization highlights the highest revenue-generating categories. This helps the business focus on profitable segments and optimize inventory and marketing strategies.</w:t>
      </w:r>
    </w:p>
    <w:p w14:paraId="68332CF5" w14:textId="77777777" w:rsidR="00DB7DA5" w:rsidRDefault="00DB7DA5" w:rsidP="00DB7DA5">
      <w:pPr>
        <w:rPr>
          <w:lang w:val="en-US"/>
        </w:rPr>
      </w:pPr>
    </w:p>
    <w:p w14:paraId="5BB4126A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b/>
          <w:bCs/>
          <w:lang w:val="en-US"/>
        </w:rPr>
        <w:lastRenderedPageBreak/>
        <w:t>2. Delayed Orders Analysis</w:t>
      </w:r>
    </w:p>
    <w:p w14:paraId="26335988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📌</w:t>
      </w:r>
      <w:r w:rsidRPr="00DB7DA5">
        <w:rPr>
          <w:b/>
          <w:bCs/>
          <w:lang w:val="en-US"/>
        </w:rPr>
        <w:t xml:space="preserve"> Question Statement</w:t>
      </w:r>
    </w:p>
    <w:p w14:paraId="1AFE74E6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Determine the number of delayed orders in each category.</w:t>
      </w:r>
    </w:p>
    <w:p w14:paraId="2ED761C4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📊</w:t>
      </w:r>
      <w:r w:rsidRPr="00DB7DA5">
        <w:rPr>
          <w:b/>
          <w:bCs/>
          <w:lang w:val="en-US"/>
        </w:rPr>
        <w:t xml:space="preserve"> Visualization</w:t>
      </w:r>
    </w:p>
    <w:p w14:paraId="17CE5740" w14:textId="77777777" w:rsidR="00DB7DA5" w:rsidRDefault="00DB7DA5" w:rsidP="00DB7DA5">
      <w:pPr>
        <w:rPr>
          <w:lang w:val="en-US"/>
        </w:rPr>
      </w:pPr>
      <w:r w:rsidRPr="00DB7DA5">
        <w:rPr>
          <w:lang w:val="en-US"/>
        </w:rPr>
        <w:t>Stacked bar chart with delayed vs on-time orders by category.</w:t>
      </w:r>
    </w:p>
    <w:p w14:paraId="6C091351" w14:textId="4EB32E50" w:rsidR="008901CC" w:rsidRDefault="008901CC" w:rsidP="00DB7DA5">
      <w:pPr>
        <w:rPr>
          <w:lang w:val="en-US"/>
        </w:rPr>
      </w:pPr>
      <w:r>
        <w:rPr>
          <w:noProof/>
        </w:rPr>
        <w:drawing>
          <wp:inline distT="0" distB="0" distL="0" distR="0" wp14:anchorId="4B049691" wp14:editId="2E312870">
            <wp:extent cx="5731510" cy="4906010"/>
            <wp:effectExtent l="0" t="0" r="2540" b="8890"/>
            <wp:docPr id="30759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6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751C" w14:textId="49C73536" w:rsidR="00324DBB" w:rsidRPr="00DB7DA5" w:rsidRDefault="00324DBB" w:rsidP="00DB7DA5">
      <w:pPr>
        <w:rPr>
          <w:lang w:val="en-US"/>
        </w:rPr>
      </w:pPr>
    </w:p>
    <w:p w14:paraId="61F5EAD2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🧠</w:t>
      </w:r>
      <w:r w:rsidRPr="00DB7DA5">
        <w:rPr>
          <w:b/>
          <w:bCs/>
          <w:lang w:val="en-US"/>
        </w:rPr>
        <w:t xml:space="preserve"> Explanation</w:t>
      </w:r>
    </w:p>
    <w:p w14:paraId="323E5973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Orders are classified as delayed if the delivery date exceeds the estimated delivery date. This analysis helps identify categories with frequent delivery issues, enabling operational improvements.</w:t>
      </w:r>
    </w:p>
    <w:p w14:paraId="226BBC52" w14:textId="77777777" w:rsidR="00DB7DA5" w:rsidRDefault="00DB7DA5" w:rsidP="00DB7DA5">
      <w:pPr>
        <w:rPr>
          <w:lang w:val="en-US"/>
        </w:rPr>
      </w:pPr>
    </w:p>
    <w:p w14:paraId="79C61560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b/>
          <w:bCs/>
          <w:lang w:val="en-US"/>
        </w:rPr>
        <w:t>3. Monthly Comparison of Delayed vs On-Time Orders</w:t>
      </w:r>
    </w:p>
    <w:p w14:paraId="3F2EEA74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📌</w:t>
      </w:r>
      <w:r w:rsidRPr="00DB7DA5">
        <w:rPr>
          <w:b/>
          <w:bCs/>
          <w:lang w:val="en-US"/>
        </w:rPr>
        <w:t xml:space="preserve"> Question Statement</w:t>
      </w:r>
    </w:p>
    <w:p w14:paraId="05E5313F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Compare delayed and on-time orders across months.</w:t>
      </w:r>
    </w:p>
    <w:p w14:paraId="449EEDD7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lastRenderedPageBreak/>
        <w:t>📊</w:t>
      </w:r>
      <w:r w:rsidRPr="00DB7DA5">
        <w:rPr>
          <w:b/>
          <w:bCs/>
          <w:lang w:val="en-US"/>
        </w:rPr>
        <w:t xml:space="preserve"> Visualization</w:t>
      </w:r>
    </w:p>
    <w:p w14:paraId="2017348A" w14:textId="77777777" w:rsidR="00DB7DA5" w:rsidRDefault="00DB7DA5" w:rsidP="00DB7DA5">
      <w:pPr>
        <w:rPr>
          <w:lang w:val="en-US"/>
        </w:rPr>
      </w:pPr>
      <w:r w:rsidRPr="00DB7DA5">
        <w:rPr>
          <w:lang w:val="en-US"/>
        </w:rPr>
        <w:t>Clustered column chart showing monthly comparison.</w:t>
      </w:r>
    </w:p>
    <w:p w14:paraId="614B5C73" w14:textId="45711EDC" w:rsidR="001E2B45" w:rsidRPr="00DB7DA5" w:rsidRDefault="00014530" w:rsidP="00DB7DA5">
      <w:pPr>
        <w:rPr>
          <w:lang w:val="en-US"/>
        </w:rPr>
      </w:pPr>
      <w:r>
        <w:rPr>
          <w:noProof/>
        </w:rPr>
        <w:drawing>
          <wp:inline distT="0" distB="0" distL="0" distR="0" wp14:anchorId="1FB9BFDB" wp14:editId="0AFE611A">
            <wp:extent cx="5731510" cy="3877945"/>
            <wp:effectExtent l="0" t="0" r="2540" b="8255"/>
            <wp:docPr id="142733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05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4708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🧠</w:t>
      </w:r>
      <w:r w:rsidRPr="00DB7DA5">
        <w:rPr>
          <w:b/>
          <w:bCs/>
          <w:lang w:val="en-US"/>
        </w:rPr>
        <w:t xml:space="preserve"> Explanation</w:t>
      </w:r>
    </w:p>
    <w:p w14:paraId="0A7CE0E4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This visual reveals trends in delivery performance over time. Seasonal spikes in delays can indicate logistical challenges during peak periods.</w:t>
      </w:r>
    </w:p>
    <w:p w14:paraId="63DEACA5" w14:textId="77777777" w:rsidR="00DB7DA5" w:rsidRDefault="00DB7DA5" w:rsidP="00DB7DA5">
      <w:pPr>
        <w:rPr>
          <w:lang w:val="en-US"/>
        </w:rPr>
      </w:pPr>
    </w:p>
    <w:p w14:paraId="36F6B269" w14:textId="77777777" w:rsidR="00DB7DA5" w:rsidRDefault="00DB7DA5" w:rsidP="00DB7DA5">
      <w:pPr>
        <w:rPr>
          <w:lang w:val="en-US"/>
        </w:rPr>
      </w:pPr>
    </w:p>
    <w:p w14:paraId="19BFF294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b/>
          <w:bCs/>
          <w:lang w:val="en-US"/>
        </w:rPr>
        <w:t>4. Payment Method Analysis</w:t>
      </w:r>
    </w:p>
    <w:p w14:paraId="73C9CC36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📌</w:t>
      </w:r>
      <w:r w:rsidRPr="00DB7DA5">
        <w:rPr>
          <w:b/>
          <w:bCs/>
          <w:lang w:val="en-US"/>
        </w:rPr>
        <w:t xml:space="preserve"> Question Statement</w:t>
      </w:r>
    </w:p>
    <w:p w14:paraId="1FAC3984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Analyze the most frequently used payment methods.</w:t>
      </w:r>
    </w:p>
    <w:p w14:paraId="2D274735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📊</w:t>
      </w:r>
      <w:r w:rsidRPr="00DB7DA5">
        <w:rPr>
          <w:b/>
          <w:bCs/>
          <w:lang w:val="en-US"/>
        </w:rPr>
        <w:t xml:space="preserve"> Visualization</w:t>
      </w:r>
    </w:p>
    <w:p w14:paraId="56E39651" w14:textId="77777777" w:rsidR="00DB7DA5" w:rsidRDefault="00DB7DA5" w:rsidP="00DB7DA5">
      <w:pPr>
        <w:rPr>
          <w:lang w:val="en-US"/>
        </w:rPr>
      </w:pPr>
      <w:r w:rsidRPr="00DB7DA5">
        <w:rPr>
          <w:lang w:val="en-US"/>
        </w:rPr>
        <w:t>Donut chart showing distribution of payment types.</w:t>
      </w:r>
    </w:p>
    <w:p w14:paraId="26FFCB66" w14:textId="4F69D69C" w:rsidR="006C1521" w:rsidRPr="00DB7DA5" w:rsidRDefault="006C1521" w:rsidP="00DB7D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5B0DA4" wp14:editId="465FA7B7">
            <wp:extent cx="5731510" cy="3846830"/>
            <wp:effectExtent l="0" t="0" r="2540" b="1270"/>
            <wp:docPr id="66800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03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8800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🧠</w:t>
      </w:r>
      <w:r w:rsidRPr="00DB7DA5">
        <w:rPr>
          <w:b/>
          <w:bCs/>
          <w:lang w:val="en-US"/>
        </w:rPr>
        <w:t xml:space="preserve"> Explanation</w:t>
      </w:r>
    </w:p>
    <w:p w14:paraId="53105B64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The chart shows customer payment preferences, helping businesses optimize payment options and improve customer experience.</w:t>
      </w:r>
    </w:p>
    <w:p w14:paraId="48084CA7" w14:textId="77777777" w:rsidR="00DB7DA5" w:rsidRDefault="00DB7DA5" w:rsidP="00DB7DA5">
      <w:pPr>
        <w:rPr>
          <w:lang w:val="en-US"/>
        </w:rPr>
      </w:pPr>
    </w:p>
    <w:p w14:paraId="66C86C8D" w14:textId="77777777" w:rsidR="00DB7DA5" w:rsidRDefault="00DB7DA5" w:rsidP="00DB7DA5">
      <w:pPr>
        <w:rPr>
          <w:lang w:val="en-US"/>
        </w:rPr>
      </w:pPr>
    </w:p>
    <w:p w14:paraId="27CE402B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b/>
          <w:bCs/>
          <w:lang w:val="en-US"/>
        </w:rPr>
        <w:t>5. Product Rating Analysis</w:t>
      </w:r>
    </w:p>
    <w:p w14:paraId="2E806AF1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📌</w:t>
      </w:r>
      <w:r w:rsidRPr="00DB7DA5">
        <w:rPr>
          <w:b/>
          <w:bCs/>
          <w:lang w:val="en-US"/>
        </w:rPr>
        <w:t xml:space="preserve"> Question Statement</w:t>
      </w:r>
    </w:p>
    <w:p w14:paraId="0F9377AB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Identify top 10 highest-rated and bottom 10 lowest-rated products.</w:t>
      </w:r>
    </w:p>
    <w:p w14:paraId="2762A5FA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📊</w:t>
      </w:r>
      <w:r w:rsidRPr="00DB7DA5">
        <w:rPr>
          <w:b/>
          <w:bCs/>
          <w:lang w:val="en-US"/>
        </w:rPr>
        <w:t xml:space="preserve"> Visualization</w:t>
      </w:r>
    </w:p>
    <w:p w14:paraId="0E862CE8" w14:textId="77777777" w:rsidR="00DB7DA5" w:rsidRDefault="00DB7DA5" w:rsidP="00DB7DA5">
      <w:pPr>
        <w:rPr>
          <w:lang w:val="en-US"/>
        </w:rPr>
      </w:pPr>
      <w:r w:rsidRPr="00DB7DA5">
        <w:rPr>
          <w:lang w:val="en-US"/>
        </w:rPr>
        <w:t>Bar charts for top and bottom rated products.</w:t>
      </w:r>
    </w:p>
    <w:p w14:paraId="0FD9D37B" w14:textId="228AFED8" w:rsidR="004C0D43" w:rsidRDefault="00C459EA" w:rsidP="00DB7D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5F638F" wp14:editId="7BB0158A">
            <wp:extent cx="5731510" cy="4900930"/>
            <wp:effectExtent l="0" t="0" r="2540" b="0"/>
            <wp:docPr id="49009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94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0683" w14:textId="7C1ED30D" w:rsidR="00C459EA" w:rsidRPr="00DB7DA5" w:rsidRDefault="00CE10A3" w:rsidP="00DB7D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938146" wp14:editId="0610359C">
            <wp:extent cx="5731510" cy="4907915"/>
            <wp:effectExtent l="0" t="0" r="2540" b="6985"/>
            <wp:docPr id="112168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88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85E4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🧠</w:t>
      </w:r>
      <w:r w:rsidRPr="00DB7DA5">
        <w:rPr>
          <w:b/>
          <w:bCs/>
          <w:lang w:val="en-US"/>
        </w:rPr>
        <w:t xml:space="preserve"> Explanation</w:t>
      </w:r>
    </w:p>
    <w:p w14:paraId="539E4BDA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This analysis helps identify best-performing products and those needing improvement, supporting quality control and customer satisfaction strategies.</w:t>
      </w:r>
    </w:p>
    <w:p w14:paraId="7AD0C3BB" w14:textId="77777777" w:rsidR="00DB7DA5" w:rsidRPr="00DB7DA5" w:rsidRDefault="00000000" w:rsidP="00DB7DA5">
      <w:pPr>
        <w:rPr>
          <w:lang w:val="en-US"/>
        </w:rPr>
      </w:pPr>
      <w:r>
        <w:rPr>
          <w:lang w:val="en-US"/>
        </w:rPr>
        <w:pict w14:anchorId="32029300">
          <v:rect id="_x0000_i1025" style="width:0;height:1.5pt" o:hralign="center" o:hrstd="t" o:hr="t" fillcolor="#a0a0a0" stroked="f"/>
        </w:pict>
      </w:r>
    </w:p>
    <w:p w14:paraId="45BE7910" w14:textId="77777777" w:rsidR="00DB7DA5" w:rsidRDefault="00DB7DA5" w:rsidP="00DB7DA5">
      <w:pPr>
        <w:rPr>
          <w:lang w:val="en-US"/>
        </w:rPr>
      </w:pPr>
    </w:p>
    <w:p w14:paraId="7152CFEC" w14:textId="77777777" w:rsidR="00DB7DA5" w:rsidRDefault="00DB7DA5" w:rsidP="00DB7DA5">
      <w:pPr>
        <w:rPr>
          <w:lang w:val="en-US"/>
        </w:rPr>
      </w:pPr>
    </w:p>
    <w:p w14:paraId="623712E0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b/>
          <w:bCs/>
          <w:lang w:val="en-US"/>
        </w:rPr>
        <w:t>6. State-wise Sales Analysis</w:t>
      </w:r>
    </w:p>
    <w:p w14:paraId="75DC01A6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📌</w:t>
      </w:r>
      <w:r w:rsidRPr="00DB7DA5">
        <w:rPr>
          <w:b/>
          <w:bCs/>
          <w:lang w:val="en-US"/>
        </w:rPr>
        <w:t xml:space="preserve"> Question Statement</w:t>
      </w:r>
    </w:p>
    <w:p w14:paraId="14383B30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Identify states with high and low sales.</w:t>
      </w:r>
    </w:p>
    <w:p w14:paraId="4C4359E8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📊</w:t>
      </w:r>
      <w:r w:rsidRPr="00DB7DA5">
        <w:rPr>
          <w:b/>
          <w:bCs/>
          <w:lang w:val="en-US"/>
        </w:rPr>
        <w:t xml:space="preserve"> Visualization</w:t>
      </w:r>
    </w:p>
    <w:p w14:paraId="4EDCFF55" w14:textId="77777777" w:rsidR="00DB7DA5" w:rsidRDefault="00DB7DA5" w:rsidP="00DB7DA5">
      <w:pPr>
        <w:rPr>
          <w:lang w:val="en-US"/>
        </w:rPr>
      </w:pPr>
      <w:r w:rsidRPr="00DB7DA5">
        <w:rPr>
          <w:lang w:val="en-US"/>
        </w:rPr>
        <w:t>Map or bar chart showing sales by state.</w:t>
      </w:r>
    </w:p>
    <w:p w14:paraId="16510C5E" w14:textId="77777777" w:rsidR="00CE10A3" w:rsidRDefault="00CE10A3" w:rsidP="00DB7DA5">
      <w:pPr>
        <w:rPr>
          <w:lang w:val="en-US"/>
        </w:rPr>
      </w:pPr>
    </w:p>
    <w:p w14:paraId="4BE2425D" w14:textId="1CC28378" w:rsidR="00757FDE" w:rsidRPr="00DB7DA5" w:rsidRDefault="00757FDE" w:rsidP="00DB7D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3A4278" wp14:editId="17613F8A">
            <wp:extent cx="5731510" cy="3872865"/>
            <wp:effectExtent l="0" t="0" r="2540" b="0"/>
            <wp:docPr id="52378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81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48DB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🧠</w:t>
      </w:r>
      <w:r w:rsidRPr="00DB7DA5">
        <w:rPr>
          <w:b/>
          <w:bCs/>
          <w:lang w:val="en-US"/>
        </w:rPr>
        <w:t xml:space="preserve"> Explanation</w:t>
      </w:r>
    </w:p>
    <w:p w14:paraId="16C3BF65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This helps understand regional performance and identify potential markets for expansion or improvement.</w:t>
      </w:r>
    </w:p>
    <w:p w14:paraId="3506B45A" w14:textId="77777777" w:rsidR="00DB7DA5" w:rsidRDefault="00DB7DA5" w:rsidP="00DB7DA5">
      <w:pPr>
        <w:rPr>
          <w:lang w:val="en-US"/>
        </w:rPr>
      </w:pPr>
    </w:p>
    <w:p w14:paraId="092E3A5B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b/>
          <w:bCs/>
          <w:lang w:val="en-US"/>
        </w:rPr>
        <w:t>7. Seasonal Sales Patterns</w:t>
      </w:r>
    </w:p>
    <w:p w14:paraId="4D8164AA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📌</w:t>
      </w:r>
      <w:r w:rsidRPr="00DB7DA5">
        <w:rPr>
          <w:b/>
          <w:bCs/>
          <w:lang w:val="en-US"/>
        </w:rPr>
        <w:t xml:space="preserve"> Question Statement</w:t>
      </w:r>
    </w:p>
    <w:p w14:paraId="77FFBC1D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Analyze quarterly sales trends.</w:t>
      </w:r>
    </w:p>
    <w:p w14:paraId="28E0AACF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📊</w:t>
      </w:r>
      <w:r w:rsidRPr="00DB7DA5">
        <w:rPr>
          <w:b/>
          <w:bCs/>
          <w:lang w:val="en-US"/>
        </w:rPr>
        <w:t xml:space="preserve"> Visualization</w:t>
      </w:r>
    </w:p>
    <w:p w14:paraId="4E058DDB" w14:textId="77777777" w:rsidR="00DB7DA5" w:rsidRDefault="00DB7DA5" w:rsidP="00DB7DA5">
      <w:pPr>
        <w:rPr>
          <w:lang w:val="en-US"/>
        </w:rPr>
      </w:pPr>
      <w:r w:rsidRPr="00DB7DA5">
        <w:rPr>
          <w:lang w:val="en-US"/>
        </w:rPr>
        <w:t>Line chart showing sales by quarter.</w:t>
      </w:r>
    </w:p>
    <w:p w14:paraId="5C546913" w14:textId="0958AC26" w:rsidR="009434FD" w:rsidRPr="00DB7DA5" w:rsidRDefault="009434FD" w:rsidP="00DB7D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D0ECAC" wp14:editId="7AE68C9F">
            <wp:extent cx="5731510" cy="3799840"/>
            <wp:effectExtent l="0" t="0" r="2540" b="0"/>
            <wp:docPr id="119867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77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EF69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🧠</w:t>
      </w:r>
      <w:r w:rsidRPr="00DB7DA5">
        <w:rPr>
          <w:b/>
          <w:bCs/>
          <w:lang w:val="en-US"/>
        </w:rPr>
        <w:t xml:space="preserve"> Explanation</w:t>
      </w:r>
    </w:p>
    <w:p w14:paraId="52307BB7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This visualization reveals seasonal trends and helps in planning inventory and promotions accordingly.</w:t>
      </w:r>
    </w:p>
    <w:p w14:paraId="4527F141" w14:textId="77777777" w:rsidR="00DB7DA5" w:rsidRDefault="00DB7DA5" w:rsidP="00DB7DA5">
      <w:pPr>
        <w:rPr>
          <w:lang w:val="en-US"/>
        </w:rPr>
      </w:pPr>
    </w:p>
    <w:p w14:paraId="094CDD2B" w14:textId="77777777" w:rsidR="00DB7DA5" w:rsidRDefault="00DB7DA5" w:rsidP="00DB7DA5">
      <w:pPr>
        <w:rPr>
          <w:lang w:val="en-US"/>
        </w:rPr>
      </w:pPr>
    </w:p>
    <w:p w14:paraId="298F1F97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b/>
          <w:bCs/>
          <w:lang w:val="en-US"/>
        </w:rPr>
        <w:t>8. Revenue Analysis</w:t>
      </w:r>
    </w:p>
    <w:p w14:paraId="72BBAEDB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📌</w:t>
      </w:r>
      <w:r w:rsidRPr="00DB7DA5">
        <w:rPr>
          <w:b/>
          <w:bCs/>
          <w:lang w:val="en-US"/>
        </w:rPr>
        <w:t xml:space="preserve"> Question Statement</w:t>
      </w:r>
    </w:p>
    <w:p w14:paraId="253000F2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Analyze total revenue and its trend over time.</w:t>
      </w:r>
    </w:p>
    <w:p w14:paraId="3DA10148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📊</w:t>
      </w:r>
      <w:r w:rsidRPr="00DB7DA5">
        <w:rPr>
          <w:b/>
          <w:bCs/>
          <w:lang w:val="en-US"/>
        </w:rPr>
        <w:t xml:space="preserve"> Visualization</w:t>
      </w:r>
    </w:p>
    <w:p w14:paraId="64BAF7ED" w14:textId="77777777" w:rsidR="00DB7DA5" w:rsidRDefault="00DB7DA5" w:rsidP="00DB7DA5">
      <w:pPr>
        <w:rPr>
          <w:lang w:val="en-US"/>
        </w:rPr>
      </w:pPr>
      <w:r w:rsidRPr="00DB7DA5">
        <w:rPr>
          <w:lang w:val="en-US"/>
        </w:rPr>
        <w:t>Line chart showing yearly revenue trend.</w:t>
      </w:r>
    </w:p>
    <w:p w14:paraId="15787D2C" w14:textId="014D1194" w:rsidR="009434FD" w:rsidRPr="00DB7DA5" w:rsidRDefault="00155649" w:rsidP="00DB7D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A81823" wp14:editId="6010A199">
            <wp:extent cx="5731510" cy="3872865"/>
            <wp:effectExtent l="0" t="0" r="2540" b="0"/>
            <wp:docPr id="13736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75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37F4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rFonts w:ascii="Segoe UI Emoji" w:hAnsi="Segoe UI Emoji" w:cs="Segoe UI Emoji"/>
          <w:b/>
          <w:bCs/>
          <w:lang w:val="en-US"/>
        </w:rPr>
        <w:t>🧠</w:t>
      </w:r>
      <w:r w:rsidRPr="00DB7DA5">
        <w:rPr>
          <w:b/>
          <w:bCs/>
          <w:lang w:val="en-US"/>
        </w:rPr>
        <w:t xml:space="preserve"> Explanation</w:t>
      </w:r>
    </w:p>
    <w:p w14:paraId="165D8B52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>This helps track business growth and evaluate long-term performance.</w:t>
      </w:r>
    </w:p>
    <w:p w14:paraId="38C61E17" w14:textId="77777777" w:rsidR="00DB7DA5" w:rsidRDefault="00DB7DA5" w:rsidP="00DB7DA5">
      <w:pPr>
        <w:rPr>
          <w:lang w:val="en-US"/>
        </w:rPr>
      </w:pPr>
    </w:p>
    <w:p w14:paraId="60D44558" w14:textId="77777777" w:rsidR="00DB7DA5" w:rsidRDefault="00DB7DA5" w:rsidP="00DB7DA5">
      <w:pPr>
        <w:rPr>
          <w:lang w:val="en-US"/>
        </w:rPr>
      </w:pPr>
    </w:p>
    <w:p w14:paraId="5585E3B6" w14:textId="77777777" w:rsidR="00DB7DA5" w:rsidRPr="00DB7DA5" w:rsidRDefault="00DB7DA5" w:rsidP="00DB7DA5">
      <w:pPr>
        <w:rPr>
          <w:b/>
          <w:bCs/>
          <w:lang w:val="en-US"/>
        </w:rPr>
      </w:pPr>
      <w:r w:rsidRPr="00DB7DA5">
        <w:rPr>
          <w:b/>
          <w:bCs/>
          <w:lang w:val="en-US"/>
        </w:rPr>
        <w:t>Conclusion</w:t>
      </w:r>
    </w:p>
    <w:p w14:paraId="0C7D96F6" w14:textId="77777777" w:rsidR="00DB7DA5" w:rsidRPr="00DB7DA5" w:rsidRDefault="00DB7DA5" w:rsidP="00DB7DA5">
      <w:pPr>
        <w:rPr>
          <w:lang w:val="en-US"/>
        </w:rPr>
      </w:pPr>
      <w:r w:rsidRPr="00DB7DA5">
        <w:rPr>
          <w:lang w:val="en-US"/>
        </w:rPr>
        <w:t xml:space="preserve">The Power BI dashboard provides a complete overview of </w:t>
      </w:r>
      <w:proofErr w:type="spellStart"/>
      <w:r w:rsidRPr="00DB7DA5">
        <w:rPr>
          <w:lang w:val="en-US"/>
        </w:rPr>
        <w:t>ShopNest’s</w:t>
      </w:r>
      <w:proofErr w:type="spellEnd"/>
      <w:r w:rsidRPr="00DB7DA5">
        <w:rPr>
          <w:lang w:val="en-US"/>
        </w:rPr>
        <w:t xml:space="preserve"> business performance. It enables data-driven decision-making by highlighting key insights related to sales, delivery efficiency, customer preferences, and product performance.</w:t>
      </w:r>
    </w:p>
    <w:p w14:paraId="0DBCB8E5" w14:textId="77777777" w:rsidR="00DB7DA5" w:rsidRDefault="00DB7DA5" w:rsidP="00DB7DA5">
      <w:pPr>
        <w:rPr>
          <w:lang w:val="en-US"/>
        </w:rPr>
      </w:pPr>
    </w:p>
    <w:p w14:paraId="75B77795" w14:textId="77777777" w:rsidR="00DB7DA5" w:rsidRDefault="00DB7DA5" w:rsidP="00DB7DA5">
      <w:pPr>
        <w:rPr>
          <w:lang w:val="en-US"/>
        </w:rPr>
      </w:pPr>
    </w:p>
    <w:p w14:paraId="5F79742D" w14:textId="77777777" w:rsidR="00DB7DA5" w:rsidRPr="00DB7DA5" w:rsidRDefault="00DB7DA5" w:rsidP="00DB7DA5">
      <w:pPr>
        <w:rPr>
          <w:lang w:val="en-US"/>
        </w:rPr>
      </w:pPr>
    </w:p>
    <w:p w14:paraId="735588F7" w14:textId="77777777" w:rsidR="00F903E4" w:rsidRDefault="00F903E4"/>
    <w:sectPr w:rsidR="00F90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A5"/>
    <w:rsid w:val="00014530"/>
    <w:rsid w:val="00155649"/>
    <w:rsid w:val="001E2B45"/>
    <w:rsid w:val="002D28C9"/>
    <w:rsid w:val="00324DBB"/>
    <w:rsid w:val="00491C86"/>
    <w:rsid w:val="004C0D43"/>
    <w:rsid w:val="00680F91"/>
    <w:rsid w:val="006C1521"/>
    <w:rsid w:val="00757FDE"/>
    <w:rsid w:val="0079006A"/>
    <w:rsid w:val="008901CC"/>
    <w:rsid w:val="009434FD"/>
    <w:rsid w:val="00A43F29"/>
    <w:rsid w:val="00A91A3B"/>
    <w:rsid w:val="00B377F4"/>
    <w:rsid w:val="00BF2E14"/>
    <w:rsid w:val="00C04B81"/>
    <w:rsid w:val="00C04C05"/>
    <w:rsid w:val="00C459EA"/>
    <w:rsid w:val="00CE10A3"/>
    <w:rsid w:val="00DB7DA5"/>
    <w:rsid w:val="00F11ED8"/>
    <w:rsid w:val="00F16FA8"/>
    <w:rsid w:val="00F9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C6E0"/>
  <w15:chartTrackingRefBased/>
  <w15:docId w15:val="{4F2AFB48-8767-450C-A2B3-7E798304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Pallavi, Kumari</dc:creator>
  <cp:keywords/>
  <dc:description/>
  <cp:lastModifiedBy>pallavi.bhatta2510@gmail.com</cp:lastModifiedBy>
  <cp:revision>19</cp:revision>
  <dcterms:created xsi:type="dcterms:W3CDTF">2026-04-11T19:44:00Z</dcterms:created>
  <dcterms:modified xsi:type="dcterms:W3CDTF">2026-04-11T20:29:00Z</dcterms:modified>
</cp:coreProperties>
</file>