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F7C3" w14:textId="77777777" w:rsidR="00610DF4" w:rsidRDefault="00042890" w:rsidP="006D30BE">
      <w:pPr>
        <w:jc w:val="center"/>
        <w:rPr>
          <w:b/>
          <w:sz w:val="28"/>
          <w:szCs w:val="28"/>
        </w:rPr>
      </w:pPr>
      <w:r w:rsidRPr="00C33ACA">
        <w:rPr>
          <w:b/>
          <w:sz w:val="28"/>
          <w:szCs w:val="28"/>
        </w:rPr>
        <w:t>Hands o</w:t>
      </w:r>
      <w:r w:rsidR="00032A34" w:rsidRPr="00C33ACA">
        <w:rPr>
          <w:b/>
          <w:sz w:val="28"/>
          <w:szCs w:val="28"/>
        </w:rPr>
        <w:t>n Exercise on Inventory Management</w:t>
      </w:r>
    </w:p>
    <w:p w14:paraId="0E50E0CA" w14:textId="77777777" w:rsidR="00C33ACA" w:rsidRDefault="00C33ACA" w:rsidP="00C33AC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4FCC5D0E" w14:textId="77777777" w:rsidR="00C33ACA" w:rsidRDefault="00C33ACA" w:rsidP="00C33AC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</w:t>
      </w:r>
    </w:p>
    <w:p w14:paraId="46DAEEB6" w14:textId="77777777" w:rsidR="002249EA" w:rsidRDefault="002249EA" w:rsidP="00C33ACA">
      <w:pPr>
        <w:spacing w:after="0" w:line="240" w:lineRule="auto"/>
        <w:rPr>
          <w:b/>
          <w:sz w:val="24"/>
          <w:szCs w:val="24"/>
          <w:u w:val="single"/>
        </w:rPr>
      </w:pPr>
    </w:p>
    <w:p w14:paraId="275F1340" w14:textId="55DC7DB1" w:rsidR="00380E8C" w:rsidRPr="00EA35B3" w:rsidRDefault="00380E8C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35B3">
        <w:rPr>
          <w:sz w:val="24"/>
        </w:rPr>
        <w:t xml:space="preserve">Create </w:t>
      </w:r>
      <w:r w:rsidRPr="00EA35B3">
        <w:rPr>
          <w:b/>
          <w:bCs/>
          <w:sz w:val="24"/>
        </w:rPr>
        <w:t xml:space="preserve">Location </w:t>
      </w:r>
      <w:r w:rsidR="00DB39B2" w:rsidRPr="00EA35B3">
        <w:rPr>
          <w:b/>
          <w:bCs/>
          <w:sz w:val="24"/>
        </w:rPr>
        <w:t>Class</w:t>
      </w:r>
      <w:r w:rsidRPr="00EA35B3">
        <w:rPr>
          <w:sz w:val="24"/>
        </w:rPr>
        <w:t xml:space="preserve"> using the Menu option </w:t>
      </w:r>
      <w:r w:rsidR="00F85CFB" w:rsidRPr="00EA35B3">
        <w:rPr>
          <w:sz w:val="24"/>
        </w:rPr>
        <w:t>–</w:t>
      </w:r>
      <w:r w:rsidR="001067E6" w:rsidRPr="00EA35B3">
        <w:rPr>
          <w:sz w:val="24"/>
        </w:rPr>
        <w:t xml:space="preserve"> </w:t>
      </w:r>
      <w:r w:rsidR="00F85CFB" w:rsidRPr="00EA35B3">
        <w:rPr>
          <w:sz w:val="24"/>
        </w:rPr>
        <w:t>ARC</w:t>
      </w:r>
    </w:p>
    <w:p w14:paraId="0A744C87" w14:textId="29175E98" w:rsidR="00380E8C" w:rsidRPr="00EA35B3" w:rsidRDefault="00F85CFB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35B3">
        <w:rPr>
          <w:b/>
          <w:bCs/>
          <w:sz w:val="24"/>
        </w:rPr>
        <w:t>Define Authorizers for the Location Class</w:t>
      </w:r>
      <w:r w:rsidRPr="00EA35B3">
        <w:rPr>
          <w:sz w:val="24"/>
        </w:rPr>
        <w:t xml:space="preserve"> Created in Step 1, using the menu option </w:t>
      </w:r>
      <w:r w:rsidR="00901545" w:rsidRPr="00EA35B3">
        <w:rPr>
          <w:sz w:val="24"/>
        </w:rPr>
        <w:t>–</w:t>
      </w:r>
      <w:r w:rsidRPr="00EA35B3">
        <w:rPr>
          <w:sz w:val="24"/>
        </w:rPr>
        <w:t xml:space="preserve"> </w:t>
      </w:r>
      <w:r w:rsidR="00901545" w:rsidRPr="00EA35B3">
        <w:rPr>
          <w:sz w:val="24"/>
        </w:rPr>
        <w:t>MIMA</w:t>
      </w:r>
    </w:p>
    <w:p w14:paraId="65DC8CC6" w14:textId="77777777" w:rsidR="00901545" w:rsidRPr="00EA35B3" w:rsidRDefault="00901545" w:rsidP="00901545">
      <w:pPr>
        <w:pStyle w:val="ListParagraph"/>
        <w:rPr>
          <w:sz w:val="24"/>
        </w:rPr>
      </w:pPr>
    </w:p>
    <w:p w14:paraId="42FC4D79" w14:textId="71CAB53B" w:rsidR="00901545" w:rsidRDefault="00DA2767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35B3">
        <w:rPr>
          <w:sz w:val="24"/>
        </w:rPr>
        <w:t xml:space="preserve">Add </w:t>
      </w:r>
      <w:r w:rsidRPr="00EA35B3">
        <w:rPr>
          <w:b/>
          <w:bCs/>
          <w:sz w:val="24"/>
        </w:rPr>
        <w:t>Location co</w:t>
      </w:r>
      <w:r w:rsidR="003821FB" w:rsidRPr="00EA35B3">
        <w:rPr>
          <w:b/>
          <w:bCs/>
          <w:sz w:val="24"/>
        </w:rPr>
        <w:t>de</w:t>
      </w:r>
      <w:r w:rsidR="003821FB">
        <w:rPr>
          <w:sz w:val="24"/>
        </w:rPr>
        <w:t xml:space="preserve"> for the Location Class created in Step 1 – by using the menu option </w:t>
      </w:r>
      <w:r w:rsidR="008D15CA">
        <w:rPr>
          <w:sz w:val="24"/>
        </w:rPr>
        <w:t>–</w:t>
      </w:r>
      <w:r w:rsidR="003821FB">
        <w:rPr>
          <w:sz w:val="24"/>
        </w:rPr>
        <w:t xml:space="preserve"> </w:t>
      </w:r>
      <w:r w:rsidR="008D15CA">
        <w:rPr>
          <w:sz w:val="24"/>
        </w:rPr>
        <w:t>MILC</w:t>
      </w:r>
      <w:r w:rsidR="006E2D52">
        <w:rPr>
          <w:sz w:val="24"/>
        </w:rPr>
        <w:t xml:space="preserve">. </w:t>
      </w:r>
    </w:p>
    <w:p w14:paraId="0078EA4D" w14:textId="77777777" w:rsidR="008D15CA" w:rsidRPr="008D15CA" w:rsidRDefault="008D15CA" w:rsidP="008D15CA">
      <w:pPr>
        <w:pStyle w:val="ListParagraph"/>
        <w:rPr>
          <w:sz w:val="24"/>
        </w:rPr>
      </w:pPr>
    </w:p>
    <w:p w14:paraId="2C28B22C" w14:textId="53BDB5B5" w:rsidR="008D15CA" w:rsidRDefault="004B683D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Go to </w:t>
      </w:r>
      <w:r w:rsidR="00D25278">
        <w:rPr>
          <w:sz w:val="24"/>
        </w:rPr>
        <w:t>I</w:t>
      </w:r>
      <w:r>
        <w:rPr>
          <w:sz w:val="24"/>
        </w:rPr>
        <w:t>RC</w:t>
      </w:r>
      <w:r w:rsidR="00D25278">
        <w:rPr>
          <w:sz w:val="24"/>
        </w:rPr>
        <w:t xml:space="preserve">E </w:t>
      </w:r>
      <w:r>
        <w:rPr>
          <w:sz w:val="24"/>
        </w:rPr>
        <w:t xml:space="preserve">- Check Inventory Codes Added. Observe the Inventory Code for </w:t>
      </w:r>
      <w:proofErr w:type="spellStart"/>
      <w:r>
        <w:rPr>
          <w:sz w:val="24"/>
        </w:rPr>
        <w:t>Chq</w:t>
      </w:r>
      <w:proofErr w:type="spellEnd"/>
      <w:r>
        <w:rPr>
          <w:sz w:val="24"/>
        </w:rPr>
        <w:t xml:space="preserve"> book (CHQ) and Demand Drafts (DDs).</w:t>
      </w:r>
    </w:p>
    <w:p w14:paraId="70150C43" w14:textId="77777777" w:rsidR="004B683D" w:rsidRPr="004B683D" w:rsidRDefault="004B683D" w:rsidP="004B683D">
      <w:pPr>
        <w:pStyle w:val="ListParagraph"/>
        <w:rPr>
          <w:sz w:val="24"/>
        </w:rPr>
      </w:pPr>
    </w:p>
    <w:p w14:paraId="1D736C78" w14:textId="647C5CD1" w:rsidR="004B683D" w:rsidRDefault="000710AC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Add Inventory Type for the Inventory Class – CHQ and DDS</w:t>
      </w:r>
      <w:r w:rsidR="00B21382">
        <w:rPr>
          <w:sz w:val="24"/>
        </w:rPr>
        <w:t xml:space="preserve"> – Using the menu option - MIIS</w:t>
      </w:r>
    </w:p>
    <w:p w14:paraId="20667004" w14:textId="77777777" w:rsidR="00380E8C" w:rsidRDefault="00380E8C" w:rsidP="003B0EA8">
      <w:pPr>
        <w:pStyle w:val="ListParagraph"/>
        <w:jc w:val="both"/>
        <w:rPr>
          <w:sz w:val="24"/>
        </w:rPr>
      </w:pPr>
    </w:p>
    <w:p w14:paraId="09BE6463" w14:textId="77777777" w:rsidR="00380E8C" w:rsidRDefault="00380E8C" w:rsidP="00EA35B3">
      <w:pPr>
        <w:pStyle w:val="ListParagraph"/>
        <w:jc w:val="both"/>
        <w:rPr>
          <w:sz w:val="24"/>
        </w:rPr>
      </w:pPr>
    </w:p>
    <w:p w14:paraId="5804A47E" w14:textId="14E3FF1B" w:rsidR="00BF2FC1" w:rsidRPr="00003B79" w:rsidRDefault="00BF2FC1" w:rsidP="00BF2FC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3B79">
        <w:rPr>
          <w:sz w:val="24"/>
        </w:rPr>
        <w:t xml:space="preserve">Inventory Movement: Menu: </w:t>
      </w:r>
      <w:r w:rsidR="004D769D">
        <w:rPr>
          <w:b/>
          <w:sz w:val="24"/>
        </w:rPr>
        <w:t>AIMBL</w:t>
      </w:r>
    </w:p>
    <w:p w14:paraId="45275096" w14:textId="1EECCA30" w:rsidR="003A1871" w:rsidRPr="00003B79" w:rsidRDefault="00BF2FC1" w:rsidP="002249EA">
      <w:pPr>
        <w:pStyle w:val="ListParagraph"/>
        <w:spacing w:after="0"/>
        <w:jc w:val="both"/>
        <w:rPr>
          <w:sz w:val="24"/>
        </w:rPr>
      </w:pPr>
      <w:r w:rsidRPr="00003B79">
        <w:rPr>
          <w:sz w:val="24"/>
        </w:rPr>
        <w:t>Branch has ordered Cheque books, Demand D</w:t>
      </w:r>
      <w:r w:rsidR="00042890" w:rsidRPr="00003B79">
        <w:rPr>
          <w:sz w:val="24"/>
        </w:rPr>
        <w:t>rafts etc. to the centralized S</w:t>
      </w:r>
      <w:r w:rsidRPr="00003B79">
        <w:rPr>
          <w:sz w:val="24"/>
        </w:rPr>
        <w:t>tationary dept</w:t>
      </w:r>
      <w:r w:rsidR="003828AA" w:rsidRPr="00003B79">
        <w:rPr>
          <w:sz w:val="24"/>
        </w:rPr>
        <w:t>. /</w:t>
      </w:r>
      <w:r w:rsidRPr="00003B79">
        <w:rPr>
          <w:sz w:val="24"/>
        </w:rPr>
        <w:t xml:space="preserve"> vendor and the order has been deliver</w:t>
      </w:r>
      <w:r w:rsidR="00686FAD">
        <w:rPr>
          <w:sz w:val="24"/>
        </w:rPr>
        <w:t>ed to the branch. There are 50 cheque leaves</w:t>
      </w:r>
      <w:r w:rsidR="00042E12">
        <w:rPr>
          <w:sz w:val="24"/>
        </w:rPr>
        <w:t>.</w:t>
      </w:r>
    </w:p>
    <w:p w14:paraId="104B6A07" w14:textId="77777777" w:rsidR="003A1871" w:rsidRPr="00003B79" w:rsidRDefault="003A1871" w:rsidP="002249EA">
      <w:pPr>
        <w:pStyle w:val="ListParagraph"/>
        <w:spacing w:after="0"/>
        <w:jc w:val="both"/>
        <w:rPr>
          <w:sz w:val="24"/>
        </w:rPr>
      </w:pPr>
    </w:p>
    <w:p w14:paraId="382F58B9" w14:textId="77777777" w:rsidR="00BF2FC1" w:rsidRPr="00003B79" w:rsidRDefault="00A63A4F" w:rsidP="002249EA">
      <w:pPr>
        <w:pStyle w:val="ListParagraph"/>
        <w:spacing w:after="0"/>
        <w:jc w:val="both"/>
        <w:rPr>
          <w:sz w:val="24"/>
        </w:rPr>
      </w:pPr>
      <w:r w:rsidRPr="00003B79">
        <w:rPr>
          <w:sz w:val="24"/>
        </w:rPr>
        <w:t>Assuming the scenario, record the movement of inventories with the help of Finacle.</w:t>
      </w:r>
    </w:p>
    <w:p w14:paraId="0B6B844E" w14:textId="77777777" w:rsidR="004D769D" w:rsidRPr="00900986" w:rsidRDefault="004D769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Invoke menu AIMBL</w:t>
      </w:r>
    </w:p>
    <w:p w14:paraId="36BF68AC" w14:textId="77777777" w:rsidR="00A63A4F" w:rsidRPr="00900986" w:rsidRDefault="00A63A4F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From Location Class as ‘ZZ’ and From Location Code ‘EXT’.</w:t>
      </w:r>
    </w:p>
    <w:p w14:paraId="1246BF52" w14:textId="7C119A97" w:rsidR="00C7771D" w:rsidRDefault="00A63A4F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Provide To Location Class </w:t>
      </w:r>
      <w:r w:rsidR="0051278C">
        <w:rPr>
          <w:sz w:val="24"/>
        </w:rPr>
        <w:t>and Code Created by you.</w:t>
      </w:r>
    </w:p>
    <w:p w14:paraId="15F82097" w14:textId="6B6B6676" w:rsidR="00A63A4F" w:rsidRPr="00900986" w:rsidRDefault="00A63A4F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Click on </w:t>
      </w:r>
      <w:r w:rsidR="004D769D" w:rsidRPr="00900986">
        <w:rPr>
          <w:sz w:val="24"/>
        </w:rPr>
        <w:t>GO</w:t>
      </w:r>
      <w:r w:rsidRPr="00900986">
        <w:rPr>
          <w:sz w:val="24"/>
        </w:rPr>
        <w:t>.</w:t>
      </w:r>
    </w:p>
    <w:p w14:paraId="6B06F048" w14:textId="77777777" w:rsidR="004D769D" w:rsidRPr="00900986" w:rsidRDefault="004D769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the ADD button under Inventory Details.</w:t>
      </w:r>
    </w:p>
    <w:p w14:paraId="043CF98A" w14:textId="77777777" w:rsidR="00A63A4F" w:rsidRPr="00900986" w:rsidRDefault="004841D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Provide the Inventory Class/Type </w:t>
      </w:r>
      <w:r w:rsidR="004D769D" w:rsidRPr="00900986">
        <w:rPr>
          <w:sz w:val="24"/>
        </w:rPr>
        <w:t>as CHQ from the searcher.</w:t>
      </w:r>
    </w:p>
    <w:p w14:paraId="323DCE84" w14:textId="528AE561" w:rsidR="004841D1" w:rsidRDefault="004D769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the</w:t>
      </w:r>
      <w:r w:rsidR="004841D1" w:rsidRPr="00900986">
        <w:rPr>
          <w:sz w:val="24"/>
        </w:rPr>
        <w:t xml:space="preserve"> Starting no. of the inventory and Ending number of the inventory. It will automatically calculate the quantity. </w:t>
      </w:r>
    </w:p>
    <w:p w14:paraId="358EA649" w14:textId="77777777" w:rsidR="0051278C" w:rsidRPr="00900986" w:rsidRDefault="0051278C" w:rsidP="002249EA">
      <w:pPr>
        <w:spacing w:after="0"/>
        <w:ind w:left="720"/>
        <w:jc w:val="both"/>
        <w:rPr>
          <w:sz w:val="24"/>
        </w:rPr>
      </w:pPr>
    </w:p>
    <w:p w14:paraId="08287E51" w14:textId="77777777" w:rsidR="004841D1" w:rsidRPr="00900986" w:rsidRDefault="004841D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Y</w:t>
      </w:r>
      <w:r w:rsidR="004D769D" w:rsidRPr="00900986">
        <w:rPr>
          <w:sz w:val="24"/>
        </w:rPr>
        <w:t>ou can also provide the transaction</w:t>
      </w:r>
      <w:r w:rsidRPr="00900986">
        <w:rPr>
          <w:sz w:val="24"/>
        </w:rPr>
        <w:t xml:space="preserve"> particulars.</w:t>
      </w:r>
    </w:p>
    <w:p w14:paraId="14828D2B" w14:textId="1B060869" w:rsidR="00E95E1D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SAVE.</w:t>
      </w:r>
    </w:p>
    <w:p w14:paraId="517D6F72" w14:textId="77777777" w:rsidR="00042E12" w:rsidRPr="00900986" w:rsidRDefault="00042E12" w:rsidP="002249EA">
      <w:pPr>
        <w:spacing w:after="0"/>
        <w:ind w:left="720"/>
        <w:jc w:val="both"/>
        <w:rPr>
          <w:sz w:val="24"/>
        </w:rPr>
      </w:pPr>
    </w:p>
    <w:p w14:paraId="1BE94245" w14:textId="77777777" w:rsidR="003A1871" w:rsidRDefault="004841D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submit and note down the Inventory Transaction ID</w:t>
      </w:r>
      <w:r w:rsidR="00E95E1D" w:rsidRPr="00900986">
        <w:rPr>
          <w:sz w:val="24"/>
        </w:rPr>
        <w:t>______________.</w:t>
      </w:r>
    </w:p>
    <w:p w14:paraId="5EA02476" w14:textId="77777777" w:rsidR="002249EA" w:rsidRPr="00900986" w:rsidRDefault="002249EA" w:rsidP="002249EA">
      <w:pPr>
        <w:spacing w:after="0"/>
        <w:ind w:left="720"/>
        <w:jc w:val="both"/>
        <w:rPr>
          <w:sz w:val="24"/>
        </w:rPr>
      </w:pPr>
    </w:p>
    <w:p w14:paraId="40A3A313" w14:textId="77777777" w:rsidR="00E95E1D" w:rsidRDefault="00E95E1D" w:rsidP="002249E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Verify the inventory movement by another authorized user.</w:t>
      </w:r>
    </w:p>
    <w:p w14:paraId="60B3F26E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Invoke menu </w:t>
      </w:r>
      <w:r w:rsidRPr="00900986">
        <w:rPr>
          <w:b/>
          <w:sz w:val="24"/>
        </w:rPr>
        <w:t>VIMBL</w:t>
      </w:r>
    </w:p>
    <w:p w14:paraId="726860B1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Enter the inventory transaction ID</w:t>
      </w:r>
    </w:p>
    <w:p w14:paraId="2952545F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Enter the Transaction date as </w:t>
      </w:r>
      <w:proofErr w:type="spellStart"/>
      <w:r w:rsidRPr="00900986">
        <w:rPr>
          <w:sz w:val="24"/>
        </w:rPr>
        <w:t>BoD</w:t>
      </w:r>
      <w:proofErr w:type="spellEnd"/>
      <w:r w:rsidRPr="00900986">
        <w:rPr>
          <w:sz w:val="24"/>
        </w:rPr>
        <w:t xml:space="preserve"> date.</w:t>
      </w:r>
    </w:p>
    <w:p w14:paraId="567B93E8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lastRenderedPageBreak/>
        <w:t xml:space="preserve">Click on Go. </w:t>
      </w:r>
    </w:p>
    <w:p w14:paraId="5DE60B7D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View the correctness of the details entered.</w:t>
      </w:r>
    </w:p>
    <w:p w14:paraId="5D539CF0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Click on the </w:t>
      </w:r>
      <w:r>
        <w:rPr>
          <w:noProof/>
        </w:rPr>
        <w:drawing>
          <wp:inline distT="0" distB="0" distL="0" distR="0" wp14:anchorId="0A437A06" wp14:editId="59ACDF85">
            <wp:extent cx="1905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986">
        <w:rPr>
          <w:sz w:val="24"/>
        </w:rPr>
        <w:t xml:space="preserve"> icon to view the authorizer details.</w:t>
      </w:r>
    </w:p>
    <w:p w14:paraId="6BB89DEB" w14:textId="77777777" w:rsidR="00E95E1D" w:rsidRPr="00900986" w:rsidRDefault="00E95E1D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Enter ‘From Location Class Authorizers’ as </w:t>
      </w:r>
      <w:r w:rsidR="00366E0A" w:rsidRPr="00900986">
        <w:rPr>
          <w:sz w:val="24"/>
        </w:rPr>
        <w:t>your user ID.</w:t>
      </w:r>
    </w:p>
    <w:p w14:paraId="248F2E71" w14:textId="77777777" w:rsidR="00366E0A" w:rsidRPr="00900986" w:rsidRDefault="00366E0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authorize for the status corresponding to From Location Class Authorizer.</w:t>
      </w:r>
    </w:p>
    <w:p w14:paraId="23F57873" w14:textId="77777777" w:rsidR="00366E0A" w:rsidRPr="00900986" w:rsidRDefault="00366E0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Enter the password and click on Login.</w:t>
      </w:r>
    </w:p>
    <w:p w14:paraId="1B1A8DA0" w14:textId="77777777" w:rsidR="00366E0A" w:rsidRPr="00900986" w:rsidRDefault="00366E0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In the same way, enter the authorizer details for the To Location Class Authorizer.</w:t>
      </w:r>
    </w:p>
    <w:p w14:paraId="0889C6E9" w14:textId="77777777" w:rsidR="00F159B0" w:rsidRDefault="00E006FF" w:rsidP="00F159B0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Submit.</w:t>
      </w:r>
    </w:p>
    <w:p w14:paraId="3646491B" w14:textId="5DEE65B3" w:rsidR="003A1871" w:rsidRPr="00F159B0" w:rsidRDefault="004841D1" w:rsidP="00F159B0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F159B0">
        <w:rPr>
          <w:sz w:val="24"/>
        </w:rPr>
        <w:t xml:space="preserve">Now all the inventory are in Double Lock. Before issuing the cheque books to the customers, the inventory </w:t>
      </w:r>
      <w:r w:rsidR="001C5647" w:rsidRPr="00F159B0">
        <w:rPr>
          <w:sz w:val="24"/>
        </w:rPr>
        <w:t>should</w:t>
      </w:r>
      <w:r w:rsidRPr="00F159B0">
        <w:rPr>
          <w:sz w:val="24"/>
        </w:rPr>
        <w:t xml:space="preserve"> be issued to </w:t>
      </w:r>
      <w:r w:rsidR="001C5647" w:rsidRPr="00F159B0">
        <w:rPr>
          <w:sz w:val="24"/>
        </w:rPr>
        <w:t>an user</w:t>
      </w:r>
      <w:r w:rsidRPr="00F159B0">
        <w:rPr>
          <w:sz w:val="24"/>
        </w:rPr>
        <w:t xml:space="preserve"> and the same can be done by an employee/user. An employee can issue the cheque book to the customer only when the cheque book in his/her location. So, now to issue a cheque book we have to move the inventory from Doub</w:t>
      </w:r>
      <w:r w:rsidR="003A1871" w:rsidRPr="00F159B0">
        <w:rPr>
          <w:sz w:val="24"/>
        </w:rPr>
        <w:t>le lock location to Employee ID.</w:t>
      </w:r>
    </w:p>
    <w:p w14:paraId="416F6434" w14:textId="77777777" w:rsidR="003A1871" w:rsidRPr="00003B79" w:rsidRDefault="003A1871" w:rsidP="002249EA">
      <w:pPr>
        <w:pStyle w:val="ListParagraph"/>
        <w:spacing w:after="0"/>
        <w:ind w:left="1080"/>
        <w:jc w:val="both"/>
        <w:rPr>
          <w:sz w:val="24"/>
        </w:rPr>
      </w:pPr>
    </w:p>
    <w:p w14:paraId="411CBDF4" w14:textId="77777777" w:rsidR="00436BEE" w:rsidRDefault="003A187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The same procedure has to</w:t>
      </w:r>
      <w:r w:rsidR="002310B2" w:rsidRPr="00900986">
        <w:rPr>
          <w:sz w:val="24"/>
        </w:rPr>
        <w:t xml:space="preserve"> be</w:t>
      </w:r>
      <w:r w:rsidR="002C063A" w:rsidRPr="00900986">
        <w:rPr>
          <w:sz w:val="24"/>
        </w:rPr>
        <w:t xml:space="preserve"> followed </w:t>
      </w:r>
      <w:r w:rsidR="001C5647" w:rsidRPr="00900986">
        <w:rPr>
          <w:sz w:val="24"/>
        </w:rPr>
        <w:t xml:space="preserve">as </w:t>
      </w:r>
      <w:r w:rsidR="001C5647" w:rsidRPr="00436BEE">
        <w:rPr>
          <w:b/>
          <w:bCs/>
          <w:sz w:val="24"/>
        </w:rPr>
        <w:t xml:space="preserve">step </w:t>
      </w:r>
      <w:r w:rsidR="00F159B0" w:rsidRPr="00436BEE">
        <w:rPr>
          <w:b/>
          <w:bCs/>
          <w:sz w:val="24"/>
        </w:rPr>
        <w:t>6</w:t>
      </w:r>
      <w:r w:rsidRPr="00900986">
        <w:rPr>
          <w:sz w:val="24"/>
        </w:rPr>
        <w:t xml:space="preserve">. </w:t>
      </w:r>
    </w:p>
    <w:p w14:paraId="6963FF19" w14:textId="59CC5E88" w:rsidR="004841D1" w:rsidRPr="00900986" w:rsidRDefault="003A187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In this case From Location Class/Type </w:t>
      </w:r>
      <w:r w:rsidR="00CF0FDC">
        <w:rPr>
          <w:sz w:val="24"/>
        </w:rPr>
        <w:t xml:space="preserve">, mention Location Class/Code created by you </w:t>
      </w:r>
      <w:r w:rsidRPr="00900986">
        <w:rPr>
          <w:sz w:val="24"/>
        </w:rPr>
        <w:t xml:space="preserve">and </w:t>
      </w:r>
      <w:r w:rsidR="00CF0FDC">
        <w:rPr>
          <w:sz w:val="24"/>
        </w:rPr>
        <w:t xml:space="preserve">in </w:t>
      </w:r>
      <w:r w:rsidRPr="00900986">
        <w:rPr>
          <w:sz w:val="24"/>
        </w:rPr>
        <w:t xml:space="preserve">TO Location Class/ Type </w:t>
      </w:r>
      <w:r w:rsidR="00CF0FDC">
        <w:rPr>
          <w:sz w:val="24"/>
        </w:rPr>
        <w:t>mention</w:t>
      </w:r>
      <w:r w:rsidRPr="00900986">
        <w:rPr>
          <w:sz w:val="24"/>
        </w:rPr>
        <w:t xml:space="preserve"> EM/&lt;User ID&gt;</w:t>
      </w:r>
      <w:r w:rsidR="00CF0FDC">
        <w:rPr>
          <w:sz w:val="24"/>
        </w:rPr>
        <w:t>.</w:t>
      </w:r>
    </w:p>
    <w:p w14:paraId="3C3E449D" w14:textId="77777777" w:rsidR="003A1871" w:rsidRDefault="003A1871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Verify the same along with all the authorizers in the authorization </w:t>
      </w:r>
      <w:r w:rsidR="002310B2" w:rsidRPr="00900986">
        <w:rPr>
          <w:sz w:val="24"/>
        </w:rPr>
        <w:t>tab</w:t>
      </w:r>
      <w:r w:rsidRPr="00900986">
        <w:rPr>
          <w:sz w:val="24"/>
        </w:rPr>
        <w:t>.</w:t>
      </w:r>
    </w:p>
    <w:p w14:paraId="3BDB0F68" w14:textId="77777777" w:rsidR="002249EA" w:rsidRPr="00900986" w:rsidRDefault="002249EA" w:rsidP="002249EA">
      <w:pPr>
        <w:spacing w:after="0"/>
        <w:ind w:left="720"/>
        <w:jc w:val="both"/>
        <w:rPr>
          <w:sz w:val="24"/>
        </w:rPr>
      </w:pPr>
    </w:p>
    <w:p w14:paraId="5DEAD07C" w14:textId="77777777" w:rsidR="002E42BE" w:rsidRPr="00003B79" w:rsidRDefault="002E42BE" w:rsidP="002249E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003B79">
        <w:rPr>
          <w:sz w:val="24"/>
        </w:rPr>
        <w:t xml:space="preserve">Inventory Movement Inquiry: Menu: </w:t>
      </w:r>
      <w:r w:rsidR="001C5647">
        <w:rPr>
          <w:b/>
          <w:sz w:val="24"/>
        </w:rPr>
        <w:t>IIMT</w:t>
      </w:r>
    </w:p>
    <w:p w14:paraId="144D1EBC" w14:textId="77777777" w:rsidR="002E42BE" w:rsidRDefault="00BF2053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You can inquire the inventory movement based on Start Date, Inventory transaction ID, Inventory Class/Type, Inventory Transaction Status, From Location Class/Code, To Location Class/Code, Source Authorizer and Destination Authorizer.</w:t>
      </w:r>
    </w:p>
    <w:p w14:paraId="6DA0C52C" w14:textId="77777777" w:rsidR="002249EA" w:rsidRPr="00900986" w:rsidRDefault="002249EA" w:rsidP="002249EA">
      <w:pPr>
        <w:spacing w:after="0"/>
        <w:ind w:left="720"/>
        <w:jc w:val="both"/>
        <w:rPr>
          <w:sz w:val="24"/>
        </w:rPr>
      </w:pPr>
    </w:p>
    <w:p w14:paraId="4BB90FA3" w14:textId="77777777" w:rsidR="002310B2" w:rsidRPr="00003B79" w:rsidRDefault="002310B2" w:rsidP="002249E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003B79">
        <w:rPr>
          <w:sz w:val="24"/>
        </w:rPr>
        <w:t>Inventory Split and Inquiry: Menu:</w:t>
      </w:r>
      <w:r w:rsidRPr="00003B79">
        <w:rPr>
          <w:b/>
          <w:sz w:val="24"/>
        </w:rPr>
        <w:t xml:space="preserve"> </w:t>
      </w:r>
      <w:r w:rsidR="001C5647">
        <w:rPr>
          <w:b/>
          <w:sz w:val="24"/>
        </w:rPr>
        <w:t>SIOL</w:t>
      </w:r>
      <w:r w:rsidR="00A77B1B" w:rsidRPr="00003B79">
        <w:rPr>
          <w:b/>
          <w:sz w:val="24"/>
        </w:rPr>
        <w:t xml:space="preserve"> [</w:t>
      </w:r>
      <w:r w:rsidR="00A77B1B" w:rsidRPr="00003B79">
        <w:rPr>
          <w:sz w:val="24"/>
        </w:rPr>
        <w:t>For own location</w:t>
      </w:r>
      <w:r w:rsidR="00A77B1B" w:rsidRPr="00003B79">
        <w:rPr>
          <w:b/>
          <w:sz w:val="24"/>
        </w:rPr>
        <w:t xml:space="preserve">] </w:t>
      </w:r>
      <w:r w:rsidR="001C5647">
        <w:rPr>
          <w:b/>
          <w:sz w:val="24"/>
        </w:rPr>
        <w:t>/ SIOLN [</w:t>
      </w:r>
      <w:r w:rsidR="001C5647" w:rsidRPr="001C5647">
        <w:rPr>
          <w:sz w:val="24"/>
        </w:rPr>
        <w:t>Other Location</w:t>
      </w:r>
      <w:r w:rsidR="001C5647">
        <w:rPr>
          <w:b/>
          <w:sz w:val="24"/>
        </w:rPr>
        <w:t>]</w:t>
      </w:r>
    </w:p>
    <w:p w14:paraId="1599B45D" w14:textId="0FA46E18" w:rsidR="002D538B" w:rsidRDefault="002D538B" w:rsidP="002249EA">
      <w:pPr>
        <w:spacing w:after="0"/>
        <w:ind w:left="720"/>
        <w:jc w:val="both"/>
        <w:rPr>
          <w:sz w:val="24"/>
        </w:rPr>
      </w:pPr>
      <w:r w:rsidRPr="00003B79">
        <w:rPr>
          <w:sz w:val="24"/>
        </w:rPr>
        <w:t xml:space="preserve">Now </w:t>
      </w:r>
      <w:r w:rsidR="00A77B1B" w:rsidRPr="00003B79">
        <w:rPr>
          <w:sz w:val="24"/>
        </w:rPr>
        <w:t>in your employee I</w:t>
      </w:r>
      <w:r w:rsidR="00227582">
        <w:rPr>
          <w:sz w:val="24"/>
        </w:rPr>
        <w:t>D/User ID location, there are 5</w:t>
      </w:r>
      <w:r w:rsidR="00A77B1B" w:rsidRPr="00003B79">
        <w:rPr>
          <w:sz w:val="24"/>
        </w:rPr>
        <w:t>0 SB Cheque leaves available, which you can issue to the customers. But all the cheques books are of 5 l</w:t>
      </w:r>
      <w:r w:rsidR="00227582">
        <w:rPr>
          <w:sz w:val="24"/>
        </w:rPr>
        <w:t>eaves per book. So, there are 1</w:t>
      </w:r>
      <w:r w:rsidR="00A77B1B" w:rsidRPr="00003B79">
        <w:rPr>
          <w:sz w:val="24"/>
        </w:rPr>
        <w:t xml:space="preserve">0 cheques books of 5 leaves each. It is not possible to issue a single cheque book to a particular customer unless and until all the </w:t>
      </w:r>
      <w:r w:rsidR="00042890" w:rsidRPr="00003B79">
        <w:rPr>
          <w:sz w:val="24"/>
        </w:rPr>
        <w:t>Cheque</w:t>
      </w:r>
      <w:r w:rsidR="00227582">
        <w:rPr>
          <w:sz w:val="24"/>
        </w:rPr>
        <w:t xml:space="preserve"> leaves are split into 10 cheque books of 5</w:t>
      </w:r>
      <w:r w:rsidR="00A77B1B" w:rsidRPr="00003B79">
        <w:rPr>
          <w:sz w:val="24"/>
        </w:rPr>
        <w:t xml:space="preserve"> leaves each.</w:t>
      </w:r>
    </w:p>
    <w:p w14:paraId="322042F2" w14:textId="77777777" w:rsidR="009F54CA" w:rsidRPr="00003B79" w:rsidRDefault="009F54CA" w:rsidP="002249EA">
      <w:pPr>
        <w:spacing w:after="0"/>
        <w:ind w:left="720"/>
        <w:jc w:val="both"/>
        <w:rPr>
          <w:sz w:val="24"/>
        </w:rPr>
      </w:pPr>
    </w:p>
    <w:p w14:paraId="2E15930A" w14:textId="77777777" w:rsidR="009F54CA" w:rsidRPr="00900986" w:rsidRDefault="009F54CA" w:rsidP="002249EA">
      <w:pPr>
        <w:spacing w:after="0"/>
        <w:ind w:left="720"/>
        <w:jc w:val="both"/>
        <w:rPr>
          <w:sz w:val="24"/>
        </w:rPr>
      </w:pPr>
    </w:p>
    <w:p w14:paraId="236E882D" w14:textId="77777777" w:rsidR="00042890" w:rsidRPr="00900986" w:rsidRDefault="00042890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the inventory class and Inventory Type [optional]. If provided, then it will select the specified inventory, otherwise all the inventory available in the user’s location will be shown.</w:t>
      </w:r>
    </w:p>
    <w:p w14:paraId="626AFE76" w14:textId="77777777" w:rsidR="00042890" w:rsidRPr="00900986" w:rsidRDefault="00042890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Select the link of the correct Inventory Class/Type.</w:t>
      </w:r>
    </w:p>
    <w:p w14:paraId="3DB0E616" w14:textId="77777777" w:rsidR="001C5647" w:rsidRPr="00900986" w:rsidRDefault="001C5647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Continue</w:t>
      </w:r>
    </w:p>
    <w:p w14:paraId="46779F13" w14:textId="77777777" w:rsidR="00042890" w:rsidRPr="00900986" w:rsidRDefault="00042890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Start serial no. will be auto populated, but you can change the number as per your requirement.</w:t>
      </w:r>
    </w:p>
    <w:p w14:paraId="761E87DF" w14:textId="77777777" w:rsidR="00042890" w:rsidRPr="00900986" w:rsidRDefault="00042890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lastRenderedPageBreak/>
        <w:t xml:space="preserve">Provide the no. of items per unit (in this case it will be 5) and the No. of Units (in this case it </w:t>
      </w:r>
      <w:r w:rsidR="00227582" w:rsidRPr="00900986">
        <w:rPr>
          <w:sz w:val="24"/>
        </w:rPr>
        <w:t>will be 1</w:t>
      </w:r>
      <w:r w:rsidRPr="00900986">
        <w:rPr>
          <w:sz w:val="24"/>
        </w:rPr>
        <w:t>0).</w:t>
      </w:r>
    </w:p>
    <w:p w14:paraId="0C4F6C67" w14:textId="77777777" w:rsidR="00080FC9" w:rsidRPr="00900986" w:rsidRDefault="00080FC9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SUBMIT.</w:t>
      </w:r>
    </w:p>
    <w:p w14:paraId="5DFE5E98" w14:textId="77777777" w:rsidR="00080FC9" w:rsidRPr="00900986" w:rsidRDefault="00080FC9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Now you can enquire the inventory with the same menu option with the function to be selected as INQUIRE.</w:t>
      </w:r>
    </w:p>
    <w:p w14:paraId="027FC962" w14:textId="77777777" w:rsidR="00080FC9" w:rsidRDefault="00080FC9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You can view the details by clicking on the dialog box link on the right side of each row.</w:t>
      </w:r>
    </w:p>
    <w:p w14:paraId="7B5D781C" w14:textId="77777777" w:rsidR="002249EA" w:rsidRPr="00900986" w:rsidRDefault="002249EA" w:rsidP="002249EA">
      <w:pPr>
        <w:spacing w:after="0"/>
        <w:ind w:left="720"/>
        <w:jc w:val="both"/>
        <w:rPr>
          <w:sz w:val="24"/>
        </w:rPr>
      </w:pPr>
    </w:p>
    <w:p w14:paraId="4BD5BD44" w14:textId="77777777" w:rsidR="00080FC9" w:rsidRPr="00003B79" w:rsidRDefault="00080FC9" w:rsidP="002249E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003B79">
        <w:rPr>
          <w:sz w:val="24"/>
        </w:rPr>
        <w:t>Inventory Merge and Inquiry: Menu:</w:t>
      </w:r>
      <w:r w:rsidRPr="00003B79">
        <w:rPr>
          <w:b/>
          <w:sz w:val="24"/>
        </w:rPr>
        <w:t xml:space="preserve"> </w:t>
      </w:r>
      <w:r w:rsidR="001C5647">
        <w:rPr>
          <w:b/>
          <w:sz w:val="24"/>
        </w:rPr>
        <w:t>MIOL</w:t>
      </w:r>
      <w:r w:rsidRPr="00003B79">
        <w:rPr>
          <w:b/>
          <w:sz w:val="24"/>
        </w:rPr>
        <w:t xml:space="preserve"> [</w:t>
      </w:r>
      <w:r w:rsidRPr="00003B79">
        <w:rPr>
          <w:sz w:val="24"/>
        </w:rPr>
        <w:t>For own location</w:t>
      </w:r>
      <w:r w:rsidRPr="00003B79">
        <w:rPr>
          <w:b/>
          <w:sz w:val="24"/>
        </w:rPr>
        <w:t xml:space="preserve">] / </w:t>
      </w:r>
      <w:r w:rsidR="001C5647">
        <w:rPr>
          <w:b/>
          <w:sz w:val="24"/>
        </w:rPr>
        <w:t>MIOLN</w:t>
      </w:r>
      <w:r w:rsidRPr="00003B79">
        <w:rPr>
          <w:b/>
          <w:sz w:val="24"/>
        </w:rPr>
        <w:t xml:space="preserve"> [</w:t>
      </w:r>
      <w:r w:rsidRPr="00003B79">
        <w:rPr>
          <w:sz w:val="24"/>
        </w:rPr>
        <w:t>for all location</w:t>
      </w:r>
      <w:r w:rsidRPr="00003B79">
        <w:rPr>
          <w:b/>
          <w:sz w:val="24"/>
        </w:rPr>
        <w:t>]</w:t>
      </w:r>
    </w:p>
    <w:p w14:paraId="61CAA441" w14:textId="77777777" w:rsidR="006E74AA" w:rsidRPr="00003B79" w:rsidRDefault="006E74AA" w:rsidP="002249EA">
      <w:pPr>
        <w:spacing w:after="0"/>
        <w:ind w:left="720"/>
        <w:jc w:val="both"/>
        <w:rPr>
          <w:sz w:val="24"/>
        </w:rPr>
      </w:pPr>
      <w:r w:rsidRPr="00003B79">
        <w:rPr>
          <w:sz w:val="24"/>
        </w:rPr>
        <w:t>This is just the reverse procedure of the SPLIT functionality. We are using this to move a set of inventory from one location to another, specifically useful for movement from one user ID to another.</w:t>
      </w:r>
    </w:p>
    <w:p w14:paraId="360C478D" w14:textId="77777777" w:rsidR="006E74AA" w:rsidRPr="00900986" w:rsidRDefault="006E74A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Location Class/Code will be automatically populated.</w:t>
      </w:r>
    </w:p>
    <w:p w14:paraId="1021C252" w14:textId="77777777" w:rsidR="006E74AA" w:rsidRPr="00900986" w:rsidRDefault="006E74A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inventory Class and Inventory Type.</w:t>
      </w:r>
    </w:p>
    <w:p w14:paraId="7A286BF3" w14:textId="77777777" w:rsidR="006E74AA" w:rsidRPr="00900986" w:rsidRDefault="006E74A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the starting serial no. and the quantity of the inventory that has to be merged. Now click on GO.</w:t>
      </w:r>
    </w:p>
    <w:p w14:paraId="7BC230E6" w14:textId="77777777" w:rsidR="006E74AA" w:rsidRPr="00900986" w:rsidRDefault="006E74AA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It will show the list of the cheque leaves according to the </w:t>
      </w:r>
      <w:r w:rsidR="002342F8" w:rsidRPr="00900986">
        <w:rPr>
          <w:sz w:val="24"/>
        </w:rPr>
        <w:t>units of cheque books.</w:t>
      </w:r>
    </w:p>
    <w:p w14:paraId="63DAEFD9" w14:textId="77777777" w:rsidR="002342F8" w:rsidRPr="00900986" w:rsidRDefault="002342F8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Click on SUBMIT.</w:t>
      </w:r>
    </w:p>
    <w:p w14:paraId="61304141" w14:textId="77777777" w:rsidR="002342F8" w:rsidRPr="00900986" w:rsidRDefault="002342F8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You can </w:t>
      </w:r>
      <w:r w:rsidR="003828AA" w:rsidRPr="00900986">
        <w:rPr>
          <w:sz w:val="24"/>
        </w:rPr>
        <w:t>inquire</w:t>
      </w:r>
      <w:r w:rsidRPr="00900986">
        <w:rPr>
          <w:sz w:val="24"/>
        </w:rPr>
        <w:t xml:space="preserve"> the same merged inventory with the same menu option.</w:t>
      </w:r>
    </w:p>
    <w:p w14:paraId="13444A42" w14:textId="77777777" w:rsidR="004C7F77" w:rsidRPr="00003B79" w:rsidRDefault="004C7F77" w:rsidP="002249EA">
      <w:pPr>
        <w:pStyle w:val="ListParagraph"/>
        <w:spacing w:after="0"/>
        <w:ind w:left="1440"/>
        <w:jc w:val="both"/>
        <w:rPr>
          <w:sz w:val="24"/>
        </w:rPr>
      </w:pPr>
    </w:p>
    <w:p w14:paraId="3DE1922E" w14:textId="77777777" w:rsidR="002342F8" w:rsidRPr="00003B79" w:rsidRDefault="002342F8" w:rsidP="002249E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003B79">
        <w:rPr>
          <w:sz w:val="24"/>
        </w:rPr>
        <w:t xml:space="preserve">Inventory Status Report: Menu: </w:t>
      </w:r>
      <w:r w:rsidR="001C5647">
        <w:rPr>
          <w:b/>
          <w:sz w:val="24"/>
        </w:rPr>
        <w:t>BGISROL</w:t>
      </w:r>
      <w:r w:rsidRPr="00003B79">
        <w:rPr>
          <w:sz w:val="24"/>
        </w:rPr>
        <w:t xml:space="preserve"> [For Own Location] / </w:t>
      </w:r>
      <w:r w:rsidR="001C5647">
        <w:rPr>
          <w:b/>
          <w:sz w:val="24"/>
        </w:rPr>
        <w:t>BGISROLN</w:t>
      </w:r>
      <w:r w:rsidRPr="00003B79">
        <w:rPr>
          <w:sz w:val="24"/>
        </w:rPr>
        <w:t xml:space="preserve"> [For all Location]</w:t>
      </w:r>
    </w:p>
    <w:p w14:paraId="11B1BE23" w14:textId="77777777" w:rsidR="002342F8" w:rsidRPr="00900986" w:rsidRDefault="002342F8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Location Class/Code will be automatically populated.</w:t>
      </w:r>
    </w:p>
    <w:p w14:paraId="6AD80CDE" w14:textId="77777777" w:rsidR="002342F8" w:rsidRPr="00900986" w:rsidRDefault="002342F8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Provide the </w:t>
      </w:r>
      <w:r w:rsidR="004C7F77" w:rsidRPr="00900986">
        <w:rPr>
          <w:sz w:val="24"/>
        </w:rPr>
        <w:t>Inventory Class/Type for which status you want to fetch.</w:t>
      </w:r>
    </w:p>
    <w:p w14:paraId="7D729DC6" w14:textId="77777777" w:rsidR="004C7F77" w:rsidRPr="00900986" w:rsidRDefault="004C7F77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 xml:space="preserve">The report will be available in </w:t>
      </w:r>
      <w:r w:rsidR="00D70BB8" w:rsidRPr="00900986">
        <w:rPr>
          <w:sz w:val="24"/>
        </w:rPr>
        <w:t>PQR</w:t>
      </w:r>
      <w:r w:rsidRPr="00900986">
        <w:rPr>
          <w:sz w:val="24"/>
        </w:rPr>
        <w:t xml:space="preserve"> menu option.</w:t>
      </w:r>
    </w:p>
    <w:p w14:paraId="311BC252" w14:textId="77777777" w:rsidR="001947E2" w:rsidRPr="00003B79" w:rsidRDefault="001947E2" w:rsidP="002249EA">
      <w:pPr>
        <w:pStyle w:val="ListParagraph"/>
        <w:spacing w:after="0"/>
        <w:ind w:left="1440"/>
        <w:jc w:val="both"/>
        <w:rPr>
          <w:sz w:val="24"/>
        </w:rPr>
      </w:pPr>
    </w:p>
    <w:p w14:paraId="10FA9457" w14:textId="77777777" w:rsidR="001947E2" w:rsidRPr="00003B79" w:rsidRDefault="001947E2" w:rsidP="002249EA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003B79">
        <w:rPr>
          <w:sz w:val="24"/>
        </w:rPr>
        <w:t xml:space="preserve">Inventory Inquiry ALL: Menu: </w:t>
      </w:r>
      <w:r w:rsidRPr="00003B79">
        <w:rPr>
          <w:b/>
          <w:sz w:val="24"/>
        </w:rPr>
        <w:t xml:space="preserve"> </w:t>
      </w:r>
      <w:r w:rsidR="00D70BB8">
        <w:rPr>
          <w:b/>
          <w:sz w:val="24"/>
        </w:rPr>
        <w:t>IIAL</w:t>
      </w:r>
    </w:p>
    <w:p w14:paraId="78198B32" w14:textId="77777777" w:rsidR="001947E2" w:rsidRPr="00900986" w:rsidRDefault="001947E2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Location Class/Code will be automatically populated.</w:t>
      </w:r>
    </w:p>
    <w:p w14:paraId="06FDE2D8" w14:textId="77777777" w:rsidR="001947E2" w:rsidRPr="00900986" w:rsidRDefault="001947E2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Provide the Inventory Class/Type for which status you want to fetch.</w:t>
      </w:r>
    </w:p>
    <w:p w14:paraId="54F43EAD" w14:textId="77777777" w:rsidR="001947E2" w:rsidRPr="00900986" w:rsidRDefault="001947E2" w:rsidP="002249EA">
      <w:pPr>
        <w:spacing w:after="0"/>
        <w:ind w:left="720"/>
        <w:jc w:val="both"/>
        <w:rPr>
          <w:sz w:val="24"/>
        </w:rPr>
      </w:pPr>
      <w:r w:rsidRPr="00900986">
        <w:rPr>
          <w:sz w:val="24"/>
        </w:rPr>
        <w:t>You can see the details in the weblog link on the right side of each row.</w:t>
      </w:r>
    </w:p>
    <w:p w14:paraId="39155441" w14:textId="77777777" w:rsidR="00227582" w:rsidRDefault="00227582" w:rsidP="00227582">
      <w:pPr>
        <w:pStyle w:val="ListParagraph"/>
        <w:ind w:left="1440"/>
        <w:jc w:val="both"/>
        <w:rPr>
          <w:b/>
          <w:sz w:val="24"/>
        </w:rPr>
      </w:pPr>
    </w:p>
    <w:p w14:paraId="024E208D" w14:textId="77777777" w:rsidR="004841D1" w:rsidRPr="00003B79" w:rsidRDefault="004841D1" w:rsidP="004841D1">
      <w:pPr>
        <w:jc w:val="both"/>
        <w:rPr>
          <w:sz w:val="24"/>
        </w:rPr>
      </w:pPr>
    </w:p>
    <w:sectPr w:rsidR="004841D1" w:rsidRPr="0000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95C"/>
    <w:multiLevelType w:val="hybridMultilevel"/>
    <w:tmpl w:val="474A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C97"/>
    <w:multiLevelType w:val="hybridMultilevel"/>
    <w:tmpl w:val="E07235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10131"/>
    <w:multiLevelType w:val="hybridMultilevel"/>
    <w:tmpl w:val="B066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34"/>
    <w:rsid w:val="00003B79"/>
    <w:rsid w:val="00032A34"/>
    <w:rsid w:val="00042890"/>
    <w:rsid w:val="00042E12"/>
    <w:rsid w:val="000710AC"/>
    <w:rsid w:val="00080FC9"/>
    <w:rsid w:val="001067E6"/>
    <w:rsid w:val="001947E2"/>
    <w:rsid w:val="001C5647"/>
    <w:rsid w:val="002249EA"/>
    <w:rsid w:val="00227582"/>
    <w:rsid w:val="002310B2"/>
    <w:rsid w:val="002342F8"/>
    <w:rsid w:val="00271A19"/>
    <w:rsid w:val="002B0C27"/>
    <w:rsid w:val="002B7F73"/>
    <w:rsid w:val="002C063A"/>
    <w:rsid w:val="002D538B"/>
    <w:rsid w:val="002E42BE"/>
    <w:rsid w:val="00366E0A"/>
    <w:rsid w:val="00380E8C"/>
    <w:rsid w:val="003821FB"/>
    <w:rsid w:val="003828AA"/>
    <w:rsid w:val="003A1871"/>
    <w:rsid w:val="003B0EA8"/>
    <w:rsid w:val="003C07FE"/>
    <w:rsid w:val="00436BEE"/>
    <w:rsid w:val="00455222"/>
    <w:rsid w:val="004841D1"/>
    <w:rsid w:val="004A3C55"/>
    <w:rsid w:val="004B683D"/>
    <w:rsid w:val="004C7F77"/>
    <w:rsid w:val="004D769D"/>
    <w:rsid w:val="0051278C"/>
    <w:rsid w:val="005350FC"/>
    <w:rsid w:val="00536DBA"/>
    <w:rsid w:val="005C1DFA"/>
    <w:rsid w:val="00686FAD"/>
    <w:rsid w:val="006931DA"/>
    <w:rsid w:val="006D30BE"/>
    <w:rsid w:val="006E2D52"/>
    <w:rsid w:val="006E74AA"/>
    <w:rsid w:val="007B3751"/>
    <w:rsid w:val="00821297"/>
    <w:rsid w:val="00841DAC"/>
    <w:rsid w:val="008D15CA"/>
    <w:rsid w:val="00900986"/>
    <w:rsid w:val="00901545"/>
    <w:rsid w:val="0090550E"/>
    <w:rsid w:val="009F54CA"/>
    <w:rsid w:val="00A63A4F"/>
    <w:rsid w:val="00A721D8"/>
    <w:rsid w:val="00A77B1B"/>
    <w:rsid w:val="00AD5A90"/>
    <w:rsid w:val="00AE279D"/>
    <w:rsid w:val="00B16E97"/>
    <w:rsid w:val="00B21382"/>
    <w:rsid w:val="00BF2053"/>
    <w:rsid w:val="00BF2FC1"/>
    <w:rsid w:val="00BF5795"/>
    <w:rsid w:val="00C33ACA"/>
    <w:rsid w:val="00C578E1"/>
    <w:rsid w:val="00C7771D"/>
    <w:rsid w:val="00CF0FDC"/>
    <w:rsid w:val="00D25278"/>
    <w:rsid w:val="00D70BB8"/>
    <w:rsid w:val="00DA2767"/>
    <w:rsid w:val="00DB39B2"/>
    <w:rsid w:val="00DB7AA4"/>
    <w:rsid w:val="00DC4B8D"/>
    <w:rsid w:val="00E006FF"/>
    <w:rsid w:val="00E26987"/>
    <w:rsid w:val="00E95E1D"/>
    <w:rsid w:val="00EA35B3"/>
    <w:rsid w:val="00F159B0"/>
    <w:rsid w:val="00F85CFB"/>
    <w:rsid w:val="00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B5C7"/>
  <w15:chartTrackingRefBased/>
  <w15:docId w15:val="{EA69F78C-4139-47A2-9288-5EBABD56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2A34"/>
    <w:rPr>
      <w:color w:val="0000FF"/>
      <w:u w:val="single"/>
    </w:rPr>
  </w:style>
  <w:style w:type="paragraph" w:customStyle="1" w:styleId="bodyzero">
    <w:name w:val="bodyzero"/>
    <w:basedOn w:val="Normal"/>
    <w:rsid w:val="00227582"/>
    <w:pPr>
      <w:spacing w:after="0" w:line="240" w:lineRule="auto"/>
      <w:jc w:val="both"/>
    </w:pPr>
    <w:rPr>
      <w:rFonts w:ascii="Verdana" w:eastAsia="Times New Roman" w:hAnsi="Verdana" w:cs="Times New Roman"/>
      <w:b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B37DF2-3DFE-4C33-936C-F6147011B4F9}"/>
</file>

<file path=customXml/itemProps2.xml><?xml version="1.0" encoding="utf-8"?>
<ds:datastoreItem xmlns:ds="http://schemas.openxmlformats.org/officeDocument/2006/customXml" ds:itemID="{D2505680-D091-4E7C-A1AD-940CD6679581}"/>
</file>

<file path=customXml/itemProps3.xml><?xml version="1.0" encoding="utf-8"?>
<ds:datastoreItem xmlns:ds="http://schemas.openxmlformats.org/officeDocument/2006/customXml" ds:itemID="{182C7773-F9D8-456A-A462-982E72D141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Datta01</dc:creator>
  <cp:keywords/>
  <dc:description/>
  <cp:lastModifiedBy>Dhanya Mohan</cp:lastModifiedBy>
  <cp:revision>28</cp:revision>
  <dcterms:created xsi:type="dcterms:W3CDTF">2022-07-05T08:33:00Z</dcterms:created>
  <dcterms:modified xsi:type="dcterms:W3CDTF">2022-07-05T09:44:00Z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0x01010035D8BDCD5AE3E54C918101564A95A12C</vt:lpwstr>
  </property>
</Properties>
</file>