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233" w:rsidRDefault="00CA5B0B">
      <w:pPr>
        <w:spacing w:after="0" w:line="259" w:lineRule="auto"/>
        <w:ind w:left="-1440" w:right="1080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10058400"/>
                <wp:effectExtent l="0" t="0" r="0" b="0"/>
                <wp:wrapTopAndBottom/>
                <wp:docPr id="16187" name="Group 1618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7" name="Picture 7"/>
                          <pic:cNvPicPr/>
                        </pic:nvPicPr>
                        <pic:blipFill>
                          <a:blip r:embed="rId7"/>
                          <a:stretch>
                            <a:fillRect/>
                          </a:stretch>
                        </pic:blipFill>
                        <pic:spPr>
                          <a:xfrm>
                            <a:off x="0" y="0"/>
                            <a:ext cx="7772400" cy="10058400"/>
                          </a:xfrm>
                          <a:prstGeom prst="rect">
                            <a:avLst/>
                          </a:prstGeom>
                        </pic:spPr>
                      </pic:pic>
                      <wps:wsp>
                        <wps:cNvPr id="8" name="Rectangle 8"/>
                        <wps:cNvSpPr/>
                        <wps:spPr>
                          <a:xfrm>
                            <a:off x="6787896" y="9324601"/>
                            <a:ext cx="93734" cy="217464"/>
                          </a:xfrm>
                          <a:prstGeom prst="rect">
                            <a:avLst/>
                          </a:prstGeom>
                          <a:ln>
                            <a:noFill/>
                          </a:ln>
                        </wps:spPr>
                        <wps:txbx>
                          <w:txbxContent>
                            <w:p w:rsidR="008F0233" w:rsidRDefault="00CA5B0B">
                              <w:pPr>
                                <w:spacing w:after="160" w:line="259" w:lineRule="auto"/>
                                <w:ind w:left="0" w:firstLine="0"/>
                              </w:pPr>
                              <w:r>
                                <w:rPr>
                                  <w:b/>
                                  <w:color w:val="FFFFFF"/>
                                </w:rPr>
                                <w:t>1</w:t>
                              </w:r>
                            </w:p>
                          </w:txbxContent>
                        </wps:txbx>
                        <wps:bodyPr horzOverflow="overflow" vert="horz" lIns="0" tIns="0" rIns="0" bIns="0" rtlCol="0">
                          <a:noAutofit/>
                        </wps:bodyPr>
                      </wps:wsp>
                      <wps:wsp>
                        <wps:cNvPr id="9" name="Rectangle 9"/>
                        <wps:cNvSpPr/>
                        <wps:spPr>
                          <a:xfrm>
                            <a:off x="1786128" y="996899"/>
                            <a:ext cx="5582024" cy="376722"/>
                          </a:xfrm>
                          <a:prstGeom prst="rect">
                            <a:avLst/>
                          </a:prstGeom>
                          <a:ln>
                            <a:noFill/>
                          </a:ln>
                        </wps:spPr>
                        <wps:txbx>
                          <w:txbxContent>
                            <w:p w:rsidR="008F0233" w:rsidRDefault="00CA5B0B">
                              <w:pPr>
                                <w:spacing w:after="160" w:line="259" w:lineRule="auto"/>
                                <w:ind w:left="0" w:firstLine="0"/>
                              </w:pPr>
                              <w:r>
                                <w:rPr>
                                  <w:rFonts w:ascii="Times New Roman" w:eastAsia="Times New Roman" w:hAnsi="Times New Roman" w:cs="Times New Roman"/>
                                  <w:b/>
                                  <w:color w:val="2E64A1"/>
                                  <w:sz w:val="50"/>
                                </w:rPr>
                                <w:t>CLINICAL TRIAL RESULTS</w:t>
                              </w:r>
                            </w:p>
                          </w:txbxContent>
                        </wps:txbx>
                        <wps:bodyPr horzOverflow="overflow" vert="horz" lIns="0" tIns="0" rIns="0" bIns="0" rtlCol="0">
                          <a:noAutofit/>
                        </wps:bodyPr>
                      </wps:wsp>
                      <wps:wsp>
                        <wps:cNvPr id="10" name="Rectangle 10"/>
                        <wps:cNvSpPr/>
                        <wps:spPr>
                          <a:xfrm>
                            <a:off x="1074420" y="1754893"/>
                            <a:ext cx="7539326" cy="217463"/>
                          </a:xfrm>
                          <a:prstGeom prst="rect">
                            <a:avLst/>
                          </a:prstGeom>
                          <a:ln>
                            <a:noFill/>
                          </a:ln>
                        </wps:spPr>
                        <wps:txbx>
                          <w:txbxContent>
                            <w:p w:rsidR="008F0233" w:rsidRDefault="00CA5B0B">
                              <w:pPr>
                                <w:spacing w:after="160" w:line="259" w:lineRule="auto"/>
                                <w:ind w:left="0" w:firstLine="0"/>
                              </w:pPr>
                              <w:r>
                                <w:t xml:space="preserve">This summary reports the results of only one study.  Researchers must look at the </w:t>
                              </w:r>
                            </w:p>
                          </w:txbxContent>
                        </wps:txbx>
                        <wps:bodyPr horzOverflow="overflow" vert="horz" lIns="0" tIns="0" rIns="0" bIns="0" rtlCol="0">
                          <a:noAutofit/>
                        </wps:bodyPr>
                      </wps:wsp>
                      <wps:wsp>
                        <wps:cNvPr id="11" name="Rectangle 11"/>
                        <wps:cNvSpPr/>
                        <wps:spPr>
                          <a:xfrm>
                            <a:off x="1144524" y="1985017"/>
                            <a:ext cx="7352146" cy="217463"/>
                          </a:xfrm>
                          <a:prstGeom prst="rect">
                            <a:avLst/>
                          </a:prstGeom>
                          <a:ln>
                            <a:noFill/>
                          </a:ln>
                        </wps:spPr>
                        <wps:txbx>
                          <w:txbxContent>
                            <w:p w:rsidR="008F0233" w:rsidRDefault="00CA5B0B">
                              <w:pPr>
                                <w:spacing w:after="160" w:line="259" w:lineRule="auto"/>
                                <w:ind w:left="0" w:firstLine="0"/>
                              </w:pPr>
                              <w:r>
                                <w:t xml:space="preserve">results of many types of studies to understand if a study medicine works, how it </w:t>
                              </w:r>
                            </w:p>
                          </w:txbxContent>
                        </wps:txbx>
                        <wps:bodyPr horzOverflow="overflow" vert="horz" lIns="0" tIns="0" rIns="0" bIns="0" rtlCol="0">
                          <a:noAutofit/>
                        </wps:bodyPr>
                      </wps:wsp>
                      <wps:wsp>
                        <wps:cNvPr id="12" name="Rectangle 12"/>
                        <wps:cNvSpPr/>
                        <wps:spPr>
                          <a:xfrm>
                            <a:off x="1104900" y="2215141"/>
                            <a:ext cx="7460016" cy="217463"/>
                          </a:xfrm>
                          <a:prstGeom prst="rect">
                            <a:avLst/>
                          </a:prstGeom>
                          <a:ln>
                            <a:noFill/>
                          </a:ln>
                        </wps:spPr>
                        <wps:txbx>
                          <w:txbxContent>
                            <w:p w:rsidR="008F0233" w:rsidRDefault="00CA5B0B">
                              <w:pPr>
                                <w:spacing w:after="160" w:line="259" w:lineRule="auto"/>
                                <w:ind w:left="0" w:firstLine="0"/>
                              </w:pPr>
                              <w:r>
                                <w:t xml:space="preserve">works, and if it is safe to prescribe to patients.  The results of this study might be </w:t>
                              </w:r>
                            </w:p>
                          </w:txbxContent>
                        </wps:txbx>
                        <wps:bodyPr horzOverflow="overflow" vert="horz" lIns="0" tIns="0" rIns="0" bIns="0" rtlCol="0">
                          <a:noAutofit/>
                        </wps:bodyPr>
                      </wps:wsp>
                      <wps:wsp>
                        <wps:cNvPr id="13" name="Rectangle 13"/>
                        <wps:cNvSpPr/>
                        <wps:spPr>
                          <a:xfrm>
                            <a:off x="1520952" y="2445265"/>
                            <a:ext cx="6293443" cy="217463"/>
                          </a:xfrm>
                          <a:prstGeom prst="rect">
                            <a:avLst/>
                          </a:prstGeom>
                          <a:ln>
                            <a:noFill/>
                          </a:ln>
                        </wps:spPr>
                        <wps:txbx>
                          <w:txbxContent>
                            <w:p w:rsidR="008F0233" w:rsidRDefault="00CA5B0B">
                              <w:pPr>
                                <w:spacing w:after="160" w:line="259" w:lineRule="auto"/>
                                <w:ind w:left="0" w:firstLine="0"/>
                              </w:pPr>
                              <w:r>
                                <w:t>different than the results of other studies that the researchers review.</w:t>
                              </w:r>
                            </w:p>
                          </w:txbxContent>
                        </wps:txbx>
                        <wps:bodyPr horzOverflow="overflow" vert="horz" lIns="0" tIns="0" rIns="0" bIns="0" rtlCol="0">
                          <a:noAutofit/>
                        </wps:bodyPr>
                      </wps:wsp>
                      <wps:wsp>
                        <wps:cNvPr id="15" name="Rectangle 15"/>
                        <wps:cNvSpPr/>
                        <wps:spPr>
                          <a:xfrm>
                            <a:off x="2145792" y="3089917"/>
                            <a:ext cx="929525" cy="217463"/>
                          </a:xfrm>
                          <a:prstGeom prst="rect">
                            <a:avLst/>
                          </a:prstGeom>
                          <a:ln>
                            <a:noFill/>
                          </a:ln>
                        </wps:spPr>
                        <wps:txbx>
                          <w:txbxContent>
                            <w:p w:rsidR="008F0233" w:rsidRDefault="00CA5B0B">
                              <w:pPr>
                                <w:spacing w:after="160" w:line="259" w:lineRule="auto"/>
                                <w:ind w:left="0" w:firstLine="0"/>
                              </w:pPr>
                              <w:r>
                                <w:rPr>
                                  <w:b/>
                                  <w:color w:val="2092C4"/>
                                </w:rPr>
                                <w:t xml:space="preserve">Sponsor: </w:t>
                              </w:r>
                            </w:p>
                          </w:txbxContent>
                        </wps:txbx>
                        <wps:bodyPr horzOverflow="overflow" vert="horz" lIns="0" tIns="0" rIns="0" bIns="0" rtlCol="0">
                          <a:noAutofit/>
                        </wps:bodyPr>
                      </wps:wsp>
                      <wps:wsp>
                        <wps:cNvPr id="16" name="Rectangle 16"/>
                        <wps:cNvSpPr/>
                        <wps:spPr>
                          <a:xfrm>
                            <a:off x="2915412" y="3089917"/>
                            <a:ext cx="1068770" cy="217463"/>
                          </a:xfrm>
                          <a:prstGeom prst="rect">
                            <a:avLst/>
                          </a:prstGeom>
                          <a:ln>
                            <a:noFill/>
                          </a:ln>
                        </wps:spPr>
                        <wps:txbx>
                          <w:txbxContent>
                            <w:p w:rsidR="008F0233" w:rsidRDefault="00CA5B0B">
                              <w:pPr>
                                <w:spacing w:after="160" w:line="259" w:lineRule="auto"/>
                                <w:ind w:left="0" w:firstLine="0"/>
                              </w:pPr>
                              <w:r>
                                <w:t xml:space="preserve">Pfizer, Inc. </w:t>
                              </w:r>
                            </w:p>
                          </w:txbxContent>
                        </wps:txbx>
                        <wps:bodyPr horzOverflow="overflow" vert="horz" lIns="0" tIns="0" rIns="0" bIns="0" rtlCol="0">
                          <a:noAutofit/>
                        </wps:bodyPr>
                      </wps:wsp>
                      <wps:wsp>
                        <wps:cNvPr id="17" name="Rectangle 17"/>
                        <wps:cNvSpPr/>
                        <wps:spPr>
                          <a:xfrm>
                            <a:off x="1226820" y="3420625"/>
                            <a:ext cx="2094789" cy="217464"/>
                          </a:xfrm>
                          <a:prstGeom prst="rect">
                            <a:avLst/>
                          </a:prstGeom>
                          <a:ln>
                            <a:noFill/>
                          </a:ln>
                        </wps:spPr>
                        <wps:txbx>
                          <w:txbxContent>
                            <w:p w:rsidR="008F0233" w:rsidRDefault="00CA5B0B">
                              <w:pPr>
                                <w:spacing w:after="160" w:line="259" w:lineRule="auto"/>
                                <w:ind w:left="0" w:firstLine="0"/>
                              </w:pPr>
                              <w:r>
                                <w:rPr>
                                  <w:b/>
                                  <w:color w:val="2092C4"/>
                                </w:rPr>
                                <w:t>Medicine(s) Studied:</w:t>
                              </w:r>
                            </w:p>
                          </w:txbxContent>
                        </wps:txbx>
                        <wps:bodyPr horzOverflow="overflow" vert="horz" lIns="0" tIns="0" rIns="0" bIns="0" rtlCol="0">
                          <a:noAutofit/>
                        </wps:bodyPr>
                      </wps:wsp>
                      <wps:wsp>
                        <wps:cNvPr id="18" name="Rectangle 18"/>
                        <wps:cNvSpPr/>
                        <wps:spPr>
                          <a:xfrm>
                            <a:off x="2915412" y="3432817"/>
                            <a:ext cx="2268785" cy="217464"/>
                          </a:xfrm>
                          <a:prstGeom prst="rect">
                            <a:avLst/>
                          </a:prstGeom>
                          <a:ln>
                            <a:noFill/>
                          </a:ln>
                        </wps:spPr>
                        <wps:txbx>
                          <w:txbxContent>
                            <w:p w:rsidR="008F0233" w:rsidRDefault="00CA5B0B">
                              <w:pPr>
                                <w:spacing w:after="160" w:line="259" w:lineRule="auto"/>
                                <w:ind w:left="0" w:firstLine="0"/>
                              </w:pPr>
                              <w:r>
                                <w:t xml:space="preserve">Glasdegib (Daurismo®) </w:t>
                              </w:r>
                            </w:p>
                          </w:txbxContent>
                        </wps:txbx>
                        <wps:bodyPr horzOverflow="overflow" vert="horz" lIns="0" tIns="0" rIns="0" bIns="0" rtlCol="0">
                          <a:noAutofit/>
                        </wps:bodyPr>
                      </wps:wsp>
                      <wps:wsp>
                        <wps:cNvPr id="19" name="Rectangle 19"/>
                        <wps:cNvSpPr/>
                        <wps:spPr>
                          <a:xfrm>
                            <a:off x="1435608" y="3810769"/>
                            <a:ext cx="1817374" cy="217464"/>
                          </a:xfrm>
                          <a:prstGeom prst="rect">
                            <a:avLst/>
                          </a:prstGeom>
                          <a:ln>
                            <a:noFill/>
                          </a:ln>
                        </wps:spPr>
                        <wps:txbx>
                          <w:txbxContent>
                            <w:p w:rsidR="008F0233" w:rsidRDefault="00CA5B0B">
                              <w:pPr>
                                <w:spacing w:after="160" w:line="259" w:lineRule="auto"/>
                                <w:ind w:left="0" w:firstLine="0"/>
                              </w:pPr>
                              <w:r>
                                <w:rPr>
                                  <w:b/>
                                  <w:color w:val="2092C4"/>
                                </w:rPr>
                                <w:t>Protocol Number:</w:t>
                              </w:r>
                            </w:p>
                          </w:txbxContent>
                        </wps:txbx>
                        <wps:bodyPr horzOverflow="overflow" vert="horz" lIns="0" tIns="0" rIns="0" bIns="0" rtlCol="0">
                          <a:noAutofit/>
                        </wps:bodyPr>
                      </wps:wsp>
                      <wps:wsp>
                        <wps:cNvPr id="20" name="Rectangle 20"/>
                        <wps:cNvSpPr/>
                        <wps:spPr>
                          <a:xfrm>
                            <a:off x="2915412" y="3810769"/>
                            <a:ext cx="924195" cy="217464"/>
                          </a:xfrm>
                          <a:prstGeom prst="rect">
                            <a:avLst/>
                          </a:prstGeom>
                          <a:ln>
                            <a:noFill/>
                          </a:ln>
                        </wps:spPr>
                        <wps:txbx>
                          <w:txbxContent>
                            <w:p w:rsidR="008F0233" w:rsidRDefault="00CA5B0B">
                              <w:pPr>
                                <w:spacing w:after="160" w:line="259" w:lineRule="auto"/>
                                <w:ind w:left="0" w:firstLine="0"/>
                              </w:pPr>
                              <w:r>
                                <w:t>B1371003</w:t>
                              </w:r>
                            </w:p>
                          </w:txbxContent>
                        </wps:txbx>
                        <wps:bodyPr horzOverflow="overflow" vert="horz" lIns="0" tIns="0" rIns="0" bIns="0" rtlCol="0">
                          <a:noAutofit/>
                        </wps:bodyPr>
                      </wps:wsp>
                      <wps:wsp>
                        <wps:cNvPr id="21" name="Rectangle 21"/>
                        <wps:cNvSpPr/>
                        <wps:spPr>
                          <a:xfrm>
                            <a:off x="1717548" y="4143001"/>
                            <a:ext cx="1500619" cy="217464"/>
                          </a:xfrm>
                          <a:prstGeom prst="rect">
                            <a:avLst/>
                          </a:prstGeom>
                          <a:ln>
                            <a:noFill/>
                          </a:ln>
                        </wps:spPr>
                        <wps:txbx>
                          <w:txbxContent>
                            <w:p w:rsidR="008F0233" w:rsidRDefault="00CA5B0B">
                              <w:pPr>
                                <w:spacing w:after="160" w:line="259" w:lineRule="auto"/>
                                <w:ind w:left="0" w:firstLine="0"/>
                              </w:pPr>
                              <w:r>
                                <w:rPr>
                                  <w:b/>
                                  <w:color w:val="2092C4"/>
                                </w:rPr>
                                <w:t xml:space="preserve">Dates of Trial: </w:t>
                              </w:r>
                            </w:p>
                          </w:txbxContent>
                        </wps:txbx>
                        <wps:bodyPr horzOverflow="overflow" vert="horz" lIns="0" tIns="0" rIns="0" bIns="0" rtlCol="0">
                          <a:noAutofit/>
                        </wps:bodyPr>
                      </wps:wsp>
                      <wps:wsp>
                        <wps:cNvPr id="16094" name="Rectangle 16094"/>
                        <wps:cNvSpPr/>
                        <wps:spPr>
                          <a:xfrm>
                            <a:off x="2915412" y="4155193"/>
                            <a:ext cx="221941" cy="217464"/>
                          </a:xfrm>
                          <a:prstGeom prst="rect">
                            <a:avLst/>
                          </a:prstGeom>
                          <a:ln>
                            <a:noFill/>
                          </a:ln>
                        </wps:spPr>
                        <wps:txbx>
                          <w:txbxContent>
                            <w:p w:rsidR="008F0233" w:rsidRDefault="00CA5B0B">
                              <w:pPr>
                                <w:spacing w:after="160" w:line="259" w:lineRule="auto"/>
                                <w:ind w:left="0" w:firstLine="0"/>
                              </w:pPr>
                              <w:r>
                                <w:t>27</w:t>
                              </w:r>
                            </w:p>
                          </w:txbxContent>
                        </wps:txbx>
                        <wps:bodyPr horzOverflow="overflow" vert="horz" lIns="0" tIns="0" rIns="0" bIns="0" rtlCol="0">
                          <a:noAutofit/>
                        </wps:bodyPr>
                      </wps:wsp>
                      <wps:wsp>
                        <wps:cNvPr id="16098" name="Rectangle 16098"/>
                        <wps:cNvSpPr/>
                        <wps:spPr>
                          <a:xfrm>
                            <a:off x="3082222" y="4155193"/>
                            <a:ext cx="2214850" cy="217464"/>
                          </a:xfrm>
                          <a:prstGeom prst="rect">
                            <a:avLst/>
                          </a:prstGeom>
                          <a:ln>
                            <a:noFill/>
                          </a:ln>
                        </wps:spPr>
                        <wps:txbx>
                          <w:txbxContent>
                            <w:p w:rsidR="008F0233" w:rsidRDefault="00CA5B0B">
                              <w:pPr>
                                <w:spacing w:after="160" w:line="259" w:lineRule="auto"/>
                                <w:ind w:left="0" w:firstLine="0"/>
                              </w:pPr>
                              <w:r>
                                <w:t xml:space="preserve"> June 2012 to 04 March </w:t>
                              </w:r>
                            </w:p>
                          </w:txbxContent>
                        </wps:txbx>
                        <wps:bodyPr horzOverflow="overflow" vert="horz" lIns="0" tIns="0" rIns="0" bIns="0" rtlCol="0">
                          <a:noAutofit/>
                        </wps:bodyPr>
                      </wps:wsp>
                      <wps:wsp>
                        <wps:cNvPr id="16097" name="Rectangle 16097"/>
                        <wps:cNvSpPr/>
                        <wps:spPr>
                          <a:xfrm>
                            <a:off x="4747459" y="4155193"/>
                            <a:ext cx="443798" cy="217464"/>
                          </a:xfrm>
                          <a:prstGeom prst="rect">
                            <a:avLst/>
                          </a:prstGeom>
                          <a:ln>
                            <a:noFill/>
                          </a:ln>
                        </wps:spPr>
                        <wps:txbx>
                          <w:txbxContent>
                            <w:p w:rsidR="008F0233" w:rsidRDefault="00CA5B0B">
                              <w:pPr>
                                <w:spacing w:after="160" w:line="259" w:lineRule="auto"/>
                                <w:ind w:left="0" w:firstLine="0"/>
                              </w:pPr>
                              <w:r>
                                <w:t>2019</w:t>
                              </w:r>
                            </w:p>
                          </w:txbxContent>
                        </wps:txbx>
                        <wps:bodyPr horzOverflow="overflow" vert="horz" lIns="0" tIns="0" rIns="0" bIns="0" rtlCol="0">
                          <a:noAutofit/>
                        </wps:bodyPr>
                      </wps:wsp>
                      <wps:wsp>
                        <wps:cNvPr id="23" name="Rectangle 23"/>
                        <wps:cNvSpPr/>
                        <wps:spPr>
                          <a:xfrm>
                            <a:off x="1475232" y="4563625"/>
                            <a:ext cx="1764592" cy="217464"/>
                          </a:xfrm>
                          <a:prstGeom prst="rect">
                            <a:avLst/>
                          </a:prstGeom>
                          <a:ln>
                            <a:noFill/>
                          </a:ln>
                        </wps:spPr>
                        <wps:txbx>
                          <w:txbxContent>
                            <w:p w:rsidR="008F0233" w:rsidRDefault="00CA5B0B">
                              <w:pPr>
                                <w:spacing w:after="160" w:line="259" w:lineRule="auto"/>
                                <w:ind w:left="0" w:firstLine="0"/>
                              </w:pPr>
                              <w:r>
                                <w:rPr>
                                  <w:b/>
                                  <w:color w:val="2092C4"/>
                                </w:rPr>
                                <w:t>Title of this Trial:</w:t>
                              </w:r>
                            </w:p>
                          </w:txbxContent>
                        </wps:txbx>
                        <wps:bodyPr horzOverflow="overflow" vert="horz" lIns="0" tIns="0" rIns="0" bIns="0" rtlCol="0">
                          <a:noAutofit/>
                        </wps:bodyPr>
                      </wps:wsp>
                      <wps:wsp>
                        <wps:cNvPr id="24" name="Rectangle 24"/>
                        <wps:cNvSpPr/>
                        <wps:spPr>
                          <a:xfrm>
                            <a:off x="2915412" y="4563625"/>
                            <a:ext cx="1061483" cy="217464"/>
                          </a:xfrm>
                          <a:prstGeom prst="rect">
                            <a:avLst/>
                          </a:prstGeom>
                          <a:ln>
                            <a:noFill/>
                          </a:ln>
                        </wps:spPr>
                        <wps:txbx>
                          <w:txbxContent>
                            <w:p w:rsidR="008F0233" w:rsidRDefault="00CA5B0B">
                              <w:pPr>
                                <w:spacing w:after="160" w:line="259" w:lineRule="auto"/>
                                <w:ind w:left="0" w:firstLine="0"/>
                              </w:pPr>
                              <w:r>
                                <w:t>A Study To</w:t>
                              </w:r>
                            </w:p>
                          </w:txbxContent>
                        </wps:txbx>
                        <wps:bodyPr horzOverflow="overflow" vert="horz" lIns="0" tIns="0" rIns="0" bIns="0" rtlCol="0">
                          <a:noAutofit/>
                        </wps:bodyPr>
                      </wps:wsp>
                      <wps:wsp>
                        <wps:cNvPr id="25" name="Rectangle 25"/>
                        <wps:cNvSpPr/>
                        <wps:spPr>
                          <a:xfrm>
                            <a:off x="3756660" y="4563625"/>
                            <a:ext cx="4531895" cy="217464"/>
                          </a:xfrm>
                          <a:prstGeom prst="rect">
                            <a:avLst/>
                          </a:prstGeom>
                          <a:ln>
                            <a:noFill/>
                          </a:ln>
                        </wps:spPr>
                        <wps:txbx>
                          <w:txbxContent>
                            <w:p w:rsidR="008F0233" w:rsidRDefault="00CA5B0B">
                              <w:pPr>
                                <w:spacing w:after="160" w:line="259" w:lineRule="auto"/>
                                <w:ind w:left="0" w:firstLine="0"/>
                              </w:pPr>
                              <w:r>
                                <w:t xml:space="preserve">Test PF-04449913 (Glasdegib) With Intensive or </w:t>
                              </w:r>
                            </w:p>
                          </w:txbxContent>
                        </wps:txbx>
                        <wps:bodyPr horzOverflow="overflow" vert="horz" lIns="0" tIns="0" rIns="0" bIns="0" rtlCol="0">
                          <a:noAutofit/>
                        </wps:bodyPr>
                      </wps:wsp>
                      <wps:wsp>
                        <wps:cNvPr id="26" name="Rectangle 26"/>
                        <wps:cNvSpPr/>
                        <wps:spPr>
                          <a:xfrm>
                            <a:off x="2915412" y="4793749"/>
                            <a:ext cx="4978231" cy="217464"/>
                          </a:xfrm>
                          <a:prstGeom prst="rect">
                            <a:avLst/>
                          </a:prstGeom>
                          <a:ln>
                            <a:noFill/>
                          </a:ln>
                        </wps:spPr>
                        <wps:txbx>
                          <w:txbxContent>
                            <w:p w:rsidR="008F0233" w:rsidRDefault="00CA5B0B">
                              <w:pPr>
                                <w:spacing w:after="160" w:line="259" w:lineRule="auto"/>
                                <w:ind w:left="0" w:firstLine="0"/>
                              </w:pPr>
                              <w:r>
                                <w:t xml:space="preserve">Non-Intensive Chemotherapy In Patients With Acute </w:t>
                              </w:r>
                            </w:p>
                          </w:txbxContent>
                        </wps:txbx>
                        <wps:bodyPr horzOverflow="overflow" vert="horz" lIns="0" tIns="0" rIns="0" bIns="0" rtlCol="0">
                          <a:noAutofit/>
                        </wps:bodyPr>
                      </wps:wsp>
                      <wps:wsp>
                        <wps:cNvPr id="27" name="Rectangle 27"/>
                        <wps:cNvSpPr/>
                        <wps:spPr>
                          <a:xfrm>
                            <a:off x="2915412" y="5022349"/>
                            <a:ext cx="4453247" cy="217464"/>
                          </a:xfrm>
                          <a:prstGeom prst="rect">
                            <a:avLst/>
                          </a:prstGeom>
                          <a:ln>
                            <a:noFill/>
                          </a:ln>
                        </wps:spPr>
                        <wps:txbx>
                          <w:txbxContent>
                            <w:p w:rsidR="008F0233" w:rsidRDefault="00CA5B0B">
                              <w:pPr>
                                <w:spacing w:after="160" w:line="259" w:lineRule="auto"/>
                                <w:ind w:left="0" w:firstLine="0"/>
                              </w:pPr>
                              <w:r>
                                <w:t>Myeloid Leukemia or Myelodysplastic Syndrome</w:t>
                              </w:r>
                            </w:p>
                          </w:txbxContent>
                        </wps:txbx>
                        <wps:bodyPr horzOverflow="overflow" vert="horz" lIns="0" tIns="0" rIns="0" bIns="0" rtlCol="0">
                          <a:noAutofit/>
                        </wps:bodyPr>
                      </wps:wsp>
                      <wps:wsp>
                        <wps:cNvPr id="16102" name="Rectangle 16102"/>
                        <wps:cNvSpPr/>
                        <wps:spPr>
                          <a:xfrm>
                            <a:off x="2915412" y="5328673"/>
                            <a:ext cx="64146" cy="217464"/>
                          </a:xfrm>
                          <a:prstGeom prst="rect">
                            <a:avLst/>
                          </a:prstGeom>
                          <a:ln>
                            <a:noFill/>
                          </a:ln>
                        </wps:spPr>
                        <wps:txbx>
                          <w:txbxContent>
                            <w:p w:rsidR="008F0233" w:rsidRDefault="00CA5B0B">
                              <w:pPr>
                                <w:spacing w:after="160" w:line="259" w:lineRule="auto"/>
                                <w:ind w:left="0" w:firstLine="0"/>
                              </w:pPr>
                              <w:r>
                                <w:t>[</w:t>
                              </w:r>
                            </w:p>
                          </w:txbxContent>
                        </wps:txbx>
                        <wps:bodyPr horzOverflow="overflow" vert="horz" lIns="0" tIns="0" rIns="0" bIns="0" rtlCol="0">
                          <a:noAutofit/>
                        </wps:bodyPr>
                      </wps:wsp>
                      <wps:wsp>
                        <wps:cNvPr id="16103" name="Rectangle 16103"/>
                        <wps:cNvSpPr/>
                        <wps:spPr>
                          <a:xfrm>
                            <a:off x="2963617" y="5328673"/>
                            <a:ext cx="5435336" cy="217464"/>
                          </a:xfrm>
                          <a:prstGeom prst="rect">
                            <a:avLst/>
                          </a:prstGeom>
                          <a:ln>
                            <a:noFill/>
                          </a:ln>
                        </wps:spPr>
                        <wps:txbx>
                          <w:txbxContent>
                            <w:p w:rsidR="008F0233" w:rsidRDefault="00CA5B0B">
                              <w:pPr>
                                <w:spacing w:after="160" w:line="259" w:lineRule="auto"/>
                                <w:ind w:left="0" w:firstLine="0"/>
                              </w:pPr>
                              <w:r>
                                <w:t xml:space="preserve">A Phase 1b/2 Study to Evaluate the Safety and Efficacy of </w:t>
                              </w:r>
                            </w:p>
                          </w:txbxContent>
                        </wps:txbx>
                        <wps:bodyPr horzOverflow="overflow" vert="horz" lIns="0" tIns="0" rIns="0" bIns="0" rtlCol="0">
                          <a:noAutofit/>
                        </wps:bodyPr>
                      </wps:wsp>
                      <wps:wsp>
                        <wps:cNvPr id="29" name="Rectangle 29"/>
                        <wps:cNvSpPr/>
                        <wps:spPr>
                          <a:xfrm>
                            <a:off x="2915412" y="5558797"/>
                            <a:ext cx="5529761" cy="217464"/>
                          </a:xfrm>
                          <a:prstGeom prst="rect">
                            <a:avLst/>
                          </a:prstGeom>
                          <a:ln>
                            <a:noFill/>
                          </a:ln>
                        </wps:spPr>
                        <wps:txbx>
                          <w:txbxContent>
                            <w:p w:rsidR="008F0233" w:rsidRDefault="00CA5B0B">
                              <w:pPr>
                                <w:spacing w:after="160" w:line="259" w:lineRule="auto"/>
                                <w:ind w:left="0" w:firstLine="0"/>
                              </w:pPr>
                              <w:r>
                                <w:t xml:space="preserve">PF-04449913, an Oral Hedgehog Inhibitor, in Combination </w:t>
                              </w:r>
                            </w:p>
                          </w:txbxContent>
                        </wps:txbx>
                        <wps:bodyPr horzOverflow="overflow" vert="horz" lIns="0" tIns="0" rIns="0" bIns="0" rtlCol="0">
                          <a:noAutofit/>
                        </wps:bodyPr>
                      </wps:wsp>
                      <wps:wsp>
                        <wps:cNvPr id="30" name="Rectangle 30"/>
                        <wps:cNvSpPr/>
                        <wps:spPr>
                          <a:xfrm>
                            <a:off x="2915412" y="5788921"/>
                            <a:ext cx="4779588" cy="217464"/>
                          </a:xfrm>
                          <a:prstGeom prst="rect">
                            <a:avLst/>
                          </a:prstGeom>
                          <a:ln>
                            <a:noFill/>
                          </a:ln>
                        </wps:spPr>
                        <wps:txbx>
                          <w:txbxContent>
                            <w:p w:rsidR="008F0233" w:rsidRDefault="00CA5B0B">
                              <w:pPr>
                                <w:spacing w:after="160" w:line="259" w:lineRule="auto"/>
                                <w:ind w:left="0" w:firstLine="0"/>
                              </w:pPr>
                              <w:r>
                                <w:t xml:space="preserve">With Intensive Chemotherapy, Low Dose Ara-C or </w:t>
                              </w:r>
                            </w:p>
                          </w:txbxContent>
                        </wps:txbx>
                        <wps:bodyPr horzOverflow="overflow" vert="horz" lIns="0" tIns="0" rIns="0" bIns="0" rtlCol="0">
                          <a:noAutofit/>
                        </wps:bodyPr>
                      </wps:wsp>
                      <wps:wsp>
                        <wps:cNvPr id="31" name="Rectangle 31"/>
                        <wps:cNvSpPr/>
                        <wps:spPr>
                          <a:xfrm>
                            <a:off x="2915412" y="6019045"/>
                            <a:ext cx="5199427" cy="217464"/>
                          </a:xfrm>
                          <a:prstGeom prst="rect">
                            <a:avLst/>
                          </a:prstGeom>
                          <a:ln>
                            <a:noFill/>
                          </a:ln>
                        </wps:spPr>
                        <wps:txbx>
                          <w:txbxContent>
                            <w:p w:rsidR="008F0233" w:rsidRDefault="00CA5B0B">
                              <w:pPr>
                                <w:spacing w:after="160" w:line="259" w:lineRule="auto"/>
                                <w:ind w:left="0" w:firstLine="0"/>
                              </w:pPr>
                              <w:r>
                                <w:t xml:space="preserve">Decitabine in Patients With Acute Myeloid Leukemia or </w:t>
                              </w:r>
                            </w:p>
                          </w:txbxContent>
                        </wps:txbx>
                        <wps:bodyPr horzOverflow="overflow" vert="horz" lIns="0" tIns="0" rIns="0" bIns="0" rtlCol="0">
                          <a:noAutofit/>
                        </wps:bodyPr>
                      </wps:wsp>
                      <wps:wsp>
                        <wps:cNvPr id="32" name="Rectangle 32"/>
                        <wps:cNvSpPr/>
                        <wps:spPr>
                          <a:xfrm>
                            <a:off x="2915412" y="6249169"/>
                            <a:ext cx="3558599" cy="217464"/>
                          </a:xfrm>
                          <a:prstGeom prst="rect">
                            <a:avLst/>
                          </a:prstGeom>
                          <a:ln>
                            <a:noFill/>
                          </a:ln>
                        </wps:spPr>
                        <wps:txbx>
                          <w:txbxContent>
                            <w:p w:rsidR="008F0233" w:rsidRDefault="00CA5B0B">
                              <w:pPr>
                                <w:spacing w:after="160" w:line="259" w:lineRule="auto"/>
                                <w:ind w:left="0" w:firstLine="0"/>
                              </w:pPr>
                              <w:r>
                                <w:t xml:space="preserve">High-Risk Myelodysplastic Syndrome] </w:t>
                              </w:r>
                            </w:p>
                          </w:txbxContent>
                        </wps:txbx>
                        <wps:bodyPr horzOverflow="overflow" vert="horz" lIns="0" tIns="0" rIns="0" bIns="0" rtlCol="0">
                          <a:noAutofit/>
                        </wps:bodyPr>
                      </wps:wsp>
                      <wps:wsp>
                        <wps:cNvPr id="33" name="Rectangle 33"/>
                        <wps:cNvSpPr/>
                        <wps:spPr>
                          <a:xfrm>
                            <a:off x="1118616" y="6581401"/>
                            <a:ext cx="2239191" cy="217464"/>
                          </a:xfrm>
                          <a:prstGeom prst="rect">
                            <a:avLst/>
                          </a:prstGeom>
                          <a:ln>
                            <a:noFill/>
                          </a:ln>
                        </wps:spPr>
                        <wps:txbx>
                          <w:txbxContent>
                            <w:p w:rsidR="008F0233" w:rsidRDefault="00CA5B0B">
                              <w:pPr>
                                <w:spacing w:after="160" w:line="259" w:lineRule="auto"/>
                                <w:ind w:left="0" w:firstLine="0"/>
                              </w:pPr>
                              <w:r>
                                <w:rPr>
                                  <w:b/>
                                  <w:color w:val="2092C4"/>
                                </w:rPr>
                                <w:t>Date(s) of this Report:</w:t>
                              </w:r>
                            </w:p>
                          </w:txbxContent>
                        </wps:txbx>
                        <wps:bodyPr horzOverflow="overflow" vert="horz" lIns="0" tIns="0" rIns="0" bIns="0" rtlCol="0">
                          <a:noAutofit/>
                        </wps:bodyPr>
                      </wps:wsp>
                      <wps:wsp>
                        <wps:cNvPr id="34" name="Rectangle 34"/>
                        <wps:cNvSpPr/>
                        <wps:spPr>
                          <a:xfrm>
                            <a:off x="2915412" y="6593593"/>
                            <a:ext cx="222548" cy="217463"/>
                          </a:xfrm>
                          <a:prstGeom prst="rect">
                            <a:avLst/>
                          </a:prstGeom>
                          <a:ln>
                            <a:noFill/>
                          </a:ln>
                        </wps:spPr>
                        <wps:txbx>
                          <w:txbxContent>
                            <w:p w:rsidR="008F0233" w:rsidRDefault="00CA5B0B">
                              <w:pPr>
                                <w:spacing w:after="160" w:line="259" w:lineRule="auto"/>
                                <w:ind w:left="0" w:firstLine="0"/>
                              </w:pPr>
                              <w:r>
                                <w:t>17</w:t>
                              </w:r>
                            </w:p>
                          </w:txbxContent>
                        </wps:txbx>
                        <wps:bodyPr horzOverflow="overflow" vert="horz" lIns="0" tIns="0" rIns="0" bIns="0" rtlCol="0">
                          <a:noAutofit/>
                        </wps:bodyPr>
                      </wps:wsp>
                      <wps:wsp>
                        <wps:cNvPr id="35" name="Rectangle 35"/>
                        <wps:cNvSpPr/>
                        <wps:spPr>
                          <a:xfrm>
                            <a:off x="3127248" y="6593593"/>
                            <a:ext cx="970708" cy="217463"/>
                          </a:xfrm>
                          <a:prstGeom prst="rect">
                            <a:avLst/>
                          </a:prstGeom>
                          <a:ln>
                            <a:noFill/>
                          </a:ln>
                        </wps:spPr>
                        <wps:txbx>
                          <w:txbxContent>
                            <w:p w:rsidR="008F0233" w:rsidRDefault="00CA5B0B">
                              <w:pPr>
                                <w:spacing w:after="160" w:line="259" w:lineRule="auto"/>
                                <w:ind w:left="0" w:firstLine="0"/>
                              </w:pPr>
                              <w:r>
                                <w:t>April 2020</w:t>
                              </w:r>
                            </w:p>
                          </w:txbxContent>
                        </wps:txbx>
                        <wps:bodyPr horzOverflow="overflow" vert="horz" lIns="0" tIns="0" rIns="0" bIns="0" rtlCol="0">
                          <a:noAutofit/>
                        </wps:bodyPr>
                      </wps:wsp>
                      <wps:wsp>
                        <wps:cNvPr id="36" name="Rectangle 36"/>
                        <wps:cNvSpPr/>
                        <wps:spPr>
                          <a:xfrm>
                            <a:off x="2558796" y="7086142"/>
                            <a:ext cx="303463" cy="553741"/>
                          </a:xfrm>
                          <a:prstGeom prst="rect">
                            <a:avLst/>
                          </a:prstGeom>
                          <a:ln>
                            <a:noFill/>
                          </a:ln>
                        </wps:spPr>
                        <wps:txbx>
                          <w:txbxContent>
                            <w:p w:rsidR="008F0233" w:rsidRDefault="00CA5B0B">
                              <w:pPr>
                                <w:spacing w:after="160" w:line="259" w:lineRule="auto"/>
                                <w:ind w:left="0" w:firstLine="0"/>
                              </w:pPr>
                              <w:r>
                                <w:rPr>
                                  <w:rFonts w:ascii="Times New Roman" w:eastAsia="Times New Roman" w:hAnsi="Times New Roman" w:cs="Times New Roman"/>
                                  <w:i/>
                                  <w:color w:val="2E64A1"/>
                                  <w:sz w:val="72"/>
                                </w:rPr>
                                <w:t>–</w:t>
                              </w:r>
                            </w:p>
                          </w:txbxContent>
                        </wps:txbx>
                        <wps:bodyPr horzOverflow="overflow" vert="horz" lIns="0" tIns="0" rIns="0" bIns="0" rtlCol="0">
                          <a:noAutofit/>
                        </wps:bodyPr>
                      </wps:wsp>
                      <wps:wsp>
                        <wps:cNvPr id="37" name="Rectangle 37"/>
                        <wps:cNvSpPr/>
                        <wps:spPr>
                          <a:xfrm>
                            <a:off x="2901696" y="7086142"/>
                            <a:ext cx="3074263" cy="553741"/>
                          </a:xfrm>
                          <a:prstGeom prst="rect">
                            <a:avLst/>
                          </a:prstGeom>
                          <a:ln>
                            <a:noFill/>
                          </a:ln>
                        </wps:spPr>
                        <wps:txbx>
                          <w:txbxContent>
                            <w:p w:rsidR="008F0233" w:rsidRDefault="00CA5B0B">
                              <w:pPr>
                                <w:spacing w:after="160" w:line="259" w:lineRule="auto"/>
                                <w:ind w:left="0" w:firstLine="0"/>
                              </w:pPr>
                              <w:r>
                                <w:rPr>
                                  <w:rFonts w:ascii="Times New Roman" w:eastAsia="Times New Roman" w:hAnsi="Times New Roman" w:cs="Times New Roman"/>
                                  <w:i/>
                                  <w:color w:val="2E64A1"/>
                                  <w:sz w:val="72"/>
                                </w:rPr>
                                <w:t>Thank You –</w:t>
                              </w:r>
                            </w:p>
                          </w:txbxContent>
                        </wps:txbx>
                        <wps:bodyPr horzOverflow="overflow" vert="horz" lIns="0" tIns="0" rIns="0" bIns="0" rtlCol="0">
                          <a:noAutofit/>
                        </wps:bodyPr>
                      </wps:wsp>
                      <wps:wsp>
                        <wps:cNvPr id="38" name="Rectangle 38"/>
                        <wps:cNvSpPr/>
                        <wps:spPr>
                          <a:xfrm>
                            <a:off x="961644" y="7770121"/>
                            <a:ext cx="7838327" cy="217463"/>
                          </a:xfrm>
                          <a:prstGeom prst="rect">
                            <a:avLst/>
                          </a:prstGeom>
                          <a:ln>
                            <a:noFill/>
                          </a:ln>
                        </wps:spPr>
                        <wps:txbx>
                          <w:txbxContent>
                            <w:p w:rsidR="008F0233" w:rsidRDefault="00CA5B0B">
                              <w:pPr>
                                <w:spacing w:after="160" w:line="259" w:lineRule="auto"/>
                                <w:ind w:left="0" w:firstLine="0"/>
                              </w:pPr>
                              <w:r>
                                <w:t xml:space="preserve">Pfizer, the Sponsor, would like to thank you for your participation in this clinical trial </w:t>
                              </w:r>
                            </w:p>
                          </w:txbxContent>
                        </wps:txbx>
                        <wps:bodyPr horzOverflow="overflow" vert="horz" lIns="0" tIns="0" rIns="0" bIns="0" rtlCol="0">
                          <a:noAutofit/>
                        </wps:bodyPr>
                      </wps:wsp>
                      <wps:wsp>
                        <wps:cNvPr id="39" name="Rectangle 39"/>
                        <wps:cNvSpPr/>
                        <wps:spPr>
                          <a:xfrm>
                            <a:off x="938784" y="7969765"/>
                            <a:ext cx="7900617" cy="217464"/>
                          </a:xfrm>
                          <a:prstGeom prst="rect">
                            <a:avLst/>
                          </a:prstGeom>
                          <a:ln>
                            <a:noFill/>
                          </a:ln>
                        </wps:spPr>
                        <wps:txbx>
                          <w:txbxContent>
                            <w:p w:rsidR="008F0233" w:rsidRDefault="00CA5B0B">
                              <w:pPr>
                                <w:spacing w:after="160" w:line="259" w:lineRule="auto"/>
                                <w:ind w:left="0" w:firstLine="0"/>
                              </w:pPr>
                              <w:r>
                                <w:t xml:space="preserve">and provide you a summary of results representing everyone who participated.  If you </w:t>
                              </w:r>
                            </w:p>
                          </w:txbxContent>
                        </wps:txbx>
                        <wps:bodyPr horzOverflow="overflow" vert="horz" lIns="0" tIns="0" rIns="0" bIns="0" rtlCol="0">
                          <a:noAutofit/>
                        </wps:bodyPr>
                      </wps:wsp>
                      <wps:wsp>
                        <wps:cNvPr id="40" name="Rectangle 40"/>
                        <wps:cNvSpPr/>
                        <wps:spPr>
                          <a:xfrm>
                            <a:off x="1078992" y="8169409"/>
                            <a:ext cx="7526630" cy="217465"/>
                          </a:xfrm>
                          <a:prstGeom prst="rect">
                            <a:avLst/>
                          </a:prstGeom>
                          <a:ln>
                            <a:noFill/>
                          </a:ln>
                        </wps:spPr>
                        <wps:txbx>
                          <w:txbxContent>
                            <w:p w:rsidR="008F0233" w:rsidRDefault="00CA5B0B">
                              <w:pPr>
                                <w:spacing w:after="160" w:line="259" w:lineRule="auto"/>
                                <w:ind w:left="0" w:firstLine="0"/>
                              </w:pPr>
                              <w:r>
                                <w:t xml:space="preserve">have any questions about the study or results, please contact the doctor or staff at </w:t>
                              </w:r>
                            </w:p>
                          </w:txbxContent>
                        </wps:txbx>
                        <wps:bodyPr horzOverflow="overflow" vert="horz" lIns="0" tIns="0" rIns="0" bIns="0" rtlCol="0">
                          <a:noAutofit/>
                        </wps:bodyPr>
                      </wps:wsp>
                      <wps:wsp>
                        <wps:cNvPr id="41" name="Rectangle 41"/>
                        <wps:cNvSpPr/>
                        <wps:spPr>
                          <a:xfrm>
                            <a:off x="3366516" y="8369053"/>
                            <a:ext cx="1381892" cy="217464"/>
                          </a:xfrm>
                          <a:prstGeom prst="rect">
                            <a:avLst/>
                          </a:prstGeom>
                          <a:ln>
                            <a:noFill/>
                          </a:ln>
                        </wps:spPr>
                        <wps:txbx>
                          <w:txbxContent>
                            <w:p w:rsidR="008F0233" w:rsidRDefault="00CA5B0B">
                              <w:pPr>
                                <w:spacing w:after="160" w:line="259" w:lineRule="auto"/>
                                <w:ind w:left="0" w:firstLine="0"/>
                              </w:pPr>
                              <w:r>
                                <w:t>your study site.</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8"/>
                          <a:stretch>
                            <a:fillRect/>
                          </a:stretch>
                        </pic:blipFill>
                        <pic:spPr>
                          <a:xfrm>
                            <a:off x="48768" y="816864"/>
                            <a:ext cx="1456944" cy="896112"/>
                          </a:xfrm>
                          <a:prstGeom prst="rect">
                            <a:avLst/>
                          </a:prstGeom>
                        </pic:spPr>
                      </pic:pic>
                      <wps:wsp>
                        <wps:cNvPr id="16100" name="Rectangle 16100"/>
                        <wps:cNvSpPr/>
                        <wps:spPr>
                          <a:xfrm rot="-5399999">
                            <a:off x="-5262827" y="3606763"/>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s:wsp>
                        <wps:cNvPr id="16101" name="Rectangle 16101"/>
                        <wps:cNvSpPr/>
                        <wps:spPr>
                          <a:xfrm rot="-5399999">
                            <a:off x="-3526382" y="5343208"/>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099" name="Rectangle 16099"/>
                        <wps:cNvSpPr/>
                        <wps:spPr>
                          <a:xfrm rot="-5399999">
                            <a:off x="-1141702" y="772788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g:wgp>
                  </a:graphicData>
                </a:graphic>
              </wp:anchor>
            </w:drawing>
          </mc:Choice>
          <mc:Fallback xmlns:a="http://schemas.openxmlformats.org/drawingml/2006/main">
            <w:pict>
              <v:group id="Group 16187" style="width:612pt;height:792pt;position:absolute;mso-position-horizontal-relative:page;mso-position-horizontal:absolute;margin-left:0pt;mso-position-vertical-relative:page;margin-top:0pt;" coordsize="77724,100584">
                <v:shape id="Picture 7" style="position:absolute;width:77724;height:100584;left:0;top:0;" filled="f">
                  <v:imagedata r:id="rId19"/>
                </v:shape>
                <v:rect id="Rectangle 8" style="position:absolute;width:937;height:2174;left:67878;top:93246;" filled="f" stroked="f">
                  <v:textbox inset="0,0,0,0">
                    <w:txbxContent>
                      <w:p>
                        <w:pPr>
                          <w:spacing w:before="0" w:after="160" w:line="259" w:lineRule="auto"/>
                          <w:ind w:left="0" w:firstLine="0"/>
                        </w:pPr>
                        <w:r>
                          <w:rPr>
                            <w:rFonts w:cs="Garamond" w:hAnsi="Garamond" w:eastAsia="Garamond" w:ascii="Garamond"/>
                            <w:b w:val="1"/>
                            <w:color w:val="ffffff"/>
                          </w:rPr>
                          <w:t xml:space="preserve">1</w:t>
                        </w:r>
                      </w:p>
                    </w:txbxContent>
                  </v:textbox>
                </v:rect>
                <v:rect id="Rectangle 9" style="position:absolute;width:55820;height:3767;left:17861;top:9968;" filled="f" stroked="f">
                  <v:textbox inset="0,0,0,0">
                    <w:txbxContent>
                      <w:p>
                        <w:pPr>
                          <w:spacing w:before="0" w:after="160" w:line="259" w:lineRule="auto"/>
                          <w:ind w:left="0" w:firstLine="0"/>
                        </w:pPr>
                        <w:r>
                          <w:rPr>
                            <w:rFonts w:cs="Times New Roman" w:hAnsi="Times New Roman" w:eastAsia="Times New Roman" w:ascii="Times New Roman"/>
                            <w:b w:val="1"/>
                            <w:color w:val="2e64a1"/>
                            <w:sz w:val="50"/>
                          </w:rPr>
                          <w:t xml:space="preserve">CLINICAL TRIAL RESULTS</w:t>
                        </w:r>
                      </w:p>
                    </w:txbxContent>
                  </v:textbox>
                </v:rect>
                <v:rect id="Rectangle 10" style="position:absolute;width:75393;height:2174;left:10744;top:17548;" filled="f" stroked="f">
                  <v:textbox inset="0,0,0,0">
                    <w:txbxContent>
                      <w:p>
                        <w:pPr>
                          <w:spacing w:before="0" w:after="160" w:line="259" w:lineRule="auto"/>
                          <w:ind w:left="0" w:firstLine="0"/>
                        </w:pPr>
                        <w:r>
                          <w:rPr/>
                          <w:t xml:space="preserve">This summary reports the results of only one study.  Researchers must look at the </w:t>
                        </w:r>
                      </w:p>
                    </w:txbxContent>
                  </v:textbox>
                </v:rect>
                <v:rect id="Rectangle 11" style="position:absolute;width:73521;height:2174;left:11445;top:19850;" filled="f" stroked="f">
                  <v:textbox inset="0,0,0,0">
                    <w:txbxContent>
                      <w:p>
                        <w:pPr>
                          <w:spacing w:before="0" w:after="160" w:line="259" w:lineRule="auto"/>
                          <w:ind w:left="0" w:firstLine="0"/>
                        </w:pPr>
                        <w:r>
                          <w:rPr/>
                          <w:t xml:space="preserve">results of many types of studies to understand if a study medicine works, how it </w:t>
                        </w:r>
                      </w:p>
                    </w:txbxContent>
                  </v:textbox>
                </v:rect>
                <v:rect id="Rectangle 12" style="position:absolute;width:74600;height:2174;left:11049;top:22151;" filled="f" stroked="f">
                  <v:textbox inset="0,0,0,0">
                    <w:txbxContent>
                      <w:p>
                        <w:pPr>
                          <w:spacing w:before="0" w:after="160" w:line="259" w:lineRule="auto"/>
                          <w:ind w:left="0" w:firstLine="0"/>
                        </w:pPr>
                        <w:r>
                          <w:rPr/>
                          <w:t xml:space="preserve">works, and if it is safe to prescribe to patients.  The results of this study might be </w:t>
                        </w:r>
                      </w:p>
                    </w:txbxContent>
                  </v:textbox>
                </v:rect>
                <v:rect id="Rectangle 13" style="position:absolute;width:62934;height:2174;left:15209;top:24452;" filled="f" stroked="f">
                  <v:textbox inset="0,0,0,0">
                    <w:txbxContent>
                      <w:p>
                        <w:pPr>
                          <w:spacing w:before="0" w:after="160" w:line="259" w:lineRule="auto"/>
                          <w:ind w:left="0" w:firstLine="0"/>
                        </w:pPr>
                        <w:r>
                          <w:rPr/>
                          <w:t xml:space="preserve">different than the results of other studies that the researchers review.</w:t>
                        </w:r>
                      </w:p>
                    </w:txbxContent>
                  </v:textbox>
                </v:rect>
                <v:rect id="Rectangle 15" style="position:absolute;width:9295;height:2174;left:21457;top:30899;" filled="f" stroked="f">
                  <v:textbox inset="0,0,0,0">
                    <w:txbxContent>
                      <w:p>
                        <w:pPr>
                          <w:spacing w:before="0" w:after="160" w:line="259" w:lineRule="auto"/>
                          <w:ind w:left="0" w:firstLine="0"/>
                        </w:pPr>
                        <w:r>
                          <w:rPr>
                            <w:rFonts w:cs="Garamond" w:hAnsi="Garamond" w:eastAsia="Garamond" w:ascii="Garamond"/>
                            <w:b w:val="1"/>
                            <w:color w:val="2092c4"/>
                          </w:rPr>
                          <w:t xml:space="preserve">Sponsor: </w:t>
                        </w:r>
                      </w:p>
                    </w:txbxContent>
                  </v:textbox>
                </v:rect>
                <v:rect id="Rectangle 16" style="position:absolute;width:10687;height:2174;left:29154;top:30899;" filled="f" stroked="f">
                  <v:textbox inset="0,0,0,0">
                    <w:txbxContent>
                      <w:p>
                        <w:pPr>
                          <w:spacing w:before="0" w:after="160" w:line="259" w:lineRule="auto"/>
                          <w:ind w:left="0" w:firstLine="0"/>
                        </w:pPr>
                        <w:r>
                          <w:rPr/>
                          <w:t xml:space="preserve">Pfizer, Inc. </w:t>
                        </w:r>
                      </w:p>
                    </w:txbxContent>
                  </v:textbox>
                </v:rect>
                <v:rect id="Rectangle 17" style="position:absolute;width:20947;height:2174;left:12268;top:34206;" filled="f" stroked="f">
                  <v:textbox inset="0,0,0,0">
                    <w:txbxContent>
                      <w:p>
                        <w:pPr>
                          <w:spacing w:before="0" w:after="160" w:line="259" w:lineRule="auto"/>
                          <w:ind w:left="0" w:firstLine="0"/>
                        </w:pPr>
                        <w:r>
                          <w:rPr>
                            <w:rFonts w:cs="Garamond" w:hAnsi="Garamond" w:eastAsia="Garamond" w:ascii="Garamond"/>
                            <w:b w:val="1"/>
                            <w:color w:val="2092c4"/>
                          </w:rPr>
                          <w:t xml:space="preserve">Medicine(s) Studied:</w:t>
                        </w:r>
                      </w:p>
                    </w:txbxContent>
                  </v:textbox>
                </v:rect>
                <v:rect id="Rectangle 18" style="position:absolute;width:22687;height:2174;left:29154;top:34328;" filled="f" stroked="f">
                  <v:textbox inset="0,0,0,0">
                    <w:txbxContent>
                      <w:p>
                        <w:pPr>
                          <w:spacing w:before="0" w:after="160" w:line="259" w:lineRule="auto"/>
                          <w:ind w:left="0" w:firstLine="0"/>
                        </w:pPr>
                        <w:r>
                          <w:rPr/>
                          <w:t xml:space="preserve">Glasdegib (Daurismo®) </w:t>
                        </w:r>
                      </w:p>
                    </w:txbxContent>
                  </v:textbox>
                </v:rect>
                <v:rect id="Rectangle 19" style="position:absolute;width:18173;height:2174;left:14356;top:38107;" filled="f" stroked="f">
                  <v:textbox inset="0,0,0,0">
                    <w:txbxContent>
                      <w:p>
                        <w:pPr>
                          <w:spacing w:before="0" w:after="160" w:line="259" w:lineRule="auto"/>
                          <w:ind w:left="0" w:firstLine="0"/>
                        </w:pPr>
                        <w:r>
                          <w:rPr>
                            <w:rFonts w:cs="Garamond" w:hAnsi="Garamond" w:eastAsia="Garamond" w:ascii="Garamond"/>
                            <w:b w:val="1"/>
                            <w:color w:val="2092c4"/>
                          </w:rPr>
                          <w:t xml:space="preserve">Protocol Number:</w:t>
                        </w:r>
                      </w:p>
                    </w:txbxContent>
                  </v:textbox>
                </v:rect>
                <v:rect id="Rectangle 20" style="position:absolute;width:9241;height:2174;left:29154;top:38107;" filled="f" stroked="f">
                  <v:textbox inset="0,0,0,0">
                    <w:txbxContent>
                      <w:p>
                        <w:pPr>
                          <w:spacing w:before="0" w:after="160" w:line="259" w:lineRule="auto"/>
                          <w:ind w:left="0" w:firstLine="0"/>
                        </w:pPr>
                        <w:r>
                          <w:rPr/>
                          <w:t xml:space="preserve">B1371003</w:t>
                        </w:r>
                      </w:p>
                    </w:txbxContent>
                  </v:textbox>
                </v:rect>
                <v:rect id="Rectangle 21" style="position:absolute;width:15006;height:2174;left:17175;top:41430;" filled="f" stroked="f">
                  <v:textbox inset="0,0,0,0">
                    <w:txbxContent>
                      <w:p>
                        <w:pPr>
                          <w:spacing w:before="0" w:after="160" w:line="259" w:lineRule="auto"/>
                          <w:ind w:left="0" w:firstLine="0"/>
                        </w:pPr>
                        <w:r>
                          <w:rPr>
                            <w:rFonts w:cs="Garamond" w:hAnsi="Garamond" w:eastAsia="Garamond" w:ascii="Garamond"/>
                            <w:b w:val="1"/>
                            <w:color w:val="2092c4"/>
                          </w:rPr>
                          <w:t xml:space="preserve">Dates of Trial: </w:t>
                        </w:r>
                      </w:p>
                    </w:txbxContent>
                  </v:textbox>
                </v:rect>
                <v:rect id="Rectangle 16094" style="position:absolute;width:2219;height:2174;left:29154;top:41551;" filled="f" stroked="f">
                  <v:textbox inset="0,0,0,0">
                    <w:txbxContent>
                      <w:p>
                        <w:pPr>
                          <w:spacing w:before="0" w:after="160" w:line="259" w:lineRule="auto"/>
                          <w:ind w:left="0" w:firstLine="0"/>
                        </w:pPr>
                        <w:r>
                          <w:rPr/>
                          <w:t xml:space="preserve">27</w:t>
                        </w:r>
                      </w:p>
                    </w:txbxContent>
                  </v:textbox>
                </v:rect>
                <v:rect id="Rectangle 16098" style="position:absolute;width:22148;height:2174;left:30822;top:41551;" filled="f" stroked="f">
                  <v:textbox inset="0,0,0,0">
                    <w:txbxContent>
                      <w:p>
                        <w:pPr>
                          <w:spacing w:before="0" w:after="160" w:line="259" w:lineRule="auto"/>
                          <w:ind w:left="0" w:firstLine="0"/>
                        </w:pPr>
                        <w:r>
                          <w:rPr/>
                          <w:t xml:space="preserve"> June 2012 to 04 March </w:t>
                        </w:r>
                      </w:p>
                    </w:txbxContent>
                  </v:textbox>
                </v:rect>
                <v:rect id="Rectangle 16097" style="position:absolute;width:4437;height:2174;left:47474;top:41551;" filled="f" stroked="f">
                  <v:textbox inset="0,0,0,0">
                    <w:txbxContent>
                      <w:p>
                        <w:pPr>
                          <w:spacing w:before="0" w:after="160" w:line="259" w:lineRule="auto"/>
                          <w:ind w:left="0" w:firstLine="0"/>
                        </w:pPr>
                        <w:r>
                          <w:rPr/>
                          <w:t xml:space="preserve">2019</w:t>
                        </w:r>
                      </w:p>
                    </w:txbxContent>
                  </v:textbox>
                </v:rect>
                <v:rect id="Rectangle 23" style="position:absolute;width:17645;height:2174;left:14752;top:45636;" filled="f" stroked="f">
                  <v:textbox inset="0,0,0,0">
                    <w:txbxContent>
                      <w:p>
                        <w:pPr>
                          <w:spacing w:before="0" w:after="160" w:line="259" w:lineRule="auto"/>
                          <w:ind w:left="0" w:firstLine="0"/>
                        </w:pPr>
                        <w:r>
                          <w:rPr>
                            <w:rFonts w:cs="Garamond" w:hAnsi="Garamond" w:eastAsia="Garamond" w:ascii="Garamond"/>
                            <w:b w:val="1"/>
                            <w:color w:val="2092c4"/>
                          </w:rPr>
                          <w:t xml:space="preserve">Title of this Trial:</w:t>
                        </w:r>
                      </w:p>
                    </w:txbxContent>
                  </v:textbox>
                </v:rect>
                <v:rect id="Rectangle 24" style="position:absolute;width:10614;height:2174;left:29154;top:45636;" filled="f" stroked="f">
                  <v:textbox inset="0,0,0,0">
                    <w:txbxContent>
                      <w:p>
                        <w:pPr>
                          <w:spacing w:before="0" w:after="160" w:line="259" w:lineRule="auto"/>
                          <w:ind w:left="0" w:firstLine="0"/>
                        </w:pPr>
                        <w:r>
                          <w:rPr/>
                          <w:t xml:space="preserve">A Study To</w:t>
                        </w:r>
                      </w:p>
                    </w:txbxContent>
                  </v:textbox>
                </v:rect>
                <v:rect id="Rectangle 25" style="position:absolute;width:45318;height:2174;left:37566;top:45636;" filled="f" stroked="f">
                  <v:textbox inset="0,0,0,0">
                    <w:txbxContent>
                      <w:p>
                        <w:pPr>
                          <w:spacing w:before="0" w:after="160" w:line="259" w:lineRule="auto"/>
                          <w:ind w:left="0" w:firstLine="0"/>
                        </w:pPr>
                        <w:r>
                          <w:rPr/>
                          <w:t xml:space="preserve">Test PF-04449913 (Glasdegib) With Intensive or </w:t>
                        </w:r>
                      </w:p>
                    </w:txbxContent>
                  </v:textbox>
                </v:rect>
                <v:rect id="Rectangle 26" style="position:absolute;width:49782;height:2174;left:29154;top:47937;" filled="f" stroked="f">
                  <v:textbox inset="0,0,0,0">
                    <w:txbxContent>
                      <w:p>
                        <w:pPr>
                          <w:spacing w:before="0" w:after="160" w:line="259" w:lineRule="auto"/>
                          <w:ind w:left="0" w:firstLine="0"/>
                        </w:pPr>
                        <w:r>
                          <w:rPr/>
                          <w:t xml:space="preserve">Non-Intensive Chemotherapy In Patients With Acute </w:t>
                        </w:r>
                      </w:p>
                    </w:txbxContent>
                  </v:textbox>
                </v:rect>
                <v:rect id="Rectangle 27" style="position:absolute;width:44532;height:2174;left:29154;top:50223;" filled="f" stroked="f">
                  <v:textbox inset="0,0,0,0">
                    <w:txbxContent>
                      <w:p>
                        <w:pPr>
                          <w:spacing w:before="0" w:after="160" w:line="259" w:lineRule="auto"/>
                          <w:ind w:left="0" w:firstLine="0"/>
                        </w:pPr>
                        <w:r>
                          <w:rPr/>
                          <w:t xml:space="preserve">Myeloid Leukemia or Myelodysplastic Syndrome</w:t>
                        </w:r>
                      </w:p>
                    </w:txbxContent>
                  </v:textbox>
                </v:rect>
                <v:rect id="Rectangle 16102" style="position:absolute;width:641;height:2174;left:29154;top:53286;" filled="f" stroked="f">
                  <v:textbox inset="0,0,0,0">
                    <w:txbxContent>
                      <w:p>
                        <w:pPr>
                          <w:spacing w:before="0" w:after="160" w:line="259" w:lineRule="auto"/>
                          <w:ind w:left="0" w:firstLine="0"/>
                        </w:pPr>
                        <w:r>
                          <w:rPr/>
                          <w:t xml:space="preserve">[</w:t>
                        </w:r>
                      </w:p>
                    </w:txbxContent>
                  </v:textbox>
                </v:rect>
                <v:rect id="Rectangle 16103" style="position:absolute;width:54353;height:2174;left:29636;top:53286;" filled="f" stroked="f">
                  <v:textbox inset="0,0,0,0">
                    <w:txbxContent>
                      <w:p>
                        <w:pPr>
                          <w:spacing w:before="0" w:after="160" w:line="259" w:lineRule="auto"/>
                          <w:ind w:left="0" w:firstLine="0"/>
                        </w:pPr>
                        <w:r>
                          <w:rPr/>
                          <w:t xml:space="preserve">A Phase 1b/2 Study to Evaluate the Safety and Efficacy of </w:t>
                        </w:r>
                      </w:p>
                    </w:txbxContent>
                  </v:textbox>
                </v:rect>
                <v:rect id="Rectangle 29" style="position:absolute;width:55297;height:2174;left:29154;top:55587;" filled="f" stroked="f">
                  <v:textbox inset="0,0,0,0">
                    <w:txbxContent>
                      <w:p>
                        <w:pPr>
                          <w:spacing w:before="0" w:after="160" w:line="259" w:lineRule="auto"/>
                          <w:ind w:left="0" w:firstLine="0"/>
                        </w:pPr>
                        <w:r>
                          <w:rPr/>
                          <w:t xml:space="preserve">PF-04449913, an Oral Hedgehog Inhibitor, in Combination </w:t>
                        </w:r>
                      </w:p>
                    </w:txbxContent>
                  </v:textbox>
                </v:rect>
                <v:rect id="Rectangle 30" style="position:absolute;width:47795;height:2174;left:29154;top:57889;" filled="f" stroked="f">
                  <v:textbox inset="0,0,0,0">
                    <w:txbxContent>
                      <w:p>
                        <w:pPr>
                          <w:spacing w:before="0" w:after="160" w:line="259" w:lineRule="auto"/>
                          <w:ind w:left="0" w:firstLine="0"/>
                        </w:pPr>
                        <w:r>
                          <w:rPr/>
                          <w:t xml:space="preserve">With Intensive Chemotherapy, Low Dose Ara-C or </w:t>
                        </w:r>
                      </w:p>
                    </w:txbxContent>
                  </v:textbox>
                </v:rect>
                <v:rect id="Rectangle 31" style="position:absolute;width:51994;height:2174;left:29154;top:60190;" filled="f" stroked="f">
                  <v:textbox inset="0,0,0,0">
                    <w:txbxContent>
                      <w:p>
                        <w:pPr>
                          <w:spacing w:before="0" w:after="160" w:line="259" w:lineRule="auto"/>
                          <w:ind w:left="0" w:firstLine="0"/>
                        </w:pPr>
                        <w:r>
                          <w:rPr/>
                          <w:t xml:space="preserve">Decitabine in Patients With Acute Myeloid Leukemia or </w:t>
                        </w:r>
                      </w:p>
                    </w:txbxContent>
                  </v:textbox>
                </v:rect>
                <v:rect id="Rectangle 32" style="position:absolute;width:35585;height:2174;left:29154;top:62491;" filled="f" stroked="f">
                  <v:textbox inset="0,0,0,0">
                    <w:txbxContent>
                      <w:p>
                        <w:pPr>
                          <w:spacing w:before="0" w:after="160" w:line="259" w:lineRule="auto"/>
                          <w:ind w:left="0" w:firstLine="0"/>
                        </w:pPr>
                        <w:r>
                          <w:rPr/>
                          <w:t xml:space="preserve">High-Risk Myelodysplastic Syndrome] </w:t>
                        </w:r>
                      </w:p>
                    </w:txbxContent>
                  </v:textbox>
                </v:rect>
                <v:rect id="Rectangle 33" style="position:absolute;width:22391;height:2174;left:11186;top:65814;" filled="f" stroked="f">
                  <v:textbox inset="0,0,0,0">
                    <w:txbxContent>
                      <w:p>
                        <w:pPr>
                          <w:spacing w:before="0" w:after="160" w:line="259" w:lineRule="auto"/>
                          <w:ind w:left="0" w:firstLine="0"/>
                        </w:pPr>
                        <w:r>
                          <w:rPr>
                            <w:rFonts w:cs="Garamond" w:hAnsi="Garamond" w:eastAsia="Garamond" w:ascii="Garamond"/>
                            <w:b w:val="1"/>
                            <w:color w:val="2092c4"/>
                          </w:rPr>
                          <w:t xml:space="preserve">Date(s) of this Report:</w:t>
                        </w:r>
                      </w:p>
                    </w:txbxContent>
                  </v:textbox>
                </v:rect>
                <v:rect id="Rectangle 34" style="position:absolute;width:2225;height:2174;left:29154;top:65935;" filled="f" stroked="f">
                  <v:textbox inset="0,0,0,0">
                    <w:txbxContent>
                      <w:p>
                        <w:pPr>
                          <w:spacing w:before="0" w:after="160" w:line="259" w:lineRule="auto"/>
                          <w:ind w:left="0" w:firstLine="0"/>
                        </w:pPr>
                        <w:r>
                          <w:rPr/>
                          <w:t xml:space="preserve">17</w:t>
                        </w:r>
                      </w:p>
                    </w:txbxContent>
                  </v:textbox>
                </v:rect>
                <v:rect id="Rectangle 35" style="position:absolute;width:9707;height:2174;left:31272;top:65935;" filled="f" stroked="f">
                  <v:textbox inset="0,0,0,0">
                    <w:txbxContent>
                      <w:p>
                        <w:pPr>
                          <w:spacing w:before="0" w:after="160" w:line="259" w:lineRule="auto"/>
                          <w:ind w:left="0" w:firstLine="0"/>
                        </w:pPr>
                        <w:r>
                          <w:rPr/>
                          <w:t xml:space="preserve">April 2020</w:t>
                        </w:r>
                      </w:p>
                    </w:txbxContent>
                  </v:textbox>
                </v:rect>
                <v:rect id="Rectangle 36" style="position:absolute;width:3034;height:5537;left:25587;top:70861;" filled="f" stroked="f">
                  <v:textbox inset="0,0,0,0">
                    <w:txbxContent>
                      <w:p>
                        <w:pPr>
                          <w:spacing w:before="0" w:after="160" w:line="259" w:lineRule="auto"/>
                          <w:ind w:left="0" w:firstLine="0"/>
                        </w:pPr>
                        <w:r>
                          <w:rPr>
                            <w:rFonts w:cs="Times New Roman" w:hAnsi="Times New Roman" w:eastAsia="Times New Roman" w:ascii="Times New Roman"/>
                            <w:i w:val="1"/>
                            <w:color w:val="2e64a1"/>
                            <w:sz w:val="72"/>
                          </w:rPr>
                          <w:t xml:space="preserve">–</w:t>
                        </w:r>
                      </w:p>
                    </w:txbxContent>
                  </v:textbox>
                </v:rect>
                <v:rect id="Rectangle 37" style="position:absolute;width:30742;height:5537;left:29016;top:70861;" filled="f" stroked="f">
                  <v:textbox inset="0,0,0,0">
                    <w:txbxContent>
                      <w:p>
                        <w:pPr>
                          <w:spacing w:before="0" w:after="160" w:line="259" w:lineRule="auto"/>
                          <w:ind w:left="0" w:firstLine="0"/>
                        </w:pPr>
                        <w:r>
                          <w:rPr>
                            <w:rFonts w:cs="Times New Roman" w:hAnsi="Times New Roman" w:eastAsia="Times New Roman" w:ascii="Times New Roman"/>
                            <w:i w:val="1"/>
                            <w:color w:val="2e64a1"/>
                            <w:sz w:val="72"/>
                          </w:rPr>
                          <w:t xml:space="preserve">Thank You –</w:t>
                        </w:r>
                      </w:p>
                    </w:txbxContent>
                  </v:textbox>
                </v:rect>
                <v:rect id="Rectangle 38" style="position:absolute;width:78383;height:2174;left:9616;top:77701;" filled="f" stroked="f">
                  <v:textbox inset="0,0,0,0">
                    <w:txbxContent>
                      <w:p>
                        <w:pPr>
                          <w:spacing w:before="0" w:after="160" w:line="259" w:lineRule="auto"/>
                          <w:ind w:left="0" w:firstLine="0"/>
                        </w:pPr>
                        <w:r>
                          <w:rPr/>
                          <w:t xml:space="preserve">Pfizer, the Sponsor, would like to thank you for your participation in this clinical trial </w:t>
                        </w:r>
                      </w:p>
                    </w:txbxContent>
                  </v:textbox>
                </v:rect>
                <v:rect id="Rectangle 39" style="position:absolute;width:79006;height:2174;left:9387;top:79697;" filled="f" stroked="f">
                  <v:textbox inset="0,0,0,0">
                    <w:txbxContent>
                      <w:p>
                        <w:pPr>
                          <w:spacing w:before="0" w:after="160" w:line="259" w:lineRule="auto"/>
                          <w:ind w:left="0" w:firstLine="0"/>
                        </w:pPr>
                        <w:r>
                          <w:rPr/>
                          <w:t xml:space="preserve">and provide you a summary of results representing everyone who participated.  If you </w:t>
                        </w:r>
                      </w:p>
                    </w:txbxContent>
                  </v:textbox>
                </v:rect>
                <v:rect id="Rectangle 40" style="position:absolute;width:75266;height:2174;left:10789;top:81694;" filled="f" stroked="f">
                  <v:textbox inset="0,0,0,0">
                    <w:txbxContent>
                      <w:p>
                        <w:pPr>
                          <w:spacing w:before="0" w:after="160" w:line="259" w:lineRule="auto"/>
                          <w:ind w:left="0" w:firstLine="0"/>
                        </w:pPr>
                        <w:r>
                          <w:rPr/>
                          <w:t xml:space="preserve">have any questions about the study or results, please contact the doctor or staff at </w:t>
                        </w:r>
                      </w:p>
                    </w:txbxContent>
                  </v:textbox>
                </v:rect>
                <v:rect id="Rectangle 41" style="position:absolute;width:13818;height:2174;left:33665;top:83690;" filled="f" stroked="f">
                  <v:textbox inset="0,0,0,0">
                    <w:txbxContent>
                      <w:p>
                        <w:pPr>
                          <w:spacing w:before="0" w:after="160" w:line="259" w:lineRule="auto"/>
                          <w:ind w:left="0" w:firstLine="0"/>
                        </w:pPr>
                        <w:r>
                          <w:rPr/>
                          <w:t xml:space="preserve">your study site.</w:t>
                        </w:r>
                      </w:p>
                    </w:txbxContent>
                  </v:textbox>
                </v:rect>
                <v:shape id="Picture 43" style="position:absolute;width:14569;height:8961;left:487;top:8168;" filled="f">
                  <v:imagedata r:id="rId20"/>
                </v:shape>
                <v:rect id="Rectangle 16100" style="position:absolute;width:64107;height:1874;left:-52628;top:3606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v:rect id="Rectangle 16101" style="position:absolute;width:64107;height:1874;left:-35263;top:53432;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099" style="position:absolute;width:64107;height:1874;left:-11417;top:77278;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w10:wrap type="topAndBottom"/>
              </v:group>
            </w:pict>
          </mc:Fallback>
        </mc:AlternateContent>
      </w:r>
      <w:r>
        <w:br w:type="page"/>
      </w:r>
    </w:p>
    <w:p w:rsidR="008F0233" w:rsidRDefault="00CA5B0B">
      <w:pPr>
        <w:spacing w:after="18" w:line="249" w:lineRule="auto"/>
        <w:ind w:left="-5"/>
      </w:pPr>
      <w:r>
        <w:rPr>
          <w:rFonts w:ascii="Times New Roman" w:eastAsia="Times New Roman" w:hAnsi="Times New Roman" w:cs="Times New Roman"/>
          <w:b/>
          <w:color w:val="2E64A1"/>
          <w:sz w:val="40"/>
        </w:rPr>
        <w:lastRenderedPageBreak/>
        <w:t>WHY WAS THIS STUDY DONE?</w:t>
      </w:r>
    </w:p>
    <w:p w:rsidR="008F0233" w:rsidRDefault="00CA5B0B">
      <w:pPr>
        <w:spacing w:after="299" w:line="259" w:lineRule="auto"/>
        <w:ind w:left="-29" w:right="-25" w:firstLine="0"/>
      </w:pPr>
      <w:r>
        <w:rPr>
          <w:rFonts w:ascii="Calibri" w:eastAsia="Calibri" w:hAnsi="Calibri" w:cs="Calibri"/>
          <w:noProof/>
          <w:sz w:val="22"/>
        </w:rPr>
        <mc:AlternateContent>
          <mc:Choice Requires="wpg">
            <w:drawing>
              <wp:inline distT="0" distB="0" distL="0" distR="0">
                <wp:extent cx="5980176" cy="27432"/>
                <wp:effectExtent l="0" t="0" r="0" b="0"/>
                <wp:docPr id="15495" name="Group 15495"/>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21507" name="Shape 21507"/>
                        <wps:cNvSpPr/>
                        <wps:spPr>
                          <a:xfrm>
                            <a:off x="0" y="0"/>
                            <a:ext cx="5980176" cy="27432"/>
                          </a:xfrm>
                          <a:custGeom>
                            <a:avLst/>
                            <a:gdLst/>
                            <a:ahLst/>
                            <a:cxnLst/>
                            <a:rect l="0" t="0" r="0" b="0"/>
                            <a:pathLst>
                              <a:path w="5980176" h="27432">
                                <a:moveTo>
                                  <a:pt x="0" y="0"/>
                                </a:moveTo>
                                <a:lnTo>
                                  <a:pt x="5980176" y="0"/>
                                </a:lnTo>
                                <a:lnTo>
                                  <a:pt x="5980176" y="27432"/>
                                </a:lnTo>
                                <a:lnTo>
                                  <a:pt x="0" y="27432"/>
                                </a:lnTo>
                                <a:lnTo>
                                  <a:pt x="0" y="0"/>
                                </a:lnTo>
                              </a:path>
                            </a:pathLst>
                          </a:custGeom>
                          <a:ln w="0" cap="flat">
                            <a:miter lim="127000"/>
                          </a:ln>
                        </wps:spPr>
                        <wps:style>
                          <a:lnRef idx="0">
                            <a:srgbClr val="000000">
                              <a:alpha val="0"/>
                            </a:srgbClr>
                          </a:lnRef>
                          <a:fillRef idx="1">
                            <a:srgbClr val="2E64A1"/>
                          </a:fillRef>
                          <a:effectRef idx="0">
                            <a:scrgbClr r="0" g="0" b="0"/>
                          </a:effectRef>
                          <a:fontRef idx="none"/>
                        </wps:style>
                        <wps:bodyPr/>
                      </wps:wsp>
                    </wpg:wgp>
                  </a:graphicData>
                </a:graphic>
              </wp:inline>
            </w:drawing>
          </mc:Choice>
          <mc:Fallback xmlns:a="http://schemas.openxmlformats.org/drawingml/2006/main">
            <w:pict>
              <v:group id="Group 15495" style="width:470.88pt;height:2.15997pt;mso-position-horizontal-relative:char;mso-position-vertical-relative:line" coordsize="59801,274">
                <v:shape id="Shape 21508" style="position:absolute;width:59801;height:274;left:0;top:0;" coordsize="5980176,27432" path="m0,0l5980176,0l5980176,27432l0,27432l0,0">
                  <v:stroke weight="0pt" endcap="flat" joinstyle="miter" miterlimit="10" on="false" color="#000000" opacity="0"/>
                  <v:fill on="true" color="#2e64a1"/>
                </v:shape>
              </v:group>
            </w:pict>
          </mc:Fallback>
        </mc:AlternateContent>
      </w:r>
    </w:p>
    <w:p w:rsidR="008F0233" w:rsidRDefault="00CA5B0B">
      <w:pPr>
        <w:ind w:left="-5" w:right="13"/>
      </w:pPr>
      <w:r>
        <w:t>Acute myeloid leukemia (or “AML”) and myelodysplastic syndrome (or “MDS”) are types of blood cancers that usually affect patients over the age of 40.  These cancers are caused by too many immature white blood cells being made in the bone marrow.  This reduces the ability of the body to make normal blood cells such as white blood cells (that fight off infections), red blood cells (that deliver oxygen to muscles and organs), and platelets (that help blood clot).  The treatment options for AML and MDS are limited if the patient can’t receive “intensive” chemotherapy (strong medications) because of other medical problems.  Researchers are looking for new medicines that can help patients with AML and MDS live longer without their cancer rapidly getting worse.</w:t>
      </w:r>
    </w:p>
    <w:p w:rsidR="008F0233" w:rsidRDefault="00CA5B0B">
      <w:pPr>
        <w:ind w:left="-5" w:right="1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5496" name="Group 15496"/>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5492" name="Rectangle 15492"/>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5494" name="Rectangle 15494"/>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5493" name="Rectangle 15493"/>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5496" style="width:11.1pt;height:379.536pt;position:absolute;mso-position-horizontal-relative:page;mso-position-horizontal:absolute;margin-left:18.384pt;mso-position-vertical-relative:page;margin-top:352.004pt;" coordsize="1409,48201">
                <v:rect id="Rectangle 15492"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5494"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5493"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Glasdegib (now approved under the brand name Daurismo</w:t>
      </w:r>
      <w:r>
        <w:rPr>
          <w:vertAlign w:val="superscript"/>
        </w:rPr>
        <w:t xml:space="preserve">® </w:t>
      </w:r>
      <w:r>
        <w:t xml:space="preserve">in the United States) was the investigational medicine tested in this study, and it was not yet approved at the beginning of this study.  Glasdegib was developed to help reduce growth of cancerous stem cells in the bone marrow.  Cancer stem cells are cells that self-regenerate and contribute to tumor growth.  These cancer stem cells may be one of the reasons why some cancers return after chemotherapy treatment.  </w:t>
      </w:r>
    </w:p>
    <w:p w:rsidR="008F0233" w:rsidRDefault="00CA5B0B">
      <w:pPr>
        <w:spacing w:after="326"/>
        <w:ind w:left="-5" w:right="13"/>
      </w:pPr>
      <w:r>
        <w:t>This study was divided into 2 parts, or “phases”.  The main purpose of the first phase of the study (Phase 1) was to determine the best dose of glasdegib to use in the second phase of the study (Phase 2).  To do this, the researchers asked:</w:t>
      </w:r>
    </w:p>
    <w:p w:rsidR="008F0233" w:rsidRDefault="00CA5B0B">
      <w:pPr>
        <w:numPr>
          <w:ilvl w:val="0"/>
          <w:numId w:val="1"/>
        </w:numPr>
        <w:spacing w:after="112" w:line="275" w:lineRule="auto"/>
        <w:ind w:right="13" w:hanging="360"/>
      </w:pPr>
      <w:r>
        <w:rPr>
          <w:b/>
        </w:rPr>
        <w:t>What dose-limiting toxicities, or “DLTs”, did patients have during 1 treatment cycle with glasdegib?</w:t>
      </w:r>
    </w:p>
    <w:p w:rsidR="008F0233" w:rsidRDefault="00CA5B0B">
      <w:pPr>
        <w:ind w:left="730" w:right="13"/>
      </w:pPr>
      <w:r>
        <w:t>DLTs are certain medical problems caused by taking glasdegib which require the patient to lower the dose or stop taking the medicine temporarily or permanently.</w:t>
      </w:r>
    </w:p>
    <w:p w:rsidR="008F0233" w:rsidRDefault="00CA5B0B">
      <w:pPr>
        <w:spacing w:after="84"/>
        <w:ind w:left="-5" w:right="13"/>
      </w:pPr>
      <w:r>
        <w:t xml:space="preserve">For Phase 2, there were 2 main questions that the researchers wanted to ask, depending on whether the patients were “Fit” (healthy enough to be treated with </w:t>
      </w:r>
      <w:r>
        <w:lastRenderedPageBreak/>
        <w:t>intensive chemotherapy) or “Unfit” (unable to be treated with intensive chemotherapy because of other medical problems):</w:t>
      </w:r>
    </w:p>
    <w:p w:rsidR="008F0233" w:rsidRDefault="00CA5B0B">
      <w:pPr>
        <w:numPr>
          <w:ilvl w:val="0"/>
          <w:numId w:val="1"/>
        </w:numPr>
        <w:spacing w:after="112" w:line="275" w:lineRule="auto"/>
        <w:ind w:right="13" w:hanging="360"/>
      </w:pPr>
      <w:r>
        <w:rPr>
          <w:b/>
        </w:rPr>
        <w:t xml:space="preserve">How many Fit patients would achieve “complete remission” when taking glasdegib? </w:t>
      </w:r>
    </w:p>
    <w:p w:rsidR="008F0233" w:rsidRDefault="00CA5B0B">
      <w:pPr>
        <w:spacing w:after="326"/>
        <w:ind w:left="730" w:right="13"/>
      </w:pPr>
      <w:r>
        <w:t>In this study, complete remission or complete response meant that the patients no longer had any evidence of AML or MDS.</w:t>
      </w:r>
    </w:p>
    <w:p w:rsidR="008F0233" w:rsidRDefault="00CA5B0B">
      <w:pPr>
        <w:numPr>
          <w:ilvl w:val="0"/>
          <w:numId w:val="1"/>
        </w:numPr>
        <w:spacing w:after="235" w:line="275" w:lineRule="auto"/>
        <w:ind w:right="13" w:hanging="360"/>
      </w:pPr>
      <w:r>
        <w:rPr>
          <w:b/>
        </w:rPr>
        <w:t xml:space="preserve">Do Unfit patients taking glasdegib with non-intensive chemotherapy (low-dose Ara-C, or “LDAC”) live longer than those taking LDAC alone? </w:t>
      </w:r>
    </w:p>
    <w:p w:rsidR="008F0233" w:rsidRDefault="00CA5B0B">
      <w:pPr>
        <w:spacing w:after="374"/>
        <w:ind w:left="730" w:right="13"/>
      </w:pPr>
      <w:r>
        <w:t xml:space="preserve">In this study, Unfit patients received an alternative chemotherapy medicine (LDAC) that was approved for use in patients at the time.  </w:t>
      </w:r>
    </w:p>
    <w:p w:rsidR="008F0233" w:rsidRDefault="00CA5B0B">
      <w:pPr>
        <w:spacing w:after="18" w:line="249" w:lineRule="auto"/>
        <w:ind w:left="-5"/>
      </w:pPr>
      <w:r>
        <w:rPr>
          <w:rFonts w:ascii="Times New Roman" w:eastAsia="Times New Roman" w:hAnsi="Times New Roman" w:cs="Times New Roman"/>
          <w:b/>
          <w:color w:val="2E64A1"/>
          <w:sz w:val="40"/>
        </w:rPr>
        <w:t>WHAT HAPPENED DURING THE STUDY?</w:t>
      </w:r>
    </w:p>
    <w:p w:rsidR="008F0233" w:rsidRDefault="00CA5B0B">
      <w:pPr>
        <w:spacing w:after="299" w:line="259" w:lineRule="auto"/>
        <w:ind w:left="-29" w:right="-25" w:firstLine="0"/>
      </w:pPr>
      <w:r>
        <w:rPr>
          <w:rFonts w:ascii="Calibri" w:eastAsia="Calibri" w:hAnsi="Calibri" w:cs="Calibri"/>
          <w:noProof/>
          <w:sz w:val="22"/>
        </w:rPr>
        <mc:AlternateContent>
          <mc:Choice Requires="wpg">
            <w:drawing>
              <wp:inline distT="0" distB="0" distL="0" distR="0">
                <wp:extent cx="5980176" cy="27432"/>
                <wp:effectExtent l="0" t="0" r="0" b="0"/>
                <wp:docPr id="15939" name="Group 15939"/>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21509" name="Shape 21509"/>
                        <wps:cNvSpPr/>
                        <wps:spPr>
                          <a:xfrm>
                            <a:off x="0" y="0"/>
                            <a:ext cx="5980176" cy="27432"/>
                          </a:xfrm>
                          <a:custGeom>
                            <a:avLst/>
                            <a:gdLst/>
                            <a:ahLst/>
                            <a:cxnLst/>
                            <a:rect l="0" t="0" r="0" b="0"/>
                            <a:pathLst>
                              <a:path w="5980176" h="27432">
                                <a:moveTo>
                                  <a:pt x="0" y="0"/>
                                </a:moveTo>
                                <a:lnTo>
                                  <a:pt x="5980176" y="0"/>
                                </a:lnTo>
                                <a:lnTo>
                                  <a:pt x="5980176" y="27432"/>
                                </a:lnTo>
                                <a:lnTo>
                                  <a:pt x="0" y="27432"/>
                                </a:lnTo>
                                <a:lnTo>
                                  <a:pt x="0" y="0"/>
                                </a:lnTo>
                              </a:path>
                            </a:pathLst>
                          </a:custGeom>
                          <a:ln w="0" cap="flat">
                            <a:miter lim="127000"/>
                          </a:ln>
                        </wps:spPr>
                        <wps:style>
                          <a:lnRef idx="0">
                            <a:srgbClr val="000000">
                              <a:alpha val="0"/>
                            </a:srgbClr>
                          </a:lnRef>
                          <a:fillRef idx="1">
                            <a:srgbClr val="2E64A1"/>
                          </a:fillRef>
                          <a:effectRef idx="0">
                            <a:scrgbClr r="0" g="0" b="0"/>
                          </a:effectRef>
                          <a:fontRef idx="none"/>
                        </wps:style>
                        <wps:bodyPr/>
                      </wps:wsp>
                    </wpg:wgp>
                  </a:graphicData>
                </a:graphic>
              </wp:inline>
            </w:drawing>
          </mc:Choice>
          <mc:Fallback xmlns:a="http://schemas.openxmlformats.org/drawingml/2006/main">
            <w:pict>
              <v:group id="Group 15939" style="width:470.88pt;height:2.15997pt;mso-position-horizontal-relative:char;mso-position-vertical-relative:line" coordsize="59801,274">
                <v:shape id="Shape 21510" style="position:absolute;width:59801;height:274;left:0;top:0;" coordsize="5980176,27432" path="m0,0l5980176,0l5980176,27432l0,27432l0,0">
                  <v:stroke weight="0pt" endcap="flat" joinstyle="miter" miterlimit="10" on="false" color="#000000" opacity="0"/>
                  <v:fill on="true" color="#2e64a1"/>
                </v:shape>
              </v:group>
            </w:pict>
          </mc:Fallback>
        </mc:AlternateContent>
      </w:r>
    </w:p>
    <w:p w:rsidR="008F0233" w:rsidRDefault="00CA5B0B">
      <w:pPr>
        <w:spacing w:after="328"/>
        <w:ind w:left="-5" w:right="13"/>
      </w:pPr>
      <w:r>
        <w:t>This study included patients who:</w:t>
      </w:r>
    </w:p>
    <w:p w:rsidR="008F0233" w:rsidRDefault="00CA5B0B">
      <w:pPr>
        <w:numPr>
          <w:ilvl w:val="0"/>
          <w:numId w:val="1"/>
        </w:numPr>
        <w:spacing w:after="86"/>
        <w:ind w:right="13" w:hanging="360"/>
      </w:pPr>
      <w:r>
        <w:t>Were newly diagnosed with AML or high-risk MDS, and had not received treatment for their AML before.  Patients could have received treatment for their MDS before enrolling in the study.</w:t>
      </w:r>
    </w:p>
    <w:p w:rsidR="008F0233" w:rsidRDefault="00CA5B0B">
      <w:pPr>
        <w:numPr>
          <w:ilvl w:val="0"/>
          <w:numId w:val="1"/>
        </w:numPr>
        <w:spacing w:after="0"/>
        <w:ind w:right="13" w:hanging="360"/>
      </w:pPr>
      <w:r>
        <w:t xml:space="preserve">Aged ≥18 years (for all Phase 1 patients and Phase 2 Fit patients) or aged </w:t>
      </w:r>
    </w:p>
    <w:p w:rsidR="008F0233" w:rsidRDefault="00CA5B0B">
      <w:pPr>
        <w:spacing w:after="88"/>
        <w:ind w:left="730" w:right="1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5940" name="Group 15940"/>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5888" name="Rectangle 15888"/>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5890" name="Rectangle 15890"/>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5889" name="Rectangle 15889"/>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5940" style="width:11.1pt;height:379.536pt;position:absolute;mso-position-horizontal-relative:page;mso-position-horizontal:absolute;margin-left:18.384pt;mso-position-vertical-relative:page;margin-top:352.004pt;" coordsize="1409,48201">
                <v:rect id="Rectangle 15888"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5890"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5889"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≥55 years (for Phase 2 Unfit patients)</w:t>
      </w:r>
    </w:p>
    <w:p w:rsidR="008F0233" w:rsidRDefault="00CA5B0B">
      <w:pPr>
        <w:numPr>
          <w:ilvl w:val="0"/>
          <w:numId w:val="1"/>
        </w:numPr>
        <w:ind w:right="13" w:hanging="360"/>
      </w:pPr>
      <w:r>
        <w:t xml:space="preserve">Able to walk around, take care of themselves, and be active for more than 50% of the day </w:t>
      </w:r>
    </w:p>
    <w:p w:rsidR="008F0233" w:rsidRDefault="00CA5B0B">
      <w:pPr>
        <w:spacing w:after="208"/>
        <w:ind w:left="-5" w:right="13"/>
      </w:pPr>
      <w:r>
        <w:t>Patients were considered Unfit for intensive chemotherapy if they:</w:t>
      </w:r>
    </w:p>
    <w:p w:rsidR="008F0233" w:rsidRDefault="00CA5B0B">
      <w:pPr>
        <w:numPr>
          <w:ilvl w:val="0"/>
          <w:numId w:val="1"/>
        </w:numPr>
        <w:spacing w:after="30"/>
        <w:ind w:right="13" w:hanging="360"/>
      </w:pPr>
      <w:r>
        <w:t>Were aged ≥75 years, or</w:t>
      </w:r>
    </w:p>
    <w:p w:rsidR="008F0233" w:rsidRDefault="00CA5B0B">
      <w:pPr>
        <w:numPr>
          <w:ilvl w:val="0"/>
          <w:numId w:val="1"/>
        </w:numPr>
        <w:spacing w:after="270"/>
        <w:ind w:right="13" w:hanging="360"/>
      </w:pPr>
      <w:r>
        <w:t xml:space="preserve">Were unable to do any work (such as household chores), or </w:t>
      </w:r>
      <w:r>
        <w:rPr>
          <w:rFonts w:ascii="Segoe UI Symbol" w:eastAsia="Segoe UI Symbol" w:hAnsi="Segoe UI Symbol" w:cs="Segoe UI Symbol"/>
        </w:rPr>
        <w:t xml:space="preserve"> </w:t>
      </w:r>
      <w:r>
        <w:t xml:space="preserve">Had evidence of kidney disease, or severe heart disease. </w:t>
      </w:r>
    </w:p>
    <w:p w:rsidR="008F0233" w:rsidRDefault="00CA5B0B">
      <w:pPr>
        <w:spacing w:after="159" w:line="267" w:lineRule="auto"/>
        <w:ind w:left="-5"/>
      </w:pPr>
      <w:r>
        <w:rPr>
          <w:rFonts w:ascii="Times New Roman" w:eastAsia="Times New Roman" w:hAnsi="Times New Roman" w:cs="Times New Roman"/>
          <w:b/>
          <w:color w:val="2E64A1"/>
          <w:sz w:val="36"/>
        </w:rPr>
        <w:lastRenderedPageBreak/>
        <w:t>What happened during Phase 1 of the study?</w:t>
      </w:r>
    </w:p>
    <w:p w:rsidR="008F0233" w:rsidRDefault="00CA5B0B">
      <w:pPr>
        <w:ind w:left="-5" w:right="13"/>
      </w:pPr>
      <w:r>
        <w:t>Phase 1 of this study compared 3 groups of patients that were assigned to 1 of 2 doses of glasdegib (either 100 mg or 200 mg) to find the recommended dose of glasdegib for the Phase 2 portion of the study.  The patients were also given chemotherapy treatment based on whether their doctor thought they were Fit or Unfit for intensive chemotherapy.</w:t>
      </w:r>
    </w:p>
    <w:p w:rsidR="008F0233" w:rsidRDefault="00CA5B0B">
      <w:pPr>
        <w:ind w:left="-5" w:right="13"/>
      </w:pPr>
      <w:r>
        <w:t>The figure on the next page shows what happened during Phase 1 of the study.</w:t>
      </w:r>
    </w:p>
    <w:p w:rsidR="008F0233" w:rsidRDefault="00CA5B0B">
      <w:pPr>
        <w:spacing w:after="344" w:line="259" w:lineRule="auto"/>
        <w:ind w:left="0" w:firstLine="0"/>
      </w:pPr>
      <w:r>
        <w:rPr>
          <w:rFonts w:ascii="Calibri" w:eastAsia="Calibri" w:hAnsi="Calibri" w:cs="Calibri"/>
          <w:noProof/>
          <w:sz w:val="22"/>
        </w:rPr>
        <mc:AlternateContent>
          <mc:Choice Requires="wpg">
            <w:drawing>
              <wp:inline distT="0" distB="0" distL="0" distR="0">
                <wp:extent cx="5367528" cy="3473197"/>
                <wp:effectExtent l="0" t="0" r="0" b="0"/>
                <wp:docPr id="15630" name="Group 15630"/>
                <wp:cNvGraphicFramePr/>
                <a:graphic xmlns:a="http://schemas.openxmlformats.org/drawingml/2006/main">
                  <a:graphicData uri="http://schemas.microsoft.com/office/word/2010/wordprocessingGroup">
                    <wpg:wgp>
                      <wpg:cNvGrpSpPr/>
                      <wpg:grpSpPr>
                        <a:xfrm>
                          <a:off x="0" y="0"/>
                          <a:ext cx="5367528" cy="3473197"/>
                          <a:chOff x="0" y="0"/>
                          <a:chExt cx="5367528" cy="3473197"/>
                        </a:xfrm>
                      </wpg:grpSpPr>
                      <pic:pic xmlns:pic="http://schemas.openxmlformats.org/drawingml/2006/picture">
                        <pic:nvPicPr>
                          <pic:cNvPr id="214" name="Picture 214"/>
                          <pic:cNvPicPr/>
                        </pic:nvPicPr>
                        <pic:blipFill>
                          <a:blip r:embed="rId21"/>
                          <a:stretch>
                            <a:fillRect/>
                          </a:stretch>
                        </pic:blipFill>
                        <pic:spPr>
                          <a:xfrm>
                            <a:off x="0" y="0"/>
                            <a:ext cx="5367528" cy="694944"/>
                          </a:xfrm>
                          <a:prstGeom prst="rect">
                            <a:avLst/>
                          </a:prstGeom>
                        </pic:spPr>
                      </pic:pic>
                      <pic:pic xmlns:pic="http://schemas.openxmlformats.org/drawingml/2006/picture">
                        <pic:nvPicPr>
                          <pic:cNvPr id="216" name="Picture 216"/>
                          <pic:cNvPicPr/>
                        </pic:nvPicPr>
                        <pic:blipFill>
                          <a:blip r:embed="rId22"/>
                          <a:stretch>
                            <a:fillRect/>
                          </a:stretch>
                        </pic:blipFill>
                        <pic:spPr>
                          <a:xfrm>
                            <a:off x="0" y="694944"/>
                            <a:ext cx="5367528" cy="694944"/>
                          </a:xfrm>
                          <a:prstGeom prst="rect">
                            <a:avLst/>
                          </a:prstGeom>
                        </pic:spPr>
                      </pic:pic>
                      <pic:pic xmlns:pic="http://schemas.openxmlformats.org/drawingml/2006/picture">
                        <pic:nvPicPr>
                          <pic:cNvPr id="218" name="Picture 218"/>
                          <pic:cNvPicPr/>
                        </pic:nvPicPr>
                        <pic:blipFill>
                          <a:blip r:embed="rId23"/>
                          <a:stretch>
                            <a:fillRect/>
                          </a:stretch>
                        </pic:blipFill>
                        <pic:spPr>
                          <a:xfrm>
                            <a:off x="0" y="1389888"/>
                            <a:ext cx="5367528" cy="694944"/>
                          </a:xfrm>
                          <a:prstGeom prst="rect">
                            <a:avLst/>
                          </a:prstGeom>
                        </pic:spPr>
                      </pic:pic>
                      <pic:pic xmlns:pic="http://schemas.openxmlformats.org/drawingml/2006/picture">
                        <pic:nvPicPr>
                          <pic:cNvPr id="220" name="Picture 220"/>
                          <pic:cNvPicPr/>
                        </pic:nvPicPr>
                        <pic:blipFill>
                          <a:blip r:embed="rId24"/>
                          <a:stretch>
                            <a:fillRect/>
                          </a:stretch>
                        </pic:blipFill>
                        <pic:spPr>
                          <a:xfrm>
                            <a:off x="0" y="2084832"/>
                            <a:ext cx="5367528" cy="694944"/>
                          </a:xfrm>
                          <a:prstGeom prst="rect">
                            <a:avLst/>
                          </a:prstGeom>
                        </pic:spPr>
                      </pic:pic>
                      <pic:pic xmlns:pic="http://schemas.openxmlformats.org/drawingml/2006/picture">
                        <pic:nvPicPr>
                          <pic:cNvPr id="222" name="Picture 222"/>
                          <pic:cNvPicPr/>
                        </pic:nvPicPr>
                        <pic:blipFill>
                          <a:blip r:embed="rId25"/>
                          <a:stretch>
                            <a:fillRect/>
                          </a:stretch>
                        </pic:blipFill>
                        <pic:spPr>
                          <a:xfrm>
                            <a:off x="0" y="2779777"/>
                            <a:ext cx="5367528" cy="693420"/>
                          </a:xfrm>
                          <a:prstGeom prst="rect">
                            <a:avLst/>
                          </a:prstGeom>
                        </pic:spPr>
                      </pic:pic>
                    </wpg:wgp>
                  </a:graphicData>
                </a:graphic>
              </wp:inline>
            </w:drawing>
          </mc:Choice>
          <mc:Fallback xmlns:a="http://schemas.openxmlformats.org/drawingml/2006/main">
            <w:pict>
              <v:group id="Group 15630" style="width:422.64pt;height:273.48pt;mso-position-horizontal-relative:char;mso-position-vertical-relative:line" coordsize="53675,34731">
                <v:shape id="Picture 214" style="position:absolute;width:53675;height:6949;left:0;top:0;" filled="f">
                  <v:imagedata r:id="rId26"/>
                </v:shape>
                <v:shape id="Picture 216" style="position:absolute;width:53675;height:6949;left:0;top:6949;" filled="f">
                  <v:imagedata r:id="rId27"/>
                </v:shape>
                <v:shape id="Picture 218" style="position:absolute;width:53675;height:6949;left:0;top:13898;" filled="f">
                  <v:imagedata r:id="rId28"/>
                </v:shape>
                <v:shape id="Picture 220" style="position:absolute;width:53675;height:6949;left:0;top:20848;" filled="f">
                  <v:imagedata r:id="rId29"/>
                </v:shape>
                <v:shape id="Picture 222" style="position:absolute;width:53675;height:6934;left:0;top:27797;" filled="f">
                  <v:imagedata r:id="rId30"/>
                </v:shape>
              </v:group>
            </w:pict>
          </mc:Fallback>
        </mc:AlternateContent>
      </w:r>
    </w:p>
    <w:p w:rsidR="008F0233" w:rsidRDefault="00CA5B0B">
      <w:pPr>
        <w:spacing w:after="336"/>
        <w:ind w:left="-5" w:right="13"/>
      </w:pPr>
      <w:r>
        <w:t xml:space="preserve">During Phase 1, each patient took 100 mg or 200 mg of glasdegib in pill form, once daily by mouth for 28 days.  The patients were also treated with different chemotherapy drugs as shown above, and monitored for medical problems. </w:t>
      </w:r>
    </w:p>
    <w:p w:rsidR="008F0233" w:rsidRDefault="00CA5B0B">
      <w:pPr>
        <w:spacing w:after="159" w:line="267" w:lineRule="auto"/>
        <w:ind w:left="-5"/>
      </w:pPr>
      <w:r>
        <w:rPr>
          <w:rFonts w:ascii="Times New Roman" w:eastAsia="Times New Roman" w:hAnsi="Times New Roman" w:cs="Times New Roman"/>
          <w:b/>
          <w:color w:val="2E64A1"/>
          <w:sz w:val="36"/>
        </w:rPr>
        <w:t>What happened during Phase 2 of the study?</w:t>
      </w:r>
    </w:p>
    <w:p w:rsidR="008F0233" w:rsidRDefault="00CA5B0B">
      <w:pPr>
        <w:spacing w:after="287"/>
        <w:ind w:left="-5" w:right="13"/>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5631" name="Group 15631"/>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5604" name="Rectangle 15604"/>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5606" name="Rectangle 15606"/>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5605" name="Rectangle 15605"/>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5631" style="width:11.1pt;height:379.536pt;position:absolute;mso-position-horizontal-relative:page;mso-position-horizontal:absolute;margin-left:18.384pt;mso-position-vertical-relative:page;margin-top:352.004pt;" coordsize="1409,48201">
                <v:rect id="Rectangle 15604"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5606"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5605"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Phase 2 of the study compared 2 groups of Unfit patients to find out if patients taking glasdegib with non-intensive chemotherapy (LDAC) would live longer than those taking LDAC alone.  Unfit patients were assigned to each group by chance alone, which is known as a “randomized” study.  This is done to make the groups more similar, which makes comparing the groups more fair.  Twice as many patients were assigned to take glasdegib with LDAC, compared to LDAC alone.  Phase 2 also treated 1 group of Fit patients, who took glasdegib along with intensive chemotherapy, to find out what percent would achieve complete remission.</w:t>
      </w:r>
    </w:p>
    <w:p w:rsidR="008F0233" w:rsidRDefault="00CA5B0B">
      <w:pPr>
        <w:ind w:left="-5" w:right="13"/>
      </w:pPr>
      <w:r>
        <w:t>The figure below shows what happened during Phase 2 of the study.</w:t>
      </w:r>
    </w:p>
    <w:p w:rsidR="008F0233" w:rsidRDefault="00CA5B0B">
      <w:pPr>
        <w:spacing w:after="347" w:line="259" w:lineRule="auto"/>
        <w:ind w:left="0" w:right="-99" w:firstLine="0"/>
      </w:pPr>
      <w:r>
        <w:rPr>
          <w:noProof/>
        </w:rPr>
        <w:drawing>
          <wp:inline distT="0" distB="0" distL="0" distR="0">
            <wp:extent cx="6009133" cy="275082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31"/>
                    <a:stretch>
                      <a:fillRect/>
                    </a:stretch>
                  </pic:blipFill>
                  <pic:spPr>
                    <a:xfrm>
                      <a:off x="0" y="0"/>
                      <a:ext cx="6009133" cy="2750820"/>
                    </a:xfrm>
                    <a:prstGeom prst="rect">
                      <a:avLst/>
                    </a:prstGeom>
                  </pic:spPr>
                </pic:pic>
              </a:graphicData>
            </a:graphic>
          </wp:inline>
        </w:drawing>
      </w:r>
    </w:p>
    <w:p w:rsidR="008F0233" w:rsidRDefault="00CA5B0B">
      <w:pPr>
        <w:spacing w:after="285"/>
        <w:ind w:left="-5" w:right="13"/>
      </w:pPr>
      <w:r>
        <w:t xml:space="preserve">While most patients were only in the study for approximately 6 to 12 months, the entire study took over 6 years to complete.  The Sponsor ran this study at 48 locations in 6 countries in </w:t>
      </w:r>
      <w:r w:rsidR="007114B8">
        <w:t xml:space="preserve">India, </w:t>
      </w:r>
      <w:r w:rsidR="005052B4">
        <w:t xml:space="preserve">United states of </w:t>
      </w:r>
      <w:r w:rsidR="007114B8">
        <w:t>America, Japan, Korea, Paris</w:t>
      </w:r>
      <w:r w:rsidR="005052B4">
        <w:t>, London,</w:t>
      </w:r>
      <w:r w:rsidR="005052B4" w:rsidRPr="005052B4">
        <w:t xml:space="preserve"> Melbourne</w:t>
      </w:r>
      <w:bookmarkStart w:id="0" w:name="_GoBack"/>
      <w:bookmarkEnd w:id="0"/>
      <w:r w:rsidR="007114B8">
        <w:t>.</w:t>
      </w:r>
      <w:r>
        <w:t xml:space="preserve">  It began 27 June 2012 and ended 04 March 2019.  A total of 20 women and 32 men participated in Phase 1, and 65 women and 138 men participated in Phase 2.  All patients were between the ages of 27 and 92. </w:t>
      </w:r>
    </w:p>
    <w:p w:rsidR="008F0233" w:rsidRDefault="00CA5B0B">
      <w:pPr>
        <w:ind w:left="-5" w:right="13"/>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5656" name="Group 15656"/>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5625" name="Rectangle 15625"/>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5627" name="Rectangle 15627"/>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5626" name="Rectangle 15626"/>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w:pict>
              <v:group id="Group 15656" o:spid="_x0000_s1080" style="position:absolute;left:0;text-align:left;margin-left:18.4pt;margin-top:352pt;width:11.1pt;height:379.55pt;z-index:251662336;mso-position-horizontal-relative:page;mso-position-vertical-relative:page" coordsize="1409,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">
                <v:rect id="Rectangle 15625" o:spid="_x0000_s1081" style="position:absolute;left:-13752;top:32574;width:64107;height:18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" filled="f" stroked="f">
                  <v:textbox inset="0,0,0,0">
                    <w:txbxContent>
                      <w:p w:rsidR="008F0233" w:rsidRDefault="00CA5B0B">
                        <w:pPr>
                          <w:spacing w:after="160" w:line="259" w:lineRule="auto"/>
                          <w:ind w:left="0" w:firstLine="0"/>
                        </w:pPr>
                        <w:r>
                          <w:rPr>
                            <w:rFonts w:ascii="Arial" w:eastAsia="Arial" w:hAnsi="Arial" w:cs="Arial"/>
                            <w:sz w:val="24"/>
                          </w:rPr>
                          <w:t>090177e19345ec56</w:t>
                        </w:r>
                      </w:p>
                    </w:txbxContent>
                  </v:textbox>
                </v:rect>
                <v:rect id="Rectangle 15627" o:spid="_x0000_s1082" style="position:absolute;left:-37597;top:8727;width:64106;height:18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" filled="f" stroked="f">
                  <v:textbox inset="0,0,0,0">
                    <w:txbxContent>
                      <w:p w:rsidR="008F0233" w:rsidRDefault="00CA5B0B">
                        <w:pPr>
                          <w:spacing w:after="160" w:line="259" w:lineRule="auto"/>
                          <w:ind w:left="0" w:firstLine="0"/>
                        </w:pPr>
                        <w:r>
                          <w:rPr>
                            <w:rFonts w:ascii="Arial" w:eastAsia="Arial" w:hAnsi="Arial" w:cs="Arial"/>
                            <w:sz w:val="24"/>
                          </w:rPr>
                          <w:t>\Approved\Approved On: 20-Apr-2020 03:53 (GMT</w:t>
                        </w:r>
                      </w:p>
                    </w:txbxContent>
                  </v:textbox>
                </v:rect>
                <v:rect id="Rectangle 15626" o:spid="_x0000_s1083" style="position:absolute;left:-54962;top:-8637;width:64107;height:18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" filled="f" stroked="f">
                  <v:textbox inset="0,0,0,0">
                    <w:txbxContent>
                      <w:p w:rsidR="008F0233" w:rsidRDefault="00CA5B0B">
                        <w:pPr>
                          <w:spacing w:after="160" w:line="259" w:lineRule="auto"/>
                          <w:ind w:left="0" w:firstLine="0"/>
                        </w:pPr>
                        <w:r>
                          <w:rPr>
                            <w:rFonts w:ascii="Arial" w:eastAsia="Arial" w:hAnsi="Arial" w:cs="Arial"/>
                            <w:sz w:val="24"/>
                          </w:rPr>
                          <w:t>)</w:t>
                        </w:r>
                      </w:p>
                    </w:txbxContent>
                  </v:textbox>
                </v:rect>
                <w10:wrap type="square" anchorx="page" anchory="page"/>
              </v:group>
            </w:pict>
          </mc:Fallback>
        </mc:AlternateContent>
      </w:r>
      <w:r>
        <w:t xml:space="preserve">Patients were to be treated until their AML or MDS stopped responding or got worse, until they developed unacceptable medical problems, or until they chose to stop </w:t>
      </w:r>
      <w:r>
        <w:lastRenderedPageBreak/>
        <w:t>treatment.  Of the 52 patients who started Phase 1 of the study, 9 finished the study.  Of the 203 patients who started Phase 2 of the study, 23 finished the study.  The most common reason for not completing the study was because the patient died.  A total of 3 patients left Phase 1 and 8 patients left Phase 2 before the study was over by their choice or a doctor decided it was best for a patient to stop being in the study.</w:t>
      </w:r>
    </w:p>
    <w:p w:rsidR="008F0233" w:rsidRDefault="00CA5B0B">
      <w:pPr>
        <w:ind w:left="-5" w:right="13"/>
      </w:pPr>
      <w:r>
        <w:t>When the study ended in March 2019, the Sponsor reviewed the information collected.  The Sponsor then created a report of the results.  This is a summary of that report.</w:t>
      </w:r>
    </w:p>
    <w:p w:rsidR="008F0233" w:rsidRDefault="00CA5B0B">
      <w:pPr>
        <w:spacing w:after="18" w:line="249" w:lineRule="auto"/>
        <w:ind w:left="-5"/>
      </w:pPr>
      <w:r>
        <w:rPr>
          <w:rFonts w:ascii="Times New Roman" w:eastAsia="Times New Roman" w:hAnsi="Times New Roman" w:cs="Times New Roman"/>
          <w:b/>
          <w:color w:val="2E64A1"/>
          <w:sz w:val="40"/>
        </w:rPr>
        <w:t>WHAT WERE THE RESULTS OF THE STUDY?</w:t>
      </w:r>
    </w:p>
    <w:p w:rsidR="008F0233" w:rsidRDefault="00CA5B0B">
      <w:pPr>
        <w:spacing w:after="332" w:line="259" w:lineRule="auto"/>
        <w:ind w:left="-29" w:right="-25" w:firstLine="0"/>
      </w:pPr>
      <w:r>
        <w:rPr>
          <w:rFonts w:ascii="Calibri" w:eastAsia="Calibri" w:hAnsi="Calibri" w:cs="Calibri"/>
          <w:noProof/>
          <w:sz w:val="22"/>
        </w:rPr>
        <mc:AlternateContent>
          <mc:Choice Requires="wpg">
            <w:drawing>
              <wp:inline distT="0" distB="0" distL="0" distR="0">
                <wp:extent cx="5980176" cy="27432"/>
                <wp:effectExtent l="0" t="0" r="0" b="0"/>
                <wp:docPr id="16104" name="Group 16104"/>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21511" name="Shape 21511"/>
                        <wps:cNvSpPr/>
                        <wps:spPr>
                          <a:xfrm>
                            <a:off x="0" y="0"/>
                            <a:ext cx="5980176" cy="27432"/>
                          </a:xfrm>
                          <a:custGeom>
                            <a:avLst/>
                            <a:gdLst/>
                            <a:ahLst/>
                            <a:cxnLst/>
                            <a:rect l="0" t="0" r="0" b="0"/>
                            <a:pathLst>
                              <a:path w="5980176" h="27432">
                                <a:moveTo>
                                  <a:pt x="0" y="0"/>
                                </a:moveTo>
                                <a:lnTo>
                                  <a:pt x="5980176" y="0"/>
                                </a:lnTo>
                                <a:lnTo>
                                  <a:pt x="5980176" y="27432"/>
                                </a:lnTo>
                                <a:lnTo>
                                  <a:pt x="0" y="27432"/>
                                </a:lnTo>
                                <a:lnTo>
                                  <a:pt x="0" y="0"/>
                                </a:lnTo>
                              </a:path>
                            </a:pathLst>
                          </a:custGeom>
                          <a:ln w="0" cap="flat">
                            <a:miter lim="127000"/>
                          </a:ln>
                        </wps:spPr>
                        <wps:style>
                          <a:lnRef idx="0">
                            <a:srgbClr val="000000">
                              <a:alpha val="0"/>
                            </a:srgbClr>
                          </a:lnRef>
                          <a:fillRef idx="1">
                            <a:srgbClr val="2E64A1"/>
                          </a:fillRef>
                          <a:effectRef idx="0">
                            <a:scrgbClr r="0" g="0" b="0"/>
                          </a:effectRef>
                          <a:fontRef idx="none"/>
                        </wps:style>
                        <wps:bodyPr/>
                      </wps:wsp>
                    </wpg:wgp>
                  </a:graphicData>
                </a:graphic>
              </wp:inline>
            </w:drawing>
          </mc:Choice>
          <mc:Fallback xmlns:a="http://schemas.openxmlformats.org/drawingml/2006/main">
            <w:pict>
              <v:group id="Group 16104" style="width:470.88pt;height:2.15997pt;mso-position-horizontal-relative:char;mso-position-vertical-relative:line" coordsize="59801,274">
                <v:shape id="Shape 21512" style="position:absolute;width:59801;height:274;left:0;top:0;" coordsize="5980176,27432" path="m0,0l5980176,0l5980176,27432l0,27432l0,0">
                  <v:stroke weight="0pt" endcap="flat" joinstyle="miter" miterlimit="10" on="false" color="#000000" opacity="0"/>
                  <v:fill on="true" color="#2e64a1"/>
                </v:shape>
              </v:group>
            </w:pict>
          </mc:Fallback>
        </mc:AlternateContent>
      </w:r>
    </w:p>
    <w:p w:rsidR="008F0233" w:rsidRDefault="00CA5B0B">
      <w:pPr>
        <w:spacing w:after="159" w:line="267" w:lineRule="auto"/>
        <w:ind w:left="-5"/>
      </w:pPr>
      <w:r>
        <w:rPr>
          <w:rFonts w:ascii="Times New Roman" w:eastAsia="Times New Roman" w:hAnsi="Times New Roman" w:cs="Times New Roman"/>
          <w:b/>
          <w:color w:val="2E64A1"/>
          <w:sz w:val="36"/>
        </w:rPr>
        <w:t>During Phase 1 of the study, what dose-limiting toxicities (DLT) were reported?</w:t>
      </w:r>
    </w:p>
    <w:p w:rsidR="008F0233" w:rsidRDefault="00CA5B0B">
      <w:pPr>
        <w:ind w:left="-5" w:right="13"/>
      </w:pPr>
      <w:r>
        <w:t>During Phase 1, researchers wanted to find the correct dose of glasdegib for treating patients with AML or MDS.  To find the correct dose, the researchers needed to know how many patients in each dose group had a DLT during their first 28-day treatment cycle.</w:t>
      </w:r>
    </w:p>
    <w:p w:rsidR="008F0233" w:rsidRDefault="00CA5B0B">
      <w:pPr>
        <w:spacing w:after="335"/>
        <w:ind w:left="-5" w:right="13"/>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6105" name="Group 16105"/>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6055" name="Rectangle 16055"/>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6057" name="Rectangle 16057"/>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056" name="Rectangle 16056"/>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6105" style="width:11.1pt;height:379.536pt;position:absolute;mso-position-horizontal-relative:page;mso-position-horizontal:absolute;margin-left:18.384pt;mso-position-vertical-relative:page;margin-top:352.004pt;" coordsize="1409,48201">
                <v:rect id="Rectangle 16055"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6057"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056"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There was 1 patient who had a DLT.  This patient was in the Fit group and took 100 mg of glasdegib once a day with intensive chemotherapy.  However, some of the patients who took either 100 mg or 200 mg of glasdegib once a day had other medical problems that caused them to temporarily stop or lower their dose of glasdegib.  Using this information, the researchers decided that 100 mg once a day was the correct glasdegib dose to use during Phase 2 of the study.</w:t>
      </w:r>
    </w:p>
    <w:p w:rsidR="008F0233" w:rsidRDefault="00CA5B0B">
      <w:pPr>
        <w:spacing w:after="159" w:line="267" w:lineRule="auto"/>
        <w:ind w:left="-5"/>
      </w:pPr>
      <w:r>
        <w:rPr>
          <w:rFonts w:ascii="Times New Roman" w:eastAsia="Times New Roman" w:hAnsi="Times New Roman" w:cs="Times New Roman"/>
          <w:b/>
          <w:color w:val="2E64A1"/>
          <w:sz w:val="36"/>
        </w:rPr>
        <w:t>During Phase 2 of the study, did Unfit patients taking glasdegib with non-intensive chemotherapy (LDAC) live longer than those taking LDAC alone?</w:t>
      </w:r>
    </w:p>
    <w:p w:rsidR="008F0233" w:rsidRDefault="00CA5B0B">
      <w:pPr>
        <w:ind w:left="-5" w:right="13"/>
      </w:pPr>
      <w:r>
        <w:lastRenderedPageBreak/>
        <w:t>The results suggested that Unfit patients taking glasdegib with LDAC lived longer than Unfit patients taking LDAC alone.  The researchers measured the “median time” between starting the study medicines and the patients dying of any cause.  The median time was the time point where half (50%) of the patients taking glasdegib with LDAC, or LDAC alone, had passed away from any cause.  Patients taking glasdegib with LDAC lived a median of 9 months from receiving their first dose of study medication until dying from any cause.  Patients taking LDAC alone lived a median of 5 months from receiving their first dose of study medication until dying from any cause.  Based on these results, the researchers have decided that the results are not likely due to chance.  The test medicine may be an option for treating patients with AML or MDS who are unable to be treated with intensive chemotherapy.</w:t>
      </w:r>
    </w:p>
    <w:p w:rsidR="008F0233" w:rsidRDefault="00CA5B0B">
      <w:pPr>
        <w:ind w:left="-5" w:right="13"/>
      </w:pPr>
      <w:r>
        <w:t>These results are shown in the graph on the next page.</w:t>
      </w:r>
    </w:p>
    <w:p w:rsidR="008F0233" w:rsidRDefault="00CA5B0B">
      <w:pPr>
        <w:spacing w:after="656" w:line="259" w:lineRule="auto"/>
        <w:ind w:left="785" w:firstLine="0"/>
      </w:pPr>
      <w:r>
        <w:rPr>
          <w:noProof/>
        </w:rPr>
        <w:drawing>
          <wp:inline distT="0" distB="0" distL="0" distR="0">
            <wp:extent cx="4943856" cy="3174492"/>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32"/>
                    <a:stretch>
                      <a:fillRect/>
                    </a:stretch>
                  </pic:blipFill>
                  <pic:spPr>
                    <a:xfrm>
                      <a:off x="0" y="0"/>
                      <a:ext cx="4943856" cy="3174492"/>
                    </a:xfrm>
                    <a:prstGeom prst="rect">
                      <a:avLst/>
                    </a:prstGeom>
                  </pic:spPr>
                </pic:pic>
              </a:graphicData>
            </a:graphic>
          </wp:inline>
        </w:drawing>
      </w:r>
    </w:p>
    <w:p w:rsidR="008F0233" w:rsidRDefault="00CA5B0B">
      <w:pPr>
        <w:spacing w:after="204" w:line="267" w:lineRule="auto"/>
        <w:ind w:left="-5"/>
      </w:pPr>
      <w:r>
        <w:rPr>
          <w:rFonts w:ascii="Times New Roman" w:eastAsia="Times New Roman" w:hAnsi="Times New Roman" w:cs="Times New Roman"/>
          <w:b/>
          <w:color w:val="2E64A1"/>
          <w:sz w:val="36"/>
        </w:rPr>
        <w:t>During Phase 2 of the study, what percent of Fit patients achieved complete remission while taking glasdegib?</w:t>
      </w:r>
    </w:p>
    <w:p w:rsidR="008F0233" w:rsidRDefault="00CA5B0B">
      <w:pPr>
        <w:ind w:left="-5" w:right="13"/>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5908" name="Group 15908"/>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5893" name="Rectangle 15893"/>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5895" name="Rectangle 15895"/>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5894" name="Rectangle 15894"/>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5908" style="width:11.1pt;height:379.536pt;position:absolute;mso-position-horizontal-relative:page;mso-position-horizontal:absolute;margin-left:18.384pt;mso-position-vertical-relative:page;margin-top:352.004pt;" coordsize="1409,48201">
                <v:rect id="Rectangle 15893"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5895"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5894"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To answer this question, the researchers looked at the results for all patients, and then for patients who were under the age of 55 and patients who were 55 years of age or older.  A total of 29 of 69 patients (42%) taking glasdegib with intensive chemotherapy achieved complete remission during the study.  A total of 7 of 9 patients (78%) under the age of 55 and taking glasdegib with intensive chemotherapy achieved complete remission during the study.  A total of 22 of 60 patients (37%) that were age 55 or older and taking glasdegib with intensive chemotherapy achieved complete remission during the study.</w:t>
      </w:r>
    </w:p>
    <w:p w:rsidR="008F0233" w:rsidRDefault="00CA5B0B">
      <w:pPr>
        <w:ind w:left="-5" w:right="13"/>
      </w:pPr>
      <w:r>
        <w:t>These results are shown in the graph on the next page.</w:t>
      </w:r>
    </w:p>
    <w:p w:rsidR="008F0233" w:rsidRDefault="00CA5B0B">
      <w:pPr>
        <w:spacing w:after="179" w:line="259" w:lineRule="auto"/>
        <w:ind w:left="451" w:firstLine="0"/>
      </w:pPr>
      <w:r>
        <w:rPr>
          <w:noProof/>
        </w:rPr>
        <w:drawing>
          <wp:inline distT="0" distB="0" distL="0" distR="0">
            <wp:extent cx="5358384" cy="3200400"/>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33"/>
                    <a:stretch>
                      <a:fillRect/>
                    </a:stretch>
                  </pic:blipFill>
                  <pic:spPr>
                    <a:xfrm>
                      <a:off x="0" y="0"/>
                      <a:ext cx="5358384" cy="3200400"/>
                    </a:xfrm>
                    <a:prstGeom prst="rect">
                      <a:avLst/>
                    </a:prstGeom>
                  </pic:spPr>
                </pic:pic>
              </a:graphicData>
            </a:graphic>
          </wp:inline>
        </w:drawing>
      </w:r>
    </w:p>
    <w:p w:rsidR="008F0233" w:rsidRDefault="00CA5B0B">
      <w:pPr>
        <w:spacing w:after="372"/>
        <w:ind w:left="-5" w:right="13"/>
      </w:pPr>
      <w:r>
        <w:t xml:space="preserve">This does not mean that everyone in this study had these results.  Other studies may produce different results, as well.  These are just some of the main findings of the study, and more information may be available at the websites listed at the end of this summary.  </w:t>
      </w:r>
    </w:p>
    <w:p w:rsidR="008F0233" w:rsidRDefault="00CA5B0B">
      <w:pPr>
        <w:spacing w:after="18" w:line="249" w:lineRule="auto"/>
        <w:ind w:left="-5"/>
      </w:pPr>
      <w:r>
        <w:rPr>
          <w:rFonts w:ascii="Times New Roman" w:eastAsia="Times New Roman" w:hAnsi="Times New Roman" w:cs="Times New Roman"/>
          <w:b/>
          <w:color w:val="2E64A1"/>
          <w:sz w:val="40"/>
        </w:rPr>
        <w:lastRenderedPageBreak/>
        <w:t>WHAT MEDICAL PROBLEMS DID PATIENTS HAVE DURING THE STUDY?</w:t>
      </w:r>
    </w:p>
    <w:p w:rsidR="008F0233" w:rsidRDefault="00CA5B0B">
      <w:pPr>
        <w:spacing w:after="301" w:line="259" w:lineRule="auto"/>
        <w:ind w:left="-29" w:right="-25" w:firstLine="0"/>
      </w:pPr>
      <w:r>
        <w:rPr>
          <w:rFonts w:ascii="Calibri" w:eastAsia="Calibri" w:hAnsi="Calibri" w:cs="Calibri"/>
          <w:noProof/>
          <w:sz w:val="22"/>
        </w:rPr>
        <mc:AlternateContent>
          <mc:Choice Requires="wpg">
            <w:drawing>
              <wp:inline distT="0" distB="0" distL="0" distR="0">
                <wp:extent cx="5980176" cy="27432"/>
                <wp:effectExtent l="0" t="0" r="0" b="0"/>
                <wp:docPr id="16296" name="Group 16296"/>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21513" name="Shape 21513"/>
                        <wps:cNvSpPr/>
                        <wps:spPr>
                          <a:xfrm>
                            <a:off x="0" y="0"/>
                            <a:ext cx="5980176" cy="27432"/>
                          </a:xfrm>
                          <a:custGeom>
                            <a:avLst/>
                            <a:gdLst/>
                            <a:ahLst/>
                            <a:cxnLst/>
                            <a:rect l="0" t="0" r="0" b="0"/>
                            <a:pathLst>
                              <a:path w="5980176" h="27432">
                                <a:moveTo>
                                  <a:pt x="0" y="0"/>
                                </a:moveTo>
                                <a:lnTo>
                                  <a:pt x="5980176" y="0"/>
                                </a:lnTo>
                                <a:lnTo>
                                  <a:pt x="5980176" y="27432"/>
                                </a:lnTo>
                                <a:lnTo>
                                  <a:pt x="0" y="27432"/>
                                </a:lnTo>
                                <a:lnTo>
                                  <a:pt x="0" y="0"/>
                                </a:lnTo>
                              </a:path>
                            </a:pathLst>
                          </a:custGeom>
                          <a:ln w="0" cap="flat">
                            <a:miter lim="127000"/>
                          </a:ln>
                        </wps:spPr>
                        <wps:style>
                          <a:lnRef idx="0">
                            <a:srgbClr val="000000">
                              <a:alpha val="0"/>
                            </a:srgbClr>
                          </a:lnRef>
                          <a:fillRef idx="1">
                            <a:srgbClr val="2E64A1"/>
                          </a:fillRef>
                          <a:effectRef idx="0">
                            <a:scrgbClr r="0" g="0" b="0"/>
                          </a:effectRef>
                          <a:fontRef idx="none"/>
                        </wps:style>
                        <wps:bodyPr/>
                      </wps:wsp>
                    </wpg:wgp>
                  </a:graphicData>
                </a:graphic>
              </wp:inline>
            </w:drawing>
          </mc:Choice>
          <mc:Fallback xmlns:a="http://schemas.openxmlformats.org/drawingml/2006/main">
            <w:pict>
              <v:group id="Group 16296" style="width:470.88pt;height:2.16pt;mso-position-horizontal-relative:char;mso-position-vertical-relative:line" coordsize="59801,274">
                <v:shape id="Shape 21514" style="position:absolute;width:59801;height:274;left:0;top:0;" coordsize="5980176,27432" path="m0,0l5980176,0l5980176,27432l0,27432l0,0">
                  <v:stroke weight="0pt" endcap="flat" joinstyle="miter" miterlimit="10" on="false" color="#000000" opacity="0"/>
                  <v:fill on="true" color="#2e64a1"/>
                </v:shape>
              </v:group>
            </w:pict>
          </mc:Fallback>
        </mc:AlternateContent>
      </w:r>
    </w:p>
    <w:p w:rsidR="008F0233" w:rsidRDefault="00CA5B0B">
      <w:pPr>
        <w:ind w:left="-5" w:right="13"/>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6298" name="Group 16298"/>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6247" name="Rectangle 16247"/>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6249" name="Rectangle 16249"/>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248" name="Rectangle 16248"/>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6298" style="width:11.1pt;height:379.536pt;position:absolute;mso-position-horizontal-relative:page;mso-position-horizontal:absolute;margin-left:18.384pt;mso-position-vertical-relative:page;margin-top:352.004pt;" coordsize="1409,48201">
                <v:rect id="Rectangle 16247"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6249"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248"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The researchers recorded any medical problems the patients had during the study.  Patients could have had medical problems for reasons not related to the study (for example, caused by an underlying disease or by chance).  Or, medical problems could also have been caused by a study treatment or by another medicine the patient was taking.  Sometimes the cause of a medical problem is unknown.  By comparing medical problems across many treatment groups in many studies, doctors try to understand what the side effects of an experimental drug might be.</w:t>
      </w:r>
    </w:p>
    <w:p w:rsidR="008F0233" w:rsidRDefault="00CA5B0B">
      <w:pPr>
        <w:ind w:left="-5" w:right="13"/>
      </w:pPr>
      <w:r>
        <w:t xml:space="preserve">During Phase 1, all patients in this study had at least 1 medical problem.  A total of 20 patients left the study because of medical problems.  The most common medical problems during Phase 1 are listed below.  To view the full list of medical problems reported by 5% or more of patients, please visit </w:t>
      </w:r>
      <w:hyperlink r:id="rId34">
        <w:r>
          <w:rPr>
            <w:color w:val="0000FE"/>
            <w:u w:val="single" w:color="0563C1"/>
          </w:rPr>
          <w:t>www.clinicaltrials.gov</w:t>
        </w:r>
      </w:hyperlink>
      <w:r>
        <w:rPr>
          <w:color w:val="0000FE"/>
          <w:u w:val="single" w:color="0563C1"/>
        </w:rPr>
        <w:t xml:space="preserve"> </w:t>
      </w:r>
      <w:r>
        <w:t xml:space="preserve">or </w:t>
      </w:r>
      <w:hyperlink r:id="rId35">
        <w:r>
          <w:rPr>
            <w:color w:val="0000FE"/>
            <w:u w:val="single" w:color="0563C1"/>
          </w:rPr>
          <w:t>www.clinicaltrialsregister.eu</w:t>
        </w:r>
      </w:hyperlink>
      <w:r>
        <w:rPr>
          <w:color w:val="0000FE"/>
          <w:u w:val="single" w:color="0563C1"/>
        </w:rPr>
        <w:t xml:space="preserve"> </w:t>
      </w:r>
      <w:r>
        <w:t>and use the study identifier information found at the end of this summary.</w:t>
      </w:r>
    </w:p>
    <w:p w:rsidR="008F0233" w:rsidRDefault="008F0233">
      <w:pPr>
        <w:sectPr w:rsidR="008F0233">
          <w:headerReference w:type="even" r:id="rId36"/>
          <w:headerReference w:type="default" r:id="rId37"/>
          <w:footerReference w:type="even" r:id="rId38"/>
          <w:footerReference w:type="default" r:id="rId39"/>
          <w:headerReference w:type="first" r:id="rId40"/>
          <w:footerReference w:type="first" r:id="rId41"/>
          <w:pgSz w:w="12240" w:h="15840"/>
          <w:pgMar w:top="1080" w:right="1436" w:bottom="1464" w:left="1440" w:header="720" w:footer="720" w:gutter="0"/>
          <w:cols w:space="720"/>
          <w:titlePg/>
        </w:sectPr>
      </w:pPr>
    </w:p>
    <w:tbl>
      <w:tblPr>
        <w:tblStyle w:val="TableGrid"/>
        <w:tblpPr w:vertAnchor="text" w:tblpX="-17"/>
        <w:tblOverlap w:val="never"/>
        <w:tblW w:w="9395" w:type="dxa"/>
        <w:tblInd w:w="0" w:type="dxa"/>
        <w:tblCellMar>
          <w:top w:w="130" w:type="dxa"/>
          <w:bottom w:w="100" w:type="dxa"/>
          <w:right w:w="27" w:type="dxa"/>
        </w:tblCellMar>
        <w:tblLook w:val="04A0" w:firstRow="1" w:lastRow="0" w:firstColumn="1" w:lastColumn="0" w:noHBand="0" w:noVBand="1"/>
      </w:tblPr>
      <w:tblGrid>
        <w:gridCol w:w="2266"/>
        <w:gridCol w:w="2377"/>
        <w:gridCol w:w="2378"/>
        <w:gridCol w:w="2374"/>
      </w:tblGrid>
      <w:tr w:rsidR="008F0233">
        <w:trPr>
          <w:trHeight w:val="1315"/>
        </w:trPr>
        <w:tc>
          <w:tcPr>
            <w:tcW w:w="9395" w:type="dxa"/>
            <w:gridSpan w:val="4"/>
            <w:tcBorders>
              <w:top w:val="single" w:sz="2" w:space="0" w:color="2F5496"/>
              <w:left w:val="nil"/>
              <w:bottom w:val="single" w:sz="2" w:space="0" w:color="B4C6E7"/>
              <w:right w:val="nil"/>
            </w:tcBorders>
            <w:shd w:val="clear" w:color="auto" w:fill="2F5496"/>
          </w:tcPr>
          <w:p w:rsidR="008F0233" w:rsidRDefault="00CA5B0B">
            <w:pPr>
              <w:spacing w:after="0" w:line="259" w:lineRule="auto"/>
              <w:ind w:left="437" w:right="413" w:firstLine="0"/>
              <w:jc w:val="center"/>
            </w:pPr>
            <w:r>
              <w:rPr>
                <w:b/>
                <w:color w:val="FFFFFF"/>
                <w:sz w:val="36"/>
              </w:rPr>
              <w:lastRenderedPageBreak/>
              <w:t xml:space="preserve">Most Common Medical Problems in Phase 1 (Reported by More Than 30% of Patients in Any Group) </w:t>
            </w:r>
          </w:p>
        </w:tc>
      </w:tr>
      <w:tr w:rsidR="008F0233">
        <w:trPr>
          <w:trHeight w:val="2028"/>
        </w:trPr>
        <w:tc>
          <w:tcPr>
            <w:tcW w:w="2266" w:type="dxa"/>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0" w:line="259" w:lineRule="auto"/>
              <w:ind w:left="128" w:firstLine="0"/>
            </w:pPr>
            <w:r>
              <w:rPr>
                <w:b/>
                <w:sz w:val="24"/>
              </w:rPr>
              <w:t>Medical Problem</w:t>
            </w:r>
          </w:p>
        </w:tc>
        <w:tc>
          <w:tcPr>
            <w:tcW w:w="2377" w:type="dxa"/>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54" w:line="259" w:lineRule="auto"/>
              <w:ind w:left="25" w:firstLine="0"/>
              <w:jc w:val="center"/>
            </w:pPr>
            <w:r>
              <w:rPr>
                <w:b/>
                <w:sz w:val="24"/>
              </w:rPr>
              <w:t xml:space="preserve">Glasdegib </w:t>
            </w:r>
          </w:p>
          <w:p w:rsidR="008F0233" w:rsidRDefault="00CA5B0B">
            <w:pPr>
              <w:spacing w:after="18" w:line="259" w:lineRule="auto"/>
              <w:ind w:left="26" w:firstLine="0"/>
              <w:jc w:val="center"/>
            </w:pPr>
            <w:r>
              <w:rPr>
                <w:b/>
                <w:sz w:val="24"/>
              </w:rPr>
              <w:t>100 mg/200 mg</w:t>
            </w:r>
          </w:p>
          <w:p w:rsidR="008F0233" w:rsidRDefault="00CA5B0B">
            <w:pPr>
              <w:spacing w:after="16" w:line="259" w:lineRule="auto"/>
              <w:ind w:left="22" w:firstLine="0"/>
              <w:jc w:val="center"/>
            </w:pPr>
            <w:r>
              <w:rPr>
                <w:b/>
                <w:sz w:val="24"/>
              </w:rPr>
              <w:t>+</w:t>
            </w:r>
          </w:p>
          <w:p w:rsidR="008F0233" w:rsidRDefault="00CA5B0B">
            <w:pPr>
              <w:spacing w:after="16" w:line="259" w:lineRule="auto"/>
              <w:ind w:left="24" w:firstLine="0"/>
              <w:jc w:val="center"/>
            </w:pPr>
            <w:r>
              <w:rPr>
                <w:b/>
                <w:sz w:val="24"/>
              </w:rPr>
              <w:t>LDAC</w:t>
            </w:r>
          </w:p>
          <w:p w:rsidR="008F0233" w:rsidRDefault="00CA5B0B">
            <w:pPr>
              <w:spacing w:after="0" w:line="259" w:lineRule="auto"/>
              <w:ind w:left="120" w:firstLine="0"/>
            </w:pPr>
            <w:r>
              <w:rPr>
                <w:b/>
                <w:sz w:val="24"/>
              </w:rPr>
              <w:t>(23 Patients Treated)</w:t>
            </w:r>
          </w:p>
        </w:tc>
        <w:tc>
          <w:tcPr>
            <w:tcW w:w="2378" w:type="dxa"/>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54" w:line="259" w:lineRule="auto"/>
              <w:ind w:left="27" w:firstLine="0"/>
              <w:jc w:val="center"/>
            </w:pPr>
            <w:r>
              <w:rPr>
                <w:b/>
                <w:sz w:val="24"/>
              </w:rPr>
              <w:t xml:space="preserve">Glasdegib </w:t>
            </w:r>
          </w:p>
          <w:p w:rsidR="008F0233" w:rsidRDefault="00CA5B0B">
            <w:pPr>
              <w:spacing w:after="18" w:line="259" w:lineRule="auto"/>
              <w:ind w:left="27" w:firstLine="0"/>
              <w:jc w:val="center"/>
            </w:pPr>
            <w:r>
              <w:rPr>
                <w:b/>
                <w:sz w:val="24"/>
              </w:rPr>
              <w:t>100 mg/200 mg</w:t>
            </w:r>
          </w:p>
          <w:p w:rsidR="008F0233" w:rsidRDefault="00CA5B0B">
            <w:pPr>
              <w:spacing w:after="16" w:line="259" w:lineRule="auto"/>
              <w:ind w:left="23" w:firstLine="0"/>
              <w:jc w:val="center"/>
            </w:pPr>
            <w:r>
              <w:rPr>
                <w:b/>
                <w:sz w:val="24"/>
              </w:rPr>
              <w:t>+</w:t>
            </w:r>
          </w:p>
          <w:p w:rsidR="008F0233" w:rsidRDefault="00CA5B0B">
            <w:pPr>
              <w:spacing w:after="16" w:line="259" w:lineRule="auto"/>
              <w:ind w:left="22" w:firstLine="0"/>
              <w:jc w:val="center"/>
            </w:pPr>
            <w:r>
              <w:rPr>
                <w:b/>
                <w:sz w:val="24"/>
              </w:rPr>
              <w:t>Decitabine</w:t>
            </w:r>
          </w:p>
          <w:p w:rsidR="008F0233" w:rsidRDefault="00CA5B0B">
            <w:pPr>
              <w:spacing w:after="0" w:line="259" w:lineRule="auto"/>
              <w:ind w:left="176" w:firstLine="0"/>
            </w:pPr>
            <w:r>
              <w:rPr>
                <w:b/>
                <w:sz w:val="24"/>
              </w:rPr>
              <w:t>(7 Patients Treated)</w:t>
            </w:r>
          </w:p>
        </w:tc>
        <w:tc>
          <w:tcPr>
            <w:tcW w:w="2373" w:type="dxa"/>
            <w:tcBorders>
              <w:top w:val="single" w:sz="2" w:space="0" w:color="B4C6E7"/>
              <w:left w:val="single" w:sz="17" w:space="0" w:color="FFFFFF"/>
              <w:bottom w:val="single" w:sz="2" w:space="0" w:color="D9E2F3"/>
              <w:right w:val="single" w:sz="17" w:space="0" w:color="FFFFFF"/>
            </w:tcBorders>
            <w:shd w:val="clear" w:color="auto" w:fill="B4C6E7"/>
            <w:vAlign w:val="center"/>
          </w:tcPr>
          <w:p w:rsidR="008F0233" w:rsidRDefault="00CA5B0B">
            <w:pPr>
              <w:spacing w:after="54" w:line="259" w:lineRule="auto"/>
              <w:ind w:left="32" w:firstLine="0"/>
              <w:jc w:val="center"/>
            </w:pPr>
            <w:r>
              <w:rPr>
                <w:b/>
                <w:sz w:val="24"/>
              </w:rPr>
              <w:t xml:space="preserve">Glasdegib </w:t>
            </w:r>
          </w:p>
          <w:p w:rsidR="008F0233" w:rsidRDefault="00CA5B0B">
            <w:pPr>
              <w:spacing w:after="16" w:line="259" w:lineRule="auto"/>
              <w:ind w:left="32" w:firstLine="0"/>
              <w:jc w:val="center"/>
            </w:pPr>
            <w:r>
              <w:rPr>
                <w:b/>
                <w:sz w:val="24"/>
              </w:rPr>
              <w:t>100 mg/200 mg</w:t>
            </w:r>
          </w:p>
          <w:p w:rsidR="008F0233" w:rsidRDefault="00CA5B0B">
            <w:pPr>
              <w:spacing w:after="18" w:line="259" w:lineRule="auto"/>
              <w:ind w:left="29" w:firstLine="0"/>
              <w:jc w:val="center"/>
            </w:pPr>
            <w:r>
              <w:rPr>
                <w:b/>
                <w:sz w:val="24"/>
              </w:rPr>
              <w:t>+</w:t>
            </w:r>
          </w:p>
          <w:p w:rsidR="008F0233" w:rsidRDefault="00CA5B0B">
            <w:pPr>
              <w:spacing w:after="16" w:line="259" w:lineRule="auto"/>
              <w:ind w:left="28" w:firstLine="0"/>
              <w:jc w:val="center"/>
            </w:pPr>
            <w:r>
              <w:rPr>
                <w:b/>
                <w:sz w:val="24"/>
              </w:rPr>
              <w:t>Cytarabine/</w:t>
            </w:r>
          </w:p>
          <w:p w:rsidR="008F0233" w:rsidRDefault="00CA5B0B">
            <w:pPr>
              <w:spacing w:after="16" w:line="259" w:lineRule="auto"/>
              <w:ind w:left="30" w:firstLine="0"/>
              <w:jc w:val="center"/>
            </w:pPr>
            <w:r>
              <w:rPr>
                <w:b/>
                <w:sz w:val="24"/>
              </w:rPr>
              <w:t>Daunorubicin</w:t>
            </w:r>
          </w:p>
          <w:p w:rsidR="008F0233" w:rsidRDefault="00CA5B0B">
            <w:pPr>
              <w:spacing w:after="0" w:line="259" w:lineRule="auto"/>
              <w:ind w:left="121" w:firstLine="0"/>
            </w:pPr>
            <w:r>
              <w:rPr>
                <w:b/>
                <w:sz w:val="24"/>
              </w:rPr>
              <w:t>(22 Patients Treated)</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Diarrhea</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10 (44%)</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2 (29%)</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0" w:firstLine="0"/>
              <w:jc w:val="center"/>
            </w:pPr>
            <w:r>
              <w:rPr>
                <w:b/>
                <w:sz w:val="24"/>
              </w:rPr>
              <w:t>16 (73%)</w:t>
            </w:r>
          </w:p>
        </w:tc>
      </w:tr>
      <w:tr w:rsidR="008F0233">
        <w:trPr>
          <w:trHeight w:val="475"/>
        </w:trPr>
        <w:tc>
          <w:tcPr>
            <w:tcW w:w="2266" w:type="dxa"/>
            <w:tcBorders>
              <w:top w:val="single" w:sz="17" w:space="0" w:color="FFFFFF"/>
              <w:left w:val="nil"/>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Constipation</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10 (44%)</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3 (43%)</w:t>
            </w:r>
          </w:p>
        </w:tc>
        <w:tc>
          <w:tcPr>
            <w:tcW w:w="2373" w:type="dxa"/>
            <w:tcBorders>
              <w:top w:val="single" w:sz="2" w:space="0" w:color="D9E2F3"/>
              <w:left w:val="single" w:sz="17" w:space="0" w:color="FFFFFF"/>
              <w:bottom w:val="single" w:sz="2" w:space="0" w:color="D9E2F3"/>
              <w:right w:val="nil"/>
            </w:tcBorders>
            <w:shd w:val="clear" w:color="auto" w:fill="D9E2F3"/>
            <w:vAlign w:val="center"/>
          </w:tcPr>
          <w:p w:rsidR="008F0233" w:rsidRDefault="00CA5B0B">
            <w:pPr>
              <w:spacing w:after="0" w:line="259" w:lineRule="auto"/>
              <w:ind w:left="30" w:firstLine="0"/>
              <w:jc w:val="center"/>
            </w:pPr>
            <w:r>
              <w:rPr>
                <w:b/>
                <w:sz w:val="24"/>
              </w:rPr>
              <w:t>13 (59%)</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Tiredness</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8 (35%)</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3 (43%)</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1" w:firstLine="0"/>
              <w:jc w:val="center"/>
            </w:pPr>
            <w:r>
              <w:rPr>
                <w:b/>
                <w:sz w:val="24"/>
              </w:rPr>
              <w:t>8 (36%)</w:t>
            </w:r>
          </w:p>
        </w:tc>
      </w:tr>
      <w:tr w:rsidR="008F0233">
        <w:trPr>
          <w:trHeight w:val="787"/>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white blood cell count</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tcPr>
          <w:p w:rsidR="008F0233" w:rsidRDefault="00CA5B0B">
            <w:pPr>
              <w:spacing w:after="0" w:line="259" w:lineRule="auto"/>
              <w:ind w:left="-27" w:firstLine="0"/>
            </w:pPr>
            <w:r>
              <w:rPr>
                <w:b/>
                <w:sz w:val="24"/>
              </w:rPr>
              <w:t xml:space="preserve"> </w:t>
            </w:r>
          </w:p>
          <w:p w:rsidR="008F0233" w:rsidRDefault="00CA5B0B">
            <w:pPr>
              <w:spacing w:after="0" w:line="259" w:lineRule="auto"/>
              <w:ind w:left="24" w:firstLine="0"/>
              <w:jc w:val="center"/>
            </w:pPr>
            <w:r>
              <w:rPr>
                <w:b/>
                <w:sz w:val="24"/>
              </w:rPr>
              <w:t>7 (30%)</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4 (57%)</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1" w:firstLine="0"/>
              <w:jc w:val="center"/>
            </w:pPr>
            <w:r>
              <w:rPr>
                <w:b/>
                <w:sz w:val="24"/>
              </w:rPr>
              <w:t>5 (23%)</w:t>
            </w:r>
          </w:p>
        </w:tc>
      </w:tr>
      <w:tr w:rsidR="008F0233">
        <w:trPr>
          <w:trHeight w:val="78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white blood cell count with fever</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tcPr>
          <w:p w:rsidR="008F0233" w:rsidRDefault="00CA5B0B">
            <w:pPr>
              <w:spacing w:after="0" w:line="259" w:lineRule="auto"/>
              <w:ind w:left="-27" w:firstLine="0"/>
            </w:pPr>
            <w:r>
              <w:rPr>
                <w:b/>
                <w:sz w:val="24"/>
              </w:rPr>
              <w:t xml:space="preserve"> </w:t>
            </w:r>
          </w:p>
          <w:p w:rsidR="008F0233" w:rsidRDefault="00CA5B0B">
            <w:pPr>
              <w:spacing w:after="0" w:line="259" w:lineRule="auto"/>
              <w:ind w:left="24" w:firstLine="0"/>
              <w:jc w:val="center"/>
            </w:pPr>
            <w:r>
              <w:rPr>
                <w:b/>
                <w:sz w:val="24"/>
              </w:rPr>
              <w:t>9 (39%)</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1 (14%)</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0" w:firstLine="0"/>
              <w:jc w:val="center"/>
            </w:pPr>
            <w:r>
              <w:rPr>
                <w:b/>
                <w:sz w:val="24"/>
              </w:rPr>
              <w:t>12 (55%)</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Nausea</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10 (44%)</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3" w:firstLine="0"/>
              <w:jc w:val="center"/>
            </w:pPr>
            <w:r>
              <w:rPr>
                <w:b/>
                <w:sz w:val="24"/>
              </w:rPr>
              <w:t>5 (71%)</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0" w:firstLine="0"/>
              <w:jc w:val="center"/>
            </w:pPr>
            <w:r>
              <w:rPr>
                <w:b/>
                <w:sz w:val="24"/>
              </w:rPr>
              <w:t>17 (77%)</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blood platelets</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7 (30%)</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3 (43%)</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1" w:firstLine="0"/>
              <w:jc w:val="center"/>
            </w:pPr>
            <w:r>
              <w:rPr>
                <w:b/>
                <w:sz w:val="24"/>
              </w:rPr>
              <w:t>5 (23%)</w:t>
            </w:r>
          </w:p>
        </w:tc>
      </w:tr>
      <w:tr w:rsidR="008F0233">
        <w:trPr>
          <w:trHeight w:val="477"/>
        </w:trPr>
        <w:tc>
          <w:tcPr>
            <w:tcW w:w="2266" w:type="dxa"/>
            <w:tcBorders>
              <w:top w:val="single" w:sz="17" w:space="0" w:color="FFFFFF"/>
              <w:left w:val="nil"/>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Muscle spasms</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6 (26%)</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2 (29%)</w:t>
            </w:r>
          </w:p>
        </w:tc>
        <w:tc>
          <w:tcPr>
            <w:tcW w:w="2373" w:type="dxa"/>
            <w:tcBorders>
              <w:top w:val="single" w:sz="2" w:space="0" w:color="D9E2F3"/>
              <w:left w:val="single" w:sz="17" w:space="0" w:color="FFFFFF"/>
              <w:bottom w:val="single" w:sz="2" w:space="0" w:color="D9E2F3"/>
              <w:right w:val="nil"/>
            </w:tcBorders>
            <w:shd w:val="clear" w:color="auto" w:fill="D9E2F3"/>
            <w:vAlign w:val="center"/>
          </w:tcPr>
          <w:p w:rsidR="008F0233" w:rsidRDefault="00CA5B0B">
            <w:pPr>
              <w:spacing w:after="0" w:line="259" w:lineRule="auto"/>
              <w:ind w:left="30" w:firstLine="0"/>
              <w:jc w:val="center"/>
            </w:pPr>
            <w:r>
              <w:rPr>
                <w:b/>
                <w:sz w:val="24"/>
              </w:rPr>
              <w:t>12 (55%)</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Headache</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2" w:firstLine="0"/>
              <w:jc w:val="center"/>
            </w:pPr>
            <w:r>
              <w:rPr>
                <w:b/>
                <w:sz w:val="24"/>
              </w:rPr>
              <w:t>4 (17%)</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1 (14%)</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3" w:firstLine="0"/>
              <w:jc w:val="center"/>
            </w:pPr>
            <w:r>
              <w:rPr>
                <w:b/>
                <w:sz w:val="24"/>
              </w:rPr>
              <w:t>11 (50%)</w:t>
            </w:r>
          </w:p>
        </w:tc>
      </w:tr>
      <w:tr w:rsidR="008F0233">
        <w:trPr>
          <w:trHeight w:val="476"/>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lastRenderedPageBreak/>
              <w:t>Fever</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6 (26%)</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1 (14%)</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3" w:firstLine="0"/>
              <w:jc w:val="center"/>
            </w:pPr>
            <w:r>
              <w:rPr>
                <w:b/>
                <w:sz w:val="24"/>
              </w:rPr>
              <w:t>11 (50%)</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Limb swelling</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6 (26%)</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1 (14%)</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28" w:firstLine="0"/>
              <w:jc w:val="center"/>
            </w:pPr>
            <w:r>
              <w:rPr>
                <w:b/>
                <w:sz w:val="24"/>
              </w:rPr>
              <w:t>9 (41%)</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Vomiting</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2" w:firstLine="0"/>
              <w:jc w:val="center"/>
            </w:pPr>
            <w:r>
              <w:rPr>
                <w:b/>
                <w:sz w:val="24"/>
              </w:rPr>
              <w:t>3 (13%)</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2 (29%)</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28" w:firstLine="0"/>
              <w:jc w:val="center"/>
            </w:pPr>
            <w:r>
              <w:rPr>
                <w:b/>
                <w:sz w:val="24"/>
              </w:rPr>
              <w:t>9 (41%)</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Bad taste in mouth</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8 (35%)</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2 (29%)</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1" w:firstLine="0"/>
              <w:jc w:val="center"/>
            </w:pPr>
            <w:r>
              <w:rPr>
                <w:b/>
                <w:sz w:val="24"/>
              </w:rPr>
              <w:t>8 (36%)</w:t>
            </w:r>
          </w:p>
        </w:tc>
      </w:tr>
      <w:tr w:rsidR="008F0233">
        <w:trPr>
          <w:trHeight w:val="787"/>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blood potassium</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5 (22%)</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1 (14%)</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1" w:firstLine="0"/>
              <w:jc w:val="center"/>
            </w:pPr>
            <w:r>
              <w:rPr>
                <w:b/>
                <w:sz w:val="24"/>
              </w:rPr>
              <w:t>8 (36%)</w:t>
            </w:r>
          </w:p>
        </w:tc>
      </w:tr>
      <w:tr w:rsidR="008F0233">
        <w:trPr>
          <w:trHeight w:val="476"/>
        </w:trPr>
        <w:tc>
          <w:tcPr>
            <w:tcW w:w="2266" w:type="dxa"/>
            <w:tcBorders>
              <w:top w:val="single" w:sz="17" w:space="0" w:color="FFFFFF"/>
              <w:left w:val="nil"/>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blood calcium</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1" w:firstLine="0"/>
              <w:jc w:val="center"/>
            </w:pPr>
            <w:r>
              <w:rPr>
                <w:b/>
                <w:sz w:val="24"/>
              </w:rPr>
              <w:t>2 (9%)</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1 (14%)</w:t>
            </w:r>
          </w:p>
        </w:tc>
        <w:tc>
          <w:tcPr>
            <w:tcW w:w="2373" w:type="dxa"/>
            <w:tcBorders>
              <w:top w:val="single" w:sz="2" w:space="0" w:color="D9E2F3"/>
              <w:left w:val="single" w:sz="17" w:space="0" w:color="FFFFFF"/>
              <w:bottom w:val="single" w:sz="2" w:space="0" w:color="D9E2F3"/>
              <w:right w:val="nil"/>
            </w:tcBorders>
            <w:shd w:val="clear" w:color="auto" w:fill="D9E2F3"/>
            <w:vAlign w:val="center"/>
          </w:tcPr>
          <w:p w:rsidR="008F0233" w:rsidRDefault="00CA5B0B">
            <w:pPr>
              <w:spacing w:after="0" w:line="259" w:lineRule="auto"/>
              <w:ind w:left="31" w:firstLine="0"/>
              <w:jc w:val="center"/>
            </w:pPr>
            <w:r>
              <w:rPr>
                <w:b/>
                <w:sz w:val="24"/>
              </w:rPr>
              <w:t>7 (32%)</w:t>
            </w:r>
          </w:p>
        </w:tc>
      </w:tr>
      <w:tr w:rsidR="008F0233">
        <w:trPr>
          <w:trHeight w:val="47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Arm or leg pain</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1 (4%)</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5" w:firstLine="0"/>
              <w:jc w:val="center"/>
            </w:pPr>
            <w:r>
              <w:rPr>
                <w:b/>
                <w:sz w:val="24"/>
              </w:rPr>
              <w:t>2 (29%)</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31" w:firstLine="0"/>
              <w:jc w:val="center"/>
            </w:pPr>
            <w:r>
              <w:rPr>
                <w:b/>
                <w:sz w:val="24"/>
              </w:rPr>
              <w:t>7 (32%)</w:t>
            </w:r>
          </w:p>
        </w:tc>
      </w:tr>
      <w:tr w:rsidR="008F0233">
        <w:trPr>
          <w:trHeight w:val="452"/>
        </w:trPr>
        <w:tc>
          <w:tcPr>
            <w:tcW w:w="2266"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128" w:firstLine="0"/>
            </w:pPr>
            <w:r>
              <w:rPr>
                <w:b/>
                <w:sz w:val="24"/>
              </w:rPr>
              <w:t>Back pain</w:t>
            </w:r>
          </w:p>
        </w:tc>
        <w:tc>
          <w:tcPr>
            <w:tcW w:w="2377"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22" w:firstLine="0"/>
              <w:jc w:val="center"/>
            </w:pPr>
            <w:r>
              <w:rPr>
                <w:b/>
                <w:sz w:val="24"/>
              </w:rPr>
              <w:t>3 (13%)</w:t>
            </w:r>
          </w:p>
        </w:tc>
        <w:tc>
          <w:tcPr>
            <w:tcW w:w="2378"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25" w:firstLine="0"/>
              <w:jc w:val="center"/>
            </w:pPr>
            <w:r>
              <w:rPr>
                <w:b/>
                <w:sz w:val="24"/>
              </w:rPr>
              <w:t>4 (57%)</w:t>
            </w:r>
          </w:p>
        </w:tc>
        <w:tc>
          <w:tcPr>
            <w:tcW w:w="2373" w:type="dxa"/>
            <w:tcBorders>
              <w:top w:val="single" w:sz="2" w:space="0" w:color="D9E2F3"/>
              <w:left w:val="single" w:sz="17" w:space="0" w:color="FFFFFF"/>
              <w:bottom w:val="nil"/>
              <w:right w:val="single" w:sz="17" w:space="0" w:color="FFFFFF"/>
            </w:tcBorders>
            <w:shd w:val="clear" w:color="auto" w:fill="D9E2F3"/>
            <w:vAlign w:val="center"/>
          </w:tcPr>
          <w:p w:rsidR="008F0233" w:rsidRDefault="00CA5B0B">
            <w:pPr>
              <w:spacing w:after="0" w:line="259" w:lineRule="auto"/>
              <w:ind w:left="31" w:firstLine="0"/>
              <w:jc w:val="center"/>
            </w:pPr>
            <w:r>
              <w:rPr>
                <w:b/>
                <w:sz w:val="24"/>
              </w:rPr>
              <w:t>5 (23%)</w:t>
            </w:r>
          </w:p>
        </w:tc>
      </w:tr>
    </w:tbl>
    <w:p w:rsidR="008F0233" w:rsidRDefault="00CA5B0B">
      <w:pPr>
        <w:spacing w:after="0" w:line="259" w:lineRule="auto"/>
        <w:ind w:left="-1440" w:right="1066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233477</wp:posOffset>
                </wp:positionH>
                <wp:positionV relativeFrom="page">
                  <wp:posOffset>4470451</wp:posOffset>
                </wp:positionV>
                <wp:extent cx="140970" cy="4820107"/>
                <wp:effectExtent l="0" t="0" r="0" b="0"/>
                <wp:wrapTopAndBottom/>
                <wp:docPr id="20454" name="Group 20454"/>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6758" name="Rectangle 16758"/>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6760" name="Rectangle 16760"/>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759" name="Rectangle 16759"/>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454" style="width:11.1pt;height:379.536pt;position:absolute;mso-position-horizontal-relative:page;mso-position-horizontal:absolute;margin-left:18.384pt;mso-position-vertical-relative:page;margin-top:352.004pt;" coordsize="1409,48201">
                <v:rect id="Rectangle 16758"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6760"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759"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topAndBottom"/>
              </v:group>
            </w:pict>
          </mc:Fallback>
        </mc:AlternateContent>
      </w:r>
      <w:r>
        <w:br w:type="page"/>
      </w:r>
    </w:p>
    <w:tbl>
      <w:tblPr>
        <w:tblStyle w:val="TableGrid"/>
        <w:tblpPr w:vertAnchor="page" w:horzAnchor="page" w:tblpX="1423" w:tblpY="1560"/>
        <w:tblOverlap w:val="never"/>
        <w:tblW w:w="9395" w:type="dxa"/>
        <w:tblInd w:w="0" w:type="dxa"/>
        <w:tblCellMar>
          <w:left w:w="128" w:type="dxa"/>
          <w:right w:w="115" w:type="dxa"/>
        </w:tblCellMar>
        <w:tblLook w:val="04A0" w:firstRow="1" w:lastRow="0" w:firstColumn="1" w:lastColumn="0" w:noHBand="0" w:noVBand="1"/>
      </w:tblPr>
      <w:tblGrid>
        <w:gridCol w:w="2267"/>
        <w:gridCol w:w="2377"/>
        <w:gridCol w:w="2378"/>
        <w:gridCol w:w="2373"/>
      </w:tblGrid>
      <w:tr w:rsidR="008F0233">
        <w:trPr>
          <w:trHeight w:val="45"/>
        </w:trPr>
        <w:tc>
          <w:tcPr>
            <w:tcW w:w="2266" w:type="dxa"/>
            <w:tcBorders>
              <w:top w:val="nil"/>
              <w:left w:val="nil"/>
              <w:bottom w:val="single" w:sz="2" w:space="0" w:color="D9E2F3"/>
              <w:right w:val="single" w:sz="17" w:space="0" w:color="FFFFFF"/>
            </w:tcBorders>
          </w:tcPr>
          <w:p w:rsidR="008F0233" w:rsidRDefault="008F0233">
            <w:pPr>
              <w:spacing w:after="160" w:line="259" w:lineRule="auto"/>
              <w:ind w:left="0" w:firstLine="0"/>
            </w:pPr>
          </w:p>
        </w:tc>
        <w:tc>
          <w:tcPr>
            <w:tcW w:w="2377" w:type="dxa"/>
            <w:tcBorders>
              <w:top w:val="nil"/>
              <w:left w:val="single" w:sz="17" w:space="0" w:color="FFFFFF"/>
              <w:bottom w:val="single" w:sz="2" w:space="0" w:color="D9E2F3"/>
              <w:right w:val="single" w:sz="17" w:space="0" w:color="FFFFFF"/>
            </w:tcBorders>
          </w:tcPr>
          <w:p w:rsidR="008F0233" w:rsidRDefault="008F0233">
            <w:pPr>
              <w:spacing w:after="160" w:line="259" w:lineRule="auto"/>
              <w:ind w:left="0" w:firstLine="0"/>
            </w:pPr>
          </w:p>
        </w:tc>
        <w:tc>
          <w:tcPr>
            <w:tcW w:w="2378" w:type="dxa"/>
            <w:tcBorders>
              <w:top w:val="nil"/>
              <w:left w:val="single" w:sz="17" w:space="0" w:color="FFFFFF"/>
              <w:bottom w:val="single" w:sz="2" w:space="0" w:color="D9E2F3"/>
              <w:right w:val="single" w:sz="17" w:space="0" w:color="FFFFFF"/>
            </w:tcBorders>
          </w:tcPr>
          <w:p w:rsidR="008F0233" w:rsidRDefault="008F0233">
            <w:pPr>
              <w:spacing w:after="160" w:line="259" w:lineRule="auto"/>
              <w:ind w:left="0" w:firstLine="0"/>
            </w:pPr>
          </w:p>
        </w:tc>
        <w:tc>
          <w:tcPr>
            <w:tcW w:w="2373" w:type="dxa"/>
            <w:tcBorders>
              <w:top w:val="nil"/>
              <w:left w:val="single" w:sz="17" w:space="0" w:color="FFFFFF"/>
              <w:bottom w:val="single" w:sz="2" w:space="0" w:color="D9E2F3"/>
              <w:right w:val="nil"/>
            </w:tcBorders>
          </w:tcPr>
          <w:p w:rsidR="008F0233" w:rsidRDefault="008F0233">
            <w:pPr>
              <w:spacing w:after="160" w:line="259" w:lineRule="auto"/>
              <w:ind w:left="0" w:firstLine="0"/>
            </w:pPr>
          </w:p>
        </w:tc>
      </w:tr>
      <w:tr w:rsidR="008F0233">
        <w:trPr>
          <w:trHeight w:val="453"/>
        </w:trPr>
        <w:tc>
          <w:tcPr>
            <w:tcW w:w="2266" w:type="dxa"/>
            <w:tcBorders>
              <w:top w:val="single" w:sz="2" w:space="0" w:color="D9E2F3"/>
              <w:left w:val="nil"/>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Hair loss</w:t>
            </w:r>
          </w:p>
        </w:tc>
        <w:tc>
          <w:tcPr>
            <w:tcW w:w="2377" w:type="dxa"/>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8" w:firstLine="0"/>
              <w:jc w:val="center"/>
            </w:pPr>
            <w:r>
              <w:rPr>
                <w:b/>
                <w:sz w:val="24"/>
              </w:rPr>
              <w:t>2 (9%)</w:t>
            </w:r>
          </w:p>
        </w:tc>
        <w:tc>
          <w:tcPr>
            <w:tcW w:w="2378" w:type="dxa"/>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3 (43%)</w:t>
            </w:r>
          </w:p>
        </w:tc>
        <w:tc>
          <w:tcPr>
            <w:tcW w:w="2373" w:type="dxa"/>
            <w:tcBorders>
              <w:top w:val="single" w:sz="2" w:space="0" w:color="D9E2F3"/>
              <w:left w:val="single" w:sz="17" w:space="0" w:color="FFFFFF"/>
              <w:bottom w:val="single" w:sz="2" w:space="0" w:color="D9E2F3"/>
              <w:right w:val="nil"/>
            </w:tcBorders>
            <w:shd w:val="clear" w:color="auto" w:fill="D9E2F3"/>
            <w:vAlign w:val="center"/>
          </w:tcPr>
          <w:p w:rsidR="008F0233" w:rsidRDefault="00CA5B0B">
            <w:pPr>
              <w:spacing w:after="0" w:line="259" w:lineRule="auto"/>
              <w:ind w:left="0" w:right="9" w:firstLine="0"/>
              <w:jc w:val="center"/>
            </w:pPr>
            <w:r>
              <w:rPr>
                <w:b/>
                <w:sz w:val="24"/>
              </w:rPr>
              <w:t>6 (27%)</w:t>
            </w:r>
          </w:p>
        </w:tc>
      </w:tr>
      <w:tr w:rsidR="008F0233">
        <w:trPr>
          <w:trHeight w:val="787"/>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Low red blood cell count</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8" w:firstLine="0"/>
              <w:jc w:val="center"/>
            </w:pPr>
            <w:r>
              <w:rPr>
                <w:b/>
                <w:sz w:val="24"/>
              </w:rPr>
              <w:t>4 (17%)</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3 (43%)</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9" w:firstLine="0"/>
              <w:jc w:val="center"/>
            </w:pPr>
            <w:r>
              <w:rPr>
                <w:b/>
                <w:sz w:val="24"/>
              </w:rPr>
              <w:t>5 (23%)</w:t>
            </w:r>
          </w:p>
        </w:tc>
      </w:tr>
      <w:tr w:rsidR="008F0233">
        <w:trPr>
          <w:trHeight w:val="785"/>
        </w:trPr>
        <w:tc>
          <w:tcPr>
            <w:tcW w:w="22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Loss of strength or energy</w:t>
            </w:r>
          </w:p>
        </w:tc>
        <w:tc>
          <w:tcPr>
            <w:tcW w:w="237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8" w:firstLine="0"/>
              <w:jc w:val="center"/>
            </w:pPr>
            <w:r>
              <w:rPr>
                <w:b/>
                <w:sz w:val="24"/>
              </w:rPr>
              <w:t>4 (17%)</w:t>
            </w:r>
          </w:p>
        </w:tc>
        <w:tc>
          <w:tcPr>
            <w:tcW w:w="2378"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3 (43%)</w:t>
            </w:r>
          </w:p>
        </w:tc>
        <w:tc>
          <w:tcPr>
            <w:tcW w:w="2373" w:type="dxa"/>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9" w:firstLine="0"/>
              <w:jc w:val="center"/>
            </w:pPr>
            <w:r>
              <w:rPr>
                <w:b/>
                <w:sz w:val="24"/>
              </w:rPr>
              <w:t>1 (5%)</w:t>
            </w:r>
          </w:p>
        </w:tc>
      </w:tr>
      <w:tr w:rsidR="008F0233">
        <w:trPr>
          <w:trHeight w:val="452"/>
        </w:trPr>
        <w:tc>
          <w:tcPr>
            <w:tcW w:w="2266"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firstLine="0"/>
            </w:pPr>
            <w:r>
              <w:rPr>
                <w:b/>
                <w:sz w:val="24"/>
              </w:rPr>
              <w:t>Low appetite</w:t>
            </w:r>
          </w:p>
        </w:tc>
        <w:tc>
          <w:tcPr>
            <w:tcW w:w="2377"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8" w:firstLine="0"/>
              <w:jc w:val="center"/>
            </w:pPr>
            <w:r>
              <w:rPr>
                <w:b/>
                <w:sz w:val="24"/>
              </w:rPr>
              <w:t>3 (13%)</w:t>
            </w:r>
          </w:p>
        </w:tc>
        <w:tc>
          <w:tcPr>
            <w:tcW w:w="2378"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3 (43%)</w:t>
            </w:r>
          </w:p>
        </w:tc>
        <w:tc>
          <w:tcPr>
            <w:tcW w:w="2373" w:type="dxa"/>
            <w:tcBorders>
              <w:top w:val="single" w:sz="2" w:space="0" w:color="D9E2F3"/>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1" w:firstLine="0"/>
              <w:jc w:val="center"/>
            </w:pPr>
            <w:r>
              <w:rPr>
                <w:b/>
                <w:sz w:val="24"/>
              </w:rPr>
              <w:t>4 (18%)</w:t>
            </w:r>
          </w:p>
        </w:tc>
      </w:tr>
    </w:tbl>
    <w:p w:rsidR="008F0233" w:rsidRDefault="00CA5B0B">
      <w:pPr>
        <w:spacing w:after="0"/>
        <w:ind w:left="-5" w:right="13"/>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233477</wp:posOffset>
                </wp:positionH>
                <wp:positionV relativeFrom="page">
                  <wp:posOffset>4470451</wp:posOffset>
                </wp:positionV>
                <wp:extent cx="140970" cy="4820107"/>
                <wp:effectExtent l="0" t="0" r="0" b="0"/>
                <wp:wrapTopAndBottom/>
                <wp:docPr id="20023" name="Group 20023"/>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5763" name="Rectangle 15763"/>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5765" name="Rectangle 15765"/>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5764" name="Rectangle 15764"/>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023" style="width:11.1pt;height:379.536pt;position:absolute;mso-position-horizontal-relative:page;mso-position-horizontal:absolute;margin-left:18.384pt;mso-position-vertical-relative:page;margin-top:352.004pt;" coordsize="1409,48201">
                <v:rect id="Rectangle 15763"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5765"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5764"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topAndBottom"/>
              </v:group>
            </w:pict>
          </mc:Fallback>
        </mc:AlternateContent>
      </w:r>
      <w:r>
        <w:t xml:space="preserve">During Phase 2, all of the patients in this study had at least 1 medical problem.  A total of 65 patients left the study because of medical problems.  The most common medical problems during Phase 2 are listed below.  To view the full list of medical problems reported by 5% or more of patients, please visit </w:t>
      </w:r>
      <w:hyperlink r:id="rId42">
        <w:r>
          <w:rPr>
            <w:color w:val="0000FE"/>
            <w:u w:val="single" w:color="0563C1"/>
          </w:rPr>
          <w:t>www.clinicaltrials.gov</w:t>
        </w:r>
      </w:hyperlink>
      <w:r>
        <w:rPr>
          <w:color w:val="0000FE"/>
          <w:u w:val="single" w:color="0563C1"/>
        </w:rPr>
        <w:t xml:space="preserve"> </w:t>
      </w:r>
      <w:r>
        <w:t xml:space="preserve">or </w:t>
      </w:r>
      <w:hyperlink r:id="rId43">
        <w:r>
          <w:rPr>
            <w:color w:val="0000FE"/>
            <w:u w:val="single" w:color="0563C1"/>
          </w:rPr>
          <w:t>www.clinicaltrialsregister.eu</w:t>
        </w:r>
      </w:hyperlink>
      <w:r>
        <w:rPr>
          <w:color w:val="0000FE"/>
          <w:u w:val="single" w:color="0563C1"/>
        </w:rPr>
        <w:t xml:space="preserve"> </w:t>
      </w:r>
      <w:r>
        <w:t>and use the study identifier information found at the end of this summary.</w:t>
      </w:r>
    </w:p>
    <w:tbl>
      <w:tblPr>
        <w:tblStyle w:val="TableGrid"/>
        <w:tblW w:w="9415" w:type="dxa"/>
        <w:tblInd w:w="-17" w:type="dxa"/>
        <w:tblCellMar>
          <w:top w:w="50" w:type="dxa"/>
          <w:right w:w="28" w:type="dxa"/>
        </w:tblCellMar>
        <w:tblLook w:val="04A0" w:firstRow="1" w:lastRow="0" w:firstColumn="1" w:lastColumn="0" w:noHBand="0" w:noVBand="1"/>
      </w:tblPr>
      <w:tblGrid>
        <w:gridCol w:w="20"/>
        <w:gridCol w:w="2242"/>
        <w:gridCol w:w="21"/>
        <w:gridCol w:w="2356"/>
        <w:gridCol w:w="21"/>
        <w:gridCol w:w="2356"/>
        <w:gridCol w:w="21"/>
        <w:gridCol w:w="2356"/>
        <w:gridCol w:w="22"/>
      </w:tblGrid>
      <w:tr w:rsidR="008F0233">
        <w:trPr>
          <w:gridBefore w:val="1"/>
          <w:wBefore w:w="21" w:type="dxa"/>
          <w:trHeight w:val="1329"/>
        </w:trPr>
        <w:tc>
          <w:tcPr>
            <w:tcW w:w="9415" w:type="dxa"/>
            <w:gridSpan w:val="8"/>
            <w:tcBorders>
              <w:top w:val="single" w:sz="17" w:space="0" w:color="FFFFFF"/>
              <w:left w:val="single" w:sz="17" w:space="0" w:color="FFFFFF"/>
              <w:bottom w:val="single" w:sz="17" w:space="0" w:color="FFFFFF"/>
              <w:right w:val="single" w:sz="17" w:space="0" w:color="FFFFFF"/>
            </w:tcBorders>
            <w:shd w:val="clear" w:color="auto" w:fill="2F5496"/>
          </w:tcPr>
          <w:p w:rsidR="008F0233" w:rsidRDefault="00CA5B0B">
            <w:pPr>
              <w:spacing w:after="0" w:line="259" w:lineRule="auto"/>
              <w:ind w:left="449" w:right="420" w:firstLine="0"/>
              <w:jc w:val="center"/>
            </w:pPr>
            <w:r>
              <w:rPr>
                <w:b/>
                <w:color w:val="FFFFFF"/>
                <w:sz w:val="36"/>
              </w:rPr>
              <w:t xml:space="preserve">Most Common Medical Problems in Phase 2 (Reported by More Than 30% of Patients in Any Group) </w:t>
            </w:r>
          </w:p>
        </w:tc>
      </w:tr>
      <w:tr w:rsidR="008F0233">
        <w:trPr>
          <w:gridBefore w:val="1"/>
          <w:wBefore w:w="21" w:type="dxa"/>
          <w:trHeight w:val="477"/>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B4C6E7"/>
          </w:tcPr>
          <w:p w:rsidR="008F0233" w:rsidRDefault="008F0233">
            <w:pPr>
              <w:spacing w:after="160" w:line="259" w:lineRule="auto"/>
              <w:ind w:left="0" w:firstLine="0"/>
            </w:pPr>
          </w:p>
        </w:tc>
        <w:tc>
          <w:tcPr>
            <w:tcW w:w="4766" w:type="dxa"/>
            <w:gridSpan w:val="4"/>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0" w:line="259" w:lineRule="auto"/>
              <w:ind w:left="26" w:firstLine="0"/>
              <w:jc w:val="center"/>
            </w:pPr>
            <w:r>
              <w:rPr>
                <w:b/>
                <w:sz w:val="24"/>
              </w:rPr>
              <w:t>Phase 2 “Unfit”</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0" w:line="259" w:lineRule="auto"/>
              <w:ind w:left="30" w:firstLine="0"/>
              <w:jc w:val="center"/>
            </w:pPr>
            <w:r>
              <w:rPr>
                <w:b/>
                <w:sz w:val="24"/>
              </w:rPr>
              <w:t>Phase 2 “Fit”</w:t>
            </w:r>
          </w:p>
        </w:tc>
      </w:tr>
      <w:tr w:rsidR="008F0233">
        <w:trPr>
          <w:gridBefore w:val="1"/>
          <w:wBefore w:w="21" w:type="dxa"/>
          <w:trHeight w:val="1716"/>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0" w:line="259" w:lineRule="auto"/>
              <w:ind w:left="128" w:firstLine="0"/>
            </w:pPr>
            <w:r>
              <w:rPr>
                <w:b/>
                <w:sz w:val="24"/>
              </w:rPr>
              <w:t>Medical Problem</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16" w:line="259" w:lineRule="auto"/>
              <w:ind w:left="28" w:firstLine="0"/>
              <w:jc w:val="center"/>
            </w:pPr>
            <w:r>
              <w:rPr>
                <w:b/>
                <w:sz w:val="24"/>
              </w:rPr>
              <w:t>Glasdegib 100 mg</w:t>
            </w:r>
          </w:p>
          <w:p w:rsidR="008F0233" w:rsidRDefault="00CA5B0B">
            <w:pPr>
              <w:spacing w:after="16" w:line="259" w:lineRule="auto"/>
              <w:ind w:left="25" w:firstLine="0"/>
              <w:jc w:val="center"/>
            </w:pPr>
            <w:r>
              <w:rPr>
                <w:b/>
                <w:sz w:val="24"/>
              </w:rPr>
              <w:t>+</w:t>
            </w:r>
          </w:p>
          <w:p w:rsidR="008F0233" w:rsidRDefault="00CA5B0B">
            <w:pPr>
              <w:spacing w:after="18" w:line="259" w:lineRule="auto"/>
              <w:ind w:left="27" w:firstLine="0"/>
              <w:jc w:val="center"/>
            </w:pPr>
            <w:r>
              <w:rPr>
                <w:b/>
                <w:sz w:val="24"/>
              </w:rPr>
              <w:t>LDAC</w:t>
            </w:r>
          </w:p>
          <w:p w:rsidR="008F0233" w:rsidRDefault="00CA5B0B">
            <w:pPr>
              <w:spacing w:after="0" w:line="259" w:lineRule="auto"/>
              <w:ind w:left="124" w:firstLine="0"/>
            </w:pPr>
            <w:r>
              <w:rPr>
                <w:b/>
                <w:sz w:val="24"/>
              </w:rPr>
              <w:t>(84 Patients Treated)</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18" w:line="259" w:lineRule="auto"/>
              <w:ind w:left="27" w:firstLine="0"/>
              <w:jc w:val="center"/>
            </w:pPr>
            <w:r>
              <w:rPr>
                <w:b/>
                <w:sz w:val="24"/>
              </w:rPr>
              <w:t>LDAC</w:t>
            </w:r>
          </w:p>
          <w:p w:rsidR="008F0233" w:rsidRDefault="00CA5B0B">
            <w:pPr>
              <w:spacing w:after="0" w:line="259" w:lineRule="auto"/>
              <w:ind w:left="133" w:firstLine="0"/>
            </w:pPr>
            <w:r>
              <w:rPr>
                <w:b/>
                <w:sz w:val="24"/>
              </w:rPr>
              <w:t>(41 Patients Treated)</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18" w:line="259" w:lineRule="auto"/>
              <w:ind w:left="35" w:firstLine="0"/>
              <w:jc w:val="center"/>
            </w:pPr>
            <w:r>
              <w:rPr>
                <w:b/>
                <w:sz w:val="24"/>
              </w:rPr>
              <w:t>Glasdegib 100 mg</w:t>
            </w:r>
          </w:p>
          <w:p w:rsidR="008F0233" w:rsidRDefault="00CA5B0B">
            <w:pPr>
              <w:spacing w:after="16" w:line="259" w:lineRule="auto"/>
              <w:ind w:left="31" w:firstLine="0"/>
              <w:jc w:val="center"/>
            </w:pPr>
            <w:r>
              <w:rPr>
                <w:b/>
                <w:sz w:val="24"/>
              </w:rPr>
              <w:t>+</w:t>
            </w:r>
          </w:p>
          <w:p w:rsidR="008F0233" w:rsidRDefault="00CA5B0B">
            <w:pPr>
              <w:spacing w:after="16" w:line="259" w:lineRule="auto"/>
              <w:ind w:left="30" w:firstLine="0"/>
              <w:jc w:val="center"/>
            </w:pPr>
            <w:r>
              <w:rPr>
                <w:b/>
                <w:sz w:val="24"/>
              </w:rPr>
              <w:t>Cytarabine/</w:t>
            </w:r>
          </w:p>
          <w:p w:rsidR="008F0233" w:rsidRDefault="00CA5B0B">
            <w:pPr>
              <w:spacing w:after="18" w:line="259" w:lineRule="auto"/>
              <w:ind w:left="32" w:firstLine="0"/>
              <w:jc w:val="center"/>
            </w:pPr>
            <w:r>
              <w:rPr>
                <w:b/>
                <w:sz w:val="24"/>
              </w:rPr>
              <w:t>Daunorubicin</w:t>
            </w:r>
          </w:p>
          <w:p w:rsidR="008F0233" w:rsidRDefault="00CA5B0B">
            <w:pPr>
              <w:spacing w:after="0" w:line="259" w:lineRule="auto"/>
              <w:ind w:left="126" w:firstLine="0"/>
            </w:pPr>
            <w:r>
              <w:rPr>
                <w:b/>
                <w:sz w:val="24"/>
              </w:rPr>
              <w:t>(69 Patients Treated)</w:t>
            </w:r>
          </w:p>
        </w:tc>
      </w:tr>
      <w:tr w:rsidR="008F0233">
        <w:trPr>
          <w:gridBefore w:val="1"/>
          <w:wBefore w:w="21" w:type="dxa"/>
          <w:trHeight w:val="475"/>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Diarrhea</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24 (29%)</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6" w:firstLine="0"/>
              <w:jc w:val="center"/>
            </w:pPr>
            <w:r>
              <w:rPr>
                <w:b/>
                <w:sz w:val="24"/>
              </w:rPr>
              <w:t>9 (22%)</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33" w:firstLine="0"/>
              <w:jc w:val="center"/>
            </w:pPr>
            <w:r>
              <w:rPr>
                <w:b/>
                <w:sz w:val="24"/>
              </w:rPr>
              <w:t>49 (71%)</w:t>
            </w:r>
          </w:p>
        </w:tc>
      </w:tr>
      <w:tr w:rsidR="008F0233">
        <w:trPr>
          <w:gridBefore w:val="1"/>
          <w:wBefore w:w="21" w:type="dxa"/>
          <w:trHeight w:val="787"/>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white blood cell count with fever</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tcPr>
          <w:p w:rsidR="008F0233" w:rsidRDefault="00CA5B0B">
            <w:pPr>
              <w:spacing w:after="0" w:line="259" w:lineRule="auto"/>
              <w:ind w:left="-28" w:firstLine="0"/>
            </w:pPr>
            <w:r>
              <w:rPr>
                <w:b/>
                <w:sz w:val="24"/>
              </w:rPr>
              <w:t xml:space="preserve"> </w:t>
            </w:r>
          </w:p>
          <w:p w:rsidR="008F0233" w:rsidRDefault="00CA5B0B">
            <w:pPr>
              <w:spacing w:after="0" w:line="259" w:lineRule="auto"/>
              <w:ind w:left="24" w:firstLine="0"/>
              <w:jc w:val="center"/>
            </w:pPr>
            <w:r>
              <w:rPr>
                <w:b/>
                <w:sz w:val="24"/>
              </w:rPr>
              <w:t>30 (36%)</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6" w:firstLine="0"/>
              <w:jc w:val="center"/>
            </w:pPr>
            <w:r>
              <w:rPr>
                <w:b/>
                <w:sz w:val="24"/>
              </w:rPr>
              <w:t>10 (24%)</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31" w:firstLine="0"/>
              <w:jc w:val="center"/>
            </w:pPr>
            <w:r>
              <w:rPr>
                <w:b/>
                <w:sz w:val="24"/>
              </w:rPr>
              <w:t>44 (64%)</w:t>
            </w:r>
          </w:p>
        </w:tc>
      </w:tr>
      <w:tr w:rsidR="008F0233">
        <w:trPr>
          <w:gridBefore w:val="1"/>
          <w:wBefore w:w="21" w:type="dxa"/>
          <w:trHeight w:val="475"/>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Nausea</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30 (36%)</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5 (12%)</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31" w:firstLine="0"/>
              <w:jc w:val="center"/>
            </w:pPr>
            <w:r>
              <w:rPr>
                <w:b/>
                <w:sz w:val="24"/>
              </w:rPr>
              <w:t>40 (58%)</w:t>
            </w:r>
          </w:p>
        </w:tc>
      </w:tr>
      <w:tr w:rsidR="008F0233">
        <w:trPr>
          <w:gridBefore w:val="1"/>
          <w:wBefore w:w="21" w:type="dxa"/>
          <w:trHeight w:val="785"/>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Low blood potassium</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9" w:firstLine="0"/>
              <w:jc w:val="center"/>
            </w:pPr>
            <w:r>
              <w:rPr>
                <w:b/>
                <w:sz w:val="24"/>
              </w:rPr>
              <w:t>13 (16%)</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6 (15%)</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31" w:firstLine="0"/>
              <w:jc w:val="center"/>
            </w:pPr>
            <w:r>
              <w:rPr>
                <w:b/>
                <w:sz w:val="24"/>
              </w:rPr>
              <w:t>37 (54%)</w:t>
            </w:r>
          </w:p>
        </w:tc>
      </w:tr>
      <w:tr w:rsidR="008F0233">
        <w:trPr>
          <w:gridBefore w:val="1"/>
          <w:wBefore w:w="21" w:type="dxa"/>
          <w:trHeight w:val="477"/>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lastRenderedPageBreak/>
              <w:t>Fever</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25 (30%)</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6" w:firstLine="0"/>
              <w:jc w:val="center"/>
            </w:pPr>
            <w:r>
              <w:rPr>
                <w:b/>
                <w:sz w:val="24"/>
              </w:rPr>
              <w:t>9 (22%)</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31" w:firstLine="0"/>
              <w:jc w:val="center"/>
            </w:pPr>
            <w:r>
              <w:rPr>
                <w:b/>
                <w:sz w:val="24"/>
              </w:rPr>
              <w:t>34 (49%)</w:t>
            </w:r>
          </w:p>
        </w:tc>
      </w:tr>
      <w:tr w:rsidR="008F0233">
        <w:trPr>
          <w:gridBefore w:val="1"/>
          <w:wBefore w:w="21" w:type="dxa"/>
          <w:trHeight w:val="475"/>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128" w:firstLine="0"/>
            </w:pPr>
            <w:r>
              <w:rPr>
                <w:b/>
                <w:sz w:val="24"/>
              </w:rPr>
              <w:t>Constipation</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6" w:firstLine="0"/>
              <w:jc w:val="center"/>
            </w:pPr>
            <w:r>
              <w:rPr>
                <w:b/>
                <w:sz w:val="24"/>
              </w:rPr>
              <w:t>21 (25%)</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4" w:firstLine="0"/>
              <w:jc w:val="center"/>
            </w:pPr>
            <w:r>
              <w:rPr>
                <w:b/>
                <w:sz w:val="24"/>
              </w:rPr>
              <w:t>6 (15%)</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31" w:firstLine="0"/>
              <w:jc w:val="center"/>
            </w:pPr>
            <w:r>
              <w:rPr>
                <w:b/>
                <w:sz w:val="24"/>
              </w:rPr>
              <w:t>32 (46%)</w:t>
            </w:r>
          </w:p>
        </w:tc>
      </w:tr>
      <w:tr w:rsidR="008F0233">
        <w:trPr>
          <w:gridBefore w:val="1"/>
          <w:wBefore w:w="21" w:type="dxa"/>
          <w:trHeight w:val="453"/>
        </w:trPr>
        <w:tc>
          <w:tcPr>
            <w:tcW w:w="2267" w:type="dxa"/>
            <w:gridSpan w:val="2"/>
            <w:tcBorders>
              <w:top w:val="single" w:sz="17" w:space="0" w:color="FFFFFF"/>
              <w:left w:val="single" w:sz="17" w:space="0" w:color="FFFFFF"/>
              <w:bottom w:val="nil"/>
              <w:right w:val="single" w:sz="17" w:space="0" w:color="FFFFFF"/>
            </w:tcBorders>
            <w:shd w:val="clear" w:color="auto" w:fill="D9E2F3"/>
          </w:tcPr>
          <w:p w:rsidR="008F0233" w:rsidRDefault="00CA5B0B">
            <w:pPr>
              <w:spacing w:after="0" w:line="259" w:lineRule="auto"/>
              <w:ind w:left="128" w:firstLine="0"/>
            </w:pPr>
            <w:r>
              <w:rPr>
                <w:b/>
                <w:sz w:val="24"/>
              </w:rPr>
              <w:t xml:space="preserve">Low red blood cell </w:t>
            </w:r>
          </w:p>
        </w:tc>
        <w:tc>
          <w:tcPr>
            <w:tcW w:w="2383"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24" w:firstLine="0"/>
              <w:jc w:val="center"/>
            </w:pPr>
            <w:r>
              <w:rPr>
                <w:b/>
                <w:sz w:val="24"/>
              </w:rPr>
              <w:t>38 (45%)</w:t>
            </w:r>
          </w:p>
        </w:tc>
        <w:tc>
          <w:tcPr>
            <w:tcW w:w="2383"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26" w:firstLine="0"/>
              <w:jc w:val="center"/>
            </w:pPr>
            <w:r>
              <w:rPr>
                <w:b/>
                <w:sz w:val="24"/>
              </w:rPr>
              <w:t>17 (42%)</w:t>
            </w:r>
          </w:p>
        </w:tc>
        <w:tc>
          <w:tcPr>
            <w:tcW w:w="2381"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33" w:firstLine="0"/>
              <w:jc w:val="center"/>
            </w:pPr>
            <w:r>
              <w:rPr>
                <w:b/>
                <w:sz w:val="24"/>
              </w:rPr>
              <w:t>28 (41%)</w:t>
            </w:r>
          </w:p>
        </w:tc>
      </w:tr>
      <w:tr w:rsidR="008F0233">
        <w:trPr>
          <w:gridAfter w:val="1"/>
          <w:wAfter w:w="21" w:type="dxa"/>
          <w:trHeight w:val="45"/>
        </w:trPr>
        <w:tc>
          <w:tcPr>
            <w:tcW w:w="2267" w:type="dxa"/>
            <w:gridSpan w:val="2"/>
            <w:tcBorders>
              <w:top w:val="nil"/>
              <w:left w:val="nil"/>
              <w:bottom w:val="single" w:sz="2" w:space="0" w:color="D9E2F3"/>
              <w:right w:val="single" w:sz="17" w:space="0" w:color="FFFFFF"/>
            </w:tcBorders>
          </w:tcPr>
          <w:p w:rsidR="008F0233" w:rsidRDefault="008F0233">
            <w:pPr>
              <w:spacing w:after="160" w:line="259" w:lineRule="auto"/>
              <w:ind w:left="0" w:firstLine="0"/>
            </w:pPr>
          </w:p>
        </w:tc>
        <w:tc>
          <w:tcPr>
            <w:tcW w:w="2383" w:type="dxa"/>
            <w:gridSpan w:val="2"/>
            <w:tcBorders>
              <w:top w:val="nil"/>
              <w:left w:val="single" w:sz="17" w:space="0" w:color="FFFFFF"/>
              <w:bottom w:val="single" w:sz="2" w:space="0" w:color="D9E2F3"/>
              <w:right w:val="single" w:sz="17" w:space="0" w:color="FFFFFF"/>
            </w:tcBorders>
          </w:tcPr>
          <w:p w:rsidR="008F0233" w:rsidRDefault="008F0233">
            <w:pPr>
              <w:spacing w:after="160" w:line="259" w:lineRule="auto"/>
              <w:ind w:left="0" w:firstLine="0"/>
            </w:pPr>
          </w:p>
        </w:tc>
        <w:tc>
          <w:tcPr>
            <w:tcW w:w="2383" w:type="dxa"/>
            <w:gridSpan w:val="2"/>
            <w:tcBorders>
              <w:top w:val="nil"/>
              <w:left w:val="single" w:sz="17" w:space="0" w:color="FFFFFF"/>
              <w:bottom w:val="single" w:sz="2" w:space="0" w:color="D9E2F3"/>
              <w:right w:val="single" w:sz="17" w:space="0" w:color="FFFFFF"/>
            </w:tcBorders>
          </w:tcPr>
          <w:p w:rsidR="008F0233" w:rsidRDefault="008F0233">
            <w:pPr>
              <w:spacing w:after="160" w:line="259" w:lineRule="auto"/>
              <w:ind w:left="0" w:firstLine="0"/>
            </w:pPr>
          </w:p>
        </w:tc>
        <w:tc>
          <w:tcPr>
            <w:tcW w:w="2381" w:type="dxa"/>
            <w:gridSpan w:val="2"/>
            <w:vMerge w:val="restart"/>
            <w:tcBorders>
              <w:top w:val="nil"/>
              <w:left w:val="single" w:sz="17" w:space="0" w:color="FFFFFF"/>
              <w:bottom w:val="single" w:sz="17" w:space="0" w:color="FFFFFF"/>
              <w:right w:val="nil"/>
            </w:tcBorders>
            <w:shd w:val="clear" w:color="auto" w:fill="D9E2F3"/>
          </w:tcPr>
          <w:p w:rsidR="008F0233" w:rsidRDefault="008F0233">
            <w:pPr>
              <w:spacing w:after="160" w:line="259" w:lineRule="auto"/>
              <w:ind w:left="0" w:firstLine="0"/>
            </w:pPr>
          </w:p>
        </w:tc>
      </w:tr>
      <w:tr w:rsidR="008F0233">
        <w:trPr>
          <w:gridAfter w:val="1"/>
          <w:wAfter w:w="21" w:type="dxa"/>
          <w:trHeight w:val="393"/>
        </w:trPr>
        <w:tc>
          <w:tcPr>
            <w:tcW w:w="2267" w:type="dxa"/>
            <w:gridSpan w:val="2"/>
            <w:tcBorders>
              <w:top w:val="single" w:sz="2" w:space="0" w:color="D9E2F3"/>
              <w:left w:val="nil"/>
              <w:bottom w:val="single" w:sz="17" w:space="0" w:color="FFFFFF"/>
              <w:right w:val="single" w:sz="17" w:space="0" w:color="FFFFFF"/>
            </w:tcBorders>
            <w:shd w:val="clear" w:color="auto" w:fill="D9E2F3"/>
          </w:tcPr>
          <w:p w:rsidR="008F0233" w:rsidRDefault="00CA5B0B">
            <w:pPr>
              <w:spacing w:after="0" w:line="259" w:lineRule="auto"/>
              <w:ind w:left="0" w:firstLine="0"/>
            </w:pPr>
            <w:r>
              <w:rPr>
                <w:b/>
                <w:sz w:val="24"/>
              </w:rPr>
              <w:t>count</w:t>
            </w:r>
          </w:p>
        </w:tc>
        <w:tc>
          <w:tcPr>
            <w:tcW w:w="2383" w:type="dxa"/>
            <w:gridSpan w:val="2"/>
            <w:tcBorders>
              <w:top w:val="single" w:sz="2" w:space="0" w:color="D9E2F3"/>
              <w:left w:val="single" w:sz="17" w:space="0" w:color="FFFFFF"/>
              <w:bottom w:val="single" w:sz="17" w:space="0" w:color="FFFFFF"/>
              <w:right w:val="single" w:sz="17" w:space="0" w:color="FFFFFF"/>
            </w:tcBorders>
            <w:shd w:val="clear" w:color="auto" w:fill="D9E2F3"/>
          </w:tcPr>
          <w:p w:rsidR="008F0233" w:rsidRDefault="008F0233">
            <w:pPr>
              <w:spacing w:after="160" w:line="259" w:lineRule="auto"/>
              <w:ind w:left="0" w:firstLine="0"/>
            </w:pPr>
          </w:p>
        </w:tc>
        <w:tc>
          <w:tcPr>
            <w:tcW w:w="2383" w:type="dxa"/>
            <w:gridSpan w:val="2"/>
            <w:tcBorders>
              <w:top w:val="single" w:sz="2" w:space="0" w:color="D9E2F3"/>
              <w:left w:val="single" w:sz="17" w:space="0" w:color="FFFFFF"/>
              <w:bottom w:val="single" w:sz="17" w:space="0" w:color="FFFFFF"/>
              <w:right w:val="single" w:sz="17" w:space="0" w:color="FFFFFF"/>
            </w:tcBorders>
            <w:shd w:val="clear" w:color="auto" w:fill="D9E2F3"/>
          </w:tcPr>
          <w:p w:rsidR="008F0233" w:rsidRDefault="008F0233">
            <w:pPr>
              <w:spacing w:after="160" w:line="259" w:lineRule="auto"/>
              <w:ind w:left="0" w:firstLine="0"/>
            </w:pPr>
          </w:p>
        </w:tc>
        <w:tc>
          <w:tcPr>
            <w:tcW w:w="0" w:type="auto"/>
            <w:gridSpan w:val="2"/>
            <w:vMerge/>
            <w:tcBorders>
              <w:top w:val="nil"/>
              <w:left w:val="single" w:sz="17" w:space="0" w:color="FFFFFF"/>
              <w:bottom w:val="single" w:sz="17" w:space="0" w:color="FFFFFF"/>
              <w:right w:val="nil"/>
            </w:tcBorders>
          </w:tcPr>
          <w:p w:rsidR="008F0233" w:rsidRDefault="008F0233">
            <w:pPr>
              <w:spacing w:after="160" w:line="259" w:lineRule="auto"/>
              <w:ind w:left="0" w:firstLine="0"/>
            </w:pPr>
          </w:p>
        </w:tc>
      </w:tr>
      <w:tr w:rsidR="008F0233">
        <w:trPr>
          <w:gridAfter w:val="1"/>
          <w:wAfter w:w="21" w:type="dxa"/>
          <w:trHeight w:val="475"/>
        </w:trPr>
        <w:tc>
          <w:tcPr>
            <w:tcW w:w="2267" w:type="dxa"/>
            <w:gridSpan w:val="2"/>
            <w:tcBorders>
              <w:top w:val="single" w:sz="17" w:space="0" w:color="FFFFFF"/>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firstLine="0"/>
            </w:pPr>
            <w:r>
              <w:rPr>
                <w:b/>
                <w:sz w:val="24"/>
              </w:rPr>
              <w:t>Low appetite</w:t>
            </w:r>
          </w:p>
        </w:tc>
        <w:tc>
          <w:tcPr>
            <w:tcW w:w="2383" w:type="dxa"/>
            <w:gridSpan w:val="2"/>
            <w:tcBorders>
              <w:top w:val="single" w:sz="17" w:space="0" w:color="FFFFFF"/>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29 (35%)</w:t>
            </w:r>
          </w:p>
        </w:tc>
        <w:tc>
          <w:tcPr>
            <w:tcW w:w="2383" w:type="dxa"/>
            <w:gridSpan w:val="2"/>
            <w:tcBorders>
              <w:top w:val="single" w:sz="17" w:space="0" w:color="FFFFFF"/>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5 (12%)</w:t>
            </w:r>
          </w:p>
        </w:tc>
        <w:tc>
          <w:tcPr>
            <w:tcW w:w="2381"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26 (38%)</w:t>
            </w:r>
          </w:p>
        </w:tc>
      </w:tr>
      <w:tr w:rsidR="008F0233">
        <w:trPr>
          <w:gridAfter w:val="1"/>
          <w:wAfter w:w="21" w:type="dxa"/>
          <w:trHeight w:val="475"/>
        </w:trPr>
        <w:tc>
          <w:tcPr>
            <w:tcW w:w="2267" w:type="dxa"/>
            <w:gridSpan w:val="2"/>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firstLine="0"/>
            </w:pPr>
            <w:r>
              <w:rPr>
                <w:b/>
                <w:sz w:val="24"/>
              </w:rPr>
              <w:t>Tiredness</w:t>
            </w:r>
          </w:p>
        </w:tc>
        <w:tc>
          <w:tcPr>
            <w:tcW w:w="2383" w:type="dxa"/>
            <w:gridSpan w:val="2"/>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27 (32%)</w:t>
            </w:r>
          </w:p>
        </w:tc>
        <w:tc>
          <w:tcPr>
            <w:tcW w:w="2383" w:type="dxa"/>
            <w:gridSpan w:val="2"/>
            <w:tcBorders>
              <w:top w:val="single" w:sz="2" w:space="0" w:color="D9E2F3"/>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8 (20%)</w:t>
            </w:r>
          </w:p>
        </w:tc>
        <w:tc>
          <w:tcPr>
            <w:tcW w:w="2381" w:type="dxa"/>
            <w:gridSpan w:val="2"/>
            <w:tcBorders>
              <w:top w:val="nil"/>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25 (36%)</w:t>
            </w:r>
          </w:p>
        </w:tc>
      </w:tr>
      <w:tr w:rsidR="008F0233">
        <w:trPr>
          <w:gridAfter w:val="1"/>
          <w:wAfter w:w="21" w:type="dxa"/>
          <w:trHeight w:val="475"/>
        </w:trPr>
        <w:tc>
          <w:tcPr>
            <w:tcW w:w="2267" w:type="dxa"/>
            <w:gridSpan w:val="2"/>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Vomiting</w:t>
            </w:r>
          </w:p>
        </w:tc>
        <w:tc>
          <w:tcPr>
            <w:tcW w:w="2383" w:type="dxa"/>
            <w:gridSpan w:val="2"/>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18 (21%)</w:t>
            </w:r>
          </w:p>
        </w:tc>
        <w:tc>
          <w:tcPr>
            <w:tcW w:w="2383" w:type="dxa"/>
            <w:gridSpan w:val="2"/>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4 (10%)</w:t>
            </w:r>
          </w:p>
        </w:tc>
        <w:tc>
          <w:tcPr>
            <w:tcW w:w="2381" w:type="dxa"/>
            <w:gridSpan w:val="2"/>
            <w:tcBorders>
              <w:top w:val="nil"/>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25 (36%)</w:t>
            </w:r>
          </w:p>
        </w:tc>
      </w:tr>
      <w:tr w:rsidR="008F0233">
        <w:trPr>
          <w:gridAfter w:val="1"/>
          <w:wAfter w:w="21" w:type="dxa"/>
          <w:trHeight w:val="477"/>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Low blood sodium</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11 (13%)</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5" w:firstLine="0"/>
              <w:jc w:val="center"/>
            </w:pPr>
            <w:r>
              <w:rPr>
                <w:b/>
                <w:sz w:val="24"/>
              </w:rPr>
              <w:t>0</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24 (35%)</w:t>
            </w:r>
          </w:p>
        </w:tc>
      </w:tr>
      <w:tr w:rsidR="008F0233">
        <w:trPr>
          <w:gridAfter w:val="1"/>
          <w:wAfter w:w="21" w:type="dxa"/>
          <w:trHeight w:val="475"/>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Low blood platelets</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26 (31%)</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11 (27%)</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23 (33%)</w:t>
            </w:r>
          </w:p>
        </w:tc>
      </w:tr>
      <w:tr w:rsidR="008F0233">
        <w:trPr>
          <w:gridAfter w:val="1"/>
          <w:wAfter w:w="21" w:type="dxa"/>
          <w:trHeight w:val="475"/>
        </w:trPr>
        <w:tc>
          <w:tcPr>
            <w:tcW w:w="2267"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Abdominal pain</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15 (18%)</w:t>
            </w:r>
          </w:p>
        </w:tc>
        <w:tc>
          <w:tcPr>
            <w:tcW w:w="2383"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4 (10%)</w:t>
            </w:r>
          </w:p>
        </w:tc>
        <w:tc>
          <w:tcPr>
            <w:tcW w:w="2381" w:type="dxa"/>
            <w:gridSpan w:val="2"/>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22 (32%)</w:t>
            </w:r>
          </w:p>
        </w:tc>
      </w:tr>
      <w:tr w:rsidR="008F0233">
        <w:trPr>
          <w:gridAfter w:val="1"/>
          <w:wAfter w:w="21" w:type="dxa"/>
          <w:trHeight w:val="475"/>
        </w:trPr>
        <w:tc>
          <w:tcPr>
            <w:tcW w:w="2267" w:type="dxa"/>
            <w:gridSpan w:val="2"/>
            <w:tcBorders>
              <w:top w:val="single" w:sz="17" w:space="0" w:color="FFFFFF"/>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firstLine="0"/>
            </w:pPr>
            <w:r>
              <w:rPr>
                <w:b/>
                <w:sz w:val="24"/>
              </w:rPr>
              <w:t>Headache</w:t>
            </w:r>
          </w:p>
        </w:tc>
        <w:tc>
          <w:tcPr>
            <w:tcW w:w="2383" w:type="dxa"/>
            <w:gridSpan w:val="2"/>
            <w:tcBorders>
              <w:top w:val="single" w:sz="17" w:space="0" w:color="FFFFFF"/>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11 (13%)</w:t>
            </w:r>
          </w:p>
        </w:tc>
        <w:tc>
          <w:tcPr>
            <w:tcW w:w="2383" w:type="dxa"/>
            <w:gridSpan w:val="2"/>
            <w:tcBorders>
              <w:top w:val="single" w:sz="17" w:space="0" w:color="FFFFFF"/>
              <w:left w:val="single" w:sz="17" w:space="0" w:color="FFFFFF"/>
              <w:bottom w:val="single" w:sz="2" w:space="0" w:color="D9E2F3"/>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5 (12%)</w:t>
            </w:r>
          </w:p>
        </w:tc>
        <w:tc>
          <w:tcPr>
            <w:tcW w:w="2381"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22 (32%)</w:t>
            </w:r>
          </w:p>
        </w:tc>
      </w:tr>
      <w:tr w:rsidR="008F0233">
        <w:trPr>
          <w:gridAfter w:val="1"/>
          <w:wAfter w:w="21" w:type="dxa"/>
          <w:trHeight w:val="475"/>
        </w:trPr>
        <w:tc>
          <w:tcPr>
            <w:tcW w:w="2267" w:type="dxa"/>
            <w:gridSpan w:val="2"/>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firstLine="0"/>
            </w:pPr>
            <w:r>
              <w:rPr>
                <w:b/>
                <w:sz w:val="24"/>
              </w:rPr>
              <w:t>Low blood calcium</w:t>
            </w:r>
          </w:p>
        </w:tc>
        <w:tc>
          <w:tcPr>
            <w:tcW w:w="2383" w:type="dxa"/>
            <w:gridSpan w:val="2"/>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5 (6%)</w:t>
            </w:r>
          </w:p>
        </w:tc>
        <w:tc>
          <w:tcPr>
            <w:tcW w:w="2383" w:type="dxa"/>
            <w:gridSpan w:val="2"/>
            <w:tcBorders>
              <w:top w:val="single" w:sz="2" w:space="0" w:color="D9E2F3"/>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4" w:firstLine="0"/>
              <w:jc w:val="center"/>
            </w:pPr>
            <w:r>
              <w:rPr>
                <w:b/>
                <w:sz w:val="24"/>
              </w:rPr>
              <w:t>1 (2%)</w:t>
            </w:r>
          </w:p>
        </w:tc>
        <w:tc>
          <w:tcPr>
            <w:tcW w:w="2381" w:type="dxa"/>
            <w:gridSpan w:val="2"/>
            <w:tcBorders>
              <w:top w:val="nil"/>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22 (32%)</w:t>
            </w:r>
          </w:p>
        </w:tc>
      </w:tr>
      <w:tr w:rsidR="008F0233">
        <w:trPr>
          <w:gridAfter w:val="1"/>
          <w:wAfter w:w="21" w:type="dxa"/>
          <w:trHeight w:val="452"/>
        </w:trPr>
        <w:tc>
          <w:tcPr>
            <w:tcW w:w="2267"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firstLine="0"/>
            </w:pPr>
            <w:r>
              <w:rPr>
                <w:b/>
                <w:sz w:val="24"/>
              </w:rPr>
              <w:t>Limb swelling</w:t>
            </w:r>
          </w:p>
        </w:tc>
        <w:tc>
          <w:tcPr>
            <w:tcW w:w="2383"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22 (26%)</w:t>
            </w:r>
          </w:p>
        </w:tc>
        <w:tc>
          <w:tcPr>
            <w:tcW w:w="2383"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6" w:firstLine="0"/>
              <w:jc w:val="center"/>
            </w:pPr>
            <w:r>
              <w:rPr>
                <w:b/>
                <w:sz w:val="24"/>
              </w:rPr>
              <w:t>7 (17%)</w:t>
            </w:r>
          </w:p>
        </w:tc>
        <w:tc>
          <w:tcPr>
            <w:tcW w:w="2381" w:type="dxa"/>
            <w:gridSpan w:val="2"/>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22 (32%)</w:t>
            </w:r>
          </w:p>
        </w:tc>
      </w:tr>
    </w:tbl>
    <w:p w:rsidR="008F0233" w:rsidRDefault="00CA5B0B">
      <w:pPr>
        <w:spacing w:after="18" w:line="249" w:lineRule="auto"/>
        <w:ind w:left="-5"/>
      </w:pPr>
      <w:r>
        <w:rPr>
          <w:rFonts w:ascii="Times New Roman" w:eastAsia="Times New Roman" w:hAnsi="Times New Roman" w:cs="Times New Roman"/>
          <w:b/>
          <w:color w:val="2E64A1"/>
          <w:sz w:val="40"/>
        </w:rPr>
        <w:t>WERE THERE ANY SERIOUS MEDICAL PROBLEMS?</w:t>
      </w:r>
    </w:p>
    <w:p w:rsidR="008F0233" w:rsidRDefault="00CA5B0B">
      <w:pPr>
        <w:spacing w:after="301" w:line="259" w:lineRule="auto"/>
        <w:ind w:left="-29" w:right="-161" w:firstLine="0"/>
      </w:pPr>
      <w:r>
        <w:rPr>
          <w:rFonts w:ascii="Calibri" w:eastAsia="Calibri" w:hAnsi="Calibri" w:cs="Calibri"/>
          <w:noProof/>
          <w:sz w:val="22"/>
        </w:rPr>
        <mc:AlternateContent>
          <mc:Choice Requires="wpg">
            <w:drawing>
              <wp:inline distT="0" distB="0" distL="0" distR="0">
                <wp:extent cx="5980176" cy="27432"/>
                <wp:effectExtent l="0" t="0" r="0" b="0"/>
                <wp:docPr id="17761" name="Group 17761"/>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21515" name="Shape 21515"/>
                        <wps:cNvSpPr/>
                        <wps:spPr>
                          <a:xfrm>
                            <a:off x="0" y="0"/>
                            <a:ext cx="5980176" cy="27432"/>
                          </a:xfrm>
                          <a:custGeom>
                            <a:avLst/>
                            <a:gdLst/>
                            <a:ahLst/>
                            <a:cxnLst/>
                            <a:rect l="0" t="0" r="0" b="0"/>
                            <a:pathLst>
                              <a:path w="5980176" h="27432">
                                <a:moveTo>
                                  <a:pt x="0" y="0"/>
                                </a:moveTo>
                                <a:lnTo>
                                  <a:pt x="5980176" y="0"/>
                                </a:lnTo>
                                <a:lnTo>
                                  <a:pt x="5980176" y="27432"/>
                                </a:lnTo>
                                <a:lnTo>
                                  <a:pt x="0" y="27432"/>
                                </a:lnTo>
                                <a:lnTo>
                                  <a:pt x="0" y="0"/>
                                </a:lnTo>
                              </a:path>
                            </a:pathLst>
                          </a:custGeom>
                          <a:ln w="0" cap="flat">
                            <a:miter lim="127000"/>
                          </a:ln>
                        </wps:spPr>
                        <wps:style>
                          <a:lnRef idx="0">
                            <a:srgbClr val="000000">
                              <a:alpha val="0"/>
                            </a:srgbClr>
                          </a:lnRef>
                          <a:fillRef idx="1">
                            <a:srgbClr val="2E64A1"/>
                          </a:fillRef>
                          <a:effectRef idx="0">
                            <a:scrgbClr r="0" g="0" b="0"/>
                          </a:effectRef>
                          <a:fontRef idx="none"/>
                        </wps:style>
                        <wps:bodyPr/>
                      </wps:wsp>
                    </wpg:wgp>
                  </a:graphicData>
                </a:graphic>
              </wp:inline>
            </w:drawing>
          </mc:Choice>
          <mc:Fallback xmlns:a="http://schemas.openxmlformats.org/drawingml/2006/main">
            <w:pict>
              <v:group id="Group 17761" style="width:470.88pt;height:2.16pt;mso-position-horizontal-relative:char;mso-position-vertical-relative:line" coordsize="59801,274">
                <v:shape id="Shape 21516" style="position:absolute;width:59801;height:274;left:0;top:0;" coordsize="5980176,27432" path="m0,0l5980176,0l5980176,27432l0,27432l0,0">
                  <v:stroke weight="0pt" endcap="flat" joinstyle="miter" miterlimit="10" on="false" color="#000000" opacity="0"/>
                  <v:fill on="true" color="#2e64a1"/>
                </v:shape>
              </v:group>
            </w:pict>
          </mc:Fallback>
        </mc:AlternateContent>
      </w:r>
    </w:p>
    <w:p w:rsidR="008F0233" w:rsidRDefault="00CA5B0B">
      <w:pPr>
        <w:ind w:left="-5" w:right="13"/>
      </w:pPr>
      <w:r>
        <w:t xml:space="preserve">A medical problem is considered “serious” when it is life-threatening, needs hospital care, or causes lasting problems.  </w:t>
      </w:r>
    </w:p>
    <w:p w:rsidR="008F0233" w:rsidRDefault="00CA5B0B">
      <w:pPr>
        <w:ind w:left="-5" w:right="13"/>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7762" name="Group 17762"/>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6433" name="Rectangle 16433"/>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6435" name="Rectangle 16435"/>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434" name="Rectangle 16434"/>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7762" style="width:11.1pt;height:379.536pt;position:absolute;mso-position-horizontal-relative:page;mso-position-horizontal:absolute;margin-left:18.384pt;mso-position-vertical-relative:page;margin-top:352.004pt;" coordsize="1409,48201">
                <v:rect id="Rectangle 16433"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6435"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434"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r>
        <w:t xml:space="preserve">During Phase 1, 37 patients (71%, or 37 out of 52 patients) had serious medical problems.  Thirty-nine (39) patients passed away during Phase 1 of the study.  Most deaths were due to the patient’s AML or MDS getting worse. </w:t>
      </w:r>
    </w:p>
    <w:p w:rsidR="008F0233" w:rsidRDefault="00CA5B0B">
      <w:pPr>
        <w:ind w:left="-5" w:right="13"/>
      </w:pPr>
      <w:r>
        <w:t>During Phase 2, 135 patients (70%, or 135 out of 194 patients) had serious medical problems.  In the Fit group, 35 patients had serious medical problems.  In the Unfit groups, 68 patients receiving glasdegib and LDAC had serious medical problems, compared to 32 patients receiving only LDAC.  A total of 162 patients passed away during Phase 2 of the study.  Most deaths were due to the patient’s AML or MDS getting worse.</w:t>
      </w:r>
    </w:p>
    <w:tbl>
      <w:tblPr>
        <w:tblStyle w:val="TableGrid"/>
        <w:tblpPr w:vertAnchor="text" w:tblpX="-17"/>
        <w:tblOverlap w:val="never"/>
        <w:tblW w:w="9415" w:type="dxa"/>
        <w:tblInd w:w="0" w:type="dxa"/>
        <w:tblCellMar>
          <w:left w:w="126" w:type="dxa"/>
          <w:bottom w:w="100" w:type="dxa"/>
          <w:right w:w="115" w:type="dxa"/>
        </w:tblCellMar>
        <w:tblLook w:val="04A0" w:firstRow="1" w:lastRow="0" w:firstColumn="1" w:lastColumn="0" w:noHBand="0" w:noVBand="1"/>
      </w:tblPr>
      <w:tblGrid>
        <w:gridCol w:w="2807"/>
        <w:gridCol w:w="2160"/>
        <w:gridCol w:w="2066"/>
        <w:gridCol w:w="2382"/>
      </w:tblGrid>
      <w:tr w:rsidR="008F0233">
        <w:trPr>
          <w:trHeight w:val="1195"/>
        </w:trPr>
        <w:tc>
          <w:tcPr>
            <w:tcW w:w="9415" w:type="dxa"/>
            <w:gridSpan w:val="4"/>
            <w:tcBorders>
              <w:top w:val="single" w:sz="2" w:space="0" w:color="2F5496"/>
              <w:left w:val="nil"/>
              <w:bottom w:val="single" w:sz="17" w:space="0" w:color="FFFFFF"/>
              <w:right w:val="nil"/>
            </w:tcBorders>
            <w:shd w:val="clear" w:color="auto" w:fill="2F5496"/>
            <w:vAlign w:val="center"/>
          </w:tcPr>
          <w:p w:rsidR="008F0233" w:rsidRDefault="00CA5B0B">
            <w:pPr>
              <w:spacing w:after="0" w:line="259" w:lineRule="auto"/>
              <w:ind w:left="839" w:right="848" w:firstLine="0"/>
              <w:jc w:val="center"/>
            </w:pPr>
            <w:r>
              <w:rPr>
                <w:b/>
                <w:color w:val="FFFFFF"/>
                <w:sz w:val="36"/>
              </w:rPr>
              <w:t xml:space="preserve">Serious Medical Problems in Phase 1 (Reported by More Than 1 Patient in Any Group) </w:t>
            </w:r>
          </w:p>
        </w:tc>
      </w:tr>
      <w:tr w:rsidR="008F0233">
        <w:trPr>
          <w:trHeight w:val="2028"/>
        </w:trPr>
        <w:tc>
          <w:tcPr>
            <w:tcW w:w="2807" w:type="dxa"/>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0" w:line="259" w:lineRule="auto"/>
              <w:ind w:left="2" w:firstLine="0"/>
            </w:pPr>
            <w:r>
              <w:rPr>
                <w:b/>
                <w:sz w:val="24"/>
              </w:rPr>
              <w:t>Medical Problem</w:t>
            </w:r>
          </w:p>
        </w:tc>
        <w:tc>
          <w:tcPr>
            <w:tcW w:w="2160" w:type="dxa"/>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54" w:line="259" w:lineRule="auto"/>
              <w:ind w:left="0" w:right="8" w:firstLine="0"/>
              <w:jc w:val="center"/>
            </w:pPr>
            <w:r>
              <w:rPr>
                <w:b/>
                <w:sz w:val="24"/>
              </w:rPr>
              <w:t xml:space="preserve">Glasdegib </w:t>
            </w:r>
          </w:p>
          <w:p w:rsidR="008F0233" w:rsidRDefault="00CA5B0B">
            <w:pPr>
              <w:spacing w:after="16" w:line="259" w:lineRule="auto"/>
              <w:ind w:left="0" w:right="8" w:firstLine="0"/>
              <w:jc w:val="center"/>
            </w:pPr>
            <w:r>
              <w:rPr>
                <w:b/>
                <w:sz w:val="24"/>
              </w:rPr>
              <w:t>100 mg/200 mg</w:t>
            </w:r>
          </w:p>
          <w:p w:rsidR="008F0233" w:rsidRDefault="00CA5B0B">
            <w:pPr>
              <w:spacing w:after="18" w:line="259" w:lineRule="auto"/>
              <w:ind w:left="0" w:right="12" w:firstLine="0"/>
              <w:jc w:val="center"/>
            </w:pPr>
            <w:r>
              <w:rPr>
                <w:b/>
                <w:sz w:val="24"/>
              </w:rPr>
              <w:t>+</w:t>
            </w:r>
          </w:p>
          <w:p w:rsidR="008F0233" w:rsidRDefault="00CA5B0B">
            <w:pPr>
              <w:spacing w:after="16" w:line="259" w:lineRule="auto"/>
              <w:ind w:left="0" w:right="9" w:firstLine="0"/>
              <w:jc w:val="center"/>
            </w:pPr>
            <w:r>
              <w:rPr>
                <w:b/>
                <w:sz w:val="24"/>
              </w:rPr>
              <w:t>LDAC</w:t>
            </w:r>
          </w:p>
          <w:p w:rsidR="008F0233" w:rsidRDefault="00CA5B0B">
            <w:pPr>
              <w:spacing w:after="16" w:line="259" w:lineRule="auto"/>
              <w:ind w:left="0" w:right="10" w:firstLine="0"/>
              <w:jc w:val="center"/>
            </w:pPr>
            <w:r>
              <w:rPr>
                <w:b/>
                <w:sz w:val="24"/>
              </w:rPr>
              <w:t xml:space="preserve">(23 Patients </w:t>
            </w:r>
          </w:p>
          <w:p w:rsidR="008F0233" w:rsidRDefault="00CA5B0B">
            <w:pPr>
              <w:spacing w:after="0" w:line="259" w:lineRule="auto"/>
              <w:ind w:left="0" w:right="12" w:firstLine="0"/>
              <w:jc w:val="center"/>
            </w:pPr>
            <w:r>
              <w:rPr>
                <w:b/>
                <w:sz w:val="24"/>
              </w:rPr>
              <w:t>Treated)</w:t>
            </w:r>
          </w:p>
        </w:tc>
        <w:tc>
          <w:tcPr>
            <w:tcW w:w="2066" w:type="dxa"/>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54" w:line="259" w:lineRule="auto"/>
              <w:ind w:left="0" w:right="11" w:firstLine="0"/>
              <w:jc w:val="center"/>
            </w:pPr>
            <w:r>
              <w:rPr>
                <w:b/>
                <w:sz w:val="24"/>
              </w:rPr>
              <w:t xml:space="preserve">Glasdegib </w:t>
            </w:r>
          </w:p>
          <w:p w:rsidR="008F0233" w:rsidRDefault="00CA5B0B">
            <w:pPr>
              <w:spacing w:after="16" w:line="259" w:lineRule="auto"/>
              <w:ind w:left="120" w:firstLine="0"/>
            </w:pPr>
            <w:r>
              <w:rPr>
                <w:b/>
                <w:sz w:val="24"/>
              </w:rPr>
              <w:t>100 mg/200 mg</w:t>
            </w:r>
          </w:p>
          <w:p w:rsidR="008F0233" w:rsidRDefault="00CA5B0B">
            <w:pPr>
              <w:spacing w:after="18" w:line="259" w:lineRule="auto"/>
              <w:ind w:left="0" w:right="14" w:firstLine="0"/>
              <w:jc w:val="center"/>
            </w:pPr>
            <w:r>
              <w:rPr>
                <w:b/>
                <w:sz w:val="24"/>
              </w:rPr>
              <w:t>+</w:t>
            </w:r>
          </w:p>
          <w:p w:rsidR="008F0233" w:rsidRDefault="00CA5B0B">
            <w:pPr>
              <w:spacing w:after="16" w:line="259" w:lineRule="auto"/>
              <w:ind w:left="0" w:right="16" w:firstLine="0"/>
              <w:jc w:val="center"/>
            </w:pPr>
            <w:r>
              <w:rPr>
                <w:b/>
                <w:sz w:val="24"/>
              </w:rPr>
              <w:t>Decitabine</w:t>
            </w:r>
          </w:p>
          <w:p w:rsidR="008F0233" w:rsidRDefault="00CA5B0B">
            <w:pPr>
              <w:spacing w:after="16" w:line="259" w:lineRule="auto"/>
              <w:ind w:left="0" w:right="10" w:firstLine="0"/>
              <w:jc w:val="center"/>
            </w:pPr>
            <w:r>
              <w:rPr>
                <w:b/>
                <w:sz w:val="24"/>
              </w:rPr>
              <w:t xml:space="preserve">(7 Patients </w:t>
            </w:r>
          </w:p>
          <w:p w:rsidR="008F0233" w:rsidRDefault="00CA5B0B">
            <w:pPr>
              <w:spacing w:after="0" w:line="259" w:lineRule="auto"/>
              <w:ind w:left="0" w:right="14" w:firstLine="0"/>
              <w:jc w:val="center"/>
            </w:pPr>
            <w:r>
              <w:rPr>
                <w:b/>
                <w:sz w:val="24"/>
              </w:rPr>
              <w:t>Treated)</w:t>
            </w:r>
          </w:p>
        </w:tc>
        <w:tc>
          <w:tcPr>
            <w:tcW w:w="2381" w:type="dxa"/>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54" w:line="259" w:lineRule="auto"/>
              <w:ind w:left="0" w:right="4" w:firstLine="0"/>
              <w:jc w:val="center"/>
            </w:pPr>
            <w:r>
              <w:rPr>
                <w:b/>
                <w:sz w:val="24"/>
              </w:rPr>
              <w:t xml:space="preserve">Glasdegib </w:t>
            </w:r>
          </w:p>
          <w:p w:rsidR="008F0233" w:rsidRDefault="00CA5B0B">
            <w:pPr>
              <w:spacing w:after="16" w:line="259" w:lineRule="auto"/>
              <w:ind w:left="0" w:right="4" w:firstLine="0"/>
              <w:jc w:val="center"/>
            </w:pPr>
            <w:r>
              <w:rPr>
                <w:b/>
                <w:sz w:val="24"/>
              </w:rPr>
              <w:t>100 mg/200 mg</w:t>
            </w:r>
          </w:p>
          <w:p w:rsidR="008F0233" w:rsidRDefault="00CA5B0B">
            <w:pPr>
              <w:spacing w:after="18" w:line="259" w:lineRule="auto"/>
              <w:ind w:left="0" w:right="7" w:firstLine="0"/>
              <w:jc w:val="center"/>
            </w:pPr>
            <w:r>
              <w:rPr>
                <w:b/>
                <w:sz w:val="24"/>
              </w:rPr>
              <w:t>+</w:t>
            </w:r>
          </w:p>
          <w:p w:rsidR="008F0233" w:rsidRDefault="00CA5B0B">
            <w:pPr>
              <w:spacing w:after="16" w:line="259" w:lineRule="auto"/>
              <w:ind w:left="0" w:right="8" w:firstLine="0"/>
              <w:jc w:val="center"/>
            </w:pPr>
            <w:r>
              <w:rPr>
                <w:b/>
                <w:sz w:val="24"/>
              </w:rPr>
              <w:t>Cytarabine/</w:t>
            </w:r>
          </w:p>
          <w:p w:rsidR="008F0233" w:rsidRDefault="00CA5B0B">
            <w:pPr>
              <w:spacing w:after="16" w:line="259" w:lineRule="auto"/>
              <w:ind w:left="0" w:right="6" w:firstLine="0"/>
              <w:jc w:val="center"/>
            </w:pPr>
            <w:r>
              <w:rPr>
                <w:b/>
                <w:sz w:val="24"/>
              </w:rPr>
              <w:t>Daunorubicin</w:t>
            </w:r>
          </w:p>
          <w:p w:rsidR="008F0233" w:rsidRDefault="00CA5B0B">
            <w:pPr>
              <w:spacing w:after="0" w:line="259" w:lineRule="auto"/>
              <w:ind w:left="0" w:firstLine="0"/>
            </w:pPr>
            <w:r>
              <w:rPr>
                <w:b/>
                <w:sz w:val="24"/>
              </w:rPr>
              <w:t>(22 Patients Treated)</w:t>
            </w:r>
          </w:p>
        </w:tc>
      </w:tr>
      <w:tr w:rsidR="008F0233">
        <w:trPr>
          <w:trHeight w:val="785"/>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Low white blood cell count with fever</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6 (26%)</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1 (14%)</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8" w:firstLine="0"/>
              <w:jc w:val="center"/>
            </w:pPr>
            <w:r>
              <w:rPr>
                <w:b/>
                <w:sz w:val="24"/>
              </w:rPr>
              <w:t>2 (9%)</w:t>
            </w:r>
          </w:p>
        </w:tc>
      </w:tr>
      <w:tr w:rsidR="008F0233">
        <w:trPr>
          <w:trHeight w:val="475"/>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AML or MDS got worse</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4 (17%)</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1 (14%)</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6" w:firstLine="0"/>
              <w:jc w:val="center"/>
            </w:pPr>
            <w:r>
              <w:rPr>
                <w:b/>
                <w:sz w:val="24"/>
              </w:rPr>
              <w:t>1 (5%)</w:t>
            </w:r>
          </w:p>
        </w:tc>
      </w:tr>
      <w:tr w:rsidR="008F0233">
        <w:trPr>
          <w:trHeight w:val="477"/>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Pneumonia</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2 (9%)</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2 (29%)</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7" w:firstLine="0"/>
              <w:jc w:val="center"/>
            </w:pPr>
            <w:r>
              <w:rPr>
                <w:b/>
                <w:sz w:val="24"/>
              </w:rPr>
              <w:t>0</w:t>
            </w:r>
          </w:p>
        </w:tc>
      </w:tr>
      <w:tr w:rsidR="008F0233">
        <w:trPr>
          <w:trHeight w:val="785"/>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Infection of stomach or intestines</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1" w:firstLine="0"/>
              <w:jc w:val="center"/>
            </w:pPr>
            <w:r>
              <w:rPr>
                <w:b/>
                <w:sz w:val="24"/>
              </w:rPr>
              <w:t>0</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3" w:firstLine="0"/>
              <w:jc w:val="center"/>
            </w:pPr>
            <w:r>
              <w:rPr>
                <w:b/>
                <w:sz w:val="24"/>
              </w:rPr>
              <w:t>0</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8" w:firstLine="0"/>
              <w:jc w:val="center"/>
            </w:pPr>
            <w:r>
              <w:rPr>
                <w:b/>
                <w:sz w:val="24"/>
              </w:rPr>
              <w:t>2 (9%)</w:t>
            </w:r>
          </w:p>
        </w:tc>
      </w:tr>
      <w:tr w:rsidR="008F0233">
        <w:trPr>
          <w:trHeight w:val="475"/>
        </w:trPr>
        <w:tc>
          <w:tcPr>
            <w:tcW w:w="2807" w:type="dxa"/>
            <w:tcBorders>
              <w:top w:val="single" w:sz="17" w:space="0" w:color="FFFFFF"/>
              <w:left w:val="nil"/>
              <w:bottom w:val="single" w:sz="2" w:space="0" w:color="2F5496"/>
              <w:right w:val="single" w:sz="17" w:space="0" w:color="FFFFFF"/>
            </w:tcBorders>
            <w:shd w:val="clear" w:color="auto" w:fill="D9E2F3"/>
            <w:vAlign w:val="center"/>
          </w:tcPr>
          <w:p w:rsidR="008F0233" w:rsidRDefault="00CA5B0B">
            <w:pPr>
              <w:spacing w:after="0" w:line="259" w:lineRule="auto"/>
              <w:ind w:left="2" w:firstLine="0"/>
            </w:pPr>
            <w:r>
              <w:rPr>
                <w:b/>
                <w:sz w:val="24"/>
              </w:rPr>
              <w:t>Fell down</w:t>
            </w:r>
          </w:p>
        </w:tc>
        <w:tc>
          <w:tcPr>
            <w:tcW w:w="2160" w:type="dxa"/>
            <w:tcBorders>
              <w:top w:val="single" w:sz="17" w:space="0" w:color="FFFFFF"/>
              <w:left w:val="single" w:sz="17" w:space="0" w:color="FFFFFF"/>
              <w:bottom w:val="single" w:sz="2" w:space="0" w:color="2F5496"/>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2 (9%)</w:t>
            </w:r>
          </w:p>
        </w:tc>
        <w:tc>
          <w:tcPr>
            <w:tcW w:w="2066" w:type="dxa"/>
            <w:tcBorders>
              <w:top w:val="single" w:sz="17" w:space="0" w:color="FFFFFF"/>
              <w:left w:val="single" w:sz="17" w:space="0" w:color="FFFFFF"/>
              <w:bottom w:val="single" w:sz="2" w:space="0" w:color="2F5496"/>
              <w:right w:val="single" w:sz="17" w:space="0" w:color="FFFFFF"/>
            </w:tcBorders>
            <w:shd w:val="clear" w:color="auto" w:fill="D9E2F3"/>
            <w:vAlign w:val="center"/>
          </w:tcPr>
          <w:p w:rsidR="008F0233" w:rsidRDefault="00CA5B0B">
            <w:pPr>
              <w:spacing w:after="0" w:line="259" w:lineRule="auto"/>
              <w:ind w:left="0" w:right="13" w:firstLine="0"/>
              <w:jc w:val="center"/>
            </w:pPr>
            <w:r>
              <w:rPr>
                <w:b/>
                <w:sz w:val="24"/>
              </w:rPr>
              <w:t>0</w:t>
            </w:r>
          </w:p>
        </w:tc>
        <w:tc>
          <w:tcPr>
            <w:tcW w:w="2381" w:type="dxa"/>
            <w:tcBorders>
              <w:top w:val="single" w:sz="17" w:space="0" w:color="FFFFFF"/>
              <w:left w:val="single" w:sz="17" w:space="0" w:color="FFFFFF"/>
              <w:bottom w:val="single" w:sz="2" w:space="0" w:color="2F5496"/>
              <w:right w:val="single" w:sz="17" w:space="0" w:color="FFFFFF"/>
            </w:tcBorders>
            <w:shd w:val="clear" w:color="auto" w:fill="D9E2F3"/>
            <w:vAlign w:val="center"/>
          </w:tcPr>
          <w:p w:rsidR="008F0233" w:rsidRDefault="00CA5B0B">
            <w:pPr>
              <w:spacing w:after="0" w:line="259" w:lineRule="auto"/>
              <w:ind w:left="0" w:right="7" w:firstLine="0"/>
              <w:jc w:val="center"/>
            </w:pPr>
            <w:r>
              <w:rPr>
                <w:b/>
                <w:sz w:val="24"/>
              </w:rPr>
              <w:t>0</w:t>
            </w:r>
          </w:p>
        </w:tc>
      </w:tr>
      <w:tr w:rsidR="008F0233">
        <w:trPr>
          <w:trHeight w:val="1217"/>
        </w:trPr>
        <w:tc>
          <w:tcPr>
            <w:tcW w:w="9415" w:type="dxa"/>
            <w:gridSpan w:val="4"/>
            <w:tcBorders>
              <w:top w:val="single" w:sz="2" w:space="0" w:color="2F5496"/>
              <w:left w:val="single" w:sz="17" w:space="0" w:color="FFFFFF"/>
              <w:bottom w:val="single" w:sz="17" w:space="0" w:color="FFFFFF"/>
              <w:right w:val="single" w:sz="17" w:space="0" w:color="FFFFFF"/>
            </w:tcBorders>
            <w:shd w:val="clear" w:color="auto" w:fill="2F5496"/>
            <w:vAlign w:val="center"/>
          </w:tcPr>
          <w:p w:rsidR="008F0233" w:rsidRDefault="00CA5B0B">
            <w:pPr>
              <w:spacing w:after="84" w:line="259" w:lineRule="auto"/>
              <w:ind w:left="0" w:right="11" w:firstLine="0"/>
              <w:jc w:val="center"/>
            </w:pPr>
            <w:r>
              <w:rPr>
                <w:b/>
                <w:color w:val="FFFFFF"/>
                <w:sz w:val="36"/>
              </w:rPr>
              <w:lastRenderedPageBreak/>
              <w:t>Serious Medical Problems in Phase 2</w:t>
            </w:r>
          </w:p>
          <w:p w:rsidR="008F0233" w:rsidRDefault="00CA5B0B">
            <w:pPr>
              <w:spacing w:after="0" w:line="259" w:lineRule="auto"/>
              <w:ind w:left="0" w:right="9" w:firstLine="0"/>
              <w:jc w:val="center"/>
            </w:pPr>
            <w:r>
              <w:rPr>
                <w:b/>
                <w:color w:val="FFFFFF"/>
                <w:sz w:val="36"/>
              </w:rPr>
              <w:t>(Reported by More Than 5% of Patients in Any Group)</w:t>
            </w:r>
          </w:p>
        </w:tc>
      </w:tr>
      <w:tr w:rsidR="008F0233">
        <w:trPr>
          <w:trHeight w:val="475"/>
        </w:trPr>
        <w:tc>
          <w:tcPr>
            <w:tcW w:w="2807" w:type="dxa"/>
            <w:tcBorders>
              <w:top w:val="single" w:sz="17" w:space="0" w:color="FFFFFF"/>
              <w:left w:val="single" w:sz="17" w:space="0" w:color="FFFFFF"/>
              <w:bottom w:val="single" w:sz="17" w:space="0" w:color="FFFFFF"/>
              <w:right w:val="single" w:sz="17" w:space="0" w:color="FFFFFF"/>
            </w:tcBorders>
            <w:shd w:val="clear" w:color="auto" w:fill="B4C6E7"/>
          </w:tcPr>
          <w:p w:rsidR="008F0233" w:rsidRDefault="008F0233">
            <w:pPr>
              <w:spacing w:after="160" w:line="259" w:lineRule="auto"/>
              <w:ind w:left="0" w:firstLine="0"/>
            </w:pPr>
          </w:p>
        </w:tc>
        <w:tc>
          <w:tcPr>
            <w:tcW w:w="4226" w:type="dxa"/>
            <w:gridSpan w:val="2"/>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0" w:line="259" w:lineRule="auto"/>
              <w:ind w:left="0" w:right="11" w:firstLine="0"/>
              <w:jc w:val="center"/>
            </w:pPr>
            <w:r>
              <w:rPr>
                <w:b/>
                <w:sz w:val="24"/>
              </w:rPr>
              <w:t>Phase 2 “Unfit”</w:t>
            </w:r>
          </w:p>
        </w:tc>
        <w:tc>
          <w:tcPr>
            <w:tcW w:w="2381" w:type="dxa"/>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0" w:line="259" w:lineRule="auto"/>
              <w:ind w:left="0" w:right="9" w:firstLine="0"/>
              <w:jc w:val="center"/>
            </w:pPr>
            <w:r>
              <w:rPr>
                <w:b/>
                <w:sz w:val="24"/>
              </w:rPr>
              <w:t>Phase 2 “Fit”</w:t>
            </w:r>
          </w:p>
        </w:tc>
      </w:tr>
      <w:tr w:rsidR="008F0233">
        <w:trPr>
          <w:trHeight w:val="1718"/>
        </w:trPr>
        <w:tc>
          <w:tcPr>
            <w:tcW w:w="2807" w:type="dxa"/>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0" w:line="259" w:lineRule="auto"/>
              <w:ind w:left="2" w:firstLine="0"/>
            </w:pPr>
            <w:r>
              <w:rPr>
                <w:b/>
                <w:sz w:val="24"/>
              </w:rPr>
              <w:t>Medical Problem</w:t>
            </w:r>
          </w:p>
        </w:tc>
        <w:tc>
          <w:tcPr>
            <w:tcW w:w="2160" w:type="dxa"/>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16" w:line="259" w:lineRule="auto"/>
              <w:ind w:left="55" w:firstLine="0"/>
            </w:pPr>
            <w:r>
              <w:rPr>
                <w:b/>
                <w:sz w:val="24"/>
              </w:rPr>
              <w:t>Glasdegib 100 mg</w:t>
            </w:r>
          </w:p>
          <w:p w:rsidR="008F0233" w:rsidRDefault="00CA5B0B">
            <w:pPr>
              <w:spacing w:after="18" w:line="259" w:lineRule="auto"/>
              <w:ind w:left="0" w:right="12" w:firstLine="0"/>
              <w:jc w:val="center"/>
            </w:pPr>
            <w:r>
              <w:rPr>
                <w:b/>
                <w:sz w:val="24"/>
              </w:rPr>
              <w:t>+</w:t>
            </w:r>
          </w:p>
          <w:p w:rsidR="008F0233" w:rsidRDefault="00CA5B0B">
            <w:pPr>
              <w:spacing w:after="16" w:line="259" w:lineRule="auto"/>
              <w:ind w:left="0" w:right="9" w:firstLine="0"/>
              <w:jc w:val="center"/>
            </w:pPr>
            <w:r>
              <w:rPr>
                <w:b/>
                <w:sz w:val="24"/>
              </w:rPr>
              <w:t>LDAC</w:t>
            </w:r>
          </w:p>
          <w:p w:rsidR="008F0233" w:rsidRDefault="00CA5B0B">
            <w:pPr>
              <w:spacing w:after="16" w:line="259" w:lineRule="auto"/>
              <w:ind w:left="0" w:right="10" w:firstLine="0"/>
              <w:jc w:val="center"/>
            </w:pPr>
            <w:r>
              <w:rPr>
                <w:b/>
                <w:sz w:val="24"/>
              </w:rPr>
              <w:t xml:space="preserve">(84 Patients </w:t>
            </w:r>
          </w:p>
          <w:p w:rsidR="008F0233" w:rsidRDefault="00CA5B0B">
            <w:pPr>
              <w:spacing w:after="0" w:line="259" w:lineRule="auto"/>
              <w:ind w:left="0" w:right="12" w:firstLine="0"/>
              <w:jc w:val="center"/>
            </w:pPr>
            <w:r>
              <w:rPr>
                <w:b/>
                <w:sz w:val="24"/>
              </w:rPr>
              <w:t>Treated)</w:t>
            </w:r>
          </w:p>
        </w:tc>
        <w:tc>
          <w:tcPr>
            <w:tcW w:w="2066" w:type="dxa"/>
            <w:tcBorders>
              <w:top w:val="single" w:sz="17" w:space="0" w:color="FFFFFF"/>
              <w:left w:val="single" w:sz="17" w:space="0" w:color="FFFFFF"/>
              <w:bottom w:val="single" w:sz="17" w:space="0" w:color="FFFFFF"/>
              <w:right w:val="single" w:sz="17" w:space="0" w:color="FFFFFF"/>
            </w:tcBorders>
            <w:shd w:val="clear" w:color="auto" w:fill="B4C6E7"/>
            <w:vAlign w:val="bottom"/>
          </w:tcPr>
          <w:p w:rsidR="008F0233" w:rsidRDefault="00CA5B0B">
            <w:pPr>
              <w:spacing w:after="16" w:line="259" w:lineRule="auto"/>
              <w:ind w:left="0" w:right="12" w:firstLine="0"/>
              <w:jc w:val="center"/>
            </w:pPr>
            <w:r>
              <w:rPr>
                <w:b/>
                <w:sz w:val="24"/>
              </w:rPr>
              <w:t>LDAC</w:t>
            </w:r>
          </w:p>
          <w:p w:rsidR="008F0233" w:rsidRDefault="00CA5B0B">
            <w:pPr>
              <w:spacing w:after="16" w:line="259" w:lineRule="auto"/>
              <w:ind w:left="0" w:right="10" w:firstLine="0"/>
              <w:jc w:val="center"/>
            </w:pPr>
            <w:r>
              <w:rPr>
                <w:b/>
                <w:sz w:val="24"/>
              </w:rPr>
              <w:t xml:space="preserve">(41 Patients </w:t>
            </w:r>
          </w:p>
          <w:p w:rsidR="008F0233" w:rsidRDefault="00CA5B0B">
            <w:pPr>
              <w:spacing w:after="0" w:line="259" w:lineRule="auto"/>
              <w:ind w:left="0" w:right="14" w:firstLine="0"/>
              <w:jc w:val="center"/>
            </w:pPr>
            <w:r>
              <w:rPr>
                <w:b/>
                <w:sz w:val="24"/>
              </w:rPr>
              <w:t>Treated)</w:t>
            </w:r>
          </w:p>
        </w:tc>
        <w:tc>
          <w:tcPr>
            <w:tcW w:w="2381" w:type="dxa"/>
            <w:tcBorders>
              <w:top w:val="single" w:sz="17" w:space="0" w:color="FFFFFF"/>
              <w:left w:val="single" w:sz="17" w:space="0" w:color="FFFFFF"/>
              <w:bottom w:val="single" w:sz="17" w:space="0" w:color="FFFFFF"/>
              <w:right w:val="single" w:sz="17" w:space="0" w:color="FFFFFF"/>
            </w:tcBorders>
            <w:shd w:val="clear" w:color="auto" w:fill="B4C6E7"/>
            <w:vAlign w:val="center"/>
          </w:tcPr>
          <w:p w:rsidR="008F0233" w:rsidRDefault="00CA5B0B">
            <w:pPr>
              <w:spacing w:after="16" w:line="259" w:lineRule="auto"/>
              <w:ind w:left="0" w:right="4" w:firstLine="0"/>
              <w:jc w:val="center"/>
            </w:pPr>
            <w:r>
              <w:rPr>
                <w:b/>
                <w:sz w:val="24"/>
              </w:rPr>
              <w:t>Glasdegib 100 mg</w:t>
            </w:r>
          </w:p>
          <w:p w:rsidR="008F0233" w:rsidRDefault="00CA5B0B">
            <w:pPr>
              <w:spacing w:after="18" w:line="259" w:lineRule="auto"/>
              <w:ind w:left="0" w:right="7" w:firstLine="0"/>
              <w:jc w:val="center"/>
            </w:pPr>
            <w:r>
              <w:rPr>
                <w:b/>
                <w:sz w:val="24"/>
              </w:rPr>
              <w:t>+</w:t>
            </w:r>
          </w:p>
          <w:p w:rsidR="008F0233" w:rsidRDefault="00CA5B0B">
            <w:pPr>
              <w:spacing w:after="16" w:line="259" w:lineRule="auto"/>
              <w:ind w:left="0" w:right="8" w:firstLine="0"/>
              <w:jc w:val="center"/>
            </w:pPr>
            <w:r>
              <w:rPr>
                <w:b/>
                <w:sz w:val="24"/>
              </w:rPr>
              <w:t>Cytarabine/</w:t>
            </w:r>
          </w:p>
          <w:p w:rsidR="008F0233" w:rsidRDefault="00CA5B0B">
            <w:pPr>
              <w:spacing w:after="16" w:line="259" w:lineRule="auto"/>
              <w:ind w:left="0" w:right="6" w:firstLine="0"/>
              <w:jc w:val="center"/>
            </w:pPr>
            <w:r>
              <w:rPr>
                <w:b/>
                <w:sz w:val="24"/>
              </w:rPr>
              <w:t>Daunorubicin</w:t>
            </w:r>
          </w:p>
          <w:p w:rsidR="008F0233" w:rsidRDefault="00CA5B0B">
            <w:pPr>
              <w:spacing w:after="0" w:line="259" w:lineRule="auto"/>
              <w:ind w:left="0" w:firstLine="0"/>
            </w:pPr>
            <w:r>
              <w:rPr>
                <w:b/>
                <w:sz w:val="24"/>
              </w:rPr>
              <w:t>(69 Patients Treated)</w:t>
            </w:r>
          </w:p>
        </w:tc>
      </w:tr>
      <w:tr w:rsidR="008F0233">
        <w:trPr>
          <w:trHeight w:val="785"/>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Low white blood cell count with fever</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24 (29%)</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5" w:firstLine="0"/>
              <w:jc w:val="center"/>
            </w:pPr>
            <w:r>
              <w:rPr>
                <w:b/>
                <w:sz w:val="24"/>
              </w:rPr>
              <w:t>7 (17%)</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6" w:firstLine="0"/>
              <w:jc w:val="center"/>
            </w:pPr>
            <w:r>
              <w:rPr>
                <w:b/>
                <w:sz w:val="24"/>
              </w:rPr>
              <w:t>14 (20%)</w:t>
            </w:r>
          </w:p>
        </w:tc>
      </w:tr>
      <w:tr w:rsidR="008F0233">
        <w:trPr>
          <w:trHeight w:val="787"/>
        </w:trPr>
        <w:tc>
          <w:tcPr>
            <w:tcW w:w="2807" w:type="dxa"/>
            <w:tcBorders>
              <w:top w:val="single" w:sz="17" w:space="0" w:color="FFFFFF"/>
              <w:left w:val="nil"/>
              <w:bottom w:val="single" w:sz="17" w:space="0" w:color="FFFFFF"/>
              <w:right w:val="single" w:sz="17" w:space="0" w:color="FFFFFF"/>
            </w:tcBorders>
            <w:shd w:val="clear" w:color="auto" w:fill="D9E2F3"/>
            <w:vAlign w:val="center"/>
          </w:tcPr>
          <w:p w:rsidR="008F0233" w:rsidRDefault="00CA5B0B">
            <w:pPr>
              <w:spacing w:after="16" w:line="259" w:lineRule="auto"/>
              <w:ind w:left="2" w:firstLine="0"/>
            </w:pPr>
            <w:r>
              <w:rPr>
                <w:b/>
                <w:sz w:val="24"/>
              </w:rPr>
              <w:t xml:space="preserve">Blood stream infection </w:t>
            </w:r>
          </w:p>
          <w:p w:rsidR="008F0233" w:rsidRDefault="00CA5B0B">
            <w:pPr>
              <w:spacing w:after="0" w:line="259" w:lineRule="auto"/>
              <w:ind w:left="2" w:firstLine="0"/>
            </w:pPr>
            <w:r>
              <w:rPr>
                <w:b/>
                <w:sz w:val="24"/>
              </w:rPr>
              <w:t>(sepsis)</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3 (4%)</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5" w:firstLine="0"/>
              <w:jc w:val="center"/>
            </w:pPr>
            <w:r>
              <w:rPr>
                <w:b/>
                <w:sz w:val="24"/>
              </w:rPr>
              <w:t>5 (12%)</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8" w:firstLine="0"/>
              <w:jc w:val="center"/>
            </w:pPr>
            <w:r>
              <w:rPr>
                <w:b/>
                <w:sz w:val="24"/>
              </w:rPr>
              <w:t>6 (9%)</w:t>
            </w:r>
          </w:p>
        </w:tc>
      </w:tr>
      <w:tr w:rsidR="008F0233">
        <w:trPr>
          <w:trHeight w:val="475"/>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Pneumonia</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0" w:firstLine="0"/>
              <w:jc w:val="center"/>
            </w:pPr>
            <w:r>
              <w:rPr>
                <w:b/>
                <w:sz w:val="24"/>
              </w:rPr>
              <w:t>19 (23%)</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5" w:firstLine="0"/>
              <w:jc w:val="center"/>
            </w:pPr>
            <w:r>
              <w:rPr>
                <w:b/>
                <w:sz w:val="24"/>
              </w:rPr>
              <w:t>7 (17%)</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8" w:firstLine="0"/>
              <w:jc w:val="center"/>
            </w:pPr>
            <w:r>
              <w:rPr>
                <w:b/>
                <w:sz w:val="24"/>
              </w:rPr>
              <w:t>4 (6%)</w:t>
            </w:r>
          </w:p>
        </w:tc>
      </w:tr>
      <w:tr w:rsidR="008F0233">
        <w:trPr>
          <w:trHeight w:val="475"/>
        </w:trPr>
        <w:tc>
          <w:tcPr>
            <w:tcW w:w="2807"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2" w:firstLine="0"/>
            </w:pPr>
            <w:r>
              <w:rPr>
                <w:b/>
                <w:sz w:val="24"/>
              </w:rPr>
              <w:t>AML or MDS got worse</w:t>
            </w:r>
          </w:p>
        </w:tc>
        <w:tc>
          <w:tcPr>
            <w:tcW w:w="2160"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7" w:firstLine="0"/>
              <w:jc w:val="center"/>
            </w:pPr>
            <w:r>
              <w:rPr>
                <w:b/>
                <w:sz w:val="24"/>
              </w:rPr>
              <w:t>10 (12%)</w:t>
            </w:r>
          </w:p>
        </w:tc>
        <w:tc>
          <w:tcPr>
            <w:tcW w:w="2066"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15" w:firstLine="0"/>
              <w:jc w:val="center"/>
            </w:pPr>
            <w:r>
              <w:rPr>
                <w:b/>
                <w:sz w:val="24"/>
              </w:rPr>
              <w:t>5 (12%)</w:t>
            </w:r>
          </w:p>
        </w:tc>
        <w:tc>
          <w:tcPr>
            <w:tcW w:w="2381" w:type="dxa"/>
            <w:tcBorders>
              <w:top w:val="single" w:sz="17" w:space="0" w:color="FFFFFF"/>
              <w:left w:val="single" w:sz="17" w:space="0" w:color="FFFFFF"/>
              <w:bottom w:val="single" w:sz="17" w:space="0" w:color="FFFFFF"/>
              <w:right w:val="single" w:sz="17" w:space="0" w:color="FFFFFF"/>
            </w:tcBorders>
            <w:shd w:val="clear" w:color="auto" w:fill="D9E2F3"/>
            <w:vAlign w:val="center"/>
          </w:tcPr>
          <w:p w:rsidR="008F0233" w:rsidRDefault="00CA5B0B">
            <w:pPr>
              <w:spacing w:after="0" w:line="259" w:lineRule="auto"/>
              <w:ind w:left="0" w:right="8" w:firstLine="0"/>
              <w:jc w:val="center"/>
            </w:pPr>
            <w:r>
              <w:rPr>
                <w:b/>
                <w:sz w:val="24"/>
              </w:rPr>
              <w:t>2 (3%)</w:t>
            </w:r>
          </w:p>
        </w:tc>
      </w:tr>
      <w:tr w:rsidR="008F0233">
        <w:trPr>
          <w:trHeight w:val="452"/>
        </w:trPr>
        <w:tc>
          <w:tcPr>
            <w:tcW w:w="2807"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2" w:firstLine="0"/>
            </w:pPr>
            <w:r>
              <w:rPr>
                <w:b/>
                <w:sz w:val="24"/>
              </w:rPr>
              <w:t>Low red blood cell count</w:t>
            </w:r>
          </w:p>
        </w:tc>
        <w:tc>
          <w:tcPr>
            <w:tcW w:w="2160"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2" w:firstLine="0"/>
              <w:jc w:val="center"/>
            </w:pPr>
            <w:r>
              <w:rPr>
                <w:b/>
                <w:sz w:val="24"/>
              </w:rPr>
              <w:t>6 (7%)</w:t>
            </w:r>
          </w:p>
        </w:tc>
        <w:tc>
          <w:tcPr>
            <w:tcW w:w="2066"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13" w:firstLine="0"/>
              <w:jc w:val="center"/>
            </w:pPr>
            <w:r>
              <w:rPr>
                <w:b/>
                <w:sz w:val="24"/>
              </w:rPr>
              <w:t>0</w:t>
            </w:r>
          </w:p>
        </w:tc>
        <w:tc>
          <w:tcPr>
            <w:tcW w:w="2381" w:type="dxa"/>
            <w:tcBorders>
              <w:top w:val="single" w:sz="17" w:space="0" w:color="FFFFFF"/>
              <w:left w:val="single" w:sz="17" w:space="0" w:color="FFFFFF"/>
              <w:bottom w:val="nil"/>
              <w:right w:val="single" w:sz="17" w:space="0" w:color="FFFFFF"/>
            </w:tcBorders>
            <w:shd w:val="clear" w:color="auto" w:fill="D9E2F3"/>
            <w:vAlign w:val="center"/>
          </w:tcPr>
          <w:p w:rsidR="008F0233" w:rsidRDefault="00CA5B0B">
            <w:pPr>
              <w:spacing w:after="0" w:line="259" w:lineRule="auto"/>
              <w:ind w:left="0" w:right="7" w:firstLine="0"/>
              <w:jc w:val="center"/>
            </w:pPr>
            <w:r>
              <w:rPr>
                <w:b/>
                <w:sz w:val="24"/>
              </w:rPr>
              <w:t>0</w:t>
            </w:r>
          </w:p>
        </w:tc>
      </w:tr>
    </w:tbl>
    <w:p w:rsidR="008F0233" w:rsidRDefault="00CA5B0B">
      <w:pPr>
        <w:spacing w:after="0" w:line="259" w:lineRule="auto"/>
        <w:ind w:left="-1440" w:right="1066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233477</wp:posOffset>
                </wp:positionH>
                <wp:positionV relativeFrom="page">
                  <wp:posOffset>4470451</wp:posOffset>
                </wp:positionV>
                <wp:extent cx="140970" cy="4820107"/>
                <wp:effectExtent l="0" t="0" r="0" b="0"/>
                <wp:wrapTopAndBottom/>
                <wp:docPr id="20096" name="Group 20096"/>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6498" name="Rectangle 16498"/>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6500" name="Rectangle 16500"/>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499" name="Rectangle 16499"/>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096" style="width:11.1pt;height:379.536pt;position:absolute;mso-position-horizontal-relative:page;mso-position-horizontal:absolute;margin-left:18.384pt;mso-position-vertical-relative:page;margin-top:352.004pt;" coordsize="1409,48201">
                <v:rect id="Rectangle 16498"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6500"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499"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topAndBottom"/>
              </v:group>
            </w:pict>
          </mc:Fallback>
        </mc:AlternateContent>
      </w:r>
    </w:p>
    <w:p w:rsidR="008F0233" w:rsidRDefault="008F0233">
      <w:pPr>
        <w:sectPr w:rsidR="008F0233">
          <w:headerReference w:type="even" r:id="rId44"/>
          <w:headerReference w:type="default" r:id="rId45"/>
          <w:footerReference w:type="even" r:id="rId46"/>
          <w:footerReference w:type="default" r:id="rId47"/>
          <w:headerReference w:type="first" r:id="rId48"/>
          <w:footerReference w:type="first" r:id="rId49"/>
          <w:pgSz w:w="12240" w:h="15840"/>
          <w:pgMar w:top="1560" w:right="1572" w:bottom="1630" w:left="1440" w:header="720" w:footer="554" w:gutter="0"/>
          <w:cols w:space="720"/>
          <w:titlePg/>
        </w:sectPr>
      </w:pPr>
    </w:p>
    <w:p w:rsidR="008F0233" w:rsidRDefault="00CA5B0B">
      <w:pPr>
        <w:spacing w:after="0" w:line="259" w:lineRule="auto"/>
        <w:ind w:left="0" w:firstLine="0"/>
      </w:pPr>
      <w:r>
        <w:rPr>
          <w:rFonts w:ascii="Times New Roman" w:eastAsia="Times New Roman" w:hAnsi="Times New Roman" w:cs="Times New Roman"/>
          <w:b/>
          <w:color w:val="2E64A1"/>
          <w:sz w:val="38"/>
        </w:rPr>
        <w:lastRenderedPageBreak/>
        <w:t>WHERE CAN I LEARN MORE ABOUT THIS STUDY?</w:t>
      </w:r>
    </w:p>
    <w:p w:rsidR="008F0233" w:rsidRDefault="00CA5B0B">
      <w:pPr>
        <w:spacing w:after="301" w:line="259" w:lineRule="auto"/>
        <w:ind w:left="-29" w:right="-49" w:firstLine="0"/>
      </w:pPr>
      <w:r>
        <w:rPr>
          <w:rFonts w:ascii="Calibri" w:eastAsia="Calibri" w:hAnsi="Calibri" w:cs="Calibri"/>
          <w:noProof/>
          <w:sz w:val="22"/>
        </w:rPr>
        <mc:AlternateContent>
          <mc:Choice Requires="wpg">
            <w:drawing>
              <wp:inline distT="0" distB="0" distL="0" distR="0">
                <wp:extent cx="5980176" cy="27432"/>
                <wp:effectExtent l="0" t="0" r="0" b="0"/>
                <wp:docPr id="16581" name="Group 16581"/>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21517" name="Shape 21517"/>
                        <wps:cNvSpPr/>
                        <wps:spPr>
                          <a:xfrm>
                            <a:off x="0" y="0"/>
                            <a:ext cx="5980176" cy="27432"/>
                          </a:xfrm>
                          <a:custGeom>
                            <a:avLst/>
                            <a:gdLst/>
                            <a:ahLst/>
                            <a:cxnLst/>
                            <a:rect l="0" t="0" r="0" b="0"/>
                            <a:pathLst>
                              <a:path w="5980176" h="27432">
                                <a:moveTo>
                                  <a:pt x="0" y="0"/>
                                </a:moveTo>
                                <a:lnTo>
                                  <a:pt x="5980176" y="0"/>
                                </a:lnTo>
                                <a:lnTo>
                                  <a:pt x="5980176" y="27432"/>
                                </a:lnTo>
                                <a:lnTo>
                                  <a:pt x="0" y="27432"/>
                                </a:lnTo>
                                <a:lnTo>
                                  <a:pt x="0" y="0"/>
                                </a:lnTo>
                              </a:path>
                            </a:pathLst>
                          </a:custGeom>
                          <a:ln w="0" cap="flat">
                            <a:miter lim="127000"/>
                          </a:ln>
                        </wps:spPr>
                        <wps:style>
                          <a:lnRef idx="0">
                            <a:srgbClr val="000000">
                              <a:alpha val="0"/>
                            </a:srgbClr>
                          </a:lnRef>
                          <a:fillRef idx="1">
                            <a:srgbClr val="2E64A1"/>
                          </a:fillRef>
                          <a:effectRef idx="0">
                            <a:scrgbClr r="0" g="0" b="0"/>
                          </a:effectRef>
                          <a:fontRef idx="none"/>
                        </wps:style>
                        <wps:bodyPr/>
                      </wps:wsp>
                    </wpg:wgp>
                  </a:graphicData>
                </a:graphic>
              </wp:inline>
            </w:drawing>
          </mc:Choice>
          <mc:Fallback xmlns:a="http://schemas.openxmlformats.org/drawingml/2006/main">
            <w:pict>
              <v:group id="Group 16581" style="width:470.88pt;height:2.15997pt;mso-position-horizontal-relative:char;mso-position-vertical-relative:line" coordsize="59801,274">
                <v:shape id="Shape 21518" style="position:absolute;width:59801;height:274;left:0;top:0;" coordsize="5980176,27432" path="m0,0l5980176,0l5980176,27432l0,27432l0,0">
                  <v:stroke weight="0pt" endcap="flat" joinstyle="miter" miterlimit="10" on="false" color="#000000" opacity="0"/>
                  <v:fill on="true" color="#2e64a1"/>
                </v:shape>
              </v:group>
            </w:pict>
          </mc:Fallback>
        </mc:AlternateContent>
      </w:r>
    </w:p>
    <w:p w:rsidR="008F0233" w:rsidRDefault="00CA5B0B">
      <w:pPr>
        <w:spacing w:after="288"/>
        <w:ind w:left="-5" w:right="13"/>
      </w:pPr>
      <w:r>
        <w:t>If you have questions about the results of your study, please speak with the doctor or staff at your study site.</w:t>
      </w:r>
    </w:p>
    <w:p w:rsidR="008F0233" w:rsidRDefault="00CA5B0B">
      <w:pPr>
        <w:spacing w:after="350"/>
        <w:ind w:left="-5" w:right="13"/>
      </w:pPr>
      <w:r>
        <w:t>The full scientific report of this study is available online at:</w:t>
      </w:r>
    </w:p>
    <w:p w:rsidR="008F0233" w:rsidRDefault="00CA5B0B">
      <w:pPr>
        <w:spacing w:after="28" w:line="351"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233477</wp:posOffset>
                </wp:positionH>
                <wp:positionV relativeFrom="page">
                  <wp:posOffset>4470451</wp:posOffset>
                </wp:positionV>
                <wp:extent cx="140970" cy="4820107"/>
                <wp:effectExtent l="0" t="0" r="0" b="0"/>
                <wp:wrapSquare wrapText="bothSides"/>
                <wp:docPr id="16582" name="Group 16582"/>
                <wp:cNvGraphicFramePr/>
                <a:graphic xmlns:a="http://schemas.openxmlformats.org/drawingml/2006/main">
                  <a:graphicData uri="http://schemas.microsoft.com/office/word/2010/wordprocessingGroup">
                    <wpg:wgp>
                      <wpg:cNvGrpSpPr/>
                      <wpg:grpSpPr>
                        <a:xfrm>
                          <a:off x="0" y="0"/>
                          <a:ext cx="140970" cy="4820107"/>
                          <a:chOff x="0" y="0"/>
                          <a:chExt cx="140970" cy="4820107"/>
                        </a:xfrm>
                      </wpg:grpSpPr>
                      <wps:wsp>
                        <wps:cNvPr id="16567" name="Rectangle 16567"/>
                        <wps:cNvSpPr/>
                        <wps:spPr>
                          <a:xfrm rot="-5399999">
                            <a:off x="-1375179" y="3257437"/>
                            <a:ext cx="6410743" cy="187491"/>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090177e19345ec56</w:t>
                              </w:r>
                            </w:p>
                          </w:txbxContent>
                        </wps:txbx>
                        <wps:bodyPr horzOverflow="overflow" vert="horz" lIns="0" tIns="0" rIns="0" bIns="0" rtlCol="0">
                          <a:noAutofit/>
                        </wps:bodyPr>
                      </wps:wsp>
                      <wps:wsp>
                        <wps:cNvPr id="16569" name="Rectangle 16569"/>
                        <wps:cNvSpPr/>
                        <wps:spPr>
                          <a:xfrm rot="-5399999">
                            <a:off x="-3759858" y="87275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\Approved\Approved On: 20-Apr-2020 03:53 (GMT</w:t>
                              </w:r>
                            </w:p>
                          </w:txbxContent>
                        </wps:txbx>
                        <wps:bodyPr horzOverflow="overflow" vert="horz" lIns="0" tIns="0" rIns="0" bIns="0" rtlCol="0">
                          <a:noAutofit/>
                        </wps:bodyPr>
                      </wps:wsp>
                      <wps:wsp>
                        <wps:cNvPr id="16568" name="Rectangle 16568"/>
                        <wps:cNvSpPr/>
                        <wps:spPr>
                          <a:xfrm rot="-5399999">
                            <a:off x="-5496304" y="-863687"/>
                            <a:ext cx="6410743" cy="187490"/>
                          </a:xfrm>
                          <a:prstGeom prst="rect">
                            <a:avLst/>
                          </a:prstGeom>
                          <a:ln>
                            <a:noFill/>
                          </a:ln>
                        </wps:spPr>
                        <wps:txbx>
                          <w:txbxContent>
                            <w:p w:rsidR="008F0233" w:rsidRDefault="00CA5B0B">
                              <w:pPr>
                                <w:spacing w:after="160" w:line="259" w:lineRule="auto"/>
                                <w:ind w:left="0" w:firstLine="0"/>
                              </w:pPr>
                              <w:r>
                                <w:rPr>
                                  <w:rFonts w:ascii="Arial" w:eastAsia="Arial" w:hAnsi="Arial" w:cs="Arial"/>
                                  <w:sz w:val="24"/>
                                </w:rPr>
                                <w:t>)</w:t>
                              </w:r>
                            </w:p>
                          </w:txbxContent>
                        </wps:txbx>
                        <wps:bodyPr horzOverflow="overflow" vert="horz" lIns="0" tIns="0" rIns="0" bIns="0" rtlCol="0">
                          <a:noAutofit/>
                        </wps:bodyPr>
                      </wps:wsp>
                    </wpg:wgp>
                  </a:graphicData>
                </a:graphic>
              </wp:anchor>
            </w:drawing>
          </mc:Choice>
          <mc:Fallback xmlns:a="http://schemas.openxmlformats.org/drawingml/2006/main">
            <w:pict>
              <v:group id="Group 16582" style="width:11.1pt;height:379.536pt;position:absolute;mso-position-horizontal-relative:page;mso-position-horizontal:absolute;margin-left:18.384pt;mso-position-vertical-relative:page;margin-top:352.004pt;" coordsize="1409,48201">
                <v:rect id="Rectangle 16567" style="position:absolute;width:64107;height:1874;left:-13751;top:32574;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090177e19345ec56</w:t>
                        </w:r>
                      </w:p>
                    </w:txbxContent>
                  </v:textbox>
                </v:rect>
                <v:rect id="Rectangle 16569" style="position:absolute;width:64107;height:1874;left:-37598;top:8727;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\Approved\Approved On: 20-Apr-2020 03:53 (GMT</w:t>
                        </w:r>
                      </w:p>
                    </w:txbxContent>
                  </v:textbox>
                </v:rect>
                <v:rect id="Rectangle 16568" style="position:absolute;width:64107;height:1874;left:-54963;top:-8636;rotation:270;" filled="f" stroked="f">
                  <v:textbox inset="0,0,0,0" style="layout-flow:vertical;mso-layout-flow-alt:bottom-to-top">
                    <w:txbxContent>
                      <w:p>
                        <w:pPr>
                          <w:spacing w:before="0" w:after="160" w:line="259" w:lineRule="auto"/>
                          <w:ind w:left="0" w:firstLine="0"/>
                        </w:pPr>
                        <w:r>
                          <w:rPr>
                            <w:rFonts w:cs="Arial" w:hAnsi="Arial" w:eastAsia="Arial" w:ascii="Arial"/>
                            <w:sz w:val="24"/>
                          </w:rPr>
                          <w:t xml:space="preserve">)</w:t>
                        </w:r>
                      </w:p>
                    </w:txbxContent>
                  </v:textbox>
                </v:rect>
                <w10:wrap type="square"/>
              </v:group>
            </w:pict>
          </mc:Fallback>
        </mc:AlternateContent>
      </w:r>
      <w:hyperlink r:id="rId50">
        <w:r>
          <w:rPr>
            <w:color w:val="0000FE"/>
            <w:u w:val="single" w:color="0000FF"/>
          </w:rPr>
          <w:t>www.clinicaltrials.gov</w:t>
        </w:r>
      </w:hyperlink>
      <w:r>
        <w:rPr>
          <w:color w:val="0000FE"/>
          <w:u w:val="single" w:color="0000FF"/>
        </w:rPr>
        <w:tab/>
      </w:r>
      <w:r>
        <w:t xml:space="preserve">Use the study identifier </w:t>
      </w:r>
      <w:r>
        <w:rPr>
          <w:b/>
        </w:rPr>
        <w:t xml:space="preserve">NCT01546038 </w:t>
      </w:r>
      <w:hyperlink r:id="rId51">
        <w:r>
          <w:rPr>
            <w:color w:val="0000FE"/>
            <w:u w:val="single" w:color="0000FF"/>
          </w:rPr>
          <w:t>www.clinicaltrialsregister.eu</w:t>
        </w:r>
      </w:hyperlink>
      <w:r>
        <w:rPr>
          <w:color w:val="0000FE"/>
          <w:u w:val="single" w:color="0000FF"/>
        </w:rPr>
        <w:tab/>
      </w:r>
      <w:r>
        <w:t xml:space="preserve">Use the study identifier </w:t>
      </w:r>
      <w:r>
        <w:rPr>
          <w:b/>
        </w:rPr>
        <w:t xml:space="preserve">2012-000684-24 </w:t>
      </w:r>
      <w:hyperlink r:id="rId52">
        <w:r>
          <w:rPr>
            <w:color w:val="0000FE"/>
            <w:u w:val="single" w:color="0000FF"/>
          </w:rPr>
          <w:t>www.pfizer.com/research/research_</w:t>
        </w:r>
      </w:hyperlink>
      <w:r>
        <w:rPr>
          <w:color w:val="0000FE"/>
          <w:u w:val="single" w:color="0000FF"/>
        </w:rPr>
        <w:tab/>
      </w:r>
      <w:r>
        <w:t xml:space="preserve">Use the protocol number </w:t>
      </w:r>
      <w:r>
        <w:rPr>
          <w:b/>
        </w:rPr>
        <w:t xml:space="preserve">B1371003 </w:t>
      </w:r>
      <w:hyperlink r:id="rId53">
        <w:r>
          <w:rPr>
            <w:color w:val="0000FE"/>
            <w:u w:val="single" w:color="0000FF"/>
          </w:rPr>
          <w:t>clinical_trials/trial_results</w:t>
        </w:r>
      </w:hyperlink>
    </w:p>
    <w:p w:rsidR="008F0233" w:rsidRDefault="00CA5B0B">
      <w:pPr>
        <w:spacing w:after="597"/>
        <w:ind w:left="-5" w:right="13"/>
      </w:pPr>
      <w:r>
        <w:t xml:space="preserve">Clinical trials with glasdegib are ongoing, and further trials are planned. </w:t>
      </w:r>
    </w:p>
    <w:p w:rsidR="008F0233" w:rsidRDefault="00CA5B0B">
      <w:pPr>
        <w:spacing w:after="24" w:line="249" w:lineRule="auto"/>
        <w:ind w:left="608" w:right="577"/>
        <w:jc w:val="center"/>
      </w:pPr>
      <w:r>
        <w:rPr>
          <w:rFonts w:ascii="Times New Roman" w:eastAsia="Times New Roman" w:hAnsi="Times New Roman" w:cs="Times New Roman"/>
          <w:color w:val="2E64A1"/>
          <w:sz w:val="56"/>
        </w:rPr>
        <w:t xml:space="preserve">Again, </w:t>
      </w:r>
      <w:r>
        <w:rPr>
          <w:rFonts w:ascii="Times New Roman" w:eastAsia="Times New Roman" w:hAnsi="Times New Roman" w:cs="Times New Roman"/>
          <w:b/>
          <w:color w:val="2E64A1"/>
          <w:sz w:val="56"/>
        </w:rPr>
        <w:t xml:space="preserve">thank you </w:t>
      </w:r>
      <w:r>
        <w:rPr>
          <w:rFonts w:ascii="Times New Roman" w:eastAsia="Times New Roman" w:hAnsi="Times New Roman" w:cs="Times New Roman"/>
          <w:color w:val="2E64A1"/>
          <w:sz w:val="56"/>
        </w:rPr>
        <w:t>for volunteering.</w:t>
      </w:r>
    </w:p>
    <w:p w:rsidR="008F0233" w:rsidRDefault="00CA5B0B">
      <w:pPr>
        <w:spacing w:after="24" w:line="249" w:lineRule="auto"/>
        <w:ind w:left="608" w:right="437"/>
        <w:jc w:val="center"/>
      </w:pPr>
      <w:r>
        <w:rPr>
          <w:rFonts w:ascii="Times New Roman" w:eastAsia="Times New Roman" w:hAnsi="Times New Roman" w:cs="Times New Roman"/>
          <w:color w:val="2E64A1"/>
          <w:sz w:val="56"/>
        </w:rPr>
        <w:t>We do research to try to find the best ways to help patients, and you helped us to do that!</w:t>
      </w:r>
    </w:p>
    <w:sectPr w:rsidR="008F0233">
      <w:headerReference w:type="even" r:id="rId54"/>
      <w:headerReference w:type="default" r:id="rId55"/>
      <w:footerReference w:type="even" r:id="rId56"/>
      <w:footerReference w:type="default" r:id="rId57"/>
      <w:headerReference w:type="first" r:id="rId58"/>
      <w:footerReference w:type="first" r:id="rId59"/>
      <w:pgSz w:w="12240" w:h="15840"/>
      <w:pgMar w:top="1440" w:right="1460" w:bottom="1440" w:left="1440" w:header="720" w:footer="5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6BDC" w:rsidRDefault="00776BDC">
      <w:pPr>
        <w:spacing w:after="0" w:line="240" w:lineRule="auto"/>
      </w:pPr>
      <w:r>
        <w:separator/>
      </w:r>
    </w:p>
  </w:endnote>
  <w:endnote w:type="continuationSeparator" w:id="0">
    <w:p w:rsidR="00776BDC" w:rsidRDefault="00776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0" w:right="4" w:firstLine="0"/>
      <w:jc w:val="right"/>
    </w:pPr>
    <w:r>
      <w:fldChar w:fldCharType="begin"/>
    </w:r>
    <w:r>
      <w:instrText xml:space="preserve"> PAGE   \* MERGEFORMAT </w:instrText>
    </w:r>
    <w:r>
      <w:fldChar w:fldCharType="separate"/>
    </w:r>
    <w:r w:rsidR="005052B4" w:rsidRPr="005052B4">
      <w:rPr>
        <w:b/>
        <w:noProof/>
        <w:color w:val="FFFFFF"/>
      </w:rPr>
      <w:t>8</w:t>
    </w:r>
    <w:r>
      <w:rPr>
        <w:b/>
        <w:color w:val="FFFF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0" w:right="4" w:firstLine="0"/>
      <w:jc w:val="right"/>
    </w:pPr>
    <w:r>
      <w:fldChar w:fldCharType="begin"/>
    </w:r>
    <w:r>
      <w:instrText xml:space="preserve"> PAGE   \* MERGEFORMAT </w:instrText>
    </w:r>
    <w:r>
      <w:fldChar w:fldCharType="separate"/>
    </w:r>
    <w:r w:rsidR="005052B4" w:rsidRPr="005052B4">
      <w:rPr>
        <w:b/>
        <w:noProof/>
        <w:color w:val="FFFFFF"/>
      </w:rPr>
      <w:t>9</w:t>
    </w:r>
    <w:r>
      <w:rPr>
        <w:b/>
        <w:color w:val="FFFF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8F023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0" w:right="-132" w:firstLine="0"/>
      <w:jc w:val="right"/>
    </w:pPr>
    <w:r>
      <w:fldChar w:fldCharType="begin"/>
    </w:r>
    <w:r>
      <w:instrText xml:space="preserve"> PAGE   \* MERGEFORMAT </w:instrText>
    </w:r>
    <w:r>
      <w:fldChar w:fldCharType="separate"/>
    </w:r>
    <w:r w:rsidR="005052B4" w:rsidRPr="005052B4">
      <w:rPr>
        <w:b/>
        <w:noProof/>
        <w:color w:val="FFFFFF"/>
      </w:rPr>
      <w:t>14</w:t>
    </w:r>
    <w:r>
      <w:rPr>
        <w:b/>
        <w:color w:val="FFFFF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66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0</wp:posOffset>
              </wp:positionH>
              <wp:positionV relativeFrom="page">
                <wp:posOffset>8493252</wp:posOffset>
              </wp:positionV>
              <wp:extent cx="7772400" cy="1213104"/>
              <wp:effectExtent l="0" t="0" r="0" b="0"/>
              <wp:wrapSquare wrapText="bothSides"/>
              <wp:docPr id="20546" name="Group 20546"/>
              <wp:cNvGraphicFramePr/>
              <a:graphic xmlns:a="http://schemas.openxmlformats.org/drawingml/2006/main">
                <a:graphicData uri="http://schemas.microsoft.com/office/word/2010/wordprocessingGroup">
                  <wpg:wgp>
                    <wpg:cNvGrpSpPr/>
                    <wpg:grpSpPr>
                      <a:xfrm>
                        <a:off x="0" y="0"/>
                        <a:ext cx="7772400" cy="1213104"/>
                        <a:chOff x="0" y="0"/>
                        <a:chExt cx="7772400" cy="1213104"/>
                      </a:xfrm>
                    </wpg:grpSpPr>
                    <pic:pic xmlns:pic="http://schemas.openxmlformats.org/drawingml/2006/picture">
                      <pic:nvPicPr>
                        <pic:cNvPr id="20547" name="Picture 20547"/>
                        <pic:cNvPicPr/>
                      </pic:nvPicPr>
                      <pic:blipFill>
                        <a:blip r:embed="rId1"/>
                        <a:stretch>
                          <a:fillRect/>
                        </a:stretch>
                      </pic:blipFill>
                      <pic:spPr>
                        <a:xfrm>
                          <a:off x="0" y="0"/>
                          <a:ext cx="7772400" cy="1213104"/>
                        </a:xfrm>
                        <a:prstGeom prst="rect">
                          <a:avLst/>
                        </a:prstGeom>
                      </pic:spPr>
                    </pic:pic>
                    <wps:wsp>
                      <wps:cNvPr id="20548" name="Rectangle 20548"/>
                      <wps:cNvSpPr/>
                      <wps:spPr>
                        <a:xfrm>
                          <a:off x="6716269" y="983749"/>
                          <a:ext cx="187164" cy="217464"/>
                        </a:xfrm>
                        <a:prstGeom prst="rect">
                          <a:avLst/>
                        </a:prstGeom>
                        <a:ln>
                          <a:noFill/>
                        </a:ln>
                      </wps:spPr>
                      <wps:txbx>
                        <w:txbxContent>
                          <w:p w:rsidR="008F0233" w:rsidRDefault="00CA5B0B">
                            <w:pPr>
                              <w:spacing w:after="160" w:line="259" w:lineRule="auto"/>
                              <w:ind w:left="0" w:firstLine="0"/>
                            </w:pPr>
                            <w:r>
                              <w:fldChar w:fldCharType="begin"/>
                            </w:r>
                            <w:r>
                              <w:instrText xml:space="preserve"> PAGE   \* MERGEFORMAT </w:instrText>
                            </w:r>
                            <w:r>
                              <w:fldChar w:fldCharType="separate"/>
                            </w:r>
                            <w:r w:rsidR="005052B4" w:rsidRPr="005052B4">
                              <w:rPr>
                                <w:b/>
                                <w:noProof/>
                                <w:color w:val="FFFFFF"/>
                              </w:rPr>
                              <w:t>15</w:t>
                            </w:r>
                            <w:r>
                              <w:rPr>
                                <w:b/>
                                <w:color w:val="FFFFFF"/>
                              </w:rPr>
                              <w:fldChar w:fldCharType="end"/>
                            </w:r>
                          </w:p>
                        </w:txbxContent>
                      </wps:txbx>
                      <wps:bodyPr horzOverflow="overflow" vert="horz" lIns="0" tIns="0" rIns="0" bIns="0" rtlCol="0">
                        <a:noAutofit/>
                      </wps:bodyPr>
                    </wps:wsp>
                  </wpg:wgp>
                </a:graphicData>
              </a:graphic>
            </wp:anchor>
          </w:drawing>
        </mc:Choice>
        <mc:Fallback>
          <w:pict>
            <v:group id="Group 20546" o:spid="_x0000_s1116" style="position:absolute;left:0;text-align:left;margin-left:0;margin-top:668.75pt;width:612pt;height:95.5pt;z-index:251669504;mso-position-horizontal-relative:page;mso-position-vertical-relative:page" coordsize="77724,121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&#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ijn1oo+QHuH/BSH/ke/CH/YNk/wDRpr4/59a+wP8AgpD/AMj3&#10;4Q/7Bsn/AKNNfH/PrXzeQ/8AItpfP82fseef8jGr8vyQc+tHPrRz60c+te/8jwg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FHPrRR8gPc&#10;P+CkP/I9+EP+wbJ/6NNfH/PrX2B/wUh/5Hvwh/2DZP8A0aa+P+fWvm8h/wCRbS+f5s/Y88/5GNX5&#10;fkg59aOfWjn1o59a9/5Hh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FHPrRR8g&#10;Pc/+CkH/ACPHg7jpp03/AKNr4859a+wv+CkH/I7+EP8AsHS/+ja+PefWvm8h/wCRbS9H+bP2LO/+&#10;RhV+X5IOfWjn1o59aOfWvf8AkeG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Uc+tFHyA9y/wCCkH/I7+EP+wdL/wCja+PefWvs&#10;L/gpB/yO/hD/ALB0v/o2vj3n1r5vIf8AkW0vR/mz9izv/kYVfl+SDn1o59aOfWjn1r3/AJHhh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KOfWij5Ae5f8ABSD/AJHfwh/2Dpf/AEbXx7z619hf8FIP&#10;+R38If8AYOl/9G18e8+tfN5D/wAi2l6P82fsWd/8jCr8vyQc+tHPrRz60c+te/8AI8M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FHPrRR8gPcv+CkH/I7+EP8AsHS/+ja+&#10;PefWvsL/AIKQf8jv4Q/7B0v/AKNr4959a+byH/kW0vR/mz9izv8A5GFX5fkg59aOfWjn1o59a9/5&#10;Hhh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ijn1oo+QHuX/AAUg/wCR38If9g6X/wBG18e8+tfYX/BSD/kd/CH/AGDpf/RtfHvPrXzeQ/8AItpe&#10;j/Nn7Fnf/Iwq/L8kHPrRz60c+tHPrXv/ACPD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o59aKPkB7n/AMFIFLeOPB4AJP8AZ8vT/rrX&#10;ydDpN7OCY7Z8n1Xb+vSvtD9ug/8AFxtBH/UKH/o6Svm36187kcf+E2ivL9WfonEeZyo5pWpxjs1+&#10;SONi8J3si/OI4+ejHn8xmrsPg7gedck88qi4H4Gul59aOfWve5F2PkZ5piZbO3ov8zHh8K2MedyP&#10;L/vN/hir0OlWcONlrECO+wZ/OrXPrRz61XKl0OKeJrVPim/vEUbRgcfhS8+tHPrRz607HOHPrRz6&#10;0c+tHPrT+Qg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o59a&#10;KPkB9Jft0f8AJSNB/wCwSP8A0dJXzbz619Jft0f8lI0H/sEj/wBHSV828+teDkX/ACLaPp+p9TxR&#10;/wAjjEeq/JBz60c+tHPrRz6173yPlg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FHPrRR8gPpL9u&#10;j/kpGg/9gkf+jpK+befWvpL9uj/kpGg/9gkf+jpK+befWvByL/kW0fT9T6nij/kcYj1X5IOfWjn1&#10;o59aOfWve+R8s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o59aKPkB9Jft0f8lI0H/sEj/0dJXz&#10;bz619Jft0f8AJSNB/wCwSP8A0dJXzbz614ORf8i2j6fqfU8Uf8jjEeq/JBz60c+tHPrRz6173yPl&#10;g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FHPrRR8gPpL9uj/kpGg/8AYJH/AKOkr5t59a+kv26P&#10;+SkaD/2CR/6Okr5t59a8HIv+RbR9P1PqeKP+RxiPVfkg59aOfWjn1o59a975Hyw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ijn1oo+QH0l+3R/yUjQf+wSP/R0lfNvPrX0l+3R/yUjQf+wSP/R0lfNv&#10;PrXg5F/yLaPp+p9TxR/yOMR6r8kHPrRz60c+tHPrXvfI+W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Uc+tFHyA+kv26P8AkpGg/wDYJH/o6Svm3n1r6S/bo/5KRoP/AGCR/wCjpK+befWvByL/AJFt&#10;H0/U+p4o/wCRxiPVfkg59aOfWjn1o59a975Hyw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ijn1o&#10;o+QH0l+3R/yUjQf+wSP/AEdJXzbz619Jft0f8lI0H/sEj/0dJXzbz614ORf8i2j6fqfU8Uf8jjEe&#10;q/JBz60c+tHPrRz6173yPlg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FHPrRR8gPpL9uj/kpGg/&#10;9gkf+jpK+befWvpL9uj/AJKRoP8A2CR/6Okr5t59a8HIv+RbR9P1PqeKP+RxiPVfkg59aOfWjn1o&#10;59a975Hyw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ijn1oo+QH0l+3R/wAlI0H/ALBI/wDR0lfN&#10;vPrX0l+3R/yUjQf+wSP/AEdJXzbz614ORf8AIto+n6n1PFH/ACOMR6r8kHPrRz60c+tHPrXvfI+W&#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Uc+tFHyA+kv26P+SkaD/2CR/6Okr5t59a+kv26P+Sk&#10;aD/2CR/6Okr5t59a8HIv+RbR9P1PqeKP+RxiPVfkg59aOfWjn1o59a975Hyw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547" o:spid="_x0000_s1117" type="#_x0000_t75" style="position:absolute;width:77724;height:1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">
                <v:imagedata r:id="rId2" o:title=""/>
              </v:shape>
              <v:rect id="Rectangle 20548" o:spid="_x0000_s1118" style="position:absolute;left:67162;top:9837;width:1872;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" filled="f" stroked="f">
                <v:textbox inset="0,0,0,0">
                  <w:txbxContent>
                    <w:p w:rsidR="008F0233" w:rsidRDefault="00CA5B0B">
                      <w:pPr>
                        <w:spacing w:after="160" w:line="259" w:lineRule="auto"/>
                        <w:ind w:left="0" w:firstLine="0"/>
                      </w:pPr>
                      <w:r>
                        <w:fldChar w:fldCharType="begin"/>
                      </w:r>
                      <w:r>
                        <w:instrText xml:space="preserve"> PAGE   \* MERGEFORMAT </w:instrText>
                      </w:r>
                      <w:r>
                        <w:fldChar w:fldCharType="separate"/>
                      </w:r>
                      <w:r w:rsidR="005052B4" w:rsidRPr="005052B4">
                        <w:rPr>
                          <w:b/>
                          <w:noProof/>
                          <w:color w:val="FFFFFF"/>
                        </w:rPr>
                        <w:t>15</w:t>
                      </w:r>
                      <w:r>
                        <w:rPr>
                          <w:b/>
                          <w:color w:val="FFFFFF"/>
                        </w:rPr>
                        <w:fldChar w:fldCharType="end"/>
                      </w:r>
                    </w:p>
                  </w:txbxContent>
                </v:textbox>
              </v:rect>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0" w:right="-132" w:firstLine="0"/>
      <w:jc w:val="right"/>
    </w:pPr>
    <w:r>
      <w:fldChar w:fldCharType="begin"/>
    </w:r>
    <w:r>
      <w:instrText xml:space="preserve"> PAGE   \* MERGEFORMAT </w:instrText>
    </w:r>
    <w:r>
      <w:fldChar w:fldCharType="separate"/>
    </w:r>
    <w:r w:rsidR="005052B4" w:rsidRPr="005052B4">
      <w:rPr>
        <w:b/>
        <w:noProof/>
        <w:color w:val="FFFFFF"/>
      </w:rPr>
      <w:t>10</w:t>
    </w:r>
    <w:r>
      <w:rPr>
        <w:b/>
        <w:color w:val="FFFFF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78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0</wp:posOffset>
              </wp:positionH>
              <wp:positionV relativeFrom="page">
                <wp:posOffset>8493252</wp:posOffset>
              </wp:positionV>
              <wp:extent cx="7772400" cy="1213104"/>
              <wp:effectExtent l="0" t="0" r="0" b="0"/>
              <wp:wrapSquare wrapText="bothSides"/>
              <wp:docPr id="20627" name="Group 20627"/>
              <wp:cNvGraphicFramePr/>
              <a:graphic xmlns:a="http://schemas.openxmlformats.org/drawingml/2006/main">
                <a:graphicData uri="http://schemas.microsoft.com/office/word/2010/wordprocessingGroup">
                  <wpg:wgp>
                    <wpg:cNvGrpSpPr/>
                    <wpg:grpSpPr>
                      <a:xfrm>
                        <a:off x="0" y="0"/>
                        <a:ext cx="7772400" cy="1213104"/>
                        <a:chOff x="0" y="0"/>
                        <a:chExt cx="7772400" cy="1213104"/>
                      </a:xfrm>
                    </wpg:grpSpPr>
                    <pic:pic xmlns:pic="http://schemas.openxmlformats.org/drawingml/2006/picture">
                      <pic:nvPicPr>
                        <pic:cNvPr id="20628" name="Picture 20628"/>
                        <pic:cNvPicPr/>
                      </pic:nvPicPr>
                      <pic:blipFill>
                        <a:blip r:embed="rId1"/>
                        <a:stretch>
                          <a:fillRect/>
                        </a:stretch>
                      </pic:blipFill>
                      <pic:spPr>
                        <a:xfrm>
                          <a:off x="0" y="0"/>
                          <a:ext cx="7772400" cy="1213104"/>
                        </a:xfrm>
                        <a:prstGeom prst="rect">
                          <a:avLst/>
                        </a:prstGeom>
                      </pic:spPr>
                    </pic:pic>
                    <wps:wsp>
                      <wps:cNvPr id="20629" name="Rectangle 20629"/>
                      <wps:cNvSpPr/>
                      <wps:spPr>
                        <a:xfrm>
                          <a:off x="6716269" y="983749"/>
                          <a:ext cx="187164" cy="217464"/>
                        </a:xfrm>
                        <a:prstGeom prst="rect">
                          <a:avLst/>
                        </a:prstGeom>
                        <a:ln>
                          <a:noFill/>
                        </a:ln>
                      </wps:spPr>
                      <wps:txbx>
                        <w:txbxContent>
                          <w:p w:rsidR="008F0233" w:rsidRDefault="00CA5B0B">
                            <w:pPr>
                              <w:spacing w:after="160" w:line="259" w:lineRule="auto"/>
                              <w:ind w:left="0" w:firstLine="0"/>
                            </w:pPr>
                            <w:r>
                              <w:fldChar w:fldCharType="begin"/>
                            </w:r>
                            <w:r>
                              <w:instrText xml:space="preserve"> PAGE   \* MERGEFORMAT </w:instrText>
                            </w:r>
                            <w:r>
                              <w:fldChar w:fldCharType="separate"/>
                            </w:r>
                            <w:r w:rsidR="005052B4" w:rsidRPr="005052B4">
                              <w:rPr>
                                <w:b/>
                                <w:noProof/>
                                <w:color w:val="FFFFFF"/>
                              </w:rPr>
                              <w:t>16</w:t>
                            </w:r>
                            <w:r>
                              <w:rPr>
                                <w:b/>
                                <w:color w:val="FFFFFF"/>
                              </w:rPr>
                              <w:fldChar w:fldCharType="end"/>
                            </w:r>
                          </w:p>
                        </w:txbxContent>
                      </wps:txbx>
                      <wps:bodyPr horzOverflow="overflow" vert="horz" lIns="0" tIns="0" rIns="0" bIns="0" rtlCol="0">
                        <a:noAutofit/>
                      </wps:bodyPr>
                    </wps:wsp>
                  </wpg:wgp>
                </a:graphicData>
              </a:graphic>
            </wp:anchor>
          </w:drawing>
        </mc:Choice>
        <mc:Fallback>
          <w:pict>
            <v:group id="Group 20627" o:spid="_x0000_s1119" style="position:absolute;left:0;text-align:left;margin-left:0;margin-top:668.75pt;width:612pt;height:95.5pt;z-index:251676672;mso-position-horizontal-relative:page;mso-position-vertical-relative:page" coordsize="77724,121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KOfWij5Ae4f8FIf+R78If9g2T/ANGmvj/n1r7A/wCCkP8A&#10;yPfhD/sGyf8Ao018f8+tfN5D/wAi2l8/zZ+x55/yMavy/JBz60c+tHPrRz617/yPC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Uc+tFHy&#10;A9w/4KQ/8j34Q/7Bsn/o018f8+tfYH/BSH/ke/CH/YNk/wDRpr4/59a+byH/AJFtL5/mz9jzz/kY&#10;1fl+SDn1o59aOfWjn1r3/keE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Uc+tF&#10;HyA9z/4KQf8AI8eDuOmnTf8Ao2vjzn1r7C/4KQf8jv4Q/wCwdL/6Nr4959a+byH/AJFtL0f5s/Ys&#10;7/5GFX5fkg59aOfWjn1o59a9/wCR4Y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Rz60UfID3L/AIKQf8jv4Q/7B0v/AKNr4959&#10;a+wv+CkH/I7+EP8AsHS/+ja+PefWvm8h/wCRbS9H+bP2LO/+RhV+X5IOfWjn1o59aOfWvf8AkeG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&#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o59aKPkB7l/wAFIP8Akd/CH/YOl/8ARtfHvPrX2F/w&#10;Ug/5Hfwh/wBg6X/0bXx7z6183kP/ACLaXo/zZ+xZ3/yMKvy/JBz60c+tHPrRz617/wAjww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Uc+tFHyA9y/4KQf8jv4Q/wCwdL/6&#10;Nr4959a+wv8AgpB/yO/hD/sHS/8Ao2vj3n1r5vIf+RbS9H+bP2LO/wDkYVfl+SDn1o59aOfWjn1r&#10;3/keG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KOfWij5Ae5f8ABSD/AJHfwh/2Dpf/AEbXx7z619hf8FIP+R38If8AYOl/9G18e8+tfN5D/wAi&#10;2l6P82fsWd/8jCr8vyQc+tHPrRz60c+te/8AI8M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ijn1oo+QHuf8AwUgUt448HgAk/wBny9P+&#10;utfJ0Ok3s4JjtnyfVdv69K+0P26D/wAXG0Ef9Qof+jpK+bfrXzuRx/4TaK8v1Z+icR5nKjmlanGO&#10;zX5I42LwneyL84jj56MefzGauw+DuB51yTzyqLgfga6Xn1o59a97kXY+RnmmJls7ei/zMeHwrYx5&#10;3I8v+83+GKvQ6VZw42WsQI77Bn86tc+tHPrVcqXQ4p4mtU+Kb+8RRtGBx+FLz60c+tHPrTsc4c+t&#10;HPrRz60c+tP5C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ij&#10;n1oo+QH0l+3R/wAlI0H/ALBI/wDR0lfNvPrX0l+3R/yUjQf+wSP/AEdJXzbz614ORf8AIto+n6n1&#10;PFH/ACOMR6r8kHPrRz60c+tHPrXvfI+W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Uc+tFHyA+k&#10;v26P+SkaD/2CR/6Okr5t59a+kv26P+SkaD/2CR/6Okr5t59a8HIv+RbR9P1PqeKP+RxiPVfkg59a&#10;OfWjn1o59a975Hyw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ijn1oo+QH0l+3R/yUjQf+wSP/R0&#10;lfNvPrX0l+3R/wAlI0H/ALBI/wDR0lfNvPrXg5F/yLaPp+p9TxR/yOMR6r8kHPrRz60c+tHPrXvf&#10;I+W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Uc+tFHyA+kv26P+SkaD/wBgkf8Ao6Svm3n1r6S/&#10;bo/5KRoP/YJH/o6Svm3n1rwci/5FtH0/U+p4o/5HGI9V+SDn1o59aOfWjn1r3vkfL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OfWjn1o59aPkAc+tHPrRz60c+tHyA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Rz60UfID6S/bo/wCSkaD/ANgkf+jpK+befWvpL9uj/kpGg/8AYJH/AKOkr5t59a8HIv8A&#10;kW0fT9T6nij/AJHGI9V+SDn1o59aOfWjn1r3vkfL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KO&#10;fWij5AfSX7dH/JSNB/7BI/8AR0lfNvPrX0l+3R/yUjQf+wSP/R0lfNvPrXg5F/yLaPp+p9TxR/yO&#10;MR6r8kHPrRz60c+tHPrXvfI+W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28" o:spid="_x0000_s1120" type="#_x0000_t75" style="position:absolute;width:77724;height:1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">
                <v:imagedata r:id="rId2" o:title=""/>
              </v:shape>
              <v:rect id="Rectangle 20629" o:spid="_x0000_s1121" style="position:absolute;left:67162;top:9837;width:1872;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" filled="f" stroked="f">
                <v:textbox inset="0,0,0,0">
                  <w:txbxContent>
                    <w:p w:rsidR="008F0233" w:rsidRDefault="00CA5B0B">
                      <w:pPr>
                        <w:spacing w:after="160" w:line="259" w:lineRule="auto"/>
                        <w:ind w:left="0" w:firstLine="0"/>
                      </w:pPr>
                      <w:r>
                        <w:fldChar w:fldCharType="begin"/>
                      </w:r>
                      <w:r>
                        <w:instrText xml:space="preserve"> PAGE   \* MERGEFORMAT </w:instrText>
                      </w:r>
                      <w:r>
                        <w:fldChar w:fldCharType="separate"/>
                      </w:r>
                      <w:r w:rsidR="005052B4" w:rsidRPr="005052B4">
                        <w:rPr>
                          <w:b/>
                          <w:noProof/>
                          <w:color w:val="FFFFFF"/>
                        </w:rPr>
                        <w:t>16</w:t>
                      </w:r>
                      <w:r>
                        <w:rPr>
                          <w:b/>
                          <w:color w:val="FFFFFF"/>
                        </w:rPr>
                        <w:fldChar w:fldCharType="end"/>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78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0</wp:posOffset>
              </wp:positionH>
              <wp:positionV relativeFrom="page">
                <wp:posOffset>8493252</wp:posOffset>
              </wp:positionV>
              <wp:extent cx="7772400" cy="1213104"/>
              <wp:effectExtent l="0" t="0" r="0" b="0"/>
              <wp:wrapSquare wrapText="bothSides"/>
              <wp:docPr id="20607" name="Group 20607"/>
              <wp:cNvGraphicFramePr/>
              <a:graphic xmlns:a="http://schemas.openxmlformats.org/drawingml/2006/main">
                <a:graphicData uri="http://schemas.microsoft.com/office/word/2010/wordprocessingGroup">
                  <wpg:wgp>
                    <wpg:cNvGrpSpPr/>
                    <wpg:grpSpPr>
                      <a:xfrm>
                        <a:off x="0" y="0"/>
                        <a:ext cx="7772400" cy="1213104"/>
                        <a:chOff x="0" y="0"/>
                        <a:chExt cx="7772400" cy="1213104"/>
                      </a:xfrm>
                    </wpg:grpSpPr>
                    <pic:pic xmlns:pic="http://schemas.openxmlformats.org/drawingml/2006/picture">
                      <pic:nvPicPr>
                        <pic:cNvPr id="20608" name="Picture 20608"/>
                        <pic:cNvPicPr/>
                      </pic:nvPicPr>
                      <pic:blipFill>
                        <a:blip r:embed="rId1"/>
                        <a:stretch>
                          <a:fillRect/>
                        </a:stretch>
                      </pic:blipFill>
                      <pic:spPr>
                        <a:xfrm>
                          <a:off x="0" y="0"/>
                          <a:ext cx="7772400" cy="1213104"/>
                        </a:xfrm>
                        <a:prstGeom prst="rect">
                          <a:avLst/>
                        </a:prstGeom>
                      </pic:spPr>
                    </pic:pic>
                    <wps:wsp>
                      <wps:cNvPr id="20609" name="Rectangle 20609"/>
                      <wps:cNvSpPr/>
                      <wps:spPr>
                        <a:xfrm>
                          <a:off x="6716269" y="983749"/>
                          <a:ext cx="187164" cy="217464"/>
                        </a:xfrm>
                        <a:prstGeom prst="rect">
                          <a:avLst/>
                        </a:prstGeom>
                        <a:ln>
                          <a:noFill/>
                        </a:ln>
                      </wps:spPr>
                      <wps:txbx>
                        <w:txbxContent>
                          <w:p w:rsidR="008F0233" w:rsidRDefault="00CA5B0B">
                            <w:pPr>
                              <w:spacing w:after="160" w:line="259" w:lineRule="auto"/>
                              <w:ind w:left="0" w:firstLine="0"/>
                            </w:pPr>
                            <w:r>
                              <w:fldChar w:fldCharType="begin"/>
                            </w:r>
                            <w:r>
                              <w:instrText xml:space="preserve"> PAGE   \* MERGEFORMAT </w:instrText>
                            </w:r>
                            <w:r>
                              <w:fldChar w:fldCharType="separate"/>
                            </w:r>
                            <w:r>
                              <w:rPr>
                                <w:b/>
                                <w:color w:val="FFFFFF"/>
                              </w:rPr>
                              <w:t>11</w:t>
                            </w:r>
                            <w:r>
                              <w:rPr>
                                <w:b/>
                                <w:color w:val="FFFFFF"/>
                              </w:rPr>
                              <w:fldChar w:fldCharType="end"/>
                            </w:r>
                          </w:p>
                        </w:txbxContent>
                      </wps:txbx>
                      <wps:bodyPr horzOverflow="overflow" vert="horz" lIns="0" tIns="0" rIns="0" bIns="0" rtlCol="0">
                        <a:noAutofit/>
                      </wps:bodyPr>
                    </wps:wsp>
                  </wpg:wgp>
                </a:graphicData>
              </a:graphic>
            </wp:anchor>
          </w:drawing>
        </mc:Choice>
        <mc:Fallback xmlns:a="http://schemas.openxmlformats.org/drawingml/2006/main">
          <w:pict>
            <v:group id="Group 20607" style="width:612pt;height:95.52pt;position:absolute;mso-position-horizontal-relative:page;mso-position-horizontal:absolute;margin-left:0pt;mso-position-vertical-relative:page;margin-top:668.76pt;" coordsize="77724,12131">
              <v:shape id="Picture 20608" style="position:absolute;width:77724;height:12131;left:0;top:0;" filled="f">
                <v:imagedata r:id="rId36"/>
              </v:shape>
              <v:rect id="Rectangle 20609" style="position:absolute;width:1871;height:2174;left:67162;top:9837;" filled="f" stroked="f">
                <v:textbox inset="0,0,0,0">
                  <w:txbxContent>
                    <w:p>
                      <w:pPr>
                        <w:spacing w:before="0" w:after="160" w:line="259" w:lineRule="auto"/>
                        <w:ind w:left="0" w:firstLine="0"/>
                      </w:pPr>
                      <w:fldSimple w:instr=" PAGE   \* MERGEFORMAT ">
                        <w:r>
                          <w:rPr>
                            <w:rFonts w:cs="Garamond" w:hAnsi="Garamond" w:eastAsia="Garamond" w:ascii="Garamond"/>
                            <w:b w:val="1"/>
                            <w:color w:val="ffffff"/>
                          </w:rPr>
                          <w:t xml:space="preserve">11</w:t>
                        </w:r>
                      </w:fldSimple>
                    </w:p>
                  </w:txbxContent>
                </v:textbox>
              </v:rect>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78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0</wp:posOffset>
              </wp:positionH>
              <wp:positionV relativeFrom="page">
                <wp:posOffset>8493252</wp:posOffset>
              </wp:positionV>
              <wp:extent cx="7772400" cy="1213104"/>
              <wp:effectExtent l="0" t="0" r="0" b="0"/>
              <wp:wrapSquare wrapText="bothSides"/>
              <wp:docPr id="20587" name="Group 20587"/>
              <wp:cNvGraphicFramePr/>
              <a:graphic xmlns:a="http://schemas.openxmlformats.org/drawingml/2006/main">
                <a:graphicData uri="http://schemas.microsoft.com/office/word/2010/wordprocessingGroup">
                  <wpg:wgp>
                    <wpg:cNvGrpSpPr/>
                    <wpg:grpSpPr>
                      <a:xfrm>
                        <a:off x="0" y="0"/>
                        <a:ext cx="7772400" cy="1213104"/>
                        <a:chOff x="0" y="0"/>
                        <a:chExt cx="7772400" cy="1213104"/>
                      </a:xfrm>
                    </wpg:grpSpPr>
                    <pic:pic xmlns:pic="http://schemas.openxmlformats.org/drawingml/2006/picture">
                      <pic:nvPicPr>
                        <pic:cNvPr id="20588" name="Picture 20588"/>
                        <pic:cNvPicPr/>
                      </pic:nvPicPr>
                      <pic:blipFill>
                        <a:blip r:embed="rId1"/>
                        <a:stretch>
                          <a:fillRect/>
                        </a:stretch>
                      </pic:blipFill>
                      <pic:spPr>
                        <a:xfrm>
                          <a:off x="0" y="0"/>
                          <a:ext cx="7772400" cy="1213104"/>
                        </a:xfrm>
                        <a:prstGeom prst="rect">
                          <a:avLst/>
                        </a:prstGeom>
                      </pic:spPr>
                    </pic:pic>
                    <wps:wsp>
                      <wps:cNvPr id="20589" name="Rectangle 20589"/>
                      <wps:cNvSpPr/>
                      <wps:spPr>
                        <a:xfrm>
                          <a:off x="6716269" y="983749"/>
                          <a:ext cx="187164" cy="217464"/>
                        </a:xfrm>
                        <a:prstGeom prst="rect">
                          <a:avLst/>
                        </a:prstGeom>
                        <a:ln>
                          <a:noFill/>
                        </a:ln>
                      </wps:spPr>
                      <wps:txbx>
                        <w:txbxContent>
                          <w:p w:rsidR="008F0233" w:rsidRDefault="00CA5B0B">
                            <w:pPr>
                              <w:spacing w:after="160" w:line="259" w:lineRule="auto"/>
                              <w:ind w:left="0" w:firstLine="0"/>
                            </w:pPr>
                            <w:r>
                              <w:fldChar w:fldCharType="begin"/>
                            </w:r>
                            <w:r>
                              <w:instrText xml:space="preserve"> PAGE   \* MERGEFORMAT </w:instrText>
                            </w:r>
                            <w:r>
                              <w:fldChar w:fldCharType="separate"/>
                            </w:r>
                            <w:r>
                              <w:rPr>
                                <w:b/>
                                <w:color w:val="FFFFFF"/>
                              </w:rPr>
                              <w:t>11</w:t>
                            </w:r>
                            <w:r>
                              <w:rPr>
                                <w:b/>
                                <w:color w:val="FFFFFF"/>
                              </w:rPr>
                              <w:fldChar w:fldCharType="end"/>
                            </w:r>
                          </w:p>
                        </w:txbxContent>
                      </wps:txbx>
                      <wps:bodyPr horzOverflow="overflow" vert="horz" lIns="0" tIns="0" rIns="0" bIns="0" rtlCol="0">
                        <a:noAutofit/>
                      </wps:bodyPr>
                    </wps:wsp>
                  </wpg:wgp>
                </a:graphicData>
              </a:graphic>
            </wp:anchor>
          </w:drawing>
        </mc:Choice>
        <mc:Fallback xmlns:a="http://schemas.openxmlformats.org/drawingml/2006/main">
          <w:pict>
            <v:group id="Group 20587" style="width:612pt;height:95.52pt;position:absolute;mso-position-horizontal-relative:page;mso-position-horizontal:absolute;margin-left:0pt;mso-position-vertical-relative:page;margin-top:668.76pt;" coordsize="77724,12131">
              <v:shape id="Picture 20588" style="position:absolute;width:77724;height:12131;left:0;top:0;" filled="f">
                <v:imagedata r:id="rId36"/>
              </v:shape>
              <v:rect id="Rectangle 20589" style="position:absolute;width:1871;height:2174;left:67162;top:9837;" filled="f" stroked="f">
                <v:textbox inset="0,0,0,0">
                  <w:txbxContent>
                    <w:p>
                      <w:pPr>
                        <w:spacing w:before="0" w:after="160" w:line="259" w:lineRule="auto"/>
                        <w:ind w:left="0" w:firstLine="0"/>
                      </w:pPr>
                      <w:fldSimple w:instr=" PAGE   \* MERGEFORMAT ">
                        <w:r>
                          <w:rPr>
                            <w:rFonts w:cs="Garamond" w:hAnsi="Garamond" w:eastAsia="Garamond" w:ascii="Garamond"/>
                            <w:b w:val="1"/>
                            <w:color w:val="ffffff"/>
                          </w:rPr>
                          <w:t xml:space="preserve">11</w:t>
                        </w:r>
                      </w:fldSimple>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6BDC" w:rsidRDefault="00776BDC">
      <w:pPr>
        <w:spacing w:after="0" w:line="240" w:lineRule="auto"/>
      </w:pPr>
      <w:r>
        <w:separator/>
      </w:r>
    </w:p>
  </w:footnote>
  <w:footnote w:type="continuationSeparator" w:id="0">
    <w:p w:rsidR="00776BDC" w:rsidRDefault="00776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804" w:firstLine="0"/>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15351" name="Picture 15351"/>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1205484</wp:posOffset>
              </wp:positionV>
              <wp:extent cx="7772400" cy="8500873"/>
              <wp:effectExtent l="0" t="0" r="0" b="0"/>
              <wp:wrapNone/>
              <wp:docPr id="20494" name="Group 20494"/>
              <wp:cNvGraphicFramePr/>
              <a:graphic xmlns:a="http://schemas.openxmlformats.org/drawingml/2006/main">
                <a:graphicData uri="http://schemas.microsoft.com/office/word/2010/wordprocessingGroup">
                  <wpg:wgp>
                    <wpg:cNvGrpSpPr/>
                    <wpg:grpSpPr>
                      <a:xfrm>
                        <a:off x="0" y="0"/>
                        <a:ext cx="7772400" cy="8500873"/>
                        <a:chOff x="0" y="0"/>
                        <a:chExt cx="7772400" cy="8500873"/>
                      </a:xfrm>
                    </wpg:grpSpPr>
                    <pic:pic xmlns:pic="http://schemas.openxmlformats.org/drawingml/2006/picture">
                      <pic:nvPicPr>
                        <pic:cNvPr id="20495" name="Picture 20495"/>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496" name="Picture 20496"/>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497" name="Picture 20497"/>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498" name="Picture 20498"/>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499" name="Picture 20499"/>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500" name="Picture 20500"/>
                        <pic:cNvPicPr/>
                      </pic:nvPicPr>
                      <pic:blipFill>
                        <a:blip r:embed="rId7"/>
                        <a:stretch>
                          <a:fillRect/>
                        </a:stretch>
                      </pic:blipFill>
                      <pic:spPr>
                        <a:xfrm>
                          <a:off x="0" y="6073140"/>
                          <a:ext cx="7772400" cy="1214628"/>
                        </a:xfrm>
                        <a:prstGeom prst="rect">
                          <a:avLst/>
                        </a:prstGeom>
                      </pic:spPr>
                    </pic:pic>
                    <pic:pic xmlns:pic="http://schemas.openxmlformats.org/drawingml/2006/picture">
                      <pic:nvPicPr>
                        <pic:cNvPr id="20501" name="Picture 20501"/>
                        <pic:cNvPicPr/>
                      </pic:nvPicPr>
                      <pic:blipFill>
                        <a:blip r:embed="rId8"/>
                        <a:stretch>
                          <a:fillRect/>
                        </a:stretch>
                      </pic:blipFill>
                      <pic:spPr>
                        <a:xfrm>
                          <a:off x="0" y="7287769"/>
                          <a:ext cx="7772400" cy="1213104"/>
                        </a:xfrm>
                        <a:prstGeom prst="rect">
                          <a:avLst/>
                        </a:prstGeom>
                      </pic:spPr>
                    </pic:pic>
                  </wpg:wgp>
                </a:graphicData>
              </a:graphic>
            </wp:anchor>
          </w:drawing>
        </mc:Choice>
        <mc:Fallback xmlns:a="http://schemas.openxmlformats.org/drawingml/2006/main">
          <w:pict>
            <v:group id="Group 20494" style="width:612pt;height:669.36pt;position:absolute;z-index:-2147483648;mso-position-horizontal-relative:page;mso-position-horizontal:absolute;margin-left:0pt;mso-position-vertical-relative:page;margin-top:94.92pt;" coordsize="77724,85008">
              <v:shape id="Picture 20495" style="position:absolute;width:77724;height:12146;left:0;top:0;" filled="f">
                <v:imagedata r:id="rId30"/>
              </v:shape>
              <v:shape id="Picture 20496" style="position:absolute;width:77724;height:12146;left:0;top:12146;" filled="f">
                <v:imagedata r:id="rId31"/>
              </v:shape>
              <v:shape id="Picture 20497" style="position:absolute;width:77724;height:12146;left:0;top:24292;" filled="f">
                <v:imagedata r:id="rId32"/>
              </v:shape>
              <v:shape id="Picture 20498" style="position:absolute;width:77724;height:12146;left:0;top:36438;" filled="f">
                <v:imagedata r:id="rId33"/>
              </v:shape>
              <v:shape id="Picture 20499" style="position:absolute;width:77724;height:12146;left:0;top:48585;" filled="f">
                <v:imagedata r:id="rId34"/>
              </v:shape>
              <v:shape id="Picture 20500" style="position:absolute;width:77724;height:12146;left:0;top:60731;" filled="f">
                <v:imagedata r:id="rId35"/>
              </v:shape>
              <v:shape id="Picture 20501" style="position:absolute;width:77724;height:12131;left:0;top:72877;" filled="f">
                <v:imagedata r:id="rId3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804" w:firstLine="0"/>
    </w:pPr>
    <w:r>
      <w:rPr>
        <w:noProof/>
      </w:rPr>
      <w:drawing>
        <wp:anchor distT="0" distB="0" distL="114300" distR="114300" simplePos="0" relativeHeight="251660288"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1205484</wp:posOffset>
              </wp:positionV>
              <wp:extent cx="7772400" cy="8500873"/>
              <wp:effectExtent l="0" t="0" r="0" b="0"/>
              <wp:wrapNone/>
              <wp:docPr id="20474" name="Group 20474"/>
              <wp:cNvGraphicFramePr/>
              <a:graphic xmlns:a="http://schemas.openxmlformats.org/drawingml/2006/main">
                <a:graphicData uri="http://schemas.microsoft.com/office/word/2010/wordprocessingGroup">
                  <wpg:wgp>
                    <wpg:cNvGrpSpPr/>
                    <wpg:grpSpPr>
                      <a:xfrm>
                        <a:off x="0" y="0"/>
                        <a:ext cx="7772400" cy="8500873"/>
                        <a:chOff x="0" y="0"/>
                        <a:chExt cx="7772400" cy="8500873"/>
                      </a:xfrm>
                    </wpg:grpSpPr>
                    <pic:pic xmlns:pic="http://schemas.openxmlformats.org/drawingml/2006/picture">
                      <pic:nvPicPr>
                        <pic:cNvPr id="20475" name="Picture 20475"/>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476" name="Picture 20476"/>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477" name="Picture 20477"/>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478" name="Picture 20478"/>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479" name="Picture 20479"/>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480" name="Picture 20480"/>
                        <pic:cNvPicPr/>
                      </pic:nvPicPr>
                      <pic:blipFill>
                        <a:blip r:embed="rId7"/>
                        <a:stretch>
                          <a:fillRect/>
                        </a:stretch>
                      </pic:blipFill>
                      <pic:spPr>
                        <a:xfrm>
                          <a:off x="0" y="6073140"/>
                          <a:ext cx="7772400" cy="1214628"/>
                        </a:xfrm>
                        <a:prstGeom prst="rect">
                          <a:avLst/>
                        </a:prstGeom>
                      </pic:spPr>
                    </pic:pic>
                    <pic:pic xmlns:pic="http://schemas.openxmlformats.org/drawingml/2006/picture">
                      <pic:nvPicPr>
                        <pic:cNvPr id="20481" name="Picture 20481"/>
                        <pic:cNvPicPr/>
                      </pic:nvPicPr>
                      <pic:blipFill>
                        <a:blip r:embed="rId8"/>
                        <a:stretch>
                          <a:fillRect/>
                        </a:stretch>
                      </pic:blipFill>
                      <pic:spPr>
                        <a:xfrm>
                          <a:off x="0" y="7287769"/>
                          <a:ext cx="7772400" cy="1213104"/>
                        </a:xfrm>
                        <a:prstGeom prst="rect">
                          <a:avLst/>
                        </a:prstGeom>
                      </pic:spPr>
                    </pic:pic>
                  </wpg:wgp>
                </a:graphicData>
              </a:graphic>
            </wp:anchor>
          </w:drawing>
        </mc:Choice>
        <mc:Fallback xmlns:a="http://schemas.openxmlformats.org/drawingml/2006/main">
          <w:pict>
            <v:group id="Group 20474" style="width:612pt;height:669.36pt;position:absolute;z-index:-2147483648;mso-position-horizontal-relative:page;mso-position-horizontal:absolute;margin-left:0pt;mso-position-vertical-relative:page;margin-top:94.92pt;" coordsize="77724,85008">
              <v:shape id="Picture 20475" style="position:absolute;width:77724;height:12146;left:0;top:0;" filled="f">
                <v:imagedata r:id="rId30"/>
              </v:shape>
              <v:shape id="Picture 20476" style="position:absolute;width:77724;height:12146;left:0;top:12146;" filled="f">
                <v:imagedata r:id="rId31"/>
              </v:shape>
              <v:shape id="Picture 20477" style="position:absolute;width:77724;height:12146;left:0;top:24292;" filled="f">
                <v:imagedata r:id="rId32"/>
              </v:shape>
              <v:shape id="Picture 20478" style="position:absolute;width:77724;height:12146;left:0;top:36438;" filled="f">
                <v:imagedata r:id="rId33"/>
              </v:shape>
              <v:shape id="Picture 20479" style="position:absolute;width:77724;height:12146;left:0;top:48585;" filled="f">
                <v:imagedata r:id="rId34"/>
              </v:shape>
              <v:shape id="Picture 20480" style="position:absolute;width:77724;height:12146;left:0;top:60731;" filled="f">
                <v:imagedata r:id="rId35"/>
              </v:shape>
              <v:shape id="Picture 20481" style="position:absolute;width:77724;height:12131;left:0;top:72877;" filled="f">
                <v:imagedata r:id="rId3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20466" name="Group 204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046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668" w:firstLine="0"/>
    </w:pPr>
    <w:r>
      <w:rPr>
        <w:noProof/>
      </w:rPr>
      <w:drawing>
        <wp:anchor distT="0" distB="0" distL="114300" distR="114300" simplePos="0" relativeHeight="251663360"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15370" name="Picture 15370"/>
          <wp:cNvGraphicFramePr/>
          <a:graphic xmlns:a="http://schemas.openxmlformats.org/drawingml/2006/main">
            <a:graphicData uri="http://schemas.openxmlformats.org/drawingml/2006/picture">
              <pic:pic xmlns:pic="http://schemas.openxmlformats.org/drawingml/2006/picture">
                <pic:nvPicPr>
                  <pic:cNvPr id="15370" name="Picture 15370"/>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1205484</wp:posOffset>
              </wp:positionV>
              <wp:extent cx="7772400" cy="8500873"/>
              <wp:effectExtent l="0" t="0" r="0" b="0"/>
              <wp:wrapNone/>
              <wp:docPr id="20555" name="Group 20555"/>
              <wp:cNvGraphicFramePr/>
              <a:graphic xmlns:a="http://schemas.openxmlformats.org/drawingml/2006/main">
                <a:graphicData uri="http://schemas.microsoft.com/office/word/2010/wordprocessingGroup">
                  <wpg:wgp>
                    <wpg:cNvGrpSpPr/>
                    <wpg:grpSpPr>
                      <a:xfrm>
                        <a:off x="0" y="0"/>
                        <a:ext cx="7772400" cy="8500873"/>
                        <a:chOff x="0" y="0"/>
                        <a:chExt cx="7772400" cy="8500873"/>
                      </a:xfrm>
                    </wpg:grpSpPr>
                    <pic:pic xmlns:pic="http://schemas.openxmlformats.org/drawingml/2006/picture">
                      <pic:nvPicPr>
                        <pic:cNvPr id="20556" name="Picture 20556"/>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557" name="Picture 20557"/>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558" name="Picture 20558"/>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559" name="Picture 20559"/>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560" name="Picture 20560"/>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561" name="Picture 20561"/>
                        <pic:cNvPicPr/>
                      </pic:nvPicPr>
                      <pic:blipFill>
                        <a:blip r:embed="rId7"/>
                        <a:stretch>
                          <a:fillRect/>
                        </a:stretch>
                      </pic:blipFill>
                      <pic:spPr>
                        <a:xfrm>
                          <a:off x="0" y="6073140"/>
                          <a:ext cx="7772400" cy="1214628"/>
                        </a:xfrm>
                        <a:prstGeom prst="rect">
                          <a:avLst/>
                        </a:prstGeom>
                      </pic:spPr>
                    </pic:pic>
                    <pic:pic xmlns:pic="http://schemas.openxmlformats.org/drawingml/2006/picture">
                      <pic:nvPicPr>
                        <pic:cNvPr id="20562" name="Picture 20562"/>
                        <pic:cNvPicPr/>
                      </pic:nvPicPr>
                      <pic:blipFill>
                        <a:blip r:embed="rId8"/>
                        <a:stretch>
                          <a:fillRect/>
                        </a:stretch>
                      </pic:blipFill>
                      <pic:spPr>
                        <a:xfrm>
                          <a:off x="0" y="7287769"/>
                          <a:ext cx="7772400" cy="1213104"/>
                        </a:xfrm>
                        <a:prstGeom prst="rect">
                          <a:avLst/>
                        </a:prstGeom>
                      </pic:spPr>
                    </pic:pic>
                  </wpg:wgp>
                </a:graphicData>
              </a:graphic>
            </wp:anchor>
          </w:drawing>
        </mc:Choice>
        <mc:Fallback xmlns:a="http://schemas.openxmlformats.org/drawingml/2006/main">
          <w:pict>
            <v:group id="Group 20555" style="width:612pt;height:669.36pt;position:absolute;z-index:-2147483648;mso-position-horizontal-relative:page;mso-position-horizontal:absolute;margin-left:0pt;mso-position-vertical-relative:page;margin-top:94.92pt;" coordsize="77724,85008">
              <v:shape id="Picture 20556" style="position:absolute;width:77724;height:12146;left:0;top:0;" filled="f">
                <v:imagedata r:id="rId30"/>
              </v:shape>
              <v:shape id="Picture 20557" style="position:absolute;width:77724;height:12146;left:0;top:12146;" filled="f">
                <v:imagedata r:id="rId31"/>
              </v:shape>
              <v:shape id="Picture 20558" style="position:absolute;width:77724;height:12146;left:0;top:24292;" filled="f">
                <v:imagedata r:id="rId32"/>
              </v:shape>
              <v:shape id="Picture 20559" style="position:absolute;width:77724;height:12146;left:0;top:36438;" filled="f">
                <v:imagedata r:id="rId33"/>
              </v:shape>
              <v:shape id="Picture 20560" style="position:absolute;width:77724;height:12146;left:0;top:48585;" filled="f">
                <v:imagedata r:id="rId34"/>
              </v:shape>
              <v:shape id="Picture 20561" style="position:absolute;width:77724;height:12146;left:0;top:60731;" filled="f">
                <v:imagedata r:id="rId35"/>
              </v:shape>
              <v:shape id="Picture 20562" style="position:absolute;width:77724;height:12131;left:0;top:72877;" filled="f">
                <v:imagedata r:id="rId36"/>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668" w:firstLine="0"/>
    </w:pPr>
    <w:r>
      <w:rPr>
        <w:noProof/>
      </w:rPr>
      <w:drawing>
        <wp:anchor distT="0" distB="0" distL="114300" distR="114300" simplePos="0" relativeHeight="251665408"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15379" name="Picture 15379"/>
          <wp:cNvGraphicFramePr/>
          <a:graphic xmlns:a="http://schemas.openxmlformats.org/drawingml/2006/main">
            <a:graphicData uri="http://schemas.openxmlformats.org/drawingml/2006/picture">
              <pic:pic xmlns:pic="http://schemas.openxmlformats.org/drawingml/2006/picture">
                <pic:nvPicPr>
                  <pic:cNvPr id="15379" name="Picture 15379"/>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1205484</wp:posOffset>
              </wp:positionV>
              <wp:extent cx="7772400" cy="7287769"/>
              <wp:effectExtent l="0" t="0" r="0" b="0"/>
              <wp:wrapNone/>
              <wp:docPr id="20535" name="Group 20535"/>
              <wp:cNvGraphicFramePr/>
              <a:graphic xmlns:a="http://schemas.openxmlformats.org/drawingml/2006/main">
                <a:graphicData uri="http://schemas.microsoft.com/office/word/2010/wordprocessingGroup">
                  <wpg:wgp>
                    <wpg:cNvGrpSpPr/>
                    <wpg:grpSpPr>
                      <a:xfrm>
                        <a:off x="0" y="0"/>
                        <a:ext cx="7772400" cy="7287769"/>
                        <a:chOff x="0" y="0"/>
                        <a:chExt cx="7772400" cy="7287769"/>
                      </a:xfrm>
                    </wpg:grpSpPr>
                    <pic:pic xmlns:pic="http://schemas.openxmlformats.org/drawingml/2006/picture">
                      <pic:nvPicPr>
                        <pic:cNvPr id="20536" name="Picture 20536"/>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537" name="Picture 20537"/>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538" name="Picture 20538"/>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539" name="Picture 20539"/>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540" name="Picture 20540"/>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541" name="Picture 20541"/>
                        <pic:cNvPicPr/>
                      </pic:nvPicPr>
                      <pic:blipFill>
                        <a:blip r:embed="rId7"/>
                        <a:stretch>
                          <a:fillRect/>
                        </a:stretch>
                      </pic:blipFill>
                      <pic:spPr>
                        <a:xfrm>
                          <a:off x="0" y="6073140"/>
                          <a:ext cx="7772400" cy="1214628"/>
                        </a:xfrm>
                        <a:prstGeom prst="rect">
                          <a:avLst/>
                        </a:prstGeom>
                      </pic:spPr>
                    </pic:pic>
                  </wpg:wgp>
                </a:graphicData>
              </a:graphic>
            </wp:anchor>
          </w:drawing>
        </mc:Choice>
        <mc:Fallback xmlns:a="http://schemas.openxmlformats.org/drawingml/2006/main">
          <w:pict>
            <v:group id="Group 20535" style="width:612pt;height:573.84pt;position:absolute;z-index:-2147483648;mso-position-horizontal-relative:page;mso-position-horizontal:absolute;margin-left:0pt;mso-position-vertical-relative:page;margin-top:94.92pt;" coordsize="77724,72877">
              <v:shape id="Picture 20536" style="position:absolute;width:77724;height:12146;left:0;top:0;" filled="f">
                <v:imagedata r:id="rId30"/>
              </v:shape>
              <v:shape id="Picture 20537" style="position:absolute;width:77724;height:12146;left:0;top:12146;" filled="f">
                <v:imagedata r:id="rId31"/>
              </v:shape>
              <v:shape id="Picture 20538" style="position:absolute;width:77724;height:12146;left:0;top:24292;" filled="f">
                <v:imagedata r:id="rId32"/>
              </v:shape>
              <v:shape id="Picture 20539" style="position:absolute;width:77724;height:12146;left:0;top:36438;" filled="f">
                <v:imagedata r:id="rId33"/>
              </v:shape>
              <v:shape id="Picture 20540" style="position:absolute;width:77724;height:12146;left:0;top:48585;" filled="f">
                <v:imagedata r:id="rId34"/>
              </v:shape>
              <v:shape id="Picture 20541" style="position:absolute;width:77724;height:12146;left:0;top:60731;" filled="f">
                <v:imagedata r:id="rId35"/>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668" w:firstLine="0"/>
    </w:pPr>
    <w:r>
      <w:rPr>
        <w:noProof/>
      </w:rPr>
      <w:drawing>
        <wp:anchor distT="0" distB="0" distL="114300" distR="114300" simplePos="0" relativeHeight="251667456"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5370" name="Picture 15370"/>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1205484</wp:posOffset>
              </wp:positionV>
              <wp:extent cx="7772400" cy="8500873"/>
              <wp:effectExtent l="0" t="0" r="0" b="0"/>
              <wp:wrapNone/>
              <wp:docPr id="20515" name="Group 20515"/>
              <wp:cNvGraphicFramePr/>
              <a:graphic xmlns:a="http://schemas.openxmlformats.org/drawingml/2006/main">
                <a:graphicData uri="http://schemas.microsoft.com/office/word/2010/wordprocessingGroup">
                  <wpg:wgp>
                    <wpg:cNvGrpSpPr/>
                    <wpg:grpSpPr>
                      <a:xfrm>
                        <a:off x="0" y="0"/>
                        <a:ext cx="7772400" cy="8500873"/>
                        <a:chOff x="0" y="0"/>
                        <a:chExt cx="7772400" cy="8500873"/>
                      </a:xfrm>
                    </wpg:grpSpPr>
                    <pic:pic xmlns:pic="http://schemas.openxmlformats.org/drawingml/2006/picture">
                      <pic:nvPicPr>
                        <pic:cNvPr id="20516" name="Picture 20516"/>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517" name="Picture 20517"/>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518" name="Picture 20518"/>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519" name="Picture 20519"/>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520" name="Picture 20520"/>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521" name="Picture 20521"/>
                        <pic:cNvPicPr/>
                      </pic:nvPicPr>
                      <pic:blipFill>
                        <a:blip r:embed="rId7"/>
                        <a:stretch>
                          <a:fillRect/>
                        </a:stretch>
                      </pic:blipFill>
                      <pic:spPr>
                        <a:xfrm>
                          <a:off x="0" y="6073140"/>
                          <a:ext cx="7772400" cy="1214628"/>
                        </a:xfrm>
                        <a:prstGeom prst="rect">
                          <a:avLst/>
                        </a:prstGeom>
                      </pic:spPr>
                    </pic:pic>
                    <pic:pic xmlns:pic="http://schemas.openxmlformats.org/drawingml/2006/picture">
                      <pic:nvPicPr>
                        <pic:cNvPr id="20522" name="Picture 20522"/>
                        <pic:cNvPicPr/>
                      </pic:nvPicPr>
                      <pic:blipFill>
                        <a:blip r:embed="rId8"/>
                        <a:stretch>
                          <a:fillRect/>
                        </a:stretch>
                      </pic:blipFill>
                      <pic:spPr>
                        <a:xfrm>
                          <a:off x="0" y="7287769"/>
                          <a:ext cx="7772400" cy="1213104"/>
                        </a:xfrm>
                        <a:prstGeom prst="rect">
                          <a:avLst/>
                        </a:prstGeom>
                      </pic:spPr>
                    </pic:pic>
                  </wpg:wgp>
                </a:graphicData>
              </a:graphic>
            </wp:anchor>
          </w:drawing>
        </mc:Choice>
        <mc:Fallback xmlns:a="http://schemas.openxmlformats.org/drawingml/2006/main">
          <w:pict>
            <v:group id="Group 20515" style="width:612pt;height:669.36pt;position:absolute;z-index:-2147483648;mso-position-horizontal-relative:page;mso-position-horizontal:absolute;margin-left:0pt;mso-position-vertical-relative:page;margin-top:94.92pt;" coordsize="77724,85008">
              <v:shape id="Picture 20516" style="position:absolute;width:77724;height:12146;left:0;top:0;" filled="f">
                <v:imagedata r:id="rId30"/>
              </v:shape>
              <v:shape id="Picture 20517" style="position:absolute;width:77724;height:12146;left:0;top:12146;" filled="f">
                <v:imagedata r:id="rId31"/>
              </v:shape>
              <v:shape id="Picture 20518" style="position:absolute;width:77724;height:12146;left:0;top:24292;" filled="f">
                <v:imagedata r:id="rId32"/>
              </v:shape>
              <v:shape id="Picture 20519" style="position:absolute;width:77724;height:12146;left:0;top:36438;" filled="f">
                <v:imagedata r:id="rId33"/>
              </v:shape>
              <v:shape id="Picture 20520" style="position:absolute;width:77724;height:12146;left:0;top:48585;" filled="f">
                <v:imagedata r:id="rId34"/>
              </v:shape>
              <v:shape id="Picture 20521" style="position:absolute;width:77724;height:12146;left:0;top:60731;" filled="f">
                <v:imagedata r:id="rId35"/>
              </v:shape>
              <v:shape id="Picture 20522" style="position:absolute;width:77724;height:12131;left:0;top:72877;" filled="f">
                <v:imagedata r:id="rId36"/>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780" w:firstLine="0"/>
    </w:pPr>
    <w:r>
      <w:rPr>
        <w:noProof/>
      </w:rPr>
      <w:drawing>
        <wp:anchor distT="0" distB="0" distL="114300" distR="114300" simplePos="0" relativeHeight="251670528"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15398" name="Picture 15398"/>
          <wp:cNvGraphicFramePr/>
          <a:graphic xmlns:a="http://schemas.openxmlformats.org/drawingml/2006/main">
            <a:graphicData uri="http://schemas.openxmlformats.org/drawingml/2006/picture">
              <pic:pic xmlns:pic="http://schemas.openxmlformats.org/drawingml/2006/picture">
                <pic:nvPicPr>
                  <pic:cNvPr id="15398" name="Picture 15398"/>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1205484</wp:posOffset>
              </wp:positionV>
              <wp:extent cx="7772400" cy="7287769"/>
              <wp:effectExtent l="0" t="0" r="0" b="0"/>
              <wp:wrapNone/>
              <wp:docPr id="20616" name="Group 20616"/>
              <wp:cNvGraphicFramePr/>
              <a:graphic xmlns:a="http://schemas.openxmlformats.org/drawingml/2006/main">
                <a:graphicData uri="http://schemas.microsoft.com/office/word/2010/wordprocessingGroup">
                  <wpg:wgp>
                    <wpg:cNvGrpSpPr/>
                    <wpg:grpSpPr>
                      <a:xfrm>
                        <a:off x="0" y="0"/>
                        <a:ext cx="7772400" cy="7287769"/>
                        <a:chOff x="0" y="0"/>
                        <a:chExt cx="7772400" cy="7287769"/>
                      </a:xfrm>
                    </wpg:grpSpPr>
                    <pic:pic xmlns:pic="http://schemas.openxmlformats.org/drawingml/2006/picture">
                      <pic:nvPicPr>
                        <pic:cNvPr id="20617" name="Picture 20617"/>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618" name="Picture 20618"/>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619" name="Picture 20619"/>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620" name="Picture 20620"/>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621" name="Picture 20621"/>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622" name="Picture 20622"/>
                        <pic:cNvPicPr/>
                      </pic:nvPicPr>
                      <pic:blipFill>
                        <a:blip r:embed="rId7"/>
                        <a:stretch>
                          <a:fillRect/>
                        </a:stretch>
                      </pic:blipFill>
                      <pic:spPr>
                        <a:xfrm>
                          <a:off x="0" y="6073140"/>
                          <a:ext cx="7772400" cy="1214628"/>
                        </a:xfrm>
                        <a:prstGeom prst="rect">
                          <a:avLst/>
                        </a:prstGeom>
                      </pic:spPr>
                    </pic:pic>
                  </wpg:wgp>
                </a:graphicData>
              </a:graphic>
            </wp:anchor>
          </w:drawing>
        </mc:Choice>
        <mc:Fallback xmlns:a="http://schemas.openxmlformats.org/drawingml/2006/main">
          <w:pict>
            <v:group id="Group 20616" style="width:612pt;height:573.84pt;position:absolute;z-index:-2147483648;mso-position-horizontal-relative:page;mso-position-horizontal:absolute;margin-left:0pt;mso-position-vertical-relative:page;margin-top:94.92pt;" coordsize="77724,72877">
              <v:shape id="Picture 20617" style="position:absolute;width:77724;height:12146;left:0;top:0;" filled="f">
                <v:imagedata r:id="rId30"/>
              </v:shape>
              <v:shape id="Picture 20618" style="position:absolute;width:77724;height:12146;left:0;top:12146;" filled="f">
                <v:imagedata r:id="rId31"/>
              </v:shape>
              <v:shape id="Picture 20619" style="position:absolute;width:77724;height:12146;left:0;top:24292;" filled="f">
                <v:imagedata r:id="rId32"/>
              </v:shape>
              <v:shape id="Picture 20620" style="position:absolute;width:77724;height:12146;left:0;top:36438;" filled="f">
                <v:imagedata r:id="rId33"/>
              </v:shape>
              <v:shape id="Picture 20621" style="position:absolute;width:77724;height:12146;left:0;top:48585;" filled="f">
                <v:imagedata r:id="rId34"/>
              </v:shape>
              <v:shape id="Picture 20622" style="position:absolute;width:77724;height:12146;left:0;top:60731;" filled="f">
                <v:imagedata r:id="rId35"/>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780" w:firstLine="0"/>
    </w:pPr>
    <w:r>
      <w:rPr>
        <w:noProof/>
      </w:rPr>
      <w:drawing>
        <wp:anchor distT="0" distB="0" distL="114300" distR="114300" simplePos="0" relativeHeight="251672576"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5398" name="Picture 15398"/>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page">
                <wp:posOffset>0</wp:posOffset>
              </wp:positionH>
              <wp:positionV relativeFrom="page">
                <wp:posOffset>1205484</wp:posOffset>
              </wp:positionV>
              <wp:extent cx="7772400" cy="7287769"/>
              <wp:effectExtent l="0" t="0" r="0" b="0"/>
              <wp:wrapNone/>
              <wp:docPr id="20596" name="Group 20596"/>
              <wp:cNvGraphicFramePr/>
              <a:graphic xmlns:a="http://schemas.openxmlformats.org/drawingml/2006/main">
                <a:graphicData uri="http://schemas.microsoft.com/office/word/2010/wordprocessingGroup">
                  <wpg:wgp>
                    <wpg:cNvGrpSpPr/>
                    <wpg:grpSpPr>
                      <a:xfrm>
                        <a:off x="0" y="0"/>
                        <a:ext cx="7772400" cy="7287769"/>
                        <a:chOff x="0" y="0"/>
                        <a:chExt cx="7772400" cy="7287769"/>
                      </a:xfrm>
                    </wpg:grpSpPr>
                    <pic:pic xmlns:pic="http://schemas.openxmlformats.org/drawingml/2006/picture">
                      <pic:nvPicPr>
                        <pic:cNvPr id="20597" name="Picture 20597"/>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598" name="Picture 20598"/>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599" name="Picture 20599"/>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600" name="Picture 20600"/>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601" name="Picture 20601"/>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602" name="Picture 20602"/>
                        <pic:cNvPicPr/>
                      </pic:nvPicPr>
                      <pic:blipFill>
                        <a:blip r:embed="rId7"/>
                        <a:stretch>
                          <a:fillRect/>
                        </a:stretch>
                      </pic:blipFill>
                      <pic:spPr>
                        <a:xfrm>
                          <a:off x="0" y="6073140"/>
                          <a:ext cx="7772400" cy="1214628"/>
                        </a:xfrm>
                        <a:prstGeom prst="rect">
                          <a:avLst/>
                        </a:prstGeom>
                      </pic:spPr>
                    </pic:pic>
                  </wpg:wgp>
                </a:graphicData>
              </a:graphic>
            </wp:anchor>
          </w:drawing>
        </mc:Choice>
        <mc:Fallback xmlns:a="http://schemas.openxmlformats.org/drawingml/2006/main">
          <w:pict>
            <v:group id="Group 20596" style="width:612pt;height:573.84pt;position:absolute;z-index:-2147483648;mso-position-horizontal-relative:page;mso-position-horizontal:absolute;margin-left:0pt;mso-position-vertical-relative:page;margin-top:94.92pt;" coordsize="77724,72877">
              <v:shape id="Picture 20597" style="position:absolute;width:77724;height:12146;left:0;top:0;" filled="f">
                <v:imagedata r:id="rId30"/>
              </v:shape>
              <v:shape id="Picture 20598" style="position:absolute;width:77724;height:12146;left:0;top:12146;" filled="f">
                <v:imagedata r:id="rId31"/>
              </v:shape>
              <v:shape id="Picture 20599" style="position:absolute;width:77724;height:12146;left:0;top:24292;" filled="f">
                <v:imagedata r:id="rId32"/>
              </v:shape>
              <v:shape id="Picture 20600" style="position:absolute;width:77724;height:12146;left:0;top:36438;" filled="f">
                <v:imagedata r:id="rId33"/>
              </v:shape>
              <v:shape id="Picture 20601" style="position:absolute;width:77724;height:12146;left:0;top:48585;" filled="f">
                <v:imagedata r:id="rId34"/>
              </v:shape>
              <v:shape id="Picture 20602" style="position:absolute;width:77724;height:12146;left:0;top:60731;" filled="f">
                <v:imagedata r:id="rId35"/>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233" w:rsidRDefault="00CA5B0B">
    <w:pPr>
      <w:spacing w:after="0" w:line="259" w:lineRule="auto"/>
      <w:ind w:left="-1440" w:right="10780" w:firstLine="0"/>
    </w:pPr>
    <w:r>
      <w:rPr>
        <w:noProof/>
      </w:rPr>
      <w:drawing>
        <wp:anchor distT="0" distB="0" distL="114300" distR="114300" simplePos="0" relativeHeight="251674624" behindDoc="0" locked="0" layoutInCell="1" allowOverlap="0">
          <wp:simplePos x="0" y="0"/>
          <wp:positionH relativeFrom="page">
            <wp:posOffset>0</wp:posOffset>
          </wp:positionH>
          <wp:positionV relativeFrom="page">
            <wp:posOffset>0</wp:posOffset>
          </wp:positionV>
          <wp:extent cx="7772400" cy="120396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5398" name="Picture 15398"/>
                  <pic:cNvPicPr/>
                </pic:nvPicPr>
                <pic:blipFill>
                  <a:blip r:embed="rId1"/>
                  <a:stretch>
                    <a:fillRect/>
                  </a:stretch>
                </pic:blipFill>
                <pic:spPr>
                  <a:xfrm>
                    <a:off x="0" y="0"/>
                    <a:ext cx="7772400" cy="1203960"/>
                  </a:xfrm>
                  <a:prstGeom prst="rect">
                    <a:avLst/>
                  </a:prstGeom>
                </pic:spPr>
              </pic:pic>
            </a:graphicData>
          </a:graphic>
        </wp:anchor>
      </w:drawing>
    </w:r>
  </w:p>
  <w:p w:rsidR="008F0233" w:rsidRDefault="00CA5B0B">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1205484</wp:posOffset>
              </wp:positionV>
              <wp:extent cx="7772400" cy="7287769"/>
              <wp:effectExtent l="0" t="0" r="0" b="0"/>
              <wp:wrapNone/>
              <wp:docPr id="20576" name="Group 20576"/>
              <wp:cNvGraphicFramePr/>
              <a:graphic xmlns:a="http://schemas.openxmlformats.org/drawingml/2006/main">
                <a:graphicData uri="http://schemas.microsoft.com/office/word/2010/wordprocessingGroup">
                  <wpg:wgp>
                    <wpg:cNvGrpSpPr/>
                    <wpg:grpSpPr>
                      <a:xfrm>
                        <a:off x="0" y="0"/>
                        <a:ext cx="7772400" cy="7287769"/>
                        <a:chOff x="0" y="0"/>
                        <a:chExt cx="7772400" cy="7287769"/>
                      </a:xfrm>
                    </wpg:grpSpPr>
                    <pic:pic xmlns:pic="http://schemas.openxmlformats.org/drawingml/2006/picture">
                      <pic:nvPicPr>
                        <pic:cNvPr id="20577" name="Picture 20577"/>
                        <pic:cNvPicPr/>
                      </pic:nvPicPr>
                      <pic:blipFill>
                        <a:blip r:embed="rId2"/>
                        <a:stretch>
                          <a:fillRect/>
                        </a:stretch>
                      </pic:blipFill>
                      <pic:spPr>
                        <a:xfrm>
                          <a:off x="0" y="0"/>
                          <a:ext cx="7772400" cy="1214628"/>
                        </a:xfrm>
                        <a:prstGeom prst="rect">
                          <a:avLst/>
                        </a:prstGeom>
                      </pic:spPr>
                    </pic:pic>
                    <pic:pic xmlns:pic="http://schemas.openxmlformats.org/drawingml/2006/picture">
                      <pic:nvPicPr>
                        <pic:cNvPr id="20578" name="Picture 20578"/>
                        <pic:cNvPicPr/>
                      </pic:nvPicPr>
                      <pic:blipFill>
                        <a:blip r:embed="rId3"/>
                        <a:stretch>
                          <a:fillRect/>
                        </a:stretch>
                      </pic:blipFill>
                      <pic:spPr>
                        <a:xfrm>
                          <a:off x="0" y="1214628"/>
                          <a:ext cx="7772400" cy="1214628"/>
                        </a:xfrm>
                        <a:prstGeom prst="rect">
                          <a:avLst/>
                        </a:prstGeom>
                      </pic:spPr>
                    </pic:pic>
                    <pic:pic xmlns:pic="http://schemas.openxmlformats.org/drawingml/2006/picture">
                      <pic:nvPicPr>
                        <pic:cNvPr id="20579" name="Picture 20579"/>
                        <pic:cNvPicPr/>
                      </pic:nvPicPr>
                      <pic:blipFill>
                        <a:blip r:embed="rId4"/>
                        <a:stretch>
                          <a:fillRect/>
                        </a:stretch>
                      </pic:blipFill>
                      <pic:spPr>
                        <a:xfrm>
                          <a:off x="0" y="2429256"/>
                          <a:ext cx="7772400" cy="1214628"/>
                        </a:xfrm>
                        <a:prstGeom prst="rect">
                          <a:avLst/>
                        </a:prstGeom>
                      </pic:spPr>
                    </pic:pic>
                    <pic:pic xmlns:pic="http://schemas.openxmlformats.org/drawingml/2006/picture">
                      <pic:nvPicPr>
                        <pic:cNvPr id="20580" name="Picture 20580"/>
                        <pic:cNvPicPr/>
                      </pic:nvPicPr>
                      <pic:blipFill>
                        <a:blip r:embed="rId5"/>
                        <a:stretch>
                          <a:fillRect/>
                        </a:stretch>
                      </pic:blipFill>
                      <pic:spPr>
                        <a:xfrm>
                          <a:off x="0" y="3643885"/>
                          <a:ext cx="7772400" cy="1214628"/>
                        </a:xfrm>
                        <a:prstGeom prst="rect">
                          <a:avLst/>
                        </a:prstGeom>
                      </pic:spPr>
                    </pic:pic>
                    <pic:pic xmlns:pic="http://schemas.openxmlformats.org/drawingml/2006/picture">
                      <pic:nvPicPr>
                        <pic:cNvPr id="20581" name="Picture 20581"/>
                        <pic:cNvPicPr/>
                      </pic:nvPicPr>
                      <pic:blipFill>
                        <a:blip r:embed="rId6"/>
                        <a:stretch>
                          <a:fillRect/>
                        </a:stretch>
                      </pic:blipFill>
                      <pic:spPr>
                        <a:xfrm>
                          <a:off x="0" y="4858512"/>
                          <a:ext cx="7772400" cy="1214628"/>
                        </a:xfrm>
                        <a:prstGeom prst="rect">
                          <a:avLst/>
                        </a:prstGeom>
                      </pic:spPr>
                    </pic:pic>
                    <pic:pic xmlns:pic="http://schemas.openxmlformats.org/drawingml/2006/picture">
                      <pic:nvPicPr>
                        <pic:cNvPr id="20582" name="Picture 20582"/>
                        <pic:cNvPicPr/>
                      </pic:nvPicPr>
                      <pic:blipFill>
                        <a:blip r:embed="rId7"/>
                        <a:stretch>
                          <a:fillRect/>
                        </a:stretch>
                      </pic:blipFill>
                      <pic:spPr>
                        <a:xfrm>
                          <a:off x="0" y="6073140"/>
                          <a:ext cx="7772400" cy="1214628"/>
                        </a:xfrm>
                        <a:prstGeom prst="rect">
                          <a:avLst/>
                        </a:prstGeom>
                      </pic:spPr>
                    </pic:pic>
                  </wpg:wgp>
                </a:graphicData>
              </a:graphic>
            </wp:anchor>
          </w:drawing>
        </mc:Choice>
        <mc:Fallback xmlns:a="http://schemas.openxmlformats.org/drawingml/2006/main">
          <w:pict>
            <v:group id="Group 20576" style="width:612pt;height:573.84pt;position:absolute;z-index:-2147483648;mso-position-horizontal-relative:page;mso-position-horizontal:absolute;margin-left:0pt;mso-position-vertical-relative:page;margin-top:94.92pt;" coordsize="77724,72877">
              <v:shape id="Picture 20577" style="position:absolute;width:77724;height:12146;left:0;top:0;" filled="f">
                <v:imagedata r:id="rId30"/>
              </v:shape>
              <v:shape id="Picture 20578" style="position:absolute;width:77724;height:12146;left:0;top:12146;" filled="f">
                <v:imagedata r:id="rId31"/>
              </v:shape>
              <v:shape id="Picture 20579" style="position:absolute;width:77724;height:12146;left:0;top:24292;" filled="f">
                <v:imagedata r:id="rId32"/>
              </v:shape>
              <v:shape id="Picture 20580" style="position:absolute;width:77724;height:12146;left:0;top:36438;" filled="f">
                <v:imagedata r:id="rId33"/>
              </v:shape>
              <v:shape id="Picture 20581" style="position:absolute;width:77724;height:12146;left:0;top:48585;" filled="f">
                <v:imagedata r:id="rId34"/>
              </v:shape>
              <v:shape id="Picture 20582" style="position:absolute;width:77724;height:12146;left:0;top:60731;" filled="f">
                <v:imagedata r:id="rId3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97F2C"/>
    <w:multiLevelType w:val="hybridMultilevel"/>
    <w:tmpl w:val="2632AB82"/>
    <w:lvl w:ilvl="0" w:tplc="4760A97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3AE6506">
      <w:start w:val="1"/>
      <w:numFmt w:val="bullet"/>
      <w:lvlText w:val="o"/>
      <w:lvlJc w:val="left"/>
      <w:pPr>
        <w:ind w:left="14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612012A">
      <w:start w:val="1"/>
      <w:numFmt w:val="bullet"/>
      <w:lvlText w:val="▪"/>
      <w:lvlJc w:val="left"/>
      <w:pPr>
        <w:ind w:left="21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E461772">
      <w:start w:val="1"/>
      <w:numFmt w:val="bullet"/>
      <w:lvlText w:val="•"/>
      <w:lvlJc w:val="left"/>
      <w:pPr>
        <w:ind w:left="2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CA8C8FE">
      <w:start w:val="1"/>
      <w:numFmt w:val="bullet"/>
      <w:lvlText w:val="o"/>
      <w:lvlJc w:val="left"/>
      <w:pPr>
        <w:ind w:left="36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77A8A5A">
      <w:start w:val="1"/>
      <w:numFmt w:val="bullet"/>
      <w:lvlText w:val="▪"/>
      <w:lvlJc w:val="left"/>
      <w:pPr>
        <w:ind w:left="43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EFCD314">
      <w:start w:val="1"/>
      <w:numFmt w:val="bullet"/>
      <w:lvlText w:val="•"/>
      <w:lvlJc w:val="left"/>
      <w:pPr>
        <w:ind w:left="50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CEE82CC">
      <w:start w:val="1"/>
      <w:numFmt w:val="bullet"/>
      <w:lvlText w:val="o"/>
      <w:lvlJc w:val="left"/>
      <w:pPr>
        <w:ind w:left="57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852BEFE">
      <w:start w:val="1"/>
      <w:numFmt w:val="bullet"/>
      <w:lvlText w:val="▪"/>
      <w:lvlJc w:val="left"/>
      <w:pPr>
        <w:ind w:left="64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33"/>
    <w:rsid w:val="005052B4"/>
    <w:rsid w:val="007114B8"/>
    <w:rsid w:val="00776BDC"/>
    <w:rsid w:val="008F0233"/>
    <w:rsid w:val="00CA5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AE0D"/>
  <w15:docId w15:val="{2D8C6654-B1D2-4885-A652-812E5C44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1" w:line="271" w:lineRule="auto"/>
      <w:ind w:left="10" w:hanging="10"/>
    </w:pPr>
    <w:rPr>
      <w:rFonts w:ascii="Garamond" w:eastAsia="Garamond" w:hAnsi="Garamond" w:cs="Garamond"/>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39" Type="http://schemas.openxmlformats.org/officeDocument/2006/relationships/footer" Target="footer2.xml"/><Relationship Id="rId21" Type="http://schemas.openxmlformats.org/officeDocument/2006/relationships/image" Target="media/image3.jpg"/><Relationship Id="rId34" Type="http://schemas.openxmlformats.org/officeDocument/2006/relationships/hyperlink" Target="http://www.clinicaltrials.gov/" TargetMode="External"/><Relationship Id="rId42" Type="http://schemas.openxmlformats.org/officeDocument/2006/relationships/hyperlink" Target="http://www.clinicaltrials.gov/" TargetMode="External"/><Relationship Id="rId47" Type="http://schemas.openxmlformats.org/officeDocument/2006/relationships/footer" Target="footer5.xml"/><Relationship Id="rId50" Type="http://schemas.openxmlformats.org/officeDocument/2006/relationships/hyperlink" Target="https://www.clinicaltrials.gov/" TargetMode="External"/><Relationship Id="rId55" Type="http://schemas.openxmlformats.org/officeDocument/2006/relationships/header" Target="header8.xml"/><Relationship Id="rId7" Type="http://schemas.openxmlformats.org/officeDocument/2006/relationships/image" Target="media/image1.jpg"/><Relationship Id="rId2" Type="http://schemas.openxmlformats.org/officeDocument/2006/relationships/styles" Target="styles.xml"/><Relationship Id="rId29" Type="http://schemas.openxmlformats.org/officeDocument/2006/relationships/image" Target="media/image13.jpg"/><Relationship Id="rId24" Type="http://schemas.openxmlformats.org/officeDocument/2006/relationships/image" Target="media/image6.jpg"/><Relationship Id="rId32" Type="http://schemas.openxmlformats.org/officeDocument/2006/relationships/image" Target="media/image9.jpg"/><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header" Target="header5.xml"/><Relationship Id="rId53" Type="http://schemas.openxmlformats.org/officeDocument/2006/relationships/hyperlink" Target="http://www.pfizer.com/research/research_clinical_trials/trial_results" TargetMode="External"/><Relationship Id="rId58" Type="http://schemas.openxmlformats.org/officeDocument/2006/relationships/header" Target="header9.xml"/><Relationship Id="rId5" Type="http://schemas.openxmlformats.org/officeDocument/2006/relationships/footnotes" Target="footnotes.xml"/><Relationship Id="rId23" Type="http://schemas.openxmlformats.org/officeDocument/2006/relationships/image" Target="media/image5.jpg"/><Relationship Id="rId28" Type="http://schemas.openxmlformats.org/officeDocument/2006/relationships/image" Target="media/image12.jpg"/><Relationship Id="rId36" Type="http://schemas.openxmlformats.org/officeDocument/2006/relationships/header" Target="header1.xml"/><Relationship Id="rId49" Type="http://schemas.openxmlformats.org/officeDocument/2006/relationships/footer" Target="footer6.xml"/><Relationship Id="rId57" Type="http://schemas.openxmlformats.org/officeDocument/2006/relationships/footer" Target="footer8.xml"/><Relationship Id="rId61" Type="http://schemas.openxmlformats.org/officeDocument/2006/relationships/theme" Target="theme/theme1.xml"/><Relationship Id="rId19" Type="http://schemas.openxmlformats.org/officeDocument/2006/relationships/image" Target="media/image0.jpg"/><Relationship Id="rId31" Type="http://schemas.openxmlformats.org/officeDocument/2006/relationships/image" Target="media/image8.jpg"/><Relationship Id="rId44" Type="http://schemas.openxmlformats.org/officeDocument/2006/relationships/header" Target="header4.xml"/><Relationship Id="rId52" Type="http://schemas.openxmlformats.org/officeDocument/2006/relationships/hyperlink" Target="http://www.pfizer.com/research/research_clinical_trials/trial_results" TargetMode="External"/><Relationship Id="rId60" Type="http://schemas.openxmlformats.org/officeDocument/2006/relationships/fontTable" Target="fontTable.xml"/><Relationship Id="rId4" Type="http://schemas.openxmlformats.org/officeDocument/2006/relationships/webSettings" Target="webSettings.xml"/><Relationship Id="rId22" Type="http://schemas.openxmlformats.org/officeDocument/2006/relationships/image" Target="media/image4.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hyperlink" Target="http://www.clinicaltrialsregister.eu/" TargetMode="External"/><Relationship Id="rId43" Type="http://schemas.openxmlformats.org/officeDocument/2006/relationships/hyperlink" Target="http://www.clinicaltrialsregister.eu/" TargetMode="External"/><Relationship Id="rId48" Type="http://schemas.openxmlformats.org/officeDocument/2006/relationships/header" Target="header6.xml"/><Relationship Id="rId56" Type="http://schemas.openxmlformats.org/officeDocument/2006/relationships/footer" Target="footer7.xml"/><Relationship Id="rId8" Type="http://schemas.openxmlformats.org/officeDocument/2006/relationships/image" Target="media/image2.jpg"/><Relationship Id="rId51" Type="http://schemas.openxmlformats.org/officeDocument/2006/relationships/hyperlink" Target="https://www.clinicaltrialsregister.eu/" TargetMode="External"/><Relationship Id="rId3" Type="http://schemas.openxmlformats.org/officeDocument/2006/relationships/settings" Target="settings.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footer" Target="footer1.xml"/><Relationship Id="rId46" Type="http://schemas.openxmlformats.org/officeDocument/2006/relationships/footer" Target="footer4.xml"/><Relationship Id="rId59" Type="http://schemas.openxmlformats.org/officeDocument/2006/relationships/footer" Target="footer9.xml"/><Relationship Id="rId20" Type="http://schemas.openxmlformats.org/officeDocument/2006/relationships/image" Target="media/image110.jpg"/><Relationship Id="rId41" Type="http://schemas.openxmlformats.org/officeDocument/2006/relationships/footer" Target="footer3.xml"/><Relationship Id="rId54"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s>
</file>

<file path=word/_rels/footer5.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g"/></Relationships>
</file>

<file path=word/_rels/footer7.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g"/></Relationships>
</file>

<file path=word/_rels/footer8.xml.rels><?xml version="1.0" encoding="UTF-8" standalone="yes"?>
<Relationships xmlns="http://schemas.openxmlformats.org/package/2006/relationships"><Relationship Id="rId1" Type="http://schemas.openxmlformats.org/officeDocument/2006/relationships/image" Target="media/image23.jpg"/><Relationship Id="rId36" Type="http://schemas.openxmlformats.org/officeDocument/2006/relationships/image" Target="media/image90.jpg"/></Relationships>
</file>

<file path=word/_rels/footer9.xml.rels><?xml version="1.0" encoding="UTF-8" standalone="yes"?>
<Relationships xmlns="http://schemas.openxmlformats.org/package/2006/relationships"><Relationship Id="rId1" Type="http://schemas.openxmlformats.org/officeDocument/2006/relationships/image" Target="media/image23.jpg"/><Relationship Id="rId36" Type="http://schemas.openxmlformats.org/officeDocument/2006/relationships/image" Target="media/image90.jpg"/></Relationships>
</file>

<file path=word/_rels/header1.xml.rels><?xml version="1.0" encoding="UTF-8" standalone="yes"?>
<Relationships xmlns="http://schemas.openxmlformats.org/package/2006/relationships"><Relationship Id="rId8" Type="http://schemas.openxmlformats.org/officeDocument/2006/relationships/image" Target="media/image23.jpg"/><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6" Type="http://schemas.openxmlformats.org/officeDocument/2006/relationships/image" Target="media/image9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2.xml.rels><?xml version="1.0" encoding="UTF-8" standalone="yes"?>
<Relationships xmlns="http://schemas.openxmlformats.org/package/2006/relationships"><Relationship Id="rId8" Type="http://schemas.openxmlformats.org/officeDocument/2006/relationships/image" Target="media/image23.jpg"/><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6" Type="http://schemas.openxmlformats.org/officeDocument/2006/relationships/image" Target="media/image9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4.xml.rels><?xml version="1.0" encoding="UTF-8" standalone="yes"?>
<Relationships xmlns="http://schemas.openxmlformats.org/package/2006/relationships"><Relationship Id="rId8" Type="http://schemas.openxmlformats.org/officeDocument/2006/relationships/image" Target="media/image23.jpg"/><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6" Type="http://schemas.openxmlformats.org/officeDocument/2006/relationships/image" Target="media/image9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5.xml.rels><?xml version="1.0" encoding="UTF-8" standalone="yes"?>
<Relationships xmlns="http://schemas.openxmlformats.org/package/2006/relationships"><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6.xml.rels><?xml version="1.0" encoding="UTF-8" standalone="yes"?>
<Relationships xmlns="http://schemas.openxmlformats.org/package/2006/relationships"><Relationship Id="rId8" Type="http://schemas.openxmlformats.org/officeDocument/2006/relationships/image" Target="media/image23.jpg"/><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6" Type="http://schemas.openxmlformats.org/officeDocument/2006/relationships/image" Target="media/image9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7.xml.rels><?xml version="1.0" encoding="UTF-8" standalone="yes"?>
<Relationships xmlns="http://schemas.openxmlformats.org/package/2006/relationships"><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8.xml.rels><?xml version="1.0" encoding="UTF-8" standalone="yes"?>
<Relationships xmlns="http://schemas.openxmlformats.org/package/2006/relationships"><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_rels/header9.xml.rels><?xml version="1.0" encoding="UTF-8" standalone="yes"?>
<Relationships xmlns="http://schemas.openxmlformats.org/package/2006/relationships"><Relationship Id="rId3" Type="http://schemas.openxmlformats.org/officeDocument/2006/relationships/image" Target="media/image18.jpg"/><Relationship Id="rId34" Type="http://schemas.openxmlformats.org/officeDocument/2006/relationships/image" Target="media/image70.jpg"/><Relationship Id="rId7" Type="http://schemas.openxmlformats.org/officeDocument/2006/relationships/image" Target="media/image22.jpg"/><Relationship Id="rId33" Type="http://schemas.openxmlformats.org/officeDocument/2006/relationships/image" Target="media/image60.jpg"/><Relationship Id="rId2" Type="http://schemas.openxmlformats.org/officeDocument/2006/relationships/image" Target="media/image17.jpg"/><Relationship Id="rId1" Type="http://schemas.openxmlformats.org/officeDocument/2006/relationships/image" Target="media/image16.jpg"/><Relationship Id="rId6" Type="http://schemas.openxmlformats.org/officeDocument/2006/relationships/image" Target="media/image21.jpg"/><Relationship Id="rId32" Type="http://schemas.openxmlformats.org/officeDocument/2006/relationships/image" Target="media/image50.jpg"/><Relationship Id="rId5" Type="http://schemas.openxmlformats.org/officeDocument/2006/relationships/image" Target="media/image20.jpg"/><Relationship Id="rId31" Type="http://schemas.openxmlformats.org/officeDocument/2006/relationships/image" Target="media/image40.jpg"/><Relationship Id="rId4" Type="http://schemas.openxmlformats.org/officeDocument/2006/relationships/image" Target="media/image19.jpg"/><Relationship Id="rId30" Type="http://schemas.openxmlformats.org/officeDocument/2006/relationships/image" Target="media/image30.jpg"/><Relationship Id="rId35"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16</Pages>
  <Words>2308</Words>
  <Characters>13156</Characters>
  <Application>Microsoft Office Word</Application>
  <DocSecurity>0</DocSecurity>
  <Lines>109</Lines>
  <Paragraphs>30</Paragraphs>
  <ScaleCrop>false</ScaleCrop>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Cunha</dc:creator>
  <cp:keywords/>
  <cp:lastModifiedBy>Pallavi B</cp:lastModifiedBy>
  <cp:revision>3</cp:revision>
  <dcterms:created xsi:type="dcterms:W3CDTF">2023-09-08T10:13:00Z</dcterms:created>
  <dcterms:modified xsi:type="dcterms:W3CDTF">2023-09-13T10:58:00Z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d3e2b5fc7e0eacd433bb5ddc693c978a043530f1a176765535ce031c1163563f</vt:lpwstr>
  </property>
</Properties>
</file>