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95B14" w14:textId="3DB7FAFB" w:rsidR="00C67B65" w:rsidRPr="00A77EFD" w:rsidRDefault="009D2D00">
      <w:pPr>
        <w:rPr>
          <w:sz w:val="22"/>
          <w:szCs w:val="22"/>
        </w:rPr>
      </w:pPr>
      <w:r w:rsidRPr="00A77EFD">
        <w:rPr>
          <w:noProof/>
          <w:sz w:val="22"/>
          <w:szCs w:val="22"/>
        </w:rPr>
        <w:drawing>
          <wp:inline distT="0" distB="0" distL="0" distR="0" wp14:anchorId="56245203" wp14:editId="7A8B1C5D">
            <wp:extent cx="5943600" cy="4399915"/>
            <wp:effectExtent l="0" t="0" r="0" b="0"/>
            <wp:docPr id="214035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593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B78F0" w14:textId="5A988B8C" w:rsidR="009D2D00" w:rsidRPr="00A77EFD" w:rsidRDefault="009D2D00">
      <w:pPr>
        <w:rPr>
          <w:sz w:val="22"/>
          <w:szCs w:val="22"/>
        </w:rPr>
      </w:pPr>
      <w:r w:rsidRPr="00A77EFD">
        <w:rPr>
          <w:sz w:val="22"/>
          <w:szCs w:val="22"/>
        </w:rPr>
        <w:t xml:space="preserve">Above is the China country flow chart. </w:t>
      </w:r>
    </w:p>
    <w:p w14:paraId="75F3D628" w14:textId="7EDC6B48" w:rsidR="009D2D00" w:rsidRPr="00A77EFD" w:rsidRDefault="009D2D00">
      <w:pPr>
        <w:rPr>
          <w:sz w:val="22"/>
          <w:szCs w:val="22"/>
        </w:rPr>
      </w:pPr>
      <w:r w:rsidRPr="00A77EFD">
        <w:rPr>
          <w:sz w:val="22"/>
          <w:szCs w:val="22"/>
        </w:rPr>
        <w:t>Write down a python program which will</w:t>
      </w:r>
      <w:r w:rsidR="00A77EFD">
        <w:rPr>
          <w:sz w:val="22"/>
          <w:szCs w:val="22"/>
        </w:rPr>
        <w:t xml:space="preserve"> generate the agent.md </w:t>
      </w:r>
      <w:proofErr w:type="gramStart"/>
      <w:r w:rsidR="00A77EFD">
        <w:rPr>
          <w:sz w:val="22"/>
          <w:szCs w:val="22"/>
        </w:rPr>
        <w:t>file ,name</w:t>
      </w:r>
      <w:proofErr w:type="gramEnd"/>
      <w:r w:rsidR="00A77EFD">
        <w:rPr>
          <w:sz w:val="22"/>
          <w:szCs w:val="22"/>
        </w:rPr>
        <w:t xml:space="preserve"> it as LREQ Agent</w:t>
      </w:r>
    </w:p>
    <w:p w14:paraId="2EDB9C2B" w14:textId="7C6C1040" w:rsidR="009D2D00" w:rsidRPr="00A77EFD" w:rsidRDefault="009D2D00" w:rsidP="009D2D0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A77EFD">
        <w:rPr>
          <w:sz w:val="22"/>
          <w:szCs w:val="22"/>
        </w:rPr>
        <w:t xml:space="preserve">Read each condition </w:t>
      </w:r>
      <w:r w:rsidR="00A07881" w:rsidRPr="00A77EFD">
        <w:rPr>
          <w:sz w:val="22"/>
          <w:szCs w:val="22"/>
        </w:rPr>
        <w:t>mentioned</w:t>
      </w:r>
      <w:r w:rsidRPr="00A77EFD">
        <w:rPr>
          <w:sz w:val="22"/>
          <w:szCs w:val="22"/>
        </w:rPr>
        <w:t xml:space="preserve"> in the flow chart</w:t>
      </w:r>
    </w:p>
    <w:p w14:paraId="501321BA" w14:textId="444BBE58" w:rsidR="009D2D00" w:rsidRPr="00A77EFD" w:rsidRDefault="009D2D00" w:rsidP="009D2D0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A77EFD">
        <w:rPr>
          <w:sz w:val="22"/>
          <w:szCs w:val="22"/>
        </w:rPr>
        <w:t>For each condition, cover Y and N flow</w:t>
      </w:r>
    </w:p>
    <w:p w14:paraId="3EA52800" w14:textId="5F4A8B82" w:rsidR="009D2D00" w:rsidRPr="00A77EFD" w:rsidRDefault="009D2D00" w:rsidP="009D2D0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A77EFD">
        <w:rPr>
          <w:sz w:val="22"/>
          <w:szCs w:val="22"/>
        </w:rPr>
        <w:t>There are numbers mentioned in the flow chart, which are nothing but the superscripts. Refer the superscript numbers</w:t>
      </w:r>
      <w:r w:rsidR="004E3E18" w:rsidRPr="00A77EFD">
        <w:rPr>
          <w:sz w:val="22"/>
          <w:szCs w:val="22"/>
        </w:rPr>
        <w:t>. These numbers</w:t>
      </w:r>
      <w:r w:rsidRPr="00A77EFD">
        <w:rPr>
          <w:sz w:val="22"/>
          <w:szCs w:val="22"/>
        </w:rPr>
        <w:t xml:space="preserve"> are typically used as </w:t>
      </w:r>
      <w:r w:rsidRPr="00A77EFD">
        <w:rPr>
          <w:b/>
          <w:bCs/>
          <w:sz w:val="22"/>
          <w:szCs w:val="22"/>
        </w:rPr>
        <w:t>footnote indicators</w:t>
      </w:r>
      <w:r w:rsidRPr="00A77EFD">
        <w:rPr>
          <w:sz w:val="22"/>
          <w:szCs w:val="22"/>
        </w:rPr>
        <w:t xml:space="preserve"> or </w:t>
      </w:r>
      <w:r w:rsidRPr="00A77EFD">
        <w:rPr>
          <w:b/>
          <w:bCs/>
          <w:sz w:val="22"/>
          <w:szCs w:val="22"/>
        </w:rPr>
        <w:t>reference markers</w:t>
      </w:r>
      <w:r w:rsidRPr="00A77EFD">
        <w:rPr>
          <w:sz w:val="22"/>
          <w:szCs w:val="22"/>
        </w:rPr>
        <w:t>.</w:t>
      </w:r>
      <w:r w:rsidR="001C2003" w:rsidRPr="00A77EFD">
        <w:rPr>
          <w:sz w:val="22"/>
          <w:szCs w:val="22"/>
        </w:rPr>
        <w:t xml:space="preserve"> These are present in the Note section at the bottom of the page.</w:t>
      </w:r>
    </w:p>
    <w:sectPr w:rsidR="009D2D00" w:rsidRPr="00A77E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B1AEB"/>
    <w:multiLevelType w:val="hybridMultilevel"/>
    <w:tmpl w:val="72FA6822"/>
    <w:lvl w:ilvl="0" w:tplc="320C3DE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D77913"/>
    <w:multiLevelType w:val="hybridMultilevel"/>
    <w:tmpl w:val="7082A3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2826181">
    <w:abstractNumId w:val="1"/>
  </w:num>
  <w:num w:numId="2" w16cid:durableId="247663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D00"/>
    <w:rsid w:val="00043609"/>
    <w:rsid w:val="00174421"/>
    <w:rsid w:val="001C2003"/>
    <w:rsid w:val="00292B7D"/>
    <w:rsid w:val="002B2DC4"/>
    <w:rsid w:val="00354896"/>
    <w:rsid w:val="00392A7C"/>
    <w:rsid w:val="00403F69"/>
    <w:rsid w:val="0042056E"/>
    <w:rsid w:val="004E3E18"/>
    <w:rsid w:val="00507662"/>
    <w:rsid w:val="00596ADF"/>
    <w:rsid w:val="005A3FD3"/>
    <w:rsid w:val="005A4D1F"/>
    <w:rsid w:val="005B5F9A"/>
    <w:rsid w:val="005C4DE0"/>
    <w:rsid w:val="00604A5C"/>
    <w:rsid w:val="00610191"/>
    <w:rsid w:val="00677515"/>
    <w:rsid w:val="006813AE"/>
    <w:rsid w:val="006B5FE9"/>
    <w:rsid w:val="006D6FD1"/>
    <w:rsid w:val="00792FE0"/>
    <w:rsid w:val="007A6C8E"/>
    <w:rsid w:val="007D0F2F"/>
    <w:rsid w:val="008160F1"/>
    <w:rsid w:val="00864726"/>
    <w:rsid w:val="008F10F0"/>
    <w:rsid w:val="0091661C"/>
    <w:rsid w:val="00974329"/>
    <w:rsid w:val="009A5DBC"/>
    <w:rsid w:val="009B17FE"/>
    <w:rsid w:val="009D2D00"/>
    <w:rsid w:val="009E08F6"/>
    <w:rsid w:val="00A07881"/>
    <w:rsid w:val="00A52F97"/>
    <w:rsid w:val="00A665A1"/>
    <w:rsid w:val="00A77EFD"/>
    <w:rsid w:val="00B47EF4"/>
    <w:rsid w:val="00B665BB"/>
    <w:rsid w:val="00BB178A"/>
    <w:rsid w:val="00BD2024"/>
    <w:rsid w:val="00C2662F"/>
    <w:rsid w:val="00C67B65"/>
    <w:rsid w:val="00D04D2D"/>
    <w:rsid w:val="00D0609A"/>
    <w:rsid w:val="00D503C3"/>
    <w:rsid w:val="00D73483"/>
    <w:rsid w:val="00D877E6"/>
    <w:rsid w:val="00DE1902"/>
    <w:rsid w:val="00E35538"/>
    <w:rsid w:val="00E51CA6"/>
    <w:rsid w:val="00F222E5"/>
    <w:rsid w:val="00F71DCA"/>
    <w:rsid w:val="00F90B47"/>
    <w:rsid w:val="00FA2CCA"/>
    <w:rsid w:val="00FC3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4CFFA"/>
  <w15:chartTrackingRefBased/>
  <w15:docId w15:val="{5B78D8FD-D3E4-406C-ACF8-2281D0656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D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D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D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D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D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D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D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D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D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D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D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b493985-e1b4-4b95-ade6-98acafdbdb01}" enabled="0" method="" siteId="{8b493985-e1b4-4b95-ade6-98acafdbdb0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Pallishree Singh</dc:creator>
  <cp:keywords/>
  <dc:description/>
  <cp:lastModifiedBy>Pallishree Singh</cp:lastModifiedBy>
  <cp:revision>3</cp:revision>
  <dcterms:created xsi:type="dcterms:W3CDTF">2026-08-16T07:12:00Z</dcterms:created>
  <dcterms:modified xsi:type="dcterms:W3CDTF">2026-08-16T07:12:00Z</dcterms:modified>
</cp:coreProperties>
</file>