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6E8534C4" w:rsidR="002862D7" w:rsidRPr="00981E56" w:rsidRDefault="000758E3"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FF3111">
            <w:rPr>
              <w:lang w:val="en-US"/>
            </w:rPr>
            <w:t>MethodSCRIPT</w:t>
          </w:r>
          <w:r w:rsidR="00207875">
            <w:rPr>
              <w:lang w:val="en-US"/>
            </w:rPr>
            <w:t xml:space="preserve"> </w:t>
          </w:r>
          <w:r w:rsidR="00A51A7F">
            <w:rPr>
              <w:lang w:val="en-US"/>
            </w:rPr>
            <w:t>Example</w:t>
          </w:r>
          <w:r w:rsidR="006D4ACD">
            <w:rPr>
              <w:lang w:val="en-US"/>
            </w:rPr>
            <w:t xml:space="preserve"> - Python</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eastAsia="nl-NL"/>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6E66ABA4" w:rsidR="002862D7" w:rsidRPr="00854B9C" w:rsidRDefault="002862D7" w:rsidP="002862D7">
      <w:pPr>
        <w:rPr>
          <w:lang w:val="en-US"/>
        </w:rPr>
      </w:pPr>
      <w:r>
        <w:rPr>
          <w:lang w:val="en-US"/>
        </w:rPr>
        <w:t>Last r</w:t>
      </w:r>
      <w:r w:rsidRPr="00854B9C">
        <w:rPr>
          <w:lang w:val="en-US"/>
        </w:rPr>
        <w:t xml:space="preserve">evision: </w:t>
      </w:r>
      <w:r w:rsidR="00FF3111">
        <w:rPr>
          <w:lang w:val="en-US"/>
        </w:rPr>
        <w:t xml:space="preserve">March </w:t>
      </w:r>
      <w:r w:rsidR="005B2D48">
        <w:rPr>
          <w:lang w:val="en-US"/>
        </w:rPr>
        <w:t>22</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0"/>
          <w:headerReference w:type="default" r:id="rId11"/>
          <w:footerReference w:type="even" r:id="rId12"/>
          <w:footerReference w:type="default" r:id="rId13"/>
          <w:pgSz w:w="11907" w:h="16839" w:code="9"/>
          <w:pgMar w:top="1417" w:right="1417" w:bottom="1417" w:left="1417" w:header="708" w:footer="708" w:gutter="0"/>
          <w:pgNumType w:start="1"/>
          <w:cols w:space="708"/>
          <w:titlePg/>
          <w:docGrid w:linePitch="272"/>
        </w:sectPr>
      </w:pPr>
      <w:r w:rsidRPr="002E54D3">
        <w:rPr>
          <w:lang w:val="en-US"/>
        </w:rPr>
        <w:t>www.palmsens.com</w:t>
      </w:r>
    </w:p>
    <w:p w14:paraId="00CE61FE" w14:textId="0D8EE245" w:rsidR="00CC7C30" w:rsidRDefault="00CC7C30" w:rsidP="00CC7C30">
      <w:pPr>
        <w:pStyle w:val="Heading2"/>
      </w:pPr>
      <w:r>
        <w:lastRenderedPageBreak/>
        <w:t>Contents:</w:t>
      </w:r>
    </w:p>
    <w:p w14:paraId="2B61A63B" w14:textId="143DAEDE" w:rsidR="00BA7D27" w:rsidRPr="0002129F" w:rsidRDefault="002636E9" w:rsidP="00852DCE">
      <w:pPr>
        <w:rPr>
          <w:lang w:val="en-US"/>
        </w:rPr>
      </w:pPr>
      <w:r w:rsidRPr="00886DB9">
        <w:rPr>
          <w:lang w:val="en-US"/>
        </w:rPr>
        <w:t xml:space="preserve">The example </w:t>
      </w:r>
      <w:r>
        <w:rPr>
          <w:lang w:val="en-US"/>
        </w:rPr>
        <w:t>“</w:t>
      </w:r>
      <w:r w:rsidRPr="00BA7D27">
        <w:rPr>
          <w:lang w:val="en-US"/>
        </w:rPr>
        <w:t>MSConsoleExample</w:t>
      </w:r>
      <w:r w:rsidRPr="00D74244">
        <w:rPr>
          <w:lang w:val="en-US"/>
        </w:rPr>
        <w:t>.py</w:t>
      </w:r>
      <w:r>
        <w:rPr>
          <w:lang w:val="en-US"/>
        </w:rPr>
        <w:t>” found in the “/</w:t>
      </w:r>
      <w:r w:rsidRPr="00C61B96">
        <w:rPr>
          <w:lang w:val="en-US"/>
        </w:rPr>
        <w:t>MethodSCRIPTExample</w:t>
      </w:r>
      <w:r>
        <w:rPr>
          <w:lang w:val="en-US"/>
        </w:rPr>
        <w:t>_</w:t>
      </w:r>
      <w:r w:rsidRPr="00C61B96">
        <w:rPr>
          <w:lang w:val="en-US"/>
        </w:rPr>
        <w:t>Python</w:t>
      </w:r>
      <w:r w:rsidRPr="00886DB9">
        <w:rPr>
          <w:lang w:val="en-US"/>
        </w:rPr>
        <w:t>” folder demonstrate</w:t>
      </w:r>
      <w:r>
        <w:rPr>
          <w:lang w:val="en-US"/>
        </w:rPr>
        <w:t>s</w:t>
      </w:r>
      <w:r w:rsidRPr="00886DB9">
        <w:rPr>
          <w:lang w:val="en-US"/>
        </w:rPr>
        <w:t xml:space="preserve"> basic </w:t>
      </w:r>
      <w:r>
        <w:rPr>
          <w:lang w:val="en-US"/>
        </w:rPr>
        <w:t xml:space="preserve">communication </w:t>
      </w:r>
      <w:r w:rsidRPr="00886DB9">
        <w:rPr>
          <w:lang w:val="en-US"/>
        </w:rPr>
        <w:t xml:space="preserve">with the EmStat Pico </w:t>
      </w:r>
      <w:r>
        <w:rPr>
          <w:lang w:val="en-US"/>
        </w:rPr>
        <w:t xml:space="preserve">using Python. </w:t>
      </w:r>
    </w:p>
    <w:p w14:paraId="28EADEB2" w14:textId="77777777" w:rsidR="00ED1E22" w:rsidRDefault="00ED1E22" w:rsidP="00C61B96">
      <w:pPr>
        <w:rPr>
          <w:lang w:val="en-US"/>
        </w:rPr>
      </w:pPr>
    </w:p>
    <w:p w14:paraId="190D9416" w14:textId="3AAB9CAC" w:rsidR="00E73477" w:rsidRDefault="00A452D1" w:rsidP="00C61B96">
      <w:pPr>
        <w:rPr>
          <w:lang w:val="en-US"/>
        </w:rPr>
      </w:pPr>
      <w:r w:rsidRPr="00A452D1">
        <w:rPr>
          <w:lang w:val="en-US"/>
        </w:rPr>
        <w:t>Th</w:t>
      </w:r>
      <w:r w:rsidR="005D50B9">
        <w:rPr>
          <w:lang w:val="en-US"/>
        </w:rPr>
        <w:t xml:space="preserve">e </w:t>
      </w:r>
      <w:r w:rsidR="00ED1E22">
        <w:rPr>
          <w:lang w:val="en-US"/>
        </w:rPr>
        <w:t>“</w:t>
      </w:r>
      <w:r w:rsidR="00BA7D27" w:rsidRPr="00BA7D27">
        <w:rPr>
          <w:lang w:val="en-US"/>
        </w:rPr>
        <w:t>MSPlotCV</w:t>
      </w:r>
      <w:r w:rsidR="00ED1E22" w:rsidRPr="00ED1E22">
        <w:rPr>
          <w:lang w:val="en-US"/>
        </w:rPr>
        <w:t>.py</w:t>
      </w:r>
      <w:r w:rsidR="00ED1E22">
        <w:rPr>
          <w:lang w:val="en-US"/>
        </w:rPr>
        <w:t>”</w:t>
      </w:r>
      <w:r w:rsidRPr="00A452D1">
        <w:rPr>
          <w:lang w:val="en-US"/>
        </w:rPr>
        <w:t xml:space="preserve"> example </w:t>
      </w:r>
      <w:r w:rsidR="005D50B9">
        <w:rPr>
          <w:lang w:val="en-US"/>
        </w:rPr>
        <w:t xml:space="preserve">demonstrates </w:t>
      </w:r>
      <w:r w:rsidR="00BA7D27">
        <w:rPr>
          <w:lang w:val="en-US"/>
        </w:rPr>
        <w:t>the common electrochemical technique: Cyclic Voltammetry and plots the resulting voltammogram.</w:t>
      </w:r>
    </w:p>
    <w:p w14:paraId="40AFFDE2" w14:textId="77777777" w:rsidR="00852DCE" w:rsidRDefault="00852DCE" w:rsidP="00C61B96">
      <w:pPr>
        <w:rPr>
          <w:lang w:val="en-US"/>
        </w:rPr>
      </w:pPr>
    </w:p>
    <w:p w14:paraId="4A086484" w14:textId="2467A4FC" w:rsidR="00BA7D27" w:rsidRPr="00C61B96" w:rsidRDefault="00BA7D27" w:rsidP="00C61B96">
      <w:pPr>
        <w:rPr>
          <w:lang w:val="en-US"/>
        </w:rPr>
      </w:pPr>
      <w:r w:rsidRPr="00A452D1">
        <w:rPr>
          <w:lang w:val="en-US"/>
        </w:rPr>
        <w:t>Th</w:t>
      </w:r>
      <w:r>
        <w:rPr>
          <w:lang w:val="en-US"/>
        </w:rPr>
        <w:t>e “</w:t>
      </w:r>
      <w:r w:rsidRPr="00BA7D27">
        <w:rPr>
          <w:lang w:val="en-US"/>
        </w:rPr>
        <w:t>MSPlotEIS</w:t>
      </w:r>
      <w:r w:rsidRPr="00ED1E22">
        <w:rPr>
          <w:lang w:val="en-US"/>
        </w:rPr>
        <w:t>.py</w:t>
      </w:r>
      <w:r>
        <w:rPr>
          <w:lang w:val="en-US"/>
        </w:rPr>
        <w:t>”</w:t>
      </w:r>
      <w:r w:rsidRPr="00A452D1">
        <w:rPr>
          <w:lang w:val="en-US"/>
        </w:rPr>
        <w:t xml:space="preserve"> example </w:t>
      </w:r>
      <w:r>
        <w:rPr>
          <w:lang w:val="en-US"/>
        </w:rPr>
        <w:t>demonstrates the Electrochemical Impedance Spectroscopy technique and plot the resulting Nyquist and Bode plots.</w:t>
      </w:r>
    </w:p>
    <w:p w14:paraId="5219E97C" w14:textId="77777777" w:rsidR="0073769A" w:rsidRDefault="0073769A" w:rsidP="00CD0256">
      <w:pPr>
        <w:pStyle w:val="Heading2"/>
      </w:pPr>
      <w:r w:rsidRPr="00CD0256">
        <w:rPr>
          <w:bCs/>
        </w:rPr>
        <w:t>Examples</w:t>
      </w:r>
      <w:r>
        <w:t>:</w:t>
      </w:r>
    </w:p>
    <w:p w14:paraId="6531C56D" w14:textId="767D3E55" w:rsidR="00E33ABD" w:rsidRDefault="0073769A" w:rsidP="00BF2083">
      <w:pPr>
        <w:pStyle w:val="Heading3"/>
      </w:pPr>
      <w:r>
        <w:t xml:space="preserve">Example 1: </w:t>
      </w:r>
      <w:r w:rsidR="001F1F4D">
        <w:t>Console</w:t>
      </w:r>
      <w:r w:rsidR="005648C6">
        <w:t xml:space="preserve"> Example</w:t>
      </w:r>
      <w:r w:rsidR="00E33ABD" w:rsidRPr="00ED1E22">
        <w:t xml:space="preserve"> (</w:t>
      </w:r>
      <w:r w:rsidR="00942086" w:rsidRPr="00942086">
        <w:t>MSConsoleExample.py</w:t>
      </w:r>
      <w:r w:rsidR="00E33ABD" w:rsidRPr="00ED1E22">
        <w:t>)</w:t>
      </w:r>
    </w:p>
    <w:p w14:paraId="1016A478" w14:textId="77777777" w:rsidR="0004487A" w:rsidRDefault="00A522C6" w:rsidP="00CB7C6C">
      <w:pPr>
        <w:rPr>
          <w:lang w:val="en-US"/>
        </w:rPr>
      </w:pPr>
      <w:r>
        <w:rPr>
          <w:lang w:val="en-US"/>
        </w:rPr>
        <w:t>This example opens a communication port, sends a MethodSCRIPT file, read</w:t>
      </w:r>
      <w:r w:rsidR="0002129F">
        <w:rPr>
          <w:lang w:val="en-US"/>
        </w:rPr>
        <w:t>s and</w:t>
      </w:r>
      <w:r>
        <w:rPr>
          <w:lang w:val="en-US"/>
        </w:rPr>
        <w:t xml:space="preserve"> parses the data and prints the parsed data </w:t>
      </w:r>
      <w:r w:rsidR="00460D9B">
        <w:rPr>
          <w:lang w:val="en-US"/>
        </w:rPr>
        <w:t xml:space="preserve">(variable type, value, unit) </w:t>
      </w:r>
      <w:r w:rsidR="00B07885">
        <w:rPr>
          <w:lang w:val="en-US"/>
        </w:rPr>
        <w:t>on</w:t>
      </w:r>
      <w:r>
        <w:rPr>
          <w:lang w:val="en-US"/>
        </w:rPr>
        <w:t xml:space="preserve"> the console</w:t>
      </w:r>
      <w:r w:rsidR="00460D9B">
        <w:rPr>
          <w:lang w:val="en-US"/>
        </w:rPr>
        <w:t xml:space="preserve">. The metadata </w:t>
      </w:r>
      <w:r w:rsidR="00B65CDB">
        <w:rPr>
          <w:lang w:val="en-US"/>
        </w:rPr>
        <w:t>(status,</w:t>
      </w:r>
      <w:r w:rsidR="0002129F">
        <w:rPr>
          <w:lang w:val="en-US"/>
        </w:rPr>
        <w:t xml:space="preserve"> </w:t>
      </w:r>
      <w:r w:rsidR="00B65CDB">
        <w:rPr>
          <w:lang w:val="en-US"/>
        </w:rPr>
        <w:t xml:space="preserve">currentrange) </w:t>
      </w:r>
      <w:r w:rsidR="0002129F">
        <w:rPr>
          <w:lang w:val="en-US"/>
        </w:rPr>
        <w:t>are</w:t>
      </w:r>
      <w:r w:rsidR="00B65CDB">
        <w:rPr>
          <w:lang w:val="en-US"/>
        </w:rPr>
        <w:t xml:space="preserve"> not parsed i</w:t>
      </w:r>
      <w:r w:rsidR="00651447">
        <w:rPr>
          <w:lang w:val="en-US"/>
        </w:rPr>
        <w:t>n</w:t>
      </w:r>
      <w:r w:rsidR="00B65CDB">
        <w:rPr>
          <w:lang w:val="en-US"/>
        </w:rPr>
        <w:t xml:space="preserve"> this example.</w:t>
      </w:r>
      <w:r w:rsidR="0004487A">
        <w:rPr>
          <w:lang w:val="en-US"/>
        </w:rPr>
        <w:t xml:space="preserve"> </w:t>
      </w:r>
    </w:p>
    <w:p w14:paraId="38041B78" w14:textId="77777777" w:rsidR="0004487A" w:rsidRDefault="0004487A" w:rsidP="00CB7C6C">
      <w:pPr>
        <w:rPr>
          <w:lang w:val="en-US"/>
        </w:rPr>
      </w:pPr>
    </w:p>
    <w:p w14:paraId="21B5007E" w14:textId="4FB042EB" w:rsidR="00CB7C6C" w:rsidRDefault="0004487A" w:rsidP="00CB7C6C">
      <w:pPr>
        <w:rPr>
          <w:lang w:val="en-US"/>
        </w:rPr>
      </w:pPr>
      <w:r>
        <w:rPr>
          <w:lang w:val="en-US"/>
        </w:rPr>
        <w:t>The name of the com port connected to the EmStat Pico has to be set by looking up the in the Device manager in Control Panel in Windows, as shown below.</w:t>
      </w:r>
    </w:p>
    <w:p w14:paraId="1BAD2D28" w14:textId="77777777" w:rsidR="00651447" w:rsidRPr="00F327A8" w:rsidRDefault="00651447" w:rsidP="00651447">
      <w:pPr>
        <w:autoSpaceDE w:val="0"/>
        <w:autoSpaceDN w:val="0"/>
        <w:adjustRightInd w:val="0"/>
        <w:textboxTightWrap w:val="none"/>
        <w:rPr>
          <w:rFonts w:ascii="Courier New" w:hAnsi="Courier New" w:cs="Courier New"/>
          <w:b/>
          <w:bCs/>
          <w:color w:val="7F0055"/>
          <w:lang w:val="en-US"/>
        </w:rPr>
      </w:pPr>
    </w:p>
    <w:p w14:paraId="5DAA05C3" w14:textId="77777777" w:rsidR="00651447" w:rsidRDefault="00651447" w:rsidP="00651447">
      <w:pPr>
        <w:keepNext/>
        <w:autoSpaceDE w:val="0"/>
        <w:autoSpaceDN w:val="0"/>
        <w:adjustRightInd w:val="0"/>
        <w:textboxTightWrap w:val="none"/>
      </w:pPr>
      <w:r w:rsidRPr="00D4591A">
        <w:rPr>
          <w:noProof/>
          <w:lang w:val="en-NL"/>
        </w:rPr>
        <w:drawing>
          <wp:inline distT="0" distB="0" distL="0" distR="0" wp14:anchorId="46E11472" wp14:editId="43DA3580">
            <wp:extent cx="2707221" cy="402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46" t="68235" r="50921" b="22215"/>
                    <a:stretch/>
                  </pic:blipFill>
                  <pic:spPr bwMode="auto">
                    <a:xfrm>
                      <a:off x="0" y="0"/>
                      <a:ext cx="2709454" cy="402922"/>
                    </a:xfrm>
                    <a:prstGeom prst="rect">
                      <a:avLst/>
                    </a:prstGeom>
                    <a:ln>
                      <a:noFill/>
                    </a:ln>
                    <a:extLst>
                      <a:ext uri="{53640926-AAD7-44D8-BBD7-CCE9431645EC}">
                        <a14:shadowObscured xmlns:a14="http://schemas.microsoft.com/office/drawing/2010/main"/>
                      </a:ext>
                    </a:extLst>
                  </pic:spPr>
                </pic:pic>
              </a:graphicData>
            </a:graphic>
          </wp:inline>
        </w:drawing>
      </w:r>
    </w:p>
    <w:p w14:paraId="5EABE673" w14:textId="3EA7F2BC" w:rsidR="00651447" w:rsidRDefault="00651447" w:rsidP="00651447">
      <w:pPr>
        <w:pStyle w:val="Caption"/>
        <w:jc w:val="left"/>
        <w:rPr>
          <w:rFonts w:ascii="Courier New" w:hAnsi="Courier New" w:cs="Courier New"/>
          <w:b/>
          <w:bCs w:val="0"/>
          <w:color w:val="7F0055"/>
          <w:lang w:val="en-NL"/>
        </w:rPr>
      </w:pPr>
      <w:r>
        <w:t xml:space="preserve">Figure </w:t>
      </w:r>
      <w:r>
        <w:fldChar w:fldCharType="begin"/>
      </w:r>
      <w:r>
        <w:instrText xml:space="preserve"> SEQ Figure \* ARABIC </w:instrText>
      </w:r>
      <w:r>
        <w:fldChar w:fldCharType="separate"/>
      </w:r>
      <w:r>
        <w:rPr>
          <w:noProof/>
        </w:rPr>
        <w:t>1</w:t>
      </w:r>
      <w:r>
        <w:fldChar w:fldCharType="end"/>
      </w:r>
      <w:r w:rsidR="00281C2C">
        <w:t xml:space="preserve">: </w:t>
      </w:r>
      <w:r>
        <w:t xml:space="preserve"> Available com ports in device manager</w:t>
      </w:r>
    </w:p>
    <w:p w14:paraId="69B6326D" w14:textId="7663E0C0" w:rsidR="00460D9B" w:rsidRPr="00902D30" w:rsidRDefault="00651447" w:rsidP="00460D9B">
      <w:pPr>
        <w:rPr>
          <w:rStyle w:val="code"/>
          <w:rFonts w:ascii="HelveticaNeueLT Com 45 Lt" w:hAnsi="HelveticaNeueLT Com 45 Lt"/>
          <w:iCs w:val="0"/>
          <w:color w:val="000000"/>
          <w:shd w:val="clear" w:color="auto" w:fill="auto"/>
          <w:lang w:eastAsia="en-US"/>
        </w:rPr>
      </w:pPr>
      <w:r>
        <w:rPr>
          <w:lang w:val="en-US"/>
        </w:rPr>
        <w:t xml:space="preserve">COM55 </w:t>
      </w:r>
      <w:r w:rsidR="00176702">
        <w:rPr>
          <w:lang w:val="en-US"/>
        </w:rPr>
        <w:t>is being used as the</w:t>
      </w:r>
      <w:r>
        <w:rPr>
          <w:lang w:val="en-US"/>
        </w:rPr>
        <w:t xml:space="preserve"> Emstat Pico com</w:t>
      </w:r>
      <w:r w:rsidR="00176702">
        <w:rPr>
          <w:lang w:val="en-US"/>
        </w:rPr>
        <w:t xml:space="preserve"> </w:t>
      </w:r>
      <w:r>
        <w:rPr>
          <w:lang w:val="en-US"/>
        </w:rPr>
        <w:t xml:space="preserve">port </w:t>
      </w:r>
      <w:r w:rsidR="0004487A">
        <w:rPr>
          <w:lang w:val="en-US"/>
        </w:rPr>
        <w:t>in this example.</w:t>
      </w:r>
    </w:p>
    <w:p w14:paraId="0DB980C7" w14:textId="77777777" w:rsidR="00460D9B" w:rsidRPr="00460D9B" w:rsidRDefault="00460D9B" w:rsidP="00460D9B">
      <w:pPr>
        <w:rPr>
          <w:rStyle w:val="code"/>
        </w:rPr>
      </w:pPr>
    </w:p>
    <w:p w14:paraId="3AC14AE9" w14:textId="5A2B7CC0" w:rsidR="00601F15" w:rsidRDefault="00460D9B" w:rsidP="00460D9B">
      <w:pPr>
        <w:rPr>
          <w:rStyle w:val="code"/>
        </w:rPr>
      </w:pPr>
      <w:r w:rsidRPr="00460D9B">
        <w:rPr>
          <w:rStyle w:val="code"/>
        </w:rPr>
        <w:t>myport = "COM55"                            #set the comport</w:t>
      </w:r>
    </w:p>
    <w:p w14:paraId="12987B52" w14:textId="7885BB16" w:rsidR="00403815" w:rsidRDefault="00403815" w:rsidP="00403815">
      <w:pPr>
        <w:pStyle w:val="Heading3"/>
      </w:pPr>
      <w:r w:rsidRPr="00ED1E22">
        <w:t xml:space="preserve">Example </w:t>
      </w:r>
      <w:r w:rsidR="00651447">
        <w:t>2</w:t>
      </w:r>
      <w:r w:rsidRPr="00ED1E22">
        <w:t xml:space="preserve">: </w:t>
      </w:r>
      <w:r>
        <w:t>Cyclic Voltammetry Plot Example</w:t>
      </w:r>
      <w:r w:rsidRPr="00ED1E22">
        <w:t xml:space="preserve"> (</w:t>
      </w:r>
      <w:r w:rsidRPr="0001092C">
        <w:t>MS</w:t>
      </w:r>
      <w:r>
        <w:t>PlotCV</w:t>
      </w:r>
      <w:r w:rsidRPr="0001092C">
        <w:t>.py</w:t>
      </w:r>
      <w:r w:rsidRPr="00ED1E22">
        <w:t>)</w:t>
      </w:r>
    </w:p>
    <w:p w14:paraId="73294752" w14:textId="2082F88D" w:rsidR="00DC794E" w:rsidRPr="00FB3A06" w:rsidRDefault="00403815" w:rsidP="00DC794E">
      <w:pPr>
        <w:rPr>
          <w:rStyle w:val="code"/>
          <w:rFonts w:ascii="HelveticaNeueLT Com 45 Lt" w:hAnsi="HelveticaNeueLT Com 45 Lt"/>
          <w:iCs w:val="0"/>
          <w:color w:val="000000"/>
          <w:shd w:val="clear" w:color="auto" w:fill="auto"/>
          <w:lang w:eastAsia="en-US"/>
        </w:rPr>
      </w:pPr>
      <w:r>
        <w:rPr>
          <w:lang w:val="en-US"/>
        </w:rPr>
        <w:t xml:space="preserve">This example performs a CV </w:t>
      </w:r>
      <w:r w:rsidR="0098180D">
        <w:rPr>
          <w:lang w:val="en-US"/>
        </w:rPr>
        <w:t xml:space="preserve">(Cyclic Voltammetry) measurement on a Palmsens Dummy Cell WE A (RedOx circuit) </w:t>
      </w:r>
      <w:r>
        <w:rPr>
          <w:lang w:val="en-US"/>
        </w:rPr>
        <w:t>and plot</w:t>
      </w:r>
      <w:r w:rsidR="00E859D5">
        <w:rPr>
          <w:lang w:val="en-US"/>
        </w:rPr>
        <w:t>s</w:t>
      </w:r>
      <w:r>
        <w:rPr>
          <w:lang w:val="en-US"/>
        </w:rPr>
        <w:t xml:space="preserve"> the I vs E</w:t>
      </w:r>
      <w:r w:rsidR="0098180D">
        <w:rPr>
          <w:lang w:val="en-US"/>
        </w:rPr>
        <w:t xml:space="preserve"> curve</w:t>
      </w:r>
      <w:r w:rsidR="00E859D5">
        <w:rPr>
          <w:lang w:val="en-US"/>
        </w:rPr>
        <w:t>.</w:t>
      </w:r>
      <w:r w:rsidR="00DC794E">
        <w:rPr>
          <w:lang w:val="en-US"/>
        </w:rPr>
        <w:t xml:space="preserve"> The raw data from the measurement is also saved in a result file with </w:t>
      </w:r>
      <w:r w:rsidR="00DC794E" w:rsidRPr="00DC794E">
        <w:rPr>
          <w:i/>
          <w:lang w:val="en-US"/>
        </w:rPr>
        <w:t>.dat</w:t>
      </w:r>
      <w:r w:rsidR="00DC794E">
        <w:rPr>
          <w:lang w:val="en-US"/>
        </w:rPr>
        <w:t xml:space="preserve"> extension in the </w:t>
      </w:r>
      <w:r w:rsidR="00DC794E">
        <w:rPr>
          <w:i/>
          <w:lang w:val="en-US"/>
        </w:rPr>
        <w:t xml:space="preserve">data </w:t>
      </w:r>
      <w:r w:rsidR="00DC794E" w:rsidRPr="0073769A">
        <w:rPr>
          <w:lang w:val="en-US"/>
        </w:rPr>
        <w:t>sub folder</w:t>
      </w:r>
      <w:r w:rsidR="00FB3A06">
        <w:rPr>
          <w:lang w:val="en-US"/>
        </w:rPr>
        <w:t>.</w:t>
      </w:r>
    </w:p>
    <w:p w14:paraId="7AE2AD25" w14:textId="7E876EE0" w:rsidR="00E859D5" w:rsidRPr="00281C2C" w:rsidRDefault="00E859D5" w:rsidP="00DC794E">
      <w:pPr>
        <w:rPr>
          <w:rStyle w:val="code"/>
          <w:rFonts w:ascii="HelveticaNeueLT Com 45 Lt" w:hAnsi="HelveticaNeueLT Com 45 Lt"/>
          <w:iCs w:val="0"/>
          <w:color w:val="000000"/>
          <w:shd w:val="clear" w:color="auto" w:fill="auto"/>
          <w:lang w:eastAsia="en-US"/>
        </w:rPr>
      </w:pPr>
    </w:p>
    <w:p w14:paraId="7CA2FC9A" w14:textId="77777777" w:rsidR="00E859D5" w:rsidRDefault="00403815" w:rsidP="00E859D5">
      <w:pPr>
        <w:keepNext/>
      </w:pPr>
      <w:r w:rsidRPr="00403815">
        <w:rPr>
          <w:noProof/>
          <w:lang w:val="en-US"/>
        </w:rPr>
        <w:drawing>
          <wp:inline distT="0" distB="0" distL="0" distR="0" wp14:anchorId="37E91E08" wp14:editId="4236FF10">
            <wp:extent cx="2857500" cy="257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574" cy="2620545"/>
                    </a:xfrm>
                    <a:prstGeom prst="rect">
                      <a:avLst/>
                    </a:prstGeom>
                  </pic:spPr>
                </pic:pic>
              </a:graphicData>
            </a:graphic>
          </wp:inline>
        </w:drawing>
      </w:r>
    </w:p>
    <w:p w14:paraId="7EBFB7CD" w14:textId="1290A5DB" w:rsidR="00403815" w:rsidRDefault="00E859D5" w:rsidP="00E859D5">
      <w:pPr>
        <w:pStyle w:val="Caption"/>
        <w:jc w:val="left"/>
      </w:pPr>
      <w:r>
        <w:t xml:space="preserve">Figure </w:t>
      </w:r>
      <w:r>
        <w:fldChar w:fldCharType="begin"/>
      </w:r>
      <w:r>
        <w:instrText xml:space="preserve"> SEQ Figure \* ARABIC </w:instrText>
      </w:r>
      <w:r>
        <w:fldChar w:fldCharType="separate"/>
      </w:r>
      <w:r w:rsidR="00537BFF">
        <w:rPr>
          <w:noProof/>
        </w:rPr>
        <w:t>2</w:t>
      </w:r>
      <w:r>
        <w:fldChar w:fldCharType="end"/>
      </w:r>
      <w:r w:rsidR="00281C2C">
        <w:t>:</w:t>
      </w:r>
      <w:r>
        <w:t xml:space="preserve"> CV on Palmsens Dummy Cell WE A (RedOx circuit)</w:t>
      </w:r>
    </w:p>
    <w:p w14:paraId="1BFB2A76" w14:textId="64C9AF12" w:rsidR="00403815" w:rsidRDefault="00403815" w:rsidP="00403815">
      <w:pPr>
        <w:pStyle w:val="Heading3"/>
      </w:pPr>
      <w:r w:rsidRPr="00ED1E22">
        <w:lastRenderedPageBreak/>
        <w:t xml:space="preserve">Example </w:t>
      </w:r>
      <w:r>
        <w:t>3</w:t>
      </w:r>
      <w:r w:rsidRPr="00ED1E22">
        <w:t xml:space="preserve">: </w:t>
      </w:r>
      <w:r>
        <w:t>EIS Plot Example</w:t>
      </w:r>
      <w:r w:rsidRPr="00ED1E22">
        <w:t xml:space="preserve"> (</w:t>
      </w:r>
      <w:r w:rsidRPr="0001092C">
        <w:t>MS</w:t>
      </w:r>
      <w:r>
        <w:t>PlotEIS</w:t>
      </w:r>
      <w:r w:rsidRPr="0001092C">
        <w:t>.py</w:t>
      </w:r>
      <w:r w:rsidRPr="00ED1E22">
        <w:t>)</w:t>
      </w:r>
    </w:p>
    <w:p w14:paraId="056AFBC1" w14:textId="1930C34E" w:rsidR="001C1B75" w:rsidRPr="000E488E" w:rsidRDefault="00B25DEB" w:rsidP="000E488E">
      <w:pPr>
        <w:rPr>
          <w:lang w:val="en-US"/>
        </w:rPr>
      </w:pPr>
      <w:r>
        <w:rPr>
          <w:lang w:val="en-US"/>
        </w:rPr>
        <w:t>This example performs a</w:t>
      </w:r>
      <w:r w:rsidR="00281C2C">
        <w:rPr>
          <w:lang w:val="en-US"/>
        </w:rPr>
        <w:t>n</w:t>
      </w:r>
      <w:r>
        <w:rPr>
          <w:lang w:val="en-US"/>
        </w:rPr>
        <w:t xml:space="preserve"> EIS </w:t>
      </w:r>
      <w:r w:rsidR="00281C2C">
        <w:rPr>
          <w:lang w:val="en-US"/>
        </w:rPr>
        <w:t xml:space="preserve">(Electrochemical Impedance Spectroscopy) </w:t>
      </w:r>
      <w:r>
        <w:rPr>
          <w:lang w:val="en-US"/>
        </w:rPr>
        <w:t>scan</w:t>
      </w:r>
      <w:r w:rsidR="00CD0256">
        <w:rPr>
          <w:lang w:val="en-US"/>
        </w:rPr>
        <w:t xml:space="preserve"> on a Palmsens Dummy Cell WE C (Randles circuit) </w:t>
      </w:r>
      <w:r>
        <w:rPr>
          <w:lang w:val="en-US"/>
        </w:rPr>
        <w:t>and generate</w:t>
      </w:r>
      <w:r w:rsidR="00281C2C">
        <w:rPr>
          <w:lang w:val="en-US"/>
        </w:rPr>
        <w:t>s</w:t>
      </w:r>
      <w:r>
        <w:rPr>
          <w:lang w:val="en-US"/>
        </w:rPr>
        <w:t xml:space="preserve"> </w:t>
      </w:r>
      <w:r w:rsidR="00315C68">
        <w:rPr>
          <w:lang w:val="en-US"/>
        </w:rPr>
        <w:t>a</w:t>
      </w:r>
      <w:r>
        <w:rPr>
          <w:lang w:val="en-US"/>
        </w:rPr>
        <w:t xml:space="preserve"> Nyquist plot and a Bode plot</w:t>
      </w:r>
      <w:r w:rsidR="00315C68">
        <w:rPr>
          <w:lang w:val="en-US"/>
        </w:rPr>
        <w:t xml:space="preserve"> as shown below.</w:t>
      </w:r>
    </w:p>
    <w:p w14:paraId="37AB3CC2" w14:textId="77777777" w:rsidR="007C6D95" w:rsidRPr="007C6D95" w:rsidRDefault="007C6D95" w:rsidP="007C6D95">
      <w:pPr>
        <w:rPr>
          <w:rStyle w:val="code"/>
        </w:rPr>
      </w:pPr>
    </w:p>
    <w:p w14:paraId="183E31A7" w14:textId="01DB5EDB" w:rsidR="00674F34" w:rsidRDefault="001C1B75" w:rsidP="00674F34">
      <w:pPr>
        <w:keepNext/>
        <w:rPr>
          <w:lang w:val="en-US"/>
        </w:rPr>
      </w:pPr>
      <w:r w:rsidRPr="001C1B75">
        <w:rPr>
          <w:noProof/>
          <w:lang w:val="en-US"/>
        </w:rPr>
        <w:drawing>
          <wp:inline distT="0" distB="0" distL="0" distR="0" wp14:anchorId="1AE5B814" wp14:editId="1D01A2A3">
            <wp:extent cx="2734554" cy="24625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497" cy="2487694"/>
                    </a:xfrm>
                    <a:prstGeom prst="rect">
                      <a:avLst/>
                    </a:prstGeom>
                  </pic:spPr>
                </pic:pic>
              </a:graphicData>
            </a:graphic>
          </wp:inline>
        </w:drawing>
      </w:r>
      <w:r w:rsidR="00674F34">
        <w:rPr>
          <w:lang w:val="en-US"/>
        </w:rPr>
        <w:t xml:space="preserve">  </w:t>
      </w:r>
      <w:r w:rsidR="00674F34">
        <w:rPr>
          <w:noProof/>
          <w:lang w:val="en-US"/>
        </w:rPr>
        <w:t xml:space="preserve">    </w:t>
      </w:r>
      <w:r w:rsidR="00674F34" w:rsidRPr="006312BD">
        <w:rPr>
          <w:noProof/>
          <w:lang w:val="en-US"/>
        </w:rPr>
        <w:drawing>
          <wp:inline distT="0" distB="0" distL="0" distR="0" wp14:anchorId="05DB7B79" wp14:editId="7C7939D0">
            <wp:extent cx="2733675" cy="2461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724" cy="2487898"/>
                    </a:xfrm>
                    <a:prstGeom prst="rect">
                      <a:avLst/>
                    </a:prstGeom>
                  </pic:spPr>
                </pic:pic>
              </a:graphicData>
            </a:graphic>
          </wp:inline>
        </w:drawing>
      </w:r>
    </w:p>
    <w:p w14:paraId="4A648ABE" w14:textId="77777777" w:rsidR="00674F34" w:rsidRDefault="00674F34" w:rsidP="00674F34">
      <w:pPr>
        <w:keepNext/>
        <w:rPr>
          <w:lang w:val="en-US"/>
        </w:rPr>
      </w:pPr>
    </w:p>
    <w:p w14:paraId="1BF11FFB" w14:textId="6674533B" w:rsidR="001C1B75" w:rsidRDefault="00537BFF" w:rsidP="00674F34">
      <w:pPr>
        <w:keepNext/>
        <w:rPr>
          <w:lang w:val="en-US"/>
        </w:rPr>
      </w:pPr>
      <w:r w:rsidRPr="00674F34">
        <w:rPr>
          <w:lang w:val="en-US"/>
        </w:rPr>
        <w:t xml:space="preserve">Figure </w:t>
      </w:r>
      <w:r>
        <w:fldChar w:fldCharType="begin"/>
      </w:r>
      <w:r w:rsidRPr="00674F34">
        <w:rPr>
          <w:lang w:val="en-US"/>
        </w:rPr>
        <w:instrText xml:space="preserve"> SEQ Figure \* ARABIC </w:instrText>
      </w:r>
      <w:r>
        <w:fldChar w:fldCharType="separate"/>
      </w:r>
      <w:r w:rsidRPr="00674F34">
        <w:rPr>
          <w:noProof/>
          <w:lang w:val="en-US"/>
        </w:rPr>
        <w:t>3</w:t>
      </w:r>
      <w:r>
        <w:fldChar w:fldCharType="end"/>
      </w:r>
      <w:r w:rsidR="00674F34">
        <w:rPr>
          <w:lang w:val="en-US"/>
        </w:rPr>
        <w:t>:</w:t>
      </w:r>
      <w:r w:rsidRPr="00674F34">
        <w:rPr>
          <w:lang w:val="en-US"/>
        </w:rPr>
        <w:t xml:space="preserve"> Nyquist plot</w:t>
      </w:r>
      <w:r w:rsidR="00674F34">
        <w:rPr>
          <w:lang w:val="en-US"/>
        </w:rPr>
        <w:tab/>
      </w:r>
      <w:r w:rsidR="00674F34">
        <w:rPr>
          <w:lang w:val="en-US"/>
        </w:rPr>
        <w:tab/>
      </w:r>
      <w:r w:rsidR="00674F34">
        <w:rPr>
          <w:lang w:val="en-US"/>
        </w:rPr>
        <w:tab/>
      </w:r>
      <w:r w:rsidR="00674F34">
        <w:rPr>
          <w:lang w:val="en-US"/>
        </w:rPr>
        <w:tab/>
        <w:t xml:space="preserve">        Figure 4: Bode plot</w:t>
      </w:r>
    </w:p>
    <w:p w14:paraId="17A9DE0B" w14:textId="6AB81D24" w:rsidR="005E07AB" w:rsidRDefault="005E07AB" w:rsidP="00674F34">
      <w:pPr>
        <w:keepNext/>
        <w:rPr>
          <w:lang w:val="en-US"/>
        </w:rPr>
      </w:pPr>
    </w:p>
    <w:p w14:paraId="051B4496" w14:textId="77777777" w:rsidR="005E07AB" w:rsidRDefault="005E07AB" w:rsidP="005E07AB">
      <w:pPr>
        <w:pStyle w:val="Heading2"/>
        <w:numPr>
          <w:ilvl w:val="1"/>
          <w:numId w:val="1"/>
        </w:numPr>
        <w:ind w:left="709" w:hanging="709"/>
      </w:pPr>
      <w:r>
        <w:t>Communications</w:t>
      </w:r>
    </w:p>
    <w:p w14:paraId="1D6A3312" w14:textId="11EC6AF5" w:rsidR="00077288" w:rsidRPr="0002129F" w:rsidRDefault="00077288" w:rsidP="00077288">
      <w:pPr>
        <w:rPr>
          <w:lang w:val="en-US"/>
        </w:rPr>
      </w:pPr>
      <w:r>
        <w:rPr>
          <w:lang w:val="en-US"/>
        </w:rPr>
        <w:t>Th</w:t>
      </w:r>
      <w:r>
        <w:rPr>
          <w:lang w:val="en-US"/>
        </w:rPr>
        <w:t>e</w:t>
      </w:r>
      <w:r>
        <w:rPr>
          <w:lang w:val="en-US"/>
        </w:rPr>
        <w:t xml:space="preserve"> example</w:t>
      </w:r>
      <w:r>
        <w:rPr>
          <w:lang w:val="en-US"/>
        </w:rPr>
        <w:t>s</w:t>
      </w:r>
      <w:r>
        <w:rPr>
          <w:lang w:val="en-US"/>
        </w:rPr>
        <w:t xml:space="preserve"> ha</w:t>
      </w:r>
      <w:r>
        <w:rPr>
          <w:lang w:val="en-US"/>
        </w:rPr>
        <w:t>ve</w:t>
      </w:r>
      <w:r>
        <w:rPr>
          <w:lang w:val="en-US"/>
        </w:rPr>
        <w:t xml:space="preserve"> been developed using the Spyder IDE as part of the Anaconda distribution.</w:t>
      </w:r>
    </w:p>
    <w:p w14:paraId="0CC2B59C" w14:textId="77777777" w:rsidR="005E07AB" w:rsidRDefault="005E07AB" w:rsidP="005E07AB">
      <w:pPr>
        <w:pStyle w:val="Heading3"/>
        <w:numPr>
          <w:ilvl w:val="2"/>
          <w:numId w:val="1"/>
        </w:numPr>
      </w:pPr>
      <w:r>
        <w:t>Connecting to the device</w:t>
      </w:r>
    </w:p>
    <w:p w14:paraId="20101335" w14:textId="54EDBDBD" w:rsidR="005E07AB" w:rsidRDefault="005E07AB" w:rsidP="005E07AB">
      <w:pPr>
        <w:rPr>
          <w:lang w:val="en-US"/>
        </w:rPr>
      </w:pPr>
      <w:r w:rsidRPr="00886DB9">
        <w:rPr>
          <w:lang w:val="en-US"/>
        </w:rPr>
        <w:t>The example</w:t>
      </w:r>
      <w:r>
        <w:rPr>
          <w:lang w:val="en-US"/>
        </w:rPr>
        <w:t>s</w:t>
      </w:r>
      <w:r w:rsidRPr="00886DB9">
        <w:rPr>
          <w:lang w:val="en-US"/>
        </w:rPr>
        <w:t xml:space="preserve"> </w:t>
      </w:r>
      <w:r>
        <w:rPr>
          <w:lang w:val="en-US"/>
        </w:rPr>
        <w:t xml:space="preserve">use the </w:t>
      </w:r>
      <w:r w:rsidR="00077288">
        <w:rPr>
          <w:lang w:val="en-US"/>
        </w:rPr>
        <w:t>serial</w:t>
      </w:r>
      <w:r w:rsidRPr="00886DB9">
        <w:rPr>
          <w:lang w:val="en-US"/>
        </w:rPr>
        <w:t xml:space="preserve"> library</w:t>
      </w:r>
      <w:r>
        <w:rPr>
          <w:lang w:val="en-US"/>
        </w:rPr>
        <w:t xml:space="preserve"> for serial communication with the device. </w:t>
      </w:r>
    </w:p>
    <w:p w14:paraId="23BD8AA5" w14:textId="77777777" w:rsidR="005E07AB" w:rsidRPr="00E10ED5" w:rsidRDefault="005E07AB" w:rsidP="005E07AB">
      <w:pPr>
        <w:pStyle w:val="Heading3"/>
        <w:numPr>
          <w:ilvl w:val="2"/>
          <w:numId w:val="1"/>
        </w:numPr>
      </w:pPr>
      <w:r w:rsidRPr="00E10ED5">
        <w:rPr>
          <w:bCs w:val="0"/>
        </w:rPr>
        <w:t xml:space="preserve">Sending a </w:t>
      </w:r>
      <w:r>
        <w:rPr>
          <w:bCs w:val="0"/>
        </w:rPr>
        <w:t>MethodSCRIPT</w:t>
      </w:r>
    </w:p>
    <w:p w14:paraId="397CA87B" w14:textId="677AA96A" w:rsidR="005E07AB" w:rsidRDefault="005E07AB" w:rsidP="005E07AB">
      <w:pPr>
        <w:rPr>
          <w:lang w:val="en-US"/>
        </w:rPr>
      </w:pPr>
      <w:r>
        <w:rPr>
          <w:lang w:val="en-US"/>
        </w:rPr>
        <w:t xml:space="preserve">The MethodSCRIPT can be read from a txt file stored in the </w:t>
      </w:r>
      <w:r w:rsidR="00F97FC4" w:rsidRPr="00F97FC4">
        <w:rPr>
          <w:i/>
          <w:lang w:val="en-US"/>
        </w:rPr>
        <w:t>MScriptFile</w:t>
      </w:r>
      <w:r>
        <w:rPr>
          <w:lang w:val="en-US"/>
        </w:rPr>
        <w:t xml:space="preserve"> and then sent to the device. In this example the MethodSCRIPT files are stored in the </w:t>
      </w:r>
      <w:r w:rsidR="00F97FC4" w:rsidRPr="00F97FC4">
        <w:rPr>
          <w:i/>
          <w:lang w:val="en-US"/>
        </w:rPr>
        <w:t>MethodSCRIPT files</w:t>
      </w:r>
      <w:r w:rsidR="00F97FC4">
        <w:rPr>
          <w:i/>
          <w:lang w:val="en-US"/>
        </w:rPr>
        <w:t xml:space="preserve"> </w:t>
      </w:r>
      <w:r>
        <w:rPr>
          <w:lang w:val="en-US"/>
        </w:rPr>
        <w:t>directory</w:t>
      </w:r>
      <w:r w:rsidR="00F97FC4">
        <w:rPr>
          <w:lang w:val="en-US"/>
        </w:rPr>
        <w:t>.</w:t>
      </w:r>
    </w:p>
    <w:p w14:paraId="7E585248" w14:textId="77777777" w:rsidR="005E07AB" w:rsidRDefault="005E07AB" w:rsidP="005E07AB">
      <w:pPr>
        <w:pStyle w:val="Heading3"/>
        <w:numPr>
          <w:ilvl w:val="2"/>
          <w:numId w:val="1"/>
        </w:numPr>
      </w:pPr>
      <w:r w:rsidRPr="00F97FC4">
        <w:t>Receiving the measurement packages</w:t>
      </w:r>
    </w:p>
    <w:p w14:paraId="1D59835A" w14:textId="1E8CF6A3" w:rsidR="005E07AB" w:rsidRDefault="005E07AB" w:rsidP="005E07AB">
      <w:pPr>
        <w:rPr>
          <w:lang w:val="en-US"/>
        </w:rPr>
      </w:pPr>
      <w:r>
        <w:rPr>
          <w:lang w:val="en-US"/>
        </w:rPr>
        <w:t>Once the script file is sent to the device, the measurement packages can be read continuously from the device</w:t>
      </w:r>
      <w:r w:rsidR="00D74BFC">
        <w:rPr>
          <w:lang w:val="en-US"/>
        </w:rPr>
        <w:t xml:space="preserve"> as shown below.</w:t>
      </w:r>
      <w:bookmarkStart w:id="0" w:name="_GoBack"/>
      <w:bookmarkEnd w:id="0"/>
    </w:p>
    <w:p w14:paraId="0E10DC74" w14:textId="77777777" w:rsidR="005E07AB" w:rsidRDefault="005E07AB" w:rsidP="005E07AB">
      <w:pPr>
        <w:rPr>
          <w:lang w:val="en-US"/>
        </w:rPr>
      </w:pPr>
    </w:p>
    <w:p w14:paraId="3442E36B" w14:textId="51792C0B" w:rsidR="005E07AB" w:rsidRPr="00674F34" w:rsidRDefault="00C34C48" w:rsidP="005E07AB">
      <w:pPr>
        <w:keepNext/>
        <w:rPr>
          <w:lang w:val="en-US"/>
        </w:rPr>
      </w:pPr>
      <w:r w:rsidRPr="00C34C48">
        <w:rPr>
          <w:rStyle w:val="code"/>
        </w:rPr>
        <w:t>response = ser.readline()</w:t>
      </w:r>
    </w:p>
    <w:p w14:paraId="50CC1BDE" w14:textId="21093242" w:rsidR="00CD0256" w:rsidRDefault="00CD0256" w:rsidP="00CD0256">
      <w:pPr>
        <w:pStyle w:val="Heading3"/>
        <w:numPr>
          <w:ilvl w:val="2"/>
          <w:numId w:val="1"/>
        </w:numPr>
      </w:pPr>
      <w:r>
        <w:t>Parsing the response</w:t>
      </w:r>
    </w:p>
    <w:p w14:paraId="6497B75A" w14:textId="77777777" w:rsidR="00315C68" w:rsidRDefault="00CD0256" w:rsidP="00315C68">
      <w:pPr>
        <w:autoSpaceDE w:val="0"/>
        <w:autoSpaceDN w:val="0"/>
        <w:adjustRightInd w:val="0"/>
        <w:textboxTightWrap w:val="none"/>
        <w:rPr>
          <w:lang w:val="en-US"/>
        </w:rPr>
      </w:pPr>
      <w:r w:rsidRPr="00C659C7">
        <w:rPr>
          <w:iCs/>
          <w:lang w:val="en-US"/>
        </w:rPr>
        <w:t xml:space="preserve">Each </w:t>
      </w:r>
      <w:r>
        <w:rPr>
          <w:iCs/>
          <w:lang w:val="en-US"/>
        </w:rPr>
        <w:t xml:space="preserve">measurement data package returned by the method </w:t>
      </w:r>
      <w:r>
        <w:rPr>
          <w:i/>
          <w:iCs/>
          <w:lang w:val="en-US"/>
        </w:rPr>
        <w:t>ser.readline()</w:t>
      </w:r>
      <w:r>
        <w:rPr>
          <w:iCs/>
          <w:lang w:val="en-US"/>
        </w:rPr>
        <w:t>, can be parsed further to obitain the actual data values</w:t>
      </w:r>
      <w:r w:rsidR="00315C68">
        <w:rPr>
          <w:lang w:val="en-US"/>
        </w:rPr>
        <w:t>Here’s a set of data packages received from a Linear Sweep Voltammetry (LSV) measurement on a dummy cell with 10 kOhm resistance.</w:t>
      </w:r>
    </w:p>
    <w:p w14:paraId="2B61EC6F" w14:textId="77777777" w:rsidR="00315C68" w:rsidRDefault="00315C68" w:rsidP="00315C68">
      <w:pPr>
        <w:rPr>
          <w:lang w:val="en-US"/>
        </w:rPr>
      </w:pPr>
    </w:p>
    <w:p w14:paraId="66B83803" w14:textId="77777777" w:rsidR="00315C68" w:rsidRPr="00E10ED5" w:rsidRDefault="00315C68" w:rsidP="00315C68">
      <w:pPr>
        <w:rPr>
          <w:lang w:val="en-US"/>
        </w:rPr>
      </w:pPr>
      <w:r w:rsidRPr="00E10ED5">
        <w:rPr>
          <w:lang w:val="en-US"/>
        </w:rPr>
        <w:t>eM0000\n</w:t>
      </w:r>
    </w:p>
    <w:p w14:paraId="4449B530" w14:textId="77777777" w:rsidR="00315C68" w:rsidRPr="00E10ED5" w:rsidRDefault="00315C68" w:rsidP="00315C68">
      <w:pPr>
        <w:rPr>
          <w:lang w:val="en-US"/>
        </w:rPr>
      </w:pPr>
      <w:r w:rsidRPr="00E10ED5">
        <w:rPr>
          <w:lang w:val="en-US"/>
        </w:rPr>
        <w:t>Pda7F85F3Fu;ba48D503Dp,10,288\n</w:t>
      </w:r>
    </w:p>
    <w:p w14:paraId="5AB8D411" w14:textId="77777777" w:rsidR="00315C68" w:rsidRPr="00E10ED5" w:rsidRDefault="00315C68" w:rsidP="00315C68">
      <w:pPr>
        <w:rPr>
          <w:lang w:val="en-US"/>
        </w:rPr>
      </w:pPr>
      <w:r w:rsidRPr="00E10ED5">
        <w:rPr>
          <w:lang w:val="en-US"/>
        </w:rPr>
        <w:t>Pda7F9234Bu;ba4E2C324p,10,288\n</w:t>
      </w:r>
    </w:p>
    <w:p w14:paraId="7FAC8403" w14:textId="77777777" w:rsidR="00315C68" w:rsidRPr="008B407F" w:rsidRDefault="00315C68" w:rsidP="00315C68">
      <w:r w:rsidRPr="008B407F">
        <w:t>Pda806EC24u;baAE16C6Dp,10,288</w:t>
      </w:r>
      <w:r>
        <w:t>\n</w:t>
      </w:r>
    </w:p>
    <w:p w14:paraId="18516040" w14:textId="77777777" w:rsidR="00315C68" w:rsidRPr="008B407F" w:rsidRDefault="00315C68" w:rsidP="00315C68">
      <w:r w:rsidRPr="008B407F">
        <w:t>Pda807B031u;baB360495p,10,288</w:t>
      </w:r>
      <w:r>
        <w:t>\n</w:t>
      </w:r>
    </w:p>
    <w:p w14:paraId="04E64627" w14:textId="77777777" w:rsidR="00315C68" w:rsidRPr="00E10ED5" w:rsidRDefault="00315C68" w:rsidP="00315C68">
      <w:pPr>
        <w:rPr>
          <w:lang w:val="en-US"/>
        </w:rPr>
      </w:pPr>
      <w:r w:rsidRPr="00E10ED5">
        <w:rPr>
          <w:lang w:val="en-US"/>
        </w:rPr>
        <w:t>*\n</w:t>
      </w:r>
    </w:p>
    <w:p w14:paraId="111E03E9" w14:textId="77777777" w:rsidR="00315C68" w:rsidRDefault="00315C68" w:rsidP="00315C68">
      <w:pPr>
        <w:rPr>
          <w:lang w:val="en-US"/>
        </w:rPr>
      </w:pPr>
      <w:r w:rsidRPr="00E10ED5">
        <w:rPr>
          <w:lang w:val="en-US"/>
        </w:rPr>
        <w:t>\n</w:t>
      </w:r>
    </w:p>
    <w:p w14:paraId="4788CEE5" w14:textId="77777777" w:rsidR="00315C68" w:rsidRDefault="00315C68" w:rsidP="00315C68">
      <w:pPr>
        <w:rPr>
          <w:lang w:val="en-US"/>
        </w:rPr>
      </w:pPr>
    </w:p>
    <w:p w14:paraId="66760B72" w14:textId="77777777" w:rsidR="00315C68" w:rsidRDefault="00315C68" w:rsidP="00315C68">
      <w:pPr>
        <w:rPr>
          <w:lang w:val="en-US"/>
        </w:rPr>
      </w:pPr>
      <w:r>
        <w:rPr>
          <w:lang w:val="en-US"/>
        </w:rPr>
        <w:lastRenderedPageBreak/>
        <w:t xml:space="preserve">While parsing a measurement package, various identifiers are used to identify the type of package. For example, In the above sample, </w:t>
      </w:r>
    </w:p>
    <w:p w14:paraId="59A1EF9A" w14:textId="77777777" w:rsidR="00315C68" w:rsidRDefault="00315C68" w:rsidP="00315C68">
      <w:pPr>
        <w:rPr>
          <w:lang w:val="en-US"/>
        </w:rPr>
      </w:pPr>
    </w:p>
    <w:p w14:paraId="3471C2F5" w14:textId="77777777" w:rsidR="00315C68" w:rsidRPr="00853FB3" w:rsidRDefault="00315C68" w:rsidP="00315C68">
      <w:pPr>
        <w:pStyle w:val="ListParagraph"/>
        <w:numPr>
          <w:ilvl w:val="0"/>
          <w:numId w:val="4"/>
        </w:numPr>
        <w:rPr>
          <w:lang w:val="en-US"/>
        </w:rPr>
      </w:pPr>
      <w:r w:rsidRPr="00853FB3">
        <w:rPr>
          <w:lang w:val="en-US"/>
        </w:rPr>
        <w:t>‘e’</w:t>
      </w:r>
      <w:r>
        <w:rPr>
          <w:lang w:val="en-US"/>
        </w:rPr>
        <w:t xml:space="preserve"> is the confirmation of the “execute MethodSCRIPT” command</w:t>
      </w:r>
      <w:r w:rsidRPr="00853FB3">
        <w:rPr>
          <w:lang w:val="en-US"/>
        </w:rPr>
        <w:t>.</w:t>
      </w:r>
    </w:p>
    <w:p w14:paraId="0B510CF2" w14:textId="77777777" w:rsidR="00315C68" w:rsidRDefault="00315C68" w:rsidP="00315C68">
      <w:pPr>
        <w:pStyle w:val="ListParagraph"/>
        <w:numPr>
          <w:ilvl w:val="0"/>
          <w:numId w:val="4"/>
        </w:numPr>
        <w:rPr>
          <w:lang w:val="en-US"/>
        </w:rPr>
      </w:pPr>
      <w:r>
        <w:rPr>
          <w:lang w:val="en-US"/>
        </w:rPr>
        <w:t>‘M’</w:t>
      </w:r>
      <w:r w:rsidRPr="00853FB3">
        <w:rPr>
          <w:lang w:val="en-US"/>
        </w:rPr>
        <w:t xml:space="preserve"> marks the beginning of a measurement loop. </w:t>
      </w:r>
    </w:p>
    <w:p w14:paraId="3F6A4E85" w14:textId="77777777" w:rsidR="00315C68" w:rsidRDefault="00315C68" w:rsidP="00315C68">
      <w:pPr>
        <w:pStyle w:val="ListParagraph"/>
        <w:numPr>
          <w:ilvl w:val="0"/>
          <w:numId w:val="4"/>
        </w:numPr>
        <w:rPr>
          <w:lang w:val="en-US"/>
        </w:rPr>
      </w:pPr>
      <w:r>
        <w:rPr>
          <w:lang w:val="en-US"/>
        </w:rPr>
        <w:t>‘P’ marks the beginning of a measurement data package.</w:t>
      </w:r>
    </w:p>
    <w:p w14:paraId="6C531D67" w14:textId="77777777" w:rsidR="00315C68" w:rsidRDefault="00315C68" w:rsidP="00315C68">
      <w:pPr>
        <w:pStyle w:val="ListParagraph"/>
        <w:numPr>
          <w:ilvl w:val="0"/>
          <w:numId w:val="4"/>
        </w:numPr>
        <w:rPr>
          <w:lang w:val="en-US"/>
        </w:rPr>
      </w:pPr>
      <w:r>
        <w:rPr>
          <w:lang w:val="en-US"/>
        </w:rPr>
        <w:t>“*\n” marks the end of a measurement loop.</w:t>
      </w:r>
    </w:p>
    <w:p w14:paraId="4B9BF77F" w14:textId="77777777" w:rsidR="00315C68" w:rsidRDefault="00315C68" w:rsidP="00315C68">
      <w:pPr>
        <w:pStyle w:val="ListParagraph"/>
        <w:numPr>
          <w:ilvl w:val="0"/>
          <w:numId w:val="4"/>
        </w:numPr>
        <w:rPr>
          <w:lang w:val="en-US"/>
        </w:rPr>
      </w:pPr>
      <w:r>
        <w:rPr>
          <w:lang w:val="en-US"/>
        </w:rPr>
        <w:t>“\n” marks the end of the MethodSCRIPT.</w:t>
      </w:r>
    </w:p>
    <w:p w14:paraId="39729F60" w14:textId="77777777" w:rsidR="00315C68" w:rsidRDefault="00315C68" w:rsidP="00315C68">
      <w:pPr>
        <w:spacing w:before="120" w:after="240"/>
        <w:textboxTightWrap w:val="none"/>
        <w:rPr>
          <w:lang w:val="en-US"/>
        </w:rPr>
      </w:pPr>
      <w:r>
        <w:rPr>
          <w:lang w:val="en-US"/>
        </w:rPr>
        <w:t xml:space="preserve">The data values to be received from a measurement can be sent through </w:t>
      </w:r>
      <w:r w:rsidRPr="00BB7C63">
        <w:rPr>
          <w:lang w:val="en-US"/>
        </w:rPr>
        <w:t>‘p</w:t>
      </w:r>
      <w:r>
        <w:rPr>
          <w:lang w:val="en-US"/>
        </w:rPr>
        <w:t>ck</w:t>
      </w:r>
      <w:r>
        <w:rPr>
          <w:i/>
          <w:lang w:val="en-US"/>
        </w:rPr>
        <w:t xml:space="preserve">’ </w:t>
      </w:r>
      <w:r>
        <w:rPr>
          <w:lang w:val="en-US"/>
        </w:rPr>
        <w:t>commands in the MethodSCRIPT. Most techniques return the data values Potential (set cell potential in V) and Current (measured current in A). These can be sent with the MethodSCRIPT.</w:t>
      </w:r>
    </w:p>
    <w:p w14:paraId="7D58F05A" w14:textId="77777777" w:rsidR="00315C68" w:rsidRPr="00853FB3" w:rsidRDefault="00315C68" w:rsidP="00315C68">
      <w:pPr>
        <w:spacing w:before="100" w:beforeAutospacing="1" w:after="100" w:afterAutospacing="1"/>
        <w:textboxTightWrap w:val="none"/>
        <w:rPr>
          <w:lang w:val="en-US"/>
        </w:rPr>
      </w:pPr>
      <w:r w:rsidRPr="00853FB3">
        <w:rPr>
          <w:lang w:val="en-US"/>
        </w:rPr>
        <w:t xml:space="preserve">In case of </w:t>
      </w:r>
      <w:r>
        <w:rPr>
          <w:lang w:val="en-US"/>
        </w:rPr>
        <w:t xml:space="preserve">Electrochemical Impedance Spectroscopy (EIS) </w:t>
      </w:r>
      <w:r w:rsidRPr="00853FB3">
        <w:rPr>
          <w:lang w:val="en-US"/>
        </w:rPr>
        <w:t>measurement</w:t>
      </w:r>
      <w:r>
        <w:rPr>
          <w:lang w:val="en-US"/>
        </w:rPr>
        <w:t>s</w:t>
      </w:r>
      <w:r w:rsidRPr="00853FB3">
        <w:rPr>
          <w:lang w:val="en-US"/>
        </w:rPr>
        <w:t xml:space="preserve">, </w:t>
      </w:r>
      <w:r>
        <w:rPr>
          <w:lang w:val="en-US"/>
        </w:rPr>
        <w:t xml:space="preserve">the following </w:t>
      </w:r>
      <w:r>
        <w:rPr>
          <w:i/>
          <w:lang w:val="en-US"/>
        </w:rPr>
        <w:t xml:space="preserve">variable types </w:t>
      </w:r>
      <w:r>
        <w:rPr>
          <w:lang w:val="en-US"/>
        </w:rPr>
        <w:t xml:space="preserve"> can be sent with the MethodSCRIPT and received as measurement data values.</w:t>
      </w:r>
    </w:p>
    <w:p w14:paraId="58099BAA" w14:textId="77777777" w:rsidR="00315C68" w:rsidRPr="00853FB3" w:rsidRDefault="00315C68" w:rsidP="00315C68">
      <w:pPr>
        <w:numPr>
          <w:ilvl w:val="0"/>
          <w:numId w:val="3"/>
        </w:numPr>
        <w:spacing w:before="100" w:beforeAutospacing="1" w:after="100" w:afterAutospacing="1"/>
        <w:textboxTightWrap w:val="none"/>
        <w:rPr>
          <w:lang w:val="en-US"/>
        </w:rPr>
      </w:pPr>
      <w:r>
        <w:rPr>
          <w:lang w:val="en-US"/>
        </w:rPr>
        <w:t>Frequency</w:t>
      </w:r>
      <w:r w:rsidRPr="00E62910">
        <w:rPr>
          <w:lang w:val="en-US"/>
        </w:rPr>
        <w:t xml:space="preserve"> (</w:t>
      </w:r>
      <w:r>
        <w:rPr>
          <w:lang w:val="en-US"/>
        </w:rPr>
        <w:t>set frequency in Hz</w:t>
      </w:r>
      <w:r w:rsidRPr="00E62910">
        <w:rPr>
          <w:lang w:val="en-US"/>
        </w:rPr>
        <w:t>)</w:t>
      </w:r>
    </w:p>
    <w:p w14:paraId="03A5A30D" w14:textId="77777777" w:rsidR="00315C68" w:rsidRDefault="00315C68" w:rsidP="00315C68">
      <w:pPr>
        <w:numPr>
          <w:ilvl w:val="0"/>
          <w:numId w:val="3"/>
        </w:numPr>
        <w:spacing w:before="100" w:beforeAutospacing="1" w:after="100" w:afterAutospacing="1"/>
        <w:textboxTightWrap w:val="none"/>
        <w:rPr>
          <w:lang w:val="en-US"/>
        </w:rPr>
      </w:pPr>
      <w:r>
        <w:rPr>
          <w:lang w:val="en-US"/>
        </w:rPr>
        <w:t>Real part of complex Impedance</w:t>
      </w:r>
      <w:r w:rsidRPr="00E62910">
        <w:rPr>
          <w:lang w:val="en-US"/>
        </w:rPr>
        <w:t xml:space="preserve"> (</w:t>
      </w:r>
      <w:r>
        <w:rPr>
          <w:lang w:val="en-US"/>
        </w:rPr>
        <w:t>measured impedance Ohm</w:t>
      </w:r>
      <w:r w:rsidRPr="00853FB3">
        <w:rPr>
          <w:lang w:val="en-US"/>
        </w:rPr>
        <w:t>)</w:t>
      </w:r>
    </w:p>
    <w:p w14:paraId="046CD87B" w14:textId="77777777" w:rsidR="00315C68" w:rsidRDefault="00315C68" w:rsidP="00315C68">
      <w:pPr>
        <w:numPr>
          <w:ilvl w:val="0"/>
          <w:numId w:val="3"/>
        </w:numPr>
        <w:spacing w:before="100" w:beforeAutospacing="1" w:after="100" w:afterAutospacing="1"/>
        <w:textboxTightWrap w:val="none"/>
        <w:rPr>
          <w:lang w:val="en-US"/>
        </w:rPr>
      </w:pPr>
      <w:r>
        <w:rPr>
          <w:lang w:val="en-US"/>
        </w:rPr>
        <w:t>Imaginary part of complex Impedance (measured impedance in Ohm)</w:t>
      </w:r>
    </w:p>
    <w:p w14:paraId="5EB9A758" w14:textId="77777777" w:rsidR="00315C68" w:rsidRPr="00E62910" w:rsidRDefault="00315C68" w:rsidP="00315C68">
      <w:pPr>
        <w:spacing w:before="100" w:beforeAutospacing="1" w:after="100" w:afterAutospacing="1"/>
        <w:textboxTightWrap w:val="none"/>
        <w:rPr>
          <w:lang w:val="en-US"/>
        </w:rPr>
      </w:pPr>
      <w:r>
        <w:rPr>
          <w:lang w:val="en-US"/>
        </w:rPr>
        <w:t>The following metadata values can also be obtained from the data packages, if present.</w:t>
      </w:r>
    </w:p>
    <w:p w14:paraId="1355D1CF" w14:textId="77777777" w:rsidR="00315C68" w:rsidRPr="00E62910" w:rsidRDefault="00315C68" w:rsidP="00315C68">
      <w:pPr>
        <w:numPr>
          <w:ilvl w:val="0"/>
          <w:numId w:val="3"/>
        </w:numPr>
        <w:spacing w:before="100" w:beforeAutospacing="1" w:after="100" w:afterAutospacing="1"/>
        <w:textboxTightWrap w:val="none"/>
        <w:rPr>
          <w:lang w:val="en-US"/>
        </w:rPr>
      </w:pPr>
      <w:r w:rsidRPr="00E62910">
        <w:rPr>
          <w:lang w:val="en-US"/>
        </w:rPr>
        <w:t>CurrentStatus (</w:t>
      </w:r>
      <w:r w:rsidRPr="00853FB3">
        <w:rPr>
          <w:lang w:val="en-US"/>
        </w:rPr>
        <w:t xml:space="preserve">OK, </w:t>
      </w:r>
      <w:r>
        <w:rPr>
          <w:lang w:val="en-US"/>
        </w:rPr>
        <w:t>U</w:t>
      </w:r>
      <w:r w:rsidRPr="00E62910">
        <w:rPr>
          <w:lang w:val="en-US"/>
        </w:rPr>
        <w:t>nderload</w:t>
      </w:r>
      <w:r w:rsidRPr="00853FB3">
        <w:rPr>
          <w:lang w:val="en-US"/>
        </w:rPr>
        <w:t>,</w:t>
      </w:r>
      <w:r w:rsidRPr="00E62910">
        <w:rPr>
          <w:lang w:val="en-US"/>
        </w:rPr>
        <w:t xml:space="preserve"> </w:t>
      </w:r>
      <w:r>
        <w:rPr>
          <w:lang w:val="en-US"/>
        </w:rPr>
        <w:t>O</w:t>
      </w:r>
      <w:r w:rsidRPr="00E62910">
        <w:rPr>
          <w:lang w:val="en-US"/>
        </w:rPr>
        <w:t>verload, </w:t>
      </w:r>
      <w:r>
        <w:rPr>
          <w:lang w:val="en-US"/>
        </w:rPr>
        <w:t>O</w:t>
      </w:r>
      <w:r w:rsidRPr="00853FB3">
        <w:rPr>
          <w:lang w:val="en-US"/>
        </w:rPr>
        <w:t>verload warning</w:t>
      </w:r>
      <w:r w:rsidRPr="00E62910">
        <w:rPr>
          <w:lang w:val="en-US"/>
        </w:rPr>
        <w:t>)</w:t>
      </w:r>
    </w:p>
    <w:p w14:paraId="5BBB07F1" w14:textId="77777777" w:rsidR="00315C68" w:rsidRDefault="00315C68" w:rsidP="00315C68">
      <w:pPr>
        <w:numPr>
          <w:ilvl w:val="0"/>
          <w:numId w:val="3"/>
        </w:numPr>
        <w:spacing w:before="100" w:beforeAutospacing="1" w:after="100" w:afterAutospacing="1"/>
        <w:textboxTightWrap w:val="none"/>
        <w:rPr>
          <w:lang w:val="en-US"/>
        </w:rPr>
      </w:pPr>
      <w:r w:rsidRPr="00E62910">
        <w:rPr>
          <w:lang w:val="en-US"/>
        </w:rPr>
        <w:t>CurrentRange (the current range in use)</w:t>
      </w:r>
    </w:p>
    <w:p w14:paraId="2204C677" w14:textId="6C678DE2" w:rsidR="00CD0256" w:rsidRPr="00315C68" w:rsidRDefault="00315C68" w:rsidP="00315C68">
      <w:pPr>
        <w:numPr>
          <w:ilvl w:val="0"/>
          <w:numId w:val="3"/>
        </w:numPr>
        <w:spacing w:before="100" w:beforeAutospacing="1" w:after="100" w:afterAutospacing="1"/>
        <w:textboxTightWrap w:val="none"/>
        <w:rPr>
          <w:lang w:val="en-US"/>
        </w:rPr>
      </w:pPr>
      <w:r>
        <w:rPr>
          <w:lang w:val="en-US"/>
        </w:rPr>
        <w:t>N</w:t>
      </w:r>
      <w:r w:rsidRPr="00315C68">
        <w:rPr>
          <w:lang w:val="en-US"/>
        </w:rPr>
        <w:t>oise</w:t>
      </w:r>
    </w:p>
    <w:p w14:paraId="53391AF5" w14:textId="77777777" w:rsidR="00CD0256" w:rsidRPr="00CD0256" w:rsidRDefault="00CD0256" w:rsidP="00CD0256">
      <w:pPr>
        <w:rPr>
          <w:lang w:val="en-US"/>
        </w:rPr>
      </w:pPr>
    </w:p>
    <w:sectPr w:rsidR="00CD0256" w:rsidRPr="00CD02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8C71A" w14:textId="77777777" w:rsidR="000758E3" w:rsidRDefault="000758E3" w:rsidP="00F778F1">
      <w:r>
        <w:separator/>
      </w:r>
    </w:p>
  </w:endnote>
  <w:endnote w:type="continuationSeparator" w:id="0">
    <w:p w14:paraId="085A3893" w14:textId="77777777" w:rsidR="000758E3" w:rsidRDefault="000758E3"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14:paraId="69FA8D89" w14:textId="77777777" w:rsidR="00D4591A" w:rsidRPr="007C5EF8" w:rsidRDefault="00D4591A" w:rsidP="007C5EF8">
        <w:pPr>
          <w:pStyle w:val="Footer"/>
          <w:pBdr>
            <w:top w:val="single" w:sz="4" w:space="1" w:color="auto"/>
          </w:pBdr>
        </w:pPr>
        <w:r>
          <w:fldChar w:fldCharType="begin"/>
        </w:r>
        <w:r>
          <w:instrText>PAGE   \* MERGEFORMAT</w:instrText>
        </w:r>
        <w:r>
          <w:fldChar w:fldCharType="separate"/>
        </w:r>
        <w:r>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14:paraId="4F17403C" w14:textId="77777777" w:rsidR="00D4591A" w:rsidRPr="004F48A0" w:rsidRDefault="00D4591A"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Pr>
            <w:noProof/>
            <w:lang w:val="en-US"/>
          </w:rPr>
          <w:t>5</w:t>
        </w:r>
        <w:r>
          <w:fldChar w:fldCharType="end"/>
        </w:r>
      </w:p>
    </w:sdtContent>
  </w:sdt>
  <w:p w14:paraId="4A082AE4" w14:textId="77777777" w:rsidR="00D4591A" w:rsidRPr="004F48A0" w:rsidRDefault="00D4591A"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935D4" w14:textId="77777777" w:rsidR="000758E3" w:rsidRDefault="000758E3" w:rsidP="00F778F1">
      <w:r>
        <w:separator/>
      </w:r>
    </w:p>
  </w:footnote>
  <w:footnote w:type="continuationSeparator" w:id="0">
    <w:p w14:paraId="0798D7F4" w14:textId="77777777" w:rsidR="000758E3" w:rsidRDefault="000758E3"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D4591A" w:rsidRDefault="00D4591A">
    <w:pPr>
      <w:pStyle w:val="Header"/>
    </w:pPr>
    <w:r>
      <w:rPr>
        <w:noProof/>
        <w:lang w:eastAsia="nl-NL"/>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2D9182B9" w:rsidR="00D4591A" w:rsidRPr="006D49B4" w:rsidRDefault="000758E3"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02129F">
                                <w:rPr>
                                  <w:lang w:val="en-US"/>
                                </w:rPr>
                                <w:t>MethodSCRIPT Example - Python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2D9182B9" w:rsidR="00D4591A" w:rsidRPr="006D49B4" w:rsidRDefault="000758E3"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02129F">
                          <w:rPr>
                            <w:lang w:val="en-US"/>
                          </w:rPr>
                          <w:t>MethodSCRIPT Example - Python</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D4591A" w:rsidRDefault="00D4591A">
    <w:pPr>
      <w:pStyle w:val="Header"/>
    </w:pPr>
    <w:r>
      <w:rPr>
        <w:noProof/>
        <w:lang w:eastAsia="nl-NL"/>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2D6A5E7A" w:rsidR="00D4591A" w:rsidRPr="006D49B4" w:rsidRDefault="000758E3"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02129F">
                                <w:rPr>
                                  <w:lang w:val="en-US"/>
                                </w:rPr>
                                <w:t>MethodSCRIPT Example - Python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2D6A5E7A" w:rsidR="00D4591A" w:rsidRPr="006D49B4" w:rsidRDefault="000758E3"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02129F">
                          <w:rPr>
                            <w:lang w:val="en-US"/>
                          </w:rPr>
                          <w:t>MethodSCRIPT Example - Python</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B57"/>
    <w:multiLevelType w:val="hybridMultilevel"/>
    <w:tmpl w:val="6F22E2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0D1B28"/>
    <w:multiLevelType w:val="hybridMultilevel"/>
    <w:tmpl w:val="3C226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D60FF5"/>
    <w:multiLevelType w:val="hybridMultilevel"/>
    <w:tmpl w:val="9BEC41B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A155B"/>
    <w:multiLevelType w:val="hybridMultilevel"/>
    <w:tmpl w:val="000E6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C1277D"/>
    <w:multiLevelType w:val="hybridMultilevel"/>
    <w:tmpl w:val="40323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6"/>
  </w:num>
  <w:num w:numId="4">
    <w:abstractNumId w:val="1"/>
  </w:num>
  <w:num w:numId="5">
    <w:abstractNumId w:val="7"/>
  </w:num>
  <w:num w:numId="6">
    <w:abstractNumId w:val="8"/>
  </w:num>
  <w:num w:numId="7">
    <w:abstractNumId w:val="2"/>
  </w:num>
  <w:num w:numId="8">
    <w:abstractNumId w:val="5"/>
  </w:num>
  <w:num w:numId="9">
    <w:abstractNumId w:val="0"/>
  </w:num>
  <w:num w:numId="10">
    <w:abstractNumId w:val="3"/>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00C2"/>
    <w:rsid w:val="00007618"/>
    <w:rsid w:val="0001092C"/>
    <w:rsid w:val="00011A2D"/>
    <w:rsid w:val="00012563"/>
    <w:rsid w:val="00016227"/>
    <w:rsid w:val="00016A34"/>
    <w:rsid w:val="00017402"/>
    <w:rsid w:val="00020C29"/>
    <w:rsid w:val="0002129F"/>
    <w:rsid w:val="000213C6"/>
    <w:rsid w:val="00022EDA"/>
    <w:rsid w:val="00024488"/>
    <w:rsid w:val="000254E1"/>
    <w:rsid w:val="00027534"/>
    <w:rsid w:val="000323CF"/>
    <w:rsid w:val="0004021E"/>
    <w:rsid w:val="00042F99"/>
    <w:rsid w:val="0004484E"/>
    <w:rsid w:val="0004487A"/>
    <w:rsid w:val="000458D6"/>
    <w:rsid w:val="00050BEB"/>
    <w:rsid w:val="0005335E"/>
    <w:rsid w:val="00055658"/>
    <w:rsid w:val="000606F3"/>
    <w:rsid w:val="00066EC2"/>
    <w:rsid w:val="00072141"/>
    <w:rsid w:val="0007215A"/>
    <w:rsid w:val="000758E3"/>
    <w:rsid w:val="00077288"/>
    <w:rsid w:val="000923EC"/>
    <w:rsid w:val="00092C21"/>
    <w:rsid w:val="00092C41"/>
    <w:rsid w:val="000955C6"/>
    <w:rsid w:val="000A3436"/>
    <w:rsid w:val="000B07AF"/>
    <w:rsid w:val="000B31DC"/>
    <w:rsid w:val="000B3D6D"/>
    <w:rsid w:val="000C2E47"/>
    <w:rsid w:val="000C33C0"/>
    <w:rsid w:val="000C35E2"/>
    <w:rsid w:val="000C5DBA"/>
    <w:rsid w:val="000D2C56"/>
    <w:rsid w:val="000D2D8D"/>
    <w:rsid w:val="000D2F34"/>
    <w:rsid w:val="000D4415"/>
    <w:rsid w:val="000D45F4"/>
    <w:rsid w:val="000E18E8"/>
    <w:rsid w:val="000E33C5"/>
    <w:rsid w:val="000E45BF"/>
    <w:rsid w:val="000E488E"/>
    <w:rsid w:val="000E630A"/>
    <w:rsid w:val="000F1209"/>
    <w:rsid w:val="000F1813"/>
    <w:rsid w:val="000F6F30"/>
    <w:rsid w:val="000F7FE5"/>
    <w:rsid w:val="00100343"/>
    <w:rsid w:val="00101578"/>
    <w:rsid w:val="00105CA5"/>
    <w:rsid w:val="0010760F"/>
    <w:rsid w:val="00111101"/>
    <w:rsid w:val="0011121A"/>
    <w:rsid w:val="00112B5C"/>
    <w:rsid w:val="001268F8"/>
    <w:rsid w:val="00127A42"/>
    <w:rsid w:val="00132B25"/>
    <w:rsid w:val="00135ED7"/>
    <w:rsid w:val="00140E03"/>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76702"/>
    <w:rsid w:val="00183883"/>
    <w:rsid w:val="00186741"/>
    <w:rsid w:val="00190BEF"/>
    <w:rsid w:val="001915EF"/>
    <w:rsid w:val="00192605"/>
    <w:rsid w:val="00193352"/>
    <w:rsid w:val="001A4DD7"/>
    <w:rsid w:val="001A4EB1"/>
    <w:rsid w:val="001B0687"/>
    <w:rsid w:val="001B1437"/>
    <w:rsid w:val="001B3047"/>
    <w:rsid w:val="001B3D5E"/>
    <w:rsid w:val="001B5C08"/>
    <w:rsid w:val="001C1B75"/>
    <w:rsid w:val="001C32FF"/>
    <w:rsid w:val="001D094F"/>
    <w:rsid w:val="001D50F2"/>
    <w:rsid w:val="001E6F44"/>
    <w:rsid w:val="001E7CD1"/>
    <w:rsid w:val="001F196A"/>
    <w:rsid w:val="001F1F4D"/>
    <w:rsid w:val="001F2550"/>
    <w:rsid w:val="001F3CFE"/>
    <w:rsid w:val="001F45EF"/>
    <w:rsid w:val="001F69B8"/>
    <w:rsid w:val="002002B4"/>
    <w:rsid w:val="0020306C"/>
    <w:rsid w:val="00203807"/>
    <w:rsid w:val="00204627"/>
    <w:rsid w:val="00206F48"/>
    <w:rsid w:val="00207875"/>
    <w:rsid w:val="002132FC"/>
    <w:rsid w:val="00213419"/>
    <w:rsid w:val="002159DD"/>
    <w:rsid w:val="00220AE7"/>
    <w:rsid w:val="00220BCB"/>
    <w:rsid w:val="002217DB"/>
    <w:rsid w:val="00222267"/>
    <w:rsid w:val="00224B68"/>
    <w:rsid w:val="0023056C"/>
    <w:rsid w:val="002327E4"/>
    <w:rsid w:val="00233673"/>
    <w:rsid w:val="00234F2C"/>
    <w:rsid w:val="00237347"/>
    <w:rsid w:val="00241973"/>
    <w:rsid w:val="00241ED6"/>
    <w:rsid w:val="0024233F"/>
    <w:rsid w:val="00242AF3"/>
    <w:rsid w:val="00242B8B"/>
    <w:rsid w:val="002453F7"/>
    <w:rsid w:val="00245C31"/>
    <w:rsid w:val="0024662A"/>
    <w:rsid w:val="00252084"/>
    <w:rsid w:val="00255E9D"/>
    <w:rsid w:val="00256847"/>
    <w:rsid w:val="0025726B"/>
    <w:rsid w:val="002612C1"/>
    <w:rsid w:val="002618BE"/>
    <w:rsid w:val="00262234"/>
    <w:rsid w:val="0026322A"/>
    <w:rsid w:val="00263253"/>
    <w:rsid w:val="002636E9"/>
    <w:rsid w:val="00264885"/>
    <w:rsid w:val="00265AE4"/>
    <w:rsid w:val="00266FF4"/>
    <w:rsid w:val="002675F7"/>
    <w:rsid w:val="00270131"/>
    <w:rsid w:val="00274E5A"/>
    <w:rsid w:val="002760BB"/>
    <w:rsid w:val="00276EA5"/>
    <w:rsid w:val="00277BCD"/>
    <w:rsid w:val="00280BD3"/>
    <w:rsid w:val="00281C2C"/>
    <w:rsid w:val="0028337E"/>
    <w:rsid w:val="002862D7"/>
    <w:rsid w:val="002875BE"/>
    <w:rsid w:val="002A123A"/>
    <w:rsid w:val="002A2E66"/>
    <w:rsid w:val="002A35A6"/>
    <w:rsid w:val="002A5E93"/>
    <w:rsid w:val="002B2368"/>
    <w:rsid w:val="002B3B6A"/>
    <w:rsid w:val="002B3CEE"/>
    <w:rsid w:val="002B5EBE"/>
    <w:rsid w:val="002B6077"/>
    <w:rsid w:val="002B7072"/>
    <w:rsid w:val="002B7B93"/>
    <w:rsid w:val="002C345F"/>
    <w:rsid w:val="002C5080"/>
    <w:rsid w:val="002D0B1B"/>
    <w:rsid w:val="002D521D"/>
    <w:rsid w:val="002D543A"/>
    <w:rsid w:val="002D6370"/>
    <w:rsid w:val="002E2278"/>
    <w:rsid w:val="002E306C"/>
    <w:rsid w:val="002E54D3"/>
    <w:rsid w:val="002E7126"/>
    <w:rsid w:val="002F0626"/>
    <w:rsid w:val="002F5F7D"/>
    <w:rsid w:val="002F6DA5"/>
    <w:rsid w:val="003018E3"/>
    <w:rsid w:val="00302DDC"/>
    <w:rsid w:val="003034EF"/>
    <w:rsid w:val="003058E3"/>
    <w:rsid w:val="00305929"/>
    <w:rsid w:val="00312C53"/>
    <w:rsid w:val="00313D30"/>
    <w:rsid w:val="00315C68"/>
    <w:rsid w:val="00325D3B"/>
    <w:rsid w:val="00325F76"/>
    <w:rsid w:val="003311F4"/>
    <w:rsid w:val="00332137"/>
    <w:rsid w:val="00333423"/>
    <w:rsid w:val="00333AA4"/>
    <w:rsid w:val="00334A83"/>
    <w:rsid w:val="00335751"/>
    <w:rsid w:val="00335DB9"/>
    <w:rsid w:val="00337BDD"/>
    <w:rsid w:val="00337C15"/>
    <w:rsid w:val="00337E50"/>
    <w:rsid w:val="0034156C"/>
    <w:rsid w:val="00341BCE"/>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A4EDD"/>
    <w:rsid w:val="003A6EC4"/>
    <w:rsid w:val="003B56B3"/>
    <w:rsid w:val="003B7657"/>
    <w:rsid w:val="003C1E55"/>
    <w:rsid w:val="003C38A2"/>
    <w:rsid w:val="003C3DA6"/>
    <w:rsid w:val="003C5D3F"/>
    <w:rsid w:val="003D36BA"/>
    <w:rsid w:val="003D513D"/>
    <w:rsid w:val="003D5CE6"/>
    <w:rsid w:val="003E521D"/>
    <w:rsid w:val="003E65B0"/>
    <w:rsid w:val="003F597A"/>
    <w:rsid w:val="003F6C0E"/>
    <w:rsid w:val="004002DD"/>
    <w:rsid w:val="00401360"/>
    <w:rsid w:val="00403815"/>
    <w:rsid w:val="00404ECF"/>
    <w:rsid w:val="004256E8"/>
    <w:rsid w:val="00425A79"/>
    <w:rsid w:val="00426903"/>
    <w:rsid w:val="004328AE"/>
    <w:rsid w:val="00435E81"/>
    <w:rsid w:val="00436E1C"/>
    <w:rsid w:val="004374DD"/>
    <w:rsid w:val="004421D6"/>
    <w:rsid w:val="00444251"/>
    <w:rsid w:val="00444A0D"/>
    <w:rsid w:val="0044593D"/>
    <w:rsid w:val="00451121"/>
    <w:rsid w:val="00455E99"/>
    <w:rsid w:val="00455FF6"/>
    <w:rsid w:val="004602D3"/>
    <w:rsid w:val="00460D9B"/>
    <w:rsid w:val="00463CE4"/>
    <w:rsid w:val="004650F9"/>
    <w:rsid w:val="00466795"/>
    <w:rsid w:val="0048539D"/>
    <w:rsid w:val="00491C01"/>
    <w:rsid w:val="004941BF"/>
    <w:rsid w:val="0049584E"/>
    <w:rsid w:val="004968ED"/>
    <w:rsid w:val="004A1958"/>
    <w:rsid w:val="004A475E"/>
    <w:rsid w:val="004A4D54"/>
    <w:rsid w:val="004A619A"/>
    <w:rsid w:val="004A74A2"/>
    <w:rsid w:val="004B2101"/>
    <w:rsid w:val="004B66D8"/>
    <w:rsid w:val="004B6EAD"/>
    <w:rsid w:val="004C0EF1"/>
    <w:rsid w:val="004C22D4"/>
    <w:rsid w:val="004C317A"/>
    <w:rsid w:val="004C591D"/>
    <w:rsid w:val="004C66D1"/>
    <w:rsid w:val="004C6E8B"/>
    <w:rsid w:val="004D1328"/>
    <w:rsid w:val="004D14B0"/>
    <w:rsid w:val="004D3521"/>
    <w:rsid w:val="004D58A6"/>
    <w:rsid w:val="004D5B96"/>
    <w:rsid w:val="004E0AB5"/>
    <w:rsid w:val="004E35F3"/>
    <w:rsid w:val="004E378C"/>
    <w:rsid w:val="004F4582"/>
    <w:rsid w:val="004F48A0"/>
    <w:rsid w:val="004F616D"/>
    <w:rsid w:val="004F6735"/>
    <w:rsid w:val="005018CF"/>
    <w:rsid w:val="005037A7"/>
    <w:rsid w:val="00505538"/>
    <w:rsid w:val="00512931"/>
    <w:rsid w:val="00515946"/>
    <w:rsid w:val="00517B0E"/>
    <w:rsid w:val="005206D8"/>
    <w:rsid w:val="005227D0"/>
    <w:rsid w:val="00522B47"/>
    <w:rsid w:val="005245AF"/>
    <w:rsid w:val="00525FE7"/>
    <w:rsid w:val="00527242"/>
    <w:rsid w:val="005309C2"/>
    <w:rsid w:val="00533427"/>
    <w:rsid w:val="00537569"/>
    <w:rsid w:val="00537BFF"/>
    <w:rsid w:val="00540A55"/>
    <w:rsid w:val="005420C6"/>
    <w:rsid w:val="005424D6"/>
    <w:rsid w:val="00543AE7"/>
    <w:rsid w:val="00544D5E"/>
    <w:rsid w:val="00546B58"/>
    <w:rsid w:val="00551107"/>
    <w:rsid w:val="005515B2"/>
    <w:rsid w:val="00554956"/>
    <w:rsid w:val="00555567"/>
    <w:rsid w:val="005562B0"/>
    <w:rsid w:val="00556D56"/>
    <w:rsid w:val="00557210"/>
    <w:rsid w:val="005572E1"/>
    <w:rsid w:val="00561CC6"/>
    <w:rsid w:val="005632E2"/>
    <w:rsid w:val="00563C52"/>
    <w:rsid w:val="00563CC9"/>
    <w:rsid w:val="005648C6"/>
    <w:rsid w:val="0056774E"/>
    <w:rsid w:val="005678CB"/>
    <w:rsid w:val="00571B44"/>
    <w:rsid w:val="00571FF5"/>
    <w:rsid w:val="005771D2"/>
    <w:rsid w:val="00577483"/>
    <w:rsid w:val="00583B12"/>
    <w:rsid w:val="00591D6B"/>
    <w:rsid w:val="00592B5A"/>
    <w:rsid w:val="005A3078"/>
    <w:rsid w:val="005A34AE"/>
    <w:rsid w:val="005A4D07"/>
    <w:rsid w:val="005A51D3"/>
    <w:rsid w:val="005B2D48"/>
    <w:rsid w:val="005B48AA"/>
    <w:rsid w:val="005B796A"/>
    <w:rsid w:val="005C6404"/>
    <w:rsid w:val="005D1518"/>
    <w:rsid w:val="005D3F5D"/>
    <w:rsid w:val="005D50B9"/>
    <w:rsid w:val="005D72CE"/>
    <w:rsid w:val="005E07AB"/>
    <w:rsid w:val="005E5770"/>
    <w:rsid w:val="005E5AFA"/>
    <w:rsid w:val="005E6069"/>
    <w:rsid w:val="005E62E7"/>
    <w:rsid w:val="005E6F71"/>
    <w:rsid w:val="005E76A2"/>
    <w:rsid w:val="005F448D"/>
    <w:rsid w:val="005F6AFF"/>
    <w:rsid w:val="00601F15"/>
    <w:rsid w:val="00604E35"/>
    <w:rsid w:val="00607E05"/>
    <w:rsid w:val="006128AE"/>
    <w:rsid w:val="00613887"/>
    <w:rsid w:val="0061426D"/>
    <w:rsid w:val="00614E34"/>
    <w:rsid w:val="00614F95"/>
    <w:rsid w:val="00615A82"/>
    <w:rsid w:val="00615FE2"/>
    <w:rsid w:val="006229C8"/>
    <w:rsid w:val="00623612"/>
    <w:rsid w:val="006245C8"/>
    <w:rsid w:val="006312BD"/>
    <w:rsid w:val="0063511C"/>
    <w:rsid w:val="00635BB4"/>
    <w:rsid w:val="00635EDF"/>
    <w:rsid w:val="00640C1C"/>
    <w:rsid w:val="00642B34"/>
    <w:rsid w:val="00651447"/>
    <w:rsid w:val="00651CF8"/>
    <w:rsid w:val="006523DB"/>
    <w:rsid w:val="00660635"/>
    <w:rsid w:val="00660A8E"/>
    <w:rsid w:val="00664976"/>
    <w:rsid w:val="006725DF"/>
    <w:rsid w:val="00672625"/>
    <w:rsid w:val="00673F51"/>
    <w:rsid w:val="0067408D"/>
    <w:rsid w:val="00674219"/>
    <w:rsid w:val="00674F34"/>
    <w:rsid w:val="0067501F"/>
    <w:rsid w:val="00676AF5"/>
    <w:rsid w:val="00676F68"/>
    <w:rsid w:val="00677F48"/>
    <w:rsid w:val="006809CE"/>
    <w:rsid w:val="006815F8"/>
    <w:rsid w:val="00685271"/>
    <w:rsid w:val="006859ED"/>
    <w:rsid w:val="00685A05"/>
    <w:rsid w:val="00686EF7"/>
    <w:rsid w:val="00691E2F"/>
    <w:rsid w:val="006922B3"/>
    <w:rsid w:val="00694CB3"/>
    <w:rsid w:val="00697DA0"/>
    <w:rsid w:val="006A02F9"/>
    <w:rsid w:val="006A038F"/>
    <w:rsid w:val="006A59D6"/>
    <w:rsid w:val="006A7A3F"/>
    <w:rsid w:val="006A7ECE"/>
    <w:rsid w:val="006A7FD3"/>
    <w:rsid w:val="006B0288"/>
    <w:rsid w:val="006B08A8"/>
    <w:rsid w:val="006B24BA"/>
    <w:rsid w:val="006B2D18"/>
    <w:rsid w:val="006B30CE"/>
    <w:rsid w:val="006B52E1"/>
    <w:rsid w:val="006C10E8"/>
    <w:rsid w:val="006C1F05"/>
    <w:rsid w:val="006C3741"/>
    <w:rsid w:val="006C7D17"/>
    <w:rsid w:val="006D1ED9"/>
    <w:rsid w:val="006D2FE7"/>
    <w:rsid w:val="006D38CE"/>
    <w:rsid w:val="006D39AA"/>
    <w:rsid w:val="006D49B4"/>
    <w:rsid w:val="006D4ACD"/>
    <w:rsid w:val="006E5C1C"/>
    <w:rsid w:val="006E687B"/>
    <w:rsid w:val="006F00A1"/>
    <w:rsid w:val="006F080F"/>
    <w:rsid w:val="006F1195"/>
    <w:rsid w:val="006F2393"/>
    <w:rsid w:val="006F2ACB"/>
    <w:rsid w:val="006F3AAC"/>
    <w:rsid w:val="006F4362"/>
    <w:rsid w:val="0070127B"/>
    <w:rsid w:val="00701338"/>
    <w:rsid w:val="0070157A"/>
    <w:rsid w:val="007046DB"/>
    <w:rsid w:val="00712B90"/>
    <w:rsid w:val="007132E2"/>
    <w:rsid w:val="007143F9"/>
    <w:rsid w:val="00714EF6"/>
    <w:rsid w:val="00714FF8"/>
    <w:rsid w:val="0072085B"/>
    <w:rsid w:val="007235D1"/>
    <w:rsid w:val="007240EC"/>
    <w:rsid w:val="0073103E"/>
    <w:rsid w:val="007313A7"/>
    <w:rsid w:val="00732BFF"/>
    <w:rsid w:val="00734924"/>
    <w:rsid w:val="00735199"/>
    <w:rsid w:val="00735CB3"/>
    <w:rsid w:val="00736C7A"/>
    <w:rsid w:val="0073769A"/>
    <w:rsid w:val="007403CD"/>
    <w:rsid w:val="00743AE9"/>
    <w:rsid w:val="0074533C"/>
    <w:rsid w:val="00746F01"/>
    <w:rsid w:val="00753D0B"/>
    <w:rsid w:val="00754B1A"/>
    <w:rsid w:val="007567F3"/>
    <w:rsid w:val="00757AB7"/>
    <w:rsid w:val="0076114C"/>
    <w:rsid w:val="0076647F"/>
    <w:rsid w:val="007734C3"/>
    <w:rsid w:val="00773CAE"/>
    <w:rsid w:val="00774194"/>
    <w:rsid w:val="00774A30"/>
    <w:rsid w:val="0077528A"/>
    <w:rsid w:val="00775940"/>
    <w:rsid w:val="00776B95"/>
    <w:rsid w:val="007773AA"/>
    <w:rsid w:val="007776F9"/>
    <w:rsid w:val="00780981"/>
    <w:rsid w:val="0078631B"/>
    <w:rsid w:val="007874F3"/>
    <w:rsid w:val="00790085"/>
    <w:rsid w:val="00790B86"/>
    <w:rsid w:val="00790EA2"/>
    <w:rsid w:val="00790EF5"/>
    <w:rsid w:val="00793BBE"/>
    <w:rsid w:val="00794BB9"/>
    <w:rsid w:val="007A037F"/>
    <w:rsid w:val="007B0607"/>
    <w:rsid w:val="007B0A6F"/>
    <w:rsid w:val="007B6C4F"/>
    <w:rsid w:val="007B750A"/>
    <w:rsid w:val="007C0412"/>
    <w:rsid w:val="007C16D5"/>
    <w:rsid w:val="007C4139"/>
    <w:rsid w:val="007C4DE9"/>
    <w:rsid w:val="007C5386"/>
    <w:rsid w:val="007C5EF8"/>
    <w:rsid w:val="007C6D95"/>
    <w:rsid w:val="007C7390"/>
    <w:rsid w:val="007C7DF8"/>
    <w:rsid w:val="007D0B34"/>
    <w:rsid w:val="007D3EC1"/>
    <w:rsid w:val="007D732D"/>
    <w:rsid w:val="007E0737"/>
    <w:rsid w:val="007E38AE"/>
    <w:rsid w:val="007E712F"/>
    <w:rsid w:val="007F4343"/>
    <w:rsid w:val="007F4A50"/>
    <w:rsid w:val="007F56D2"/>
    <w:rsid w:val="007F5938"/>
    <w:rsid w:val="00802E90"/>
    <w:rsid w:val="0080385D"/>
    <w:rsid w:val="00804E18"/>
    <w:rsid w:val="00810C39"/>
    <w:rsid w:val="008134A6"/>
    <w:rsid w:val="0081370A"/>
    <w:rsid w:val="00815393"/>
    <w:rsid w:val="0082088F"/>
    <w:rsid w:val="00821449"/>
    <w:rsid w:val="00822136"/>
    <w:rsid w:val="008239CF"/>
    <w:rsid w:val="0082520C"/>
    <w:rsid w:val="00827A96"/>
    <w:rsid w:val="00837C99"/>
    <w:rsid w:val="00840DF1"/>
    <w:rsid w:val="00842327"/>
    <w:rsid w:val="00842C3D"/>
    <w:rsid w:val="00845133"/>
    <w:rsid w:val="008509D3"/>
    <w:rsid w:val="00852DCE"/>
    <w:rsid w:val="00853FB3"/>
    <w:rsid w:val="00854B9C"/>
    <w:rsid w:val="00856095"/>
    <w:rsid w:val="00856233"/>
    <w:rsid w:val="008613C1"/>
    <w:rsid w:val="00863233"/>
    <w:rsid w:val="008638F5"/>
    <w:rsid w:val="00865D7D"/>
    <w:rsid w:val="00866C3A"/>
    <w:rsid w:val="00877A7F"/>
    <w:rsid w:val="00877E87"/>
    <w:rsid w:val="008869A3"/>
    <w:rsid w:val="00886DB9"/>
    <w:rsid w:val="00890831"/>
    <w:rsid w:val="0089096E"/>
    <w:rsid w:val="00890BB8"/>
    <w:rsid w:val="00890CA5"/>
    <w:rsid w:val="00891024"/>
    <w:rsid w:val="00891370"/>
    <w:rsid w:val="00892415"/>
    <w:rsid w:val="008971E6"/>
    <w:rsid w:val="0089732F"/>
    <w:rsid w:val="008A00D2"/>
    <w:rsid w:val="008A1C20"/>
    <w:rsid w:val="008A2B14"/>
    <w:rsid w:val="008A3829"/>
    <w:rsid w:val="008B2825"/>
    <w:rsid w:val="008B407F"/>
    <w:rsid w:val="008B41F6"/>
    <w:rsid w:val="008B42C6"/>
    <w:rsid w:val="008C00CF"/>
    <w:rsid w:val="008C0972"/>
    <w:rsid w:val="008C1131"/>
    <w:rsid w:val="008C4255"/>
    <w:rsid w:val="008C5266"/>
    <w:rsid w:val="008C5337"/>
    <w:rsid w:val="008C5EA8"/>
    <w:rsid w:val="008D1A43"/>
    <w:rsid w:val="008D46D7"/>
    <w:rsid w:val="008D63B0"/>
    <w:rsid w:val="008E3BEF"/>
    <w:rsid w:val="008E43B2"/>
    <w:rsid w:val="008E6333"/>
    <w:rsid w:val="008E6AFB"/>
    <w:rsid w:val="008E6D29"/>
    <w:rsid w:val="008E6DA8"/>
    <w:rsid w:val="008E7896"/>
    <w:rsid w:val="008F1967"/>
    <w:rsid w:val="008F3178"/>
    <w:rsid w:val="008F363B"/>
    <w:rsid w:val="008F3D0B"/>
    <w:rsid w:val="008F446B"/>
    <w:rsid w:val="008F5993"/>
    <w:rsid w:val="00902D30"/>
    <w:rsid w:val="00906911"/>
    <w:rsid w:val="00917CD5"/>
    <w:rsid w:val="00917D3A"/>
    <w:rsid w:val="00920178"/>
    <w:rsid w:val="00920B60"/>
    <w:rsid w:val="0092444B"/>
    <w:rsid w:val="0093071C"/>
    <w:rsid w:val="00931CC6"/>
    <w:rsid w:val="009338CF"/>
    <w:rsid w:val="00935259"/>
    <w:rsid w:val="00935607"/>
    <w:rsid w:val="00936CE5"/>
    <w:rsid w:val="00942086"/>
    <w:rsid w:val="0094292E"/>
    <w:rsid w:val="00942F83"/>
    <w:rsid w:val="009434BD"/>
    <w:rsid w:val="00945E0B"/>
    <w:rsid w:val="0094638D"/>
    <w:rsid w:val="009479DB"/>
    <w:rsid w:val="00956558"/>
    <w:rsid w:val="009567C9"/>
    <w:rsid w:val="00960091"/>
    <w:rsid w:val="009600D0"/>
    <w:rsid w:val="009600E3"/>
    <w:rsid w:val="00960467"/>
    <w:rsid w:val="00961F2E"/>
    <w:rsid w:val="00964592"/>
    <w:rsid w:val="009704F4"/>
    <w:rsid w:val="00971475"/>
    <w:rsid w:val="00972BBC"/>
    <w:rsid w:val="009747C1"/>
    <w:rsid w:val="00975C17"/>
    <w:rsid w:val="009779D9"/>
    <w:rsid w:val="0098054F"/>
    <w:rsid w:val="0098180D"/>
    <w:rsid w:val="00981E56"/>
    <w:rsid w:val="00982BD1"/>
    <w:rsid w:val="00983942"/>
    <w:rsid w:val="00983B81"/>
    <w:rsid w:val="009859E0"/>
    <w:rsid w:val="00994B2A"/>
    <w:rsid w:val="009967BF"/>
    <w:rsid w:val="009974A7"/>
    <w:rsid w:val="009A5B93"/>
    <w:rsid w:val="009A5D07"/>
    <w:rsid w:val="009A6728"/>
    <w:rsid w:val="009A7FCF"/>
    <w:rsid w:val="009B3F20"/>
    <w:rsid w:val="009B4A6F"/>
    <w:rsid w:val="009C52C8"/>
    <w:rsid w:val="009C6FBF"/>
    <w:rsid w:val="009C7581"/>
    <w:rsid w:val="009D25F4"/>
    <w:rsid w:val="009D2C4D"/>
    <w:rsid w:val="009D62D9"/>
    <w:rsid w:val="009E6CA9"/>
    <w:rsid w:val="009F1677"/>
    <w:rsid w:val="009F1BA9"/>
    <w:rsid w:val="009F2493"/>
    <w:rsid w:val="009F2D36"/>
    <w:rsid w:val="00A0288E"/>
    <w:rsid w:val="00A02A8F"/>
    <w:rsid w:val="00A04B89"/>
    <w:rsid w:val="00A04C43"/>
    <w:rsid w:val="00A04E4E"/>
    <w:rsid w:val="00A05ABC"/>
    <w:rsid w:val="00A1106B"/>
    <w:rsid w:val="00A14ABC"/>
    <w:rsid w:val="00A17D22"/>
    <w:rsid w:val="00A20B43"/>
    <w:rsid w:val="00A21FDA"/>
    <w:rsid w:val="00A22DC3"/>
    <w:rsid w:val="00A23110"/>
    <w:rsid w:val="00A2700F"/>
    <w:rsid w:val="00A30E5E"/>
    <w:rsid w:val="00A32830"/>
    <w:rsid w:val="00A36608"/>
    <w:rsid w:val="00A36FD0"/>
    <w:rsid w:val="00A452D1"/>
    <w:rsid w:val="00A50915"/>
    <w:rsid w:val="00A51A7F"/>
    <w:rsid w:val="00A522C6"/>
    <w:rsid w:val="00A572E7"/>
    <w:rsid w:val="00A60D39"/>
    <w:rsid w:val="00A613D8"/>
    <w:rsid w:val="00A62A3D"/>
    <w:rsid w:val="00A63CE1"/>
    <w:rsid w:val="00A64159"/>
    <w:rsid w:val="00A64B95"/>
    <w:rsid w:val="00A726E6"/>
    <w:rsid w:val="00A73BF6"/>
    <w:rsid w:val="00A75EA0"/>
    <w:rsid w:val="00A77CEC"/>
    <w:rsid w:val="00A81490"/>
    <w:rsid w:val="00A83A87"/>
    <w:rsid w:val="00A87489"/>
    <w:rsid w:val="00A906C2"/>
    <w:rsid w:val="00A90D75"/>
    <w:rsid w:val="00A91A1C"/>
    <w:rsid w:val="00A922CE"/>
    <w:rsid w:val="00A92455"/>
    <w:rsid w:val="00A92E7D"/>
    <w:rsid w:val="00A95053"/>
    <w:rsid w:val="00A96296"/>
    <w:rsid w:val="00AA14D7"/>
    <w:rsid w:val="00AA23F1"/>
    <w:rsid w:val="00AA7474"/>
    <w:rsid w:val="00AB61E9"/>
    <w:rsid w:val="00AC0F4C"/>
    <w:rsid w:val="00AC25FA"/>
    <w:rsid w:val="00AD38FB"/>
    <w:rsid w:val="00AD4F0A"/>
    <w:rsid w:val="00AE00E9"/>
    <w:rsid w:val="00AE1F4C"/>
    <w:rsid w:val="00AE30D5"/>
    <w:rsid w:val="00AE390F"/>
    <w:rsid w:val="00AF40B6"/>
    <w:rsid w:val="00AF784B"/>
    <w:rsid w:val="00B0059F"/>
    <w:rsid w:val="00B028D1"/>
    <w:rsid w:val="00B0515B"/>
    <w:rsid w:val="00B05609"/>
    <w:rsid w:val="00B064D4"/>
    <w:rsid w:val="00B07036"/>
    <w:rsid w:val="00B07326"/>
    <w:rsid w:val="00B0754B"/>
    <w:rsid w:val="00B07885"/>
    <w:rsid w:val="00B079CB"/>
    <w:rsid w:val="00B11E46"/>
    <w:rsid w:val="00B147DD"/>
    <w:rsid w:val="00B14980"/>
    <w:rsid w:val="00B1511B"/>
    <w:rsid w:val="00B16EF0"/>
    <w:rsid w:val="00B17B40"/>
    <w:rsid w:val="00B21509"/>
    <w:rsid w:val="00B2179E"/>
    <w:rsid w:val="00B21F6E"/>
    <w:rsid w:val="00B244E9"/>
    <w:rsid w:val="00B2561B"/>
    <w:rsid w:val="00B25DEB"/>
    <w:rsid w:val="00B2733E"/>
    <w:rsid w:val="00B3363D"/>
    <w:rsid w:val="00B33E43"/>
    <w:rsid w:val="00B35620"/>
    <w:rsid w:val="00B40DD3"/>
    <w:rsid w:val="00B445CC"/>
    <w:rsid w:val="00B460D9"/>
    <w:rsid w:val="00B51FF9"/>
    <w:rsid w:val="00B522C0"/>
    <w:rsid w:val="00B54F31"/>
    <w:rsid w:val="00B578B4"/>
    <w:rsid w:val="00B61AED"/>
    <w:rsid w:val="00B65CDB"/>
    <w:rsid w:val="00B661C3"/>
    <w:rsid w:val="00B66A66"/>
    <w:rsid w:val="00B67A1D"/>
    <w:rsid w:val="00B7259B"/>
    <w:rsid w:val="00B72E69"/>
    <w:rsid w:val="00B75009"/>
    <w:rsid w:val="00B75199"/>
    <w:rsid w:val="00B77952"/>
    <w:rsid w:val="00B80021"/>
    <w:rsid w:val="00B80C1F"/>
    <w:rsid w:val="00B82166"/>
    <w:rsid w:val="00B82554"/>
    <w:rsid w:val="00B8526D"/>
    <w:rsid w:val="00B86D68"/>
    <w:rsid w:val="00B903AD"/>
    <w:rsid w:val="00B96763"/>
    <w:rsid w:val="00BA4549"/>
    <w:rsid w:val="00BA4CCF"/>
    <w:rsid w:val="00BA77D3"/>
    <w:rsid w:val="00BA7D27"/>
    <w:rsid w:val="00BB0AE7"/>
    <w:rsid w:val="00BB4ECA"/>
    <w:rsid w:val="00BB79DF"/>
    <w:rsid w:val="00BC19EB"/>
    <w:rsid w:val="00BC334E"/>
    <w:rsid w:val="00BC3CC2"/>
    <w:rsid w:val="00BC68AB"/>
    <w:rsid w:val="00BC7487"/>
    <w:rsid w:val="00BD664D"/>
    <w:rsid w:val="00BD6E5F"/>
    <w:rsid w:val="00BD71AD"/>
    <w:rsid w:val="00BE0A39"/>
    <w:rsid w:val="00BF117F"/>
    <w:rsid w:val="00BF1C2F"/>
    <w:rsid w:val="00BF2083"/>
    <w:rsid w:val="00BF2891"/>
    <w:rsid w:val="00BF755D"/>
    <w:rsid w:val="00BF7FFB"/>
    <w:rsid w:val="00C03B58"/>
    <w:rsid w:val="00C04358"/>
    <w:rsid w:val="00C10FF9"/>
    <w:rsid w:val="00C1391C"/>
    <w:rsid w:val="00C13F43"/>
    <w:rsid w:val="00C156FA"/>
    <w:rsid w:val="00C22357"/>
    <w:rsid w:val="00C230FB"/>
    <w:rsid w:val="00C26B54"/>
    <w:rsid w:val="00C34C48"/>
    <w:rsid w:val="00C4078C"/>
    <w:rsid w:val="00C42E73"/>
    <w:rsid w:val="00C4341B"/>
    <w:rsid w:val="00C44F74"/>
    <w:rsid w:val="00C461EF"/>
    <w:rsid w:val="00C56E80"/>
    <w:rsid w:val="00C57045"/>
    <w:rsid w:val="00C61B96"/>
    <w:rsid w:val="00C62B72"/>
    <w:rsid w:val="00C63B80"/>
    <w:rsid w:val="00C647EF"/>
    <w:rsid w:val="00C659C7"/>
    <w:rsid w:val="00C71857"/>
    <w:rsid w:val="00C7202A"/>
    <w:rsid w:val="00C803C3"/>
    <w:rsid w:val="00C80B5E"/>
    <w:rsid w:val="00C80C05"/>
    <w:rsid w:val="00C81D8A"/>
    <w:rsid w:val="00C848F2"/>
    <w:rsid w:val="00C86C08"/>
    <w:rsid w:val="00C907B2"/>
    <w:rsid w:val="00C90EAB"/>
    <w:rsid w:val="00C9118A"/>
    <w:rsid w:val="00CA4E58"/>
    <w:rsid w:val="00CB1A7A"/>
    <w:rsid w:val="00CB1A95"/>
    <w:rsid w:val="00CB1B0F"/>
    <w:rsid w:val="00CB2E65"/>
    <w:rsid w:val="00CB7C6C"/>
    <w:rsid w:val="00CC300A"/>
    <w:rsid w:val="00CC5FE4"/>
    <w:rsid w:val="00CC7C30"/>
    <w:rsid w:val="00CD0256"/>
    <w:rsid w:val="00CD0BB7"/>
    <w:rsid w:val="00CD0FFB"/>
    <w:rsid w:val="00CD10EF"/>
    <w:rsid w:val="00CD212B"/>
    <w:rsid w:val="00CD567C"/>
    <w:rsid w:val="00CD575C"/>
    <w:rsid w:val="00CD583D"/>
    <w:rsid w:val="00CD694A"/>
    <w:rsid w:val="00CD7603"/>
    <w:rsid w:val="00CE02F7"/>
    <w:rsid w:val="00CE2D7F"/>
    <w:rsid w:val="00CE6A04"/>
    <w:rsid w:val="00CE6BB0"/>
    <w:rsid w:val="00CE7A01"/>
    <w:rsid w:val="00CF0739"/>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591A"/>
    <w:rsid w:val="00D4631E"/>
    <w:rsid w:val="00D46B74"/>
    <w:rsid w:val="00D46DDA"/>
    <w:rsid w:val="00D473CB"/>
    <w:rsid w:val="00D50252"/>
    <w:rsid w:val="00D534CD"/>
    <w:rsid w:val="00D54B9D"/>
    <w:rsid w:val="00D558BD"/>
    <w:rsid w:val="00D5795E"/>
    <w:rsid w:val="00D641BF"/>
    <w:rsid w:val="00D65D52"/>
    <w:rsid w:val="00D65F21"/>
    <w:rsid w:val="00D662FB"/>
    <w:rsid w:val="00D66CC9"/>
    <w:rsid w:val="00D7155D"/>
    <w:rsid w:val="00D73F59"/>
    <w:rsid w:val="00D74244"/>
    <w:rsid w:val="00D7426F"/>
    <w:rsid w:val="00D7463B"/>
    <w:rsid w:val="00D74BFC"/>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5DB3"/>
    <w:rsid w:val="00DA7BA2"/>
    <w:rsid w:val="00DB12DD"/>
    <w:rsid w:val="00DB1E47"/>
    <w:rsid w:val="00DB6D64"/>
    <w:rsid w:val="00DC0054"/>
    <w:rsid w:val="00DC14F2"/>
    <w:rsid w:val="00DC794E"/>
    <w:rsid w:val="00DD160F"/>
    <w:rsid w:val="00DD16E9"/>
    <w:rsid w:val="00DD28DE"/>
    <w:rsid w:val="00DD5146"/>
    <w:rsid w:val="00DD550B"/>
    <w:rsid w:val="00DD6486"/>
    <w:rsid w:val="00DD77EF"/>
    <w:rsid w:val="00DE6F2B"/>
    <w:rsid w:val="00DE7EA3"/>
    <w:rsid w:val="00DF5500"/>
    <w:rsid w:val="00E03C00"/>
    <w:rsid w:val="00E04453"/>
    <w:rsid w:val="00E05E9C"/>
    <w:rsid w:val="00E10ED5"/>
    <w:rsid w:val="00E117F3"/>
    <w:rsid w:val="00E11B73"/>
    <w:rsid w:val="00E219D4"/>
    <w:rsid w:val="00E22124"/>
    <w:rsid w:val="00E24BA5"/>
    <w:rsid w:val="00E25038"/>
    <w:rsid w:val="00E27E33"/>
    <w:rsid w:val="00E321ED"/>
    <w:rsid w:val="00E33ABD"/>
    <w:rsid w:val="00E432C9"/>
    <w:rsid w:val="00E43A7C"/>
    <w:rsid w:val="00E45216"/>
    <w:rsid w:val="00E45E6D"/>
    <w:rsid w:val="00E46BF0"/>
    <w:rsid w:val="00E50EB7"/>
    <w:rsid w:val="00E50ED1"/>
    <w:rsid w:val="00E52E71"/>
    <w:rsid w:val="00E541A5"/>
    <w:rsid w:val="00E56E13"/>
    <w:rsid w:val="00E62910"/>
    <w:rsid w:val="00E647A7"/>
    <w:rsid w:val="00E64FD7"/>
    <w:rsid w:val="00E666D5"/>
    <w:rsid w:val="00E7321F"/>
    <w:rsid w:val="00E73477"/>
    <w:rsid w:val="00E73FD1"/>
    <w:rsid w:val="00E7523C"/>
    <w:rsid w:val="00E765EC"/>
    <w:rsid w:val="00E826CE"/>
    <w:rsid w:val="00E859D5"/>
    <w:rsid w:val="00E8622E"/>
    <w:rsid w:val="00E8677A"/>
    <w:rsid w:val="00E8749B"/>
    <w:rsid w:val="00E90B1E"/>
    <w:rsid w:val="00E91E66"/>
    <w:rsid w:val="00E956D8"/>
    <w:rsid w:val="00E963C2"/>
    <w:rsid w:val="00EA083E"/>
    <w:rsid w:val="00EA2792"/>
    <w:rsid w:val="00EA371D"/>
    <w:rsid w:val="00EA3E0F"/>
    <w:rsid w:val="00EA4121"/>
    <w:rsid w:val="00EB1C72"/>
    <w:rsid w:val="00EB2315"/>
    <w:rsid w:val="00EB4D75"/>
    <w:rsid w:val="00EB64A2"/>
    <w:rsid w:val="00EB735C"/>
    <w:rsid w:val="00EC1A97"/>
    <w:rsid w:val="00EC27FE"/>
    <w:rsid w:val="00EC3E4C"/>
    <w:rsid w:val="00EC4678"/>
    <w:rsid w:val="00EC4C25"/>
    <w:rsid w:val="00EC5C9F"/>
    <w:rsid w:val="00EC77C6"/>
    <w:rsid w:val="00EC7B75"/>
    <w:rsid w:val="00ED06B0"/>
    <w:rsid w:val="00ED1ACF"/>
    <w:rsid w:val="00ED1E22"/>
    <w:rsid w:val="00ED62E8"/>
    <w:rsid w:val="00ED67EB"/>
    <w:rsid w:val="00ED6843"/>
    <w:rsid w:val="00ED7E30"/>
    <w:rsid w:val="00EE21A2"/>
    <w:rsid w:val="00EE4262"/>
    <w:rsid w:val="00EE48D3"/>
    <w:rsid w:val="00EE57F1"/>
    <w:rsid w:val="00EF00A7"/>
    <w:rsid w:val="00EF092F"/>
    <w:rsid w:val="00EF55F4"/>
    <w:rsid w:val="00EF6ECA"/>
    <w:rsid w:val="00F019B9"/>
    <w:rsid w:val="00F05D52"/>
    <w:rsid w:val="00F0641B"/>
    <w:rsid w:val="00F15086"/>
    <w:rsid w:val="00F1509E"/>
    <w:rsid w:val="00F22052"/>
    <w:rsid w:val="00F24FA7"/>
    <w:rsid w:val="00F256AD"/>
    <w:rsid w:val="00F2577A"/>
    <w:rsid w:val="00F25F9B"/>
    <w:rsid w:val="00F263C1"/>
    <w:rsid w:val="00F2740F"/>
    <w:rsid w:val="00F327A8"/>
    <w:rsid w:val="00F32B89"/>
    <w:rsid w:val="00F33EED"/>
    <w:rsid w:val="00F43E81"/>
    <w:rsid w:val="00F443E6"/>
    <w:rsid w:val="00F51856"/>
    <w:rsid w:val="00F66DA1"/>
    <w:rsid w:val="00F74D71"/>
    <w:rsid w:val="00F74DDA"/>
    <w:rsid w:val="00F7698A"/>
    <w:rsid w:val="00F778F1"/>
    <w:rsid w:val="00F81B34"/>
    <w:rsid w:val="00F81FDF"/>
    <w:rsid w:val="00F84412"/>
    <w:rsid w:val="00F86E4D"/>
    <w:rsid w:val="00F97A55"/>
    <w:rsid w:val="00F97CFF"/>
    <w:rsid w:val="00F97FC4"/>
    <w:rsid w:val="00FA0C99"/>
    <w:rsid w:val="00FA37E1"/>
    <w:rsid w:val="00FA4453"/>
    <w:rsid w:val="00FA6A24"/>
    <w:rsid w:val="00FB05A0"/>
    <w:rsid w:val="00FB1408"/>
    <w:rsid w:val="00FB1589"/>
    <w:rsid w:val="00FB3276"/>
    <w:rsid w:val="00FB3A06"/>
    <w:rsid w:val="00FB5C5C"/>
    <w:rsid w:val="00FC14B0"/>
    <w:rsid w:val="00FC3A16"/>
    <w:rsid w:val="00FC49D5"/>
    <w:rsid w:val="00FC739B"/>
    <w:rsid w:val="00FD3F81"/>
    <w:rsid w:val="00FD5AAF"/>
    <w:rsid w:val="00FD5B1A"/>
    <w:rsid w:val="00FD63F0"/>
    <w:rsid w:val="00FD786C"/>
    <w:rsid w:val="00FE000B"/>
    <w:rsid w:val="00FE16B5"/>
    <w:rsid w:val="00FE29E0"/>
    <w:rsid w:val="00FE4FDA"/>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8EE3152-614D-4541-A7EA-4F02520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2"/>
      </w:numPr>
      <w:spacing w:before="240" w:after="120"/>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4A1958"/>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lang w:val="en-NL" w:eastAsia="en-NL"/>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lang w:val="en-NL" w:eastAsia="en-NL"/>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lang w:val="en-NL" w:eastAsia="en-NL"/>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774208680">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62394"/>
    <w:rsid w:val="000A2110"/>
    <w:rsid w:val="0023572E"/>
    <w:rsid w:val="002D6EE5"/>
    <w:rsid w:val="00300C68"/>
    <w:rsid w:val="00447DA0"/>
    <w:rsid w:val="00497651"/>
    <w:rsid w:val="0058434B"/>
    <w:rsid w:val="005B36A8"/>
    <w:rsid w:val="006439E2"/>
    <w:rsid w:val="0066766D"/>
    <w:rsid w:val="006E4857"/>
    <w:rsid w:val="00872960"/>
    <w:rsid w:val="008B5A90"/>
    <w:rsid w:val="00913195"/>
    <w:rsid w:val="00970FBF"/>
    <w:rsid w:val="00980740"/>
    <w:rsid w:val="009F7CC5"/>
    <w:rsid w:val="00A85D04"/>
    <w:rsid w:val="00AA1347"/>
    <w:rsid w:val="00B15AAF"/>
    <w:rsid w:val="00B30536"/>
    <w:rsid w:val="00CD0F6D"/>
    <w:rsid w:val="00D504C9"/>
    <w:rsid w:val="00D72627"/>
    <w:rsid w:val="00DB243A"/>
    <w:rsid w:val="00DC6109"/>
    <w:rsid w:val="00E16E19"/>
    <w:rsid w:val="00EA7290"/>
    <w:rsid w:val="00EC4B1D"/>
    <w:rsid w:val="00F10A9E"/>
    <w:rsid w:val="00F633AC"/>
    <w:rsid w:val="00FA3860"/>
    <w:rsid w:val="00FD19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86FAE-D1E1-4776-AF54-F761B2BD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4</Pages>
  <Words>615</Words>
  <Characters>3511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MethodSCRIPT Example - Python</vt:lpstr>
      <vt:lpstr>Getting started with PalmSens SDK</vt:lpstr>
    </vt:vector>
  </TitlesOfParts>
  <Company>Microsoft</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Example - Python</dc:title>
  <dc:subject>PalmSens Mobile SDK for Xamarin</dc:subject>
  <dc:creator>PalmSens BV</dc:creator>
  <cp:lastModifiedBy>Pavithra</cp:lastModifiedBy>
  <cp:revision>219</cp:revision>
  <cp:lastPrinted>2015-08-24T16:11:00Z</cp:lastPrinted>
  <dcterms:created xsi:type="dcterms:W3CDTF">2015-08-24T16:10:00Z</dcterms:created>
  <dcterms:modified xsi:type="dcterms:W3CDTF">2019-04-01T15:49:00Z</dcterms:modified>
</cp:coreProperties>
</file>