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E925A" w14:textId="54FD8048" w:rsidR="00E04FA1" w:rsidRDefault="00E04FA1" w:rsidP="00E04FA1">
      <w:pPr>
        <w:pStyle w:val="Nagwek1"/>
        <w:rPr>
          <w:lang w:val="en-GB"/>
        </w:rPr>
      </w:pPr>
      <w:r>
        <w:rPr>
          <w:lang w:val="en-GB"/>
        </w:rPr>
        <w:t>Rejestracja</w:t>
      </w:r>
    </w:p>
    <w:p w14:paraId="04050FF6" w14:textId="1ED0E6AF" w:rsidR="00E04FA1" w:rsidRPr="00E04FA1" w:rsidRDefault="00E04FA1">
      <w:pPr>
        <w:rPr>
          <w:lang w:val="en-GB"/>
        </w:rPr>
      </w:pPr>
      <w:r w:rsidRPr="00E04FA1">
        <w:rPr>
          <w:lang w:val="en-GB"/>
        </w:rPr>
        <w:t>User: login: „</w:t>
      </w:r>
      <w:proofErr w:type="spellStart"/>
      <w:r w:rsidRPr="00E04FA1">
        <w:rPr>
          <w:lang w:val="en-GB"/>
        </w:rPr>
        <w:t>bartek</w:t>
      </w:r>
      <w:proofErr w:type="spellEnd"/>
      <w:r w:rsidRPr="00E04FA1">
        <w:rPr>
          <w:lang w:val="en-GB"/>
        </w:rPr>
        <w:t>”, password: „</w:t>
      </w:r>
      <w:proofErr w:type="spellStart"/>
      <w:r>
        <w:rPr>
          <w:lang w:val="en-GB"/>
        </w:rPr>
        <w:t>bartek</w:t>
      </w:r>
      <w:proofErr w:type="spellEnd"/>
      <w:r>
        <w:rPr>
          <w:lang w:val="en-GB"/>
        </w:rPr>
        <w:t>”</w:t>
      </w:r>
    </w:p>
    <w:p w14:paraId="4B724470" w14:textId="2F1F5683" w:rsidR="004005C3" w:rsidRDefault="00E04FA1">
      <w:r>
        <w:t xml:space="preserve">Jest zarejestrowany jeden </w:t>
      </w:r>
      <w:proofErr w:type="spellStart"/>
      <w:r>
        <w:t>user</w:t>
      </w:r>
      <w:proofErr w:type="spellEnd"/>
      <w:r>
        <w:t xml:space="preserve">, który ma rolę „admin” i tylko on może wyświetlać przychody, dodawać nowych klientów, zmieniać dane klientów i usuwać klientów. Zalogowany </w:t>
      </w:r>
      <w:proofErr w:type="spellStart"/>
      <w:r>
        <w:t>user</w:t>
      </w:r>
      <w:proofErr w:type="spellEnd"/>
      <w:r>
        <w:t xml:space="preserve"> może zarejestrować kolejnych </w:t>
      </w:r>
      <w:proofErr w:type="spellStart"/>
      <w:r>
        <w:t>userów</w:t>
      </w:r>
      <w:proofErr w:type="spellEnd"/>
      <w:r>
        <w:t>, którzy będą mieć dostęp do wyżej wymienionych metod.</w:t>
      </w:r>
    </w:p>
    <w:p w14:paraId="1355ED5F" w14:textId="087C2CD7" w:rsidR="00E04FA1" w:rsidRDefault="00E04FA1" w:rsidP="00E04FA1">
      <w:pPr>
        <w:pStyle w:val="Nagwek1"/>
      </w:pPr>
      <w:r>
        <w:t>Atrybuty w bazie danych</w:t>
      </w:r>
    </w:p>
    <w:p w14:paraId="46212117" w14:textId="2A3492D3" w:rsidR="00E04FA1" w:rsidRDefault="00E04FA1" w:rsidP="00E04FA1">
      <w:proofErr w:type="spellStart"/>
      <w:r w:rsidRPr="00E04FA1">
        <w:t>Single_sale</w:t>
      </w:r>
      <w:proofErr w:type="spellEnd"/>
      <w:r w:rsidRPr="00E04FA1">
        <w:t xml:space="preserve">, atrybut </w:t>
      </w:r>
      <w:proofErr w:type="spellStart"/>
      <w:r w:rsidRPr="00E04FA1">
        <w:t>IsSigned</w:t>
      </w:r>
      <w:proofErr w:type="spellEnd"/>
      <w:r w:rsidRPr="00E04FA1">
        <w:t xml:space="preserve"> – określa czy umowa</w:t>
      </w:r>
      <w:r>
        <w:t xml:space="preserve"> została podpisana czy nie (czy klient zapłacił całą kwotę).</w:t>
      </w:r>
    </w:p>
    <w:p w14:paraId="447BEE16" w14:textId="5E858F90" w:rsidR="00E04FA1" w:rsidRDefault="00E04FA1" w:rsidP="00E04FA1">
      <w:pPr>
        <w:pStyle w:val="Akapitzlist"/>
        <w:numPr>
          <w:ilvl w:val="0"/>
          <w:numId w:val="1"/>
        </w:numPr>
      </w:pPr>
      <w:r>
        <w:t>„Y” – oznacza podpisanie umowy</w:t>
      </w:r>
      <w:r w:rsidR="009863F2">
        <w:t xml:space="preserve"> (klient opłacił pełną kwotę umowy)</w:t>
      </w:r>
    </w:p>
    <w:p w14:paraId="59496EC4" w14:textId="76B5AEE3" w:rsidR="00E04FA1" w:rsidRDefault="00E04FA1" w:rsidP="00E04FA1">
      <w:pPr>
        <w:pStyle w:val="Akapitzlist"/>
        <w:numPr>
          <w:ilvl w:val="0"/>
          <w:numId w:val="1"/>
        </w:numPr>
      </w:pPr>
      <w:r>
        <w:t>„N” – oznacza, że umowa nie została jeszcze podpisana</w:t>
      </w:r>
    </w:p>
    <w:p w14:paraId="419D5401" w14:textId="32DED89F" w:rsidR="00E04FA1" w:rsidRDefault="00E04FA1" w:rsidP="00E04FA1">
      <w:r>
        <w:t xml:space="preserve">Discount, atrybut </w:t>
      </w:r>
      <w:proofErr w:type="spellStart"/>
      <w:r>
        <w:t>Type</w:t>
      </w:r>
      <w:proofErr w:type="spellEnd"/>
      <w:r>
        <w:t xml:space="preserve"> – określa czy promocja dotyczy sprzedaży pojedynczej czy subskrypcji.</w:t>
      </w:r>
    </w:p>
    <w:p w14:paraId="7436784E" w14:textId="4EB621D7" w:rsidR="00E04FA1" w:rsidRDefault="00E04FA1" w:rsidP="00E04FA1">
      <w:pPr>
        <w:pStyle w:val="Akapitzlist"/>
        <w:numPr>
          <w:ilvl w:val="0"/>
          <w:numId w:val="2"/>
        </w:numPr>
      </w:pPr>
      <w:r>
        <w:t>„P” – sprzedaż pojedyncza</w:t>
      </w:r>
    </w:p>
    <w:p w14:paraId="0D3F6DEB" w14:textId="1C8802A6" w:rsidR="00E04FA1" w:rsidRDefault="00E04FA1" w:rsidP="00E04FA1">
      <w:pPr>
        <w:pStyle w:val="Akapitzlist"/>
        <w:numPr>
          <w:ilvl w:val="0"/>
          <w:numId w:val="2"/>
        </w:numPr>
      </w:pPr>
      <w:r>
        <w:t>„S” – sprzedaż w subskrypcji</w:t>
      </w:r>
    </w:p>
    <w:p w14:paraId="03D9956C" w14:textId="30ACCDE7" w:rsidR="00A00ED3" w:rsidRDefault="00A00ED3" w:rsidP="00A00ED3">
      <w:r>
        <w:t xml:space="preserve">Client, atrybut </w:t>
      </w:r>
      <w:proofErr w:type="spellStart"/>
      <w:r>
        <w:t>IsDeleted</w:t>
      </w:r>
      <w:proofErr w:type="spellEnd"/>
      <w:r>
        <w:t xml:space="preserve"> – określa, czy klient został „miękko” usunięty z bazy danych.</w:t>
      </w:r>
    </w:p>
    <w:p w14:paraId="443DB4FB" w14:textId="6B0B5594" w:rsidR="00A00ED3" w:rsidRDefault="00A00ED3" w:rsidP="00A00ED3">
      <w:pPr>
        <w:pStyle w:val="Akapitzlist"/>
        <w:numPr>
          <w:ilvl w:val="0"/>
          <w:numId w:val="3"/>
        </w:numPr>
      </w:pPr>
      <w:r>
        <w:t>„N” – klient nie został usunięty</w:t>
      </w:r>
    </w:p>
    <w:p w14:paraId="03CCB7BD" w14:textId="19A5D550" w:rsidR="00A00ED3" w:rsidRDefault="00A00ED3" w:rsidP="00A00ED3">
      <w:pPr>
        <w:pStyle w:val="Akapitzlist"/>
        <w:numPr>
          <w:ilvl w:val="0"/>
          <w:numId w:val="3"/>
        </w:numPr>
      </w:pPr>
      <w:r>
        <w:t>„Y” – klient został usunięty</w:t>
      </w:r>
      <w:r w:rsidR="00EC7A3E">
        <w:t xml:space="preserve">, podczas wyszukiwania pomijamy takie </w:t>
      </w:r>
      <w:r w:rsidR="009863F2">
        <w:t>rekordy</w:t>
      </w:r>
    </w:p>
    <w:p w14:paraId="044A1C83" w14:textId="068CFD73" w:rsidR="00E04FA1" w:rsidRDefault="00E04FA1" w:rsidP="00E04FA1">
      <w:r>
        <w:t>Została zaimplementowana walidacja danych na długość numeru pesel – 11 liczb.</w:t>
      </w:r>
    </w:p>
    <w:p w14:paraId="726A54E7" w14:textId="01070D11" w:rsidR="00E04FA1" w:rsidRDefault="00E04FA1" w:rsidP="00E04FA1">
      <w:r>
        <w:t xml:space="preserve">Została zaimplementowana walidacja danych na długość numeru </w:t>
      </w:r>
      <w:r>
        <w:t>KRS</w:t>
      </w:r>
      <w:r>
        <w:t xml:space="preserve"> – </w:t>
      </w:r>
      <w:r>
        <w:t>9</w:t>
      </w:r>
      <w:r>
        <w:t xml:space="preserve"> </w:t>
      </w:r>
      <w:r>
        <w:t>lub 14 liczb.</w:t>
      </w:r>
    </w:p>
    <w:p w14:paraId="26E46806" w14:textId="62344E91" w:rsidR="00A00ED3" w:rsidRDefault="00A00ED3" w:rsidP="00A00ED3">
      <w:r>
        <w:t xml:space="preserve">Została zaimplementowana walidacja danych na </w:t>
      </w:r>
      <w:r>
        <w:t>ilość rat w pojedynczej sprzedaży – od 1 do 10 rat włącznie.</w:t>
      </w:r>
    </w:p>
    <w:p w14:paraId="1CFFCE03" w14:textId="0725DE13" w:rsidR="00A00ED3" w:rsidRDefault="00A00ED3" w:rsidP="00A00ED3">
      <w:pPr>
        <w:pStyle w:val="Nagwek1"/>
      </w:pPr>
      <w:r>
        <w:t>Sprzedaż</w:t>
      </w:r>
    </w:p>
    <w:p w14:paraId="3292ADFE" w14:textId="1AFDC876" w:rsidR="00A00ED3" w:rsidRDefault="00A00ED3" w:rsidP="00E04FA1">
      <w:r w:rsidRPr="00A00ED3">
        <w:t>Klient wprowadza dane dotyczące pojedynczej sprzedaży. Następuje walidacja wprowadzonych danych, po czym na podstawie ilości rat wprowadzonych przez klienta w tabeli "</w:t>
      </w:r>
      <w:proofErr w:type="spellStart"/>
      <w:r w:rsidRPr="00A00ED3">
        <w:t>Payment</w:t>
      </w:r>
      <w:proofErr w:type="spellEnd"/>
      <w:r w:rsidRPr="00A00ED3">
        <w:t>" tworzone są rekordy z obliczoną kwotą do zapłaty. Aby zrealizować płatność, klient podaje unikalny numer sprzedaży oraz kwotę, którą chce zapłacić (kwota podana przez klienta musi odpowiadać kwocie przypisanej do danej sprzedaży).</w:t>
      </w:r>
    </w:p>
    <w:p w14:paraId="11CCA1DD" w14:textId="08D8185D" w:rsidR="00E04FA1" w:rsidRDefault="00A00ED3" w:rsidP="00E04FA1">
      <w:r>
        <w:t>Przykład: cena zakupu to 935zł. Gdy klient tworzy umowę i wybiera ilość rat (na potrzeby przykładu – ilość rat = 9) do tabeli „</w:t>
      </w:r>
      <w:proofErr w:type="spellStart"/>
      <w:r>
        <w:t>Payment</w:t>
      </w:r>
      <w:proofErr w:type="spellEnd"/>
      <w:r>
        <w:t>” wstawiane jest 9 nowych rekordów z obliczoną kwotą do zapłacenia. 8 rekordów z kwotą 103,88 i jeden rekord z kwotą 103.96.</w:t>
      </w:r>
    </w:p>
    <w:p w14:paraId="1732F4EA" w14:textId="0B4E6E45" w:rsidR="008A1F61" w:rsidRDefault="008A1F61" w:rsidP="008A1F61">
      <w:pPr>
        <w:pStyle w:val="Nagwek1"/>
      </w:pPr>
      <w:r>
        <w:lastRenderedPageBreak/>
        <w:t>Końcówki</w:t>
      </w:r>
    </w:p>
    <w:p w14:paraId="2A3A83F6" w14:textId="554B7B59" w:rsidR="008A1F61" w:rsidRDefault="008A1F61" w:rsidP="008A1F61">
      <w:r w:rsidRPr="008A1F61">
        <w:drawing>
          <wp:inline distT="0" distB="0" distL="0" distR="0" wp14:anchorId="4BC7DC06" wp14:editId="2BCCE304">
            <wp:extent cx="6068272" cy="3210373"/>
            <wp:effectExtent l="0" t="0" r="8890" b="9525"/>
            <wp:docPr id="141265193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51939" name="Obraz 1" descr="Obraz zawierający tekst, zrzut ekranu, Czcionka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E01F" w14:textId="67D3ABCB" w:rsidR="008A1F61" w:rsidRDefault="008A1F61" w:rsidP="008A1F61">
      <w:pPr>
        <w:pStyle w:val="Akapitzlist"/>
        <w:numPr>
          <w:ilvl w:val="0"/>
          <w:numId w:val="4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income</w:t>
      </w:r>
      <w:proofErr w:type="spellEnd"/>
      <w:r>
        <w:t>/</w:t>
      </w:r>
      <w:proofErr w:type="spellStart"/>
      <w:r>
        <w:t>current</w:t>
      </w:r>
      <w:proofErr w:type="spellEnd"/>
      <w:r>
        <w:t xml:space="preserve"> – oblicza obecny przychód firmy bazując tylko i wyłącznie na podpisanych umowach (klient zapłacił pełną kwotę umowy)</w:t>
      </w:r>
    </w:p>
    <w:p w14:paraId="4141E9E4" w14:textId="5BFEECED" w:rsidR="008A1F61" w:rsidRDefault="008A1F61" w:rsidP="008A1F61">
      <w:pPr>
        <w:pStyle w:val="Akapitzlist"/>
        <w:numPr>
          <w:ilvl w:val="0"/>
          <w:numId w:val="4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income</w:t>
      </w:r>
      <w:proofErr w:type="spellEnd"/>
      <w:r>
        <w:t>/</w:t>
      </w:r>
      <w:proofErr w:type="spellStart"/>
      <w:r>
        <w:t>possible</w:t>
      </w:r>
      <w:proofErr w:type="spellEnd"/>
      <w:r>
        <w:t xml:space="preserve"> – oblicza maksymalny możliwy przychód firmy bazując na zrealizowanych umowach i niezrealizowanych jeszcze umowach które nadal mogą zostać </w:t>
      </w:r>
      <w:r>
        <w:t xml:space="preserve">zrealizowane </w:t>
      </w:r>
      <w:r>
        <w:t xml:space="preserve">(ich </w:t>
      </w:r>
      <w:proofErr w:type="spellStart"/>
      <w:r>
        <w:t>ExpireDate</w:t>
      </w:r>
      <w:proofErr w:type="spellEnd"/>
      <w:r>
        <w:t xml:space="preserve"> jest większe niż </w:t>
      </w:r>
      <w:proofErr w:type="spellStart"/>
      <w:r>
        <w:t>DateTime.Now</w:t>
      </w:r>
      <w:proofErr w:type="spellEnd"/>
      <w:r>
        <w:t>)</w:t>
      </w:r>
    </w:p>
    <w:p w14:paraId="4FD224E3" w14:textId="2C6BAD42" w:rsidR="008A1F61" w:rsidRDefault="008A1F61" w:rsidP="008A1F61">
      <w:pPr>
        <w:pStyle w:val="Akapitzlist"/>
        <w:numPr>
          <w:ilvl w:val="0"/>
          <w:numId w:val="4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income</w:t>
      </w:r>
      <w:proofErr w:type="spellEnd"/>
      <w:r>
        <w:t>/</w:t>
      </w:r>
      <w:proofErr w:type="spellStart"/>
      <w:r>
        <w:t>payments</w:t>
      </w:r>
      <w:proofErr w:type="spellEnd"/>
      <w:r>
        <w:t xml:space="preserve"> – oblicza przychód firmy bazując na podpisanych umowach i płatnościach klientów w jeszcze </w:t>
      </w:r>
      <w:proofErr w:type="spellStart"/>
      <w:r>
        <w:t>niezrealizowanyc</w:t>
      </w:r>
      <w:proofErr w:type="spellEnd"/>
      <w:r>
        <w:t xml:space="preserve"> umowach, które nadal mogą zostać zrealizowane </w:t>
      </w:r>
      <w:r>
        <w:t xml:space="preserve">(ich </w:t>
      </w:r>
      <w:proofErr w:type="spellStart"/>
      <w:r>
        <w:t>ExpireDate</w:t>
      </w:r>
      <w:proofErr w:type="spellEnd"/>
      <w:r>
        <w:t xml:space="preserve"> jest większe niż </w:t>
      </w:r>
      <w:proofErr w:type="spellStart"/>
      <w:r>
        <w:t>DateTime.Now</w:t>
      </w:r>
      <w:proofErr w:type="spellEnd"/>
      <w:r>
        <w:t>)</w:t>
      </w:r>
    </w:p>
    <w:p w14:paraId="02689E39" w14:textId="29E46658" w:rsidR="008A1F61" w:rsidRPr="008A1F61" w:rsidRDefault="008A1F61" w:rsidP="008A1F61">
      <w:pPr>
        <w:pStyle w:val="Akapitzlist"/>
        <w:numPr>
          <w:ilvl w:val="0"/>
          <w:numId w:val="4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income</w:t>
      </w:r>
      <w:proofErr w:type="spellEnd"/>
      <w:r>
        <w:t>/{</w:t>
      </w:r>
      <w:proofErr w:type="spellStart"/>
      <w:r>
        <w:t>idSoftware</w:t>
      </w:r>
      <w:proofErr w:type="spellEnd"/>
      <w:r>
        <w:t>} –</w:t>
      </w:r>
      <w:r w:rsidRPr="008A1F61">
        <w:t xml:space="preserve"> </w:t>
      </w:r>
      <w:r>
        <w:t xml:space="preserve">oblicza obecny przychód </w:t>
      </w:r>
      <w:r>
        <w:t xml:space="preserve">danego oprogramowania </w:t>
      </w:r>
      <w:r>
        <w:t>bazując tylko i wyłącznie na podpisanych umowach (klient zapłacił pełną kwotę umowy)</w:t>
      </w:r>
    </w:p>
    <w:sectPr w:rsidR="008A1F61" w:rsidRPr="008A1F61" w:rsidSect="00EC7A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82B70"/>
    <w:multiLevelType w:val="hybridMultilevel"/>
    <w:tmpl w:val="3A5A12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107ED"/>
    <w:multiLevelType w:val="hybridMultilevel"/>
    <w:tmpl w:val="8E6C6A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84516"/>
    <w:multiLevelType w:val="hybridMultilevel"/>
    <w:tmpl w:val="6636A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E78B2"/>
    <w:multiLevelType w:val="hybridMultilevel"/>
    <w:tmpl w:val="084E11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462917">
    <w:abstractNumId w:val="0"/>
  </w:num>
  <w:num w:numId="2" w16cid:durableId="1753966099">
    <w:abstractNumId w:val="3"/>
  </w:num>
  <w:num w:numId="3" w16cid:durableId="1493834113">
    <w:abstractNumId w:val="1"/>
  </w:num>
  <w:num w:numId="4" w16cid:durableId="230236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6B"/>
    <w:rsid w:val="00277567"/>
    <w:rsid w:val="002B1CDE"/>
    <w:rsid w:val="004005C3"/>
    <w:rsid w:val="00606048"/>
    <w:rsid w:val="007659CA"/>
    <w:rsid w:val="008A1F61"/>
    <w:rsid w:val="009863F2"/>
    <w:rsid w:val="00A00ED3"/>
    <w:rsid w:val="00B7326B"/>
    <w:rsid w:val="00E04FA1"/>
    <w:rsid w:val="00EC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C6538"/>
  <w15:chartTrackingRefBased/>
  <w15:docId w15:val="{105046BD-A906-4881-A450-E178F347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73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73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73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73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73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73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73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73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73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73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B73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73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7326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7326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7326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7326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7326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7326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73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73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73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73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73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7326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7326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7326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73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7326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732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Palmowski</dc:creator>
  <cp:keywords/>
  <dc:description/>
  <cp:lastModifiedBy>Bartosz Palmowski</cp:lastModifiedBy>
  <cp:revision>3</cp:revision>
  <dcterms:created xsi:type="dcterms:W3CDTF">2024-06-27T12:35:00Z</dcterms:created>
  <dcterms:modified xsi:type="dcterms:W3CDTF">2024-06-27T13:10:00Z</dcterms:modified>
</cp:coreProperties>
</file>