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43451D43" w:rsidR="00A54B37" w:rsidRPr="00910ADA" w:rsidRDefault="00A54B37" w:rsidP="00A54B37">
      <w:r w:rsidRPr="00910ADA">
        <w:rPr>
          <w:b/>
        </w:rPr>
        <w:t>Proposta nº</w:t>
      </w:r>
      <w:r w:rsidRPr="00910ADA">
        <w:t xml:space="preserve">: </w:t>
      </w:r>
      <w:r w:rsidR="00AC1014">
        <w:t>491</w:t>
      </w:r>
    </w:p>
    <w:p w14:paraId="65969291" w14:textId="77777777" w:rsidR="00A54B37" w:rsidRPr="00835269" w:rsidRDefault="00A54B37" w:rsidP="00A54B37">
      <w:pPr>
        <w:spacing w:after="0" w:line="240" w:lineRule="auto"/>
        <w:rPr>
          <w:rFonts w:ascii="Segoe UI" w:hAnsi="Segoe UI" w:cs="Segoe UI"/>
        </w:rPr>
      </w:pPr>
    </w:p>
    <w:p w14:paraId="5C81B631" w14:textId="17630CF4"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AC1014">
        <w:rPr>
          <w:rFonts w:ascii="Segoe UI" w:hAnsi="Segoe UI" w:cs="Segoe UI"/>
          <w:b/>
          <w:sz w:val="20"/>
          <w:szCs w:val="20"/>
        </w:rPr>
        <w:t xml:space="preserve">Aprovar </w:t>
      </w:r>
      <w:r w:rsidR="00576147">
        <w:rPr>
          <w:rFonts w:ascii="Segoe UI" w:hAnsi="Segoe UI" w:cs="Segoe UI"/>
          <w:b/>
          <w:sz w:val="20"/>
          <w:szCs w:val="20"/>
        </w:rPr>
        <w:t>Agropecuária</w:t>
      </w:r>
      <w:r w:rsidR="00AC1014">
        <w:rPr>
          <w:rFonts w:ascii="Segoe UI" w:hAnsi="Segoe UI" w:cs="Segoe UI"/>
          <w:b/>
          <w:sz w:val="20"/>
          <w:szCs w:val="20"/>
        </w:rPr>
        <w:t xml:space="preserve"> Comercio e Representações</w:t>
      </w:r>
    </w:p>
    <w:p w14:paraId="1DA11C13" w14:textId="5429EF40"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AC1014">
        <w:rPr>
          <w:rFonts w:ascii="Segoe UI" w:hAnsi="Segoe UI" w:cs="Segoe UI"/>
          <w:sz w:val="20"/>
          <w:szCs w:val="20"/>
        </w:rPr>
        <w:t>Rua José Pinto Sobrinho, 37, Centro</w:t>
      </w:r>
    </w:p>
    <w:p w14:paraId="0509CBE4" w14:textId="23D866F5" w:rsidR="00C50EA2" w:rsidRDefault="00AC1014" w:rsidP="00A54B37">
      <w:pPr>
        <w:spacing w:after="0" w:line="240" w:lineRule="auto"/>
        <w:rPr>
          <w:rFonts w:ascii="Segoe UI" w:hAnsi="Segoe UI" w:cs="Segoe UI"/>
          <w:sz w:val="20"/>
          <w:szCs w:val="20"/>
        </w:rPr>
      </w:pPr>
      <w:r>
        <w:rPr>
          <w:rFonts w:ascii="Segoe UI" w:hAnsi="Segoe UI" w:cs="Segoe UI"/>
          <w:sz w:val="20"/>
          <w:szCs w:val="20"/>
        </w:rPr>
        <w:t>Cruzília</w:t>
      </w:r>
      <w:r w:rsidR="00C50EA2" w:rsidRPr="00EC46F8">
        <w:rPr>
          <w:rFonts w:ascii="Segoe UI" w:hAnsi="Segoe UI" w:cs="Segoe UI"/>
          <w:sz w:val="20"/>
          <w:szCs w:val="20"/>
        </w:rPr>
        <w:t xml:space="preserve">/MG – </w:t>
      </w:r>
      <w:r>
        <w:rPr>
          <w:rFonts w:ascii="Segoe UI" w:hAnsi="Segoe UI" w:cs="Segoe UI"/>
          <w:sz w:val="20"/>
          <w:szCs w:val="20"/>
        </w:rPr>
        <w:t>CEP 37445-000</w:t>
      </w:r>
    </w:p>
    <w:p w14:paraId="0461B019" w14:textId="77777777" w:rsidR="00576147"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576147">
        <w:rPr>
          <w:rFonts w:ascii="Segoe UI" w:hAnsi="Segoe UI" w:cs="Segoe UI"/>
          <w:sz w:val="20"/>
          <w:szCs w:val="20"/>
        </w:rPr>
        <w:t xml:space="preserve">Adelino Nogueira </w:t>
      </w:r>
    </w:p>
    <w:p w14:paraId="518B7454" w14:textId="44261789" w:rsidR="00A54B37" w:rsidRPr="00EC46F8" w:rsidRDefault="00AC1014" w:rsidP="00A54B37">
      <w:pPr>
        <w:spacing w:after="0" w:line="240" w:lineRule="auto"/>
        <w:rPr>
          <w:rFonts w:ascii="Segoe UI" w:hAnsi="Segoe UI" w:cs="Segoe UI"/>
          <w:sz w:val="20"/>
          <w:szCs w:val="20"/>
        </w:rPr>
      </w:pPr>
      <w:r>
        <w:rPr>
          <w:rFonts w:ascii="Segoe UI" w:hAnsi="Segoe UI" w:cs="Segoe UI"/>
          <w:sz w:val="20"/>
          <w:szCs w:val="20"/>
        </w:rPr>
        <w:t>(35) 9989-6359</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4F1304EF"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AC1014">
        <w:rPr>
          <w:rFonts w:ascii="Segoe UI" w:hAnsi="Segoe UI" w:cs="Segoe UI"/>
          <w:b/>
          <w:sz w:val="21"/>
          <w:szCs w:val="21"/>
        </w:rPr>
        <w:t>58,</w:t>
      </w:r>
      <w:r w:rsidR="00576147">
        <w:rPr>
          <w:rFonts w:ascii="Segoe UI" w:hAnsi="Segoe UI" w:cs="Segoe UI"/>
          <w:b/>
          <w:sz w:val="21"/>
          <w:szCs w:val="21"/>
        </w:rPr>
        <w:t>76</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576147">
        <w:rPr>
          <w:rFonts w:ascii="Segoe UI" w:hAnsi="Segoe UI" w:cs="Segoe UI"/>
          <w:b/>
          <w:sz w:val="21"/>
          <w:szCs w:val="21"/>
        </w:rPr>
        <w:t>91</w:t>
      </w:r>
      <w:r w:rsidR="00AC1014">
        <w:rPr>
          <w:rFonts w:ascii="Segoe UI" w:hAnsi="Segoe UI" w:cs="Segoe UI"/>
          <w:b/>
          <w:sz w:val="21"/>
          <w:szCs w:val="21"/>
        </w:rPr>
        <w:t>.</w:t>
      </w:r>
      <w:r w:rsidR="00576147">
        <w:rPr>
          <w:rFonts w:ascii="Segoe UI" w:hAnsi="Segoe UI" w:cs="Segoe UI"/>
          <w:b/>
          <w:sz w:val="21"/>
          <w:szCs w:val="21"/>
        </w:rPr>
        <w:t>800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AC1014">
        <w:rPr>
          <w:rFonts w:ascii="Segoe UI" w:hAnsi="Segoe UI" w:cs="Segoe UI"/>
          <w:b/>
          <w:sz w:val="21"/>
          <w:szCs w:val="21"/>
        </w:rPr>
        <w:t>7.</w:t>
      </w:r>
      <w:r w:rsidR="00576147">
        <w:rPr>
          <w:rFonts w:ascii="Segoe UI" w:hAnsi="Segoe UI" w:cs="Segoe UI"/>
          <w:b/>
          <w:sz w:val="21"/>
          <w:szCs w:val="21"/>
        </w:rPr>
        <w:t>650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2EE200B8" w:rsidR="00A54B37" w:rsidRPr="00B45A5C" w:rsidRDefault="00AC1014" w:rsidP="00F21E04">
            <w:pPr>
              <w:jc w:val="center"/>
              <w:rPr>
                <w:rFonts w:ascii="Segoe UI" w:hAnsi="Segoe UI" w:cs="Segoe UI"/>
                <w:sz w:val="21"/>
                <w:szCs w:val="21"/>
              </w:rPr>
            </w:pPr>
            <w:r>
              <w:rPr>
                <w:rFonts w:ascii="Segoe UI" w:hAnsi="Segoe UI" w:cs="Segoe UI"/>
                <w:sz w:val="21"/>
                <w:szCs w:val="21"/>
              </w:rPr>
              <w:t>48.000</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200021E4" w:rsidR="00A54B37" w:rsidRPr="00B45A5C" w:rsidRDefault="00AC1014" w:rsidP="00F21E04">
            <w:pPr>
              <w:jc w:val="center"/>
              <w:rPr>
                <w:rFonts w:ascii="Segoe UI" w:hAnsi="Segoe UI" w:cs="Segoe UI"/>
                <w:sz w:val="21"/>
                <w:szCs w:val="21"/>
              </w:rPr>
            </w:pPr>
            <w:r>
              <w:rPr>
                <w:rFonts w:ascii="Segoe UI" w:hAnsi="Segoe UI" w:cs="Segoe UI"/>
                <w:sz w:val="21"/>
                <w:szCs w:val="21"/>
              </w:rPr>
              <w:t>4.000</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BDEB082"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292668E2" w14:textId="77777777" w:rsidR="00576147" w:rsidRDefault="00576147" w:rsidP="00A54B37">
      <w:pPr>
        <w:spacing w:after="0" w:line="276" w:lineRule="auto"/>
        <w:jc w:val="both"/>
        <w:rPr>
          <w:rFonts w:ascii="Segoe UI" w:hAnsi="Segoe UI" w:cs="Segoe UI"/>
          <w:sz w:val="21"/>
          <w:szCs w:val="21"/>
        </w:rPr>
      </w:pPr>
    </w:p>
    <w:p w14:paraId="643261CC" w14:textId="190FD72C" w:rsidR="00576147" w:rsidRPr="009478CE" w:rsidRDefault="00576147" w:rsidP="00A54B37">
      <w:pPr>
        <w:spacing w:after="0" w:line="276" w:lineRule="auto"/>
        <w:jc w:val="both"/>
        <w:rPr>
          <w:rFonts w:ascii="Segoe UI" w:hAnsi="Segoe UI" w:cs="Segoe UI"/>
          <w:sz w:val="21"/>
          <w:szCs w:val="21"/>
        </w:rPr>
      </w:pPr>
      <w:r>
        <w:rPr>
          <w:noProof/>
        </w:rPr>
        <w:drawing>
          <wp:inline distT="0" distB="0" distL="0" distR="0" wp14:anchorId="0FBE7F0A" wp14:editId="2C23E8A1">
            <wp:extent cx="5372100" cy="2428875"/>
            <wp:effectExtent l="0" t="0" r="0"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A1F856" w14:textId="5DFFEFE5" w:rsidR="00A54B37" w:rsidRDefault="00A54B37" w:rsidP="00A54B37">
      <w:pPr>
        <w:spacing w:after="0" w:line="240" w:lineRule="auto"/>
        <w:jc w:val="both"/>
        <w:rPr>
          <w:rFonts w:ascii="Segoe UI" w:hAnsi="Segoe UI" w:cs="Segoe UI"/>
        </w:rPr>
      </w:pPr>
    </w:p>
    <w:p w14:paraId="3EA311D0" w14:textId="77777777" w:rsidR="00576147" w:rsidRDefault="0057614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0F0521BC"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203CA3">
        <w:rPr>
          <w:rFonts w:ascii="Segoe UI" w:hAnsi="Segoe UI" w:cs="Segoe UI"/>
          <w:sz w:val="21"/>
          <w:szCs w:val="21"/>
        </w:rPr>
        <w:t>1.222</w:t>
      </w:r>
      <w:r w:rsidR="00AC1014">
        <w:rPr>
          <w:rFonts w:ascii="Segoe UI" w:hAnsi="Segoe UI" w:cs="Segoe UI"/>
          <w:sz w:val="21"/>
          <w:szCs w:val="21"/>
        </w:rPr>
        <w:t>.</w:t>
      </w:r>
      <w:r w:rsidR="00203CA3">
        <w:rPr>
          <w:rFonts w:ascii="Segoe UI" w:hAnsi="Segoe UI" w:cs="Segoe UI"/>
          <w:sz w:val="21"/>
          <w:szCs w:val="21"/>
        </w:rPr>
        <w:t>521</w:t>
      </w:r>
      <w:r w:rsidR="00AC1014">
        <w:rPr>
          <w:rFonts w:ascii="Segoe UI" w:hAnsi="Segoe UI" w:cs="Segoe UI"/>
          <w:sz w:val="21"/>
          <w:szCs w:val="21"/>
        </w:rPr>
        <w:t>,</w:t>
      </w:r>
      <w:r w:rsidR="00203CA3">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AC1014">
        <w:rPr>
          <w:rFonts w:ascii="Segoe UI" w:hAnsi="Segoe UI" w:cs="Segoe UI"/>
          <w:sz w:val="21"/>
          <w:szCs w:val="21"/>
        </w:rPr>
        <w:t>2,</w:t>
      </w:r>
      <w:r w:rsidR="00576147">
        <w:rPr>
          <w:rFonts w:ascii="Segoe UI" w:hAnsi="Segoe UI" w:cs="Segoe UI"/>
          <w:sz w:val="21"/>
          <w:szCs w:val="21"/>
        </w:rPr>
        <w:t>0</w:t>
      </w:r>
      <w:r w:rsidR="00C631E1">
        <w:rPr>
          <w:rFonts w:ascii="Segoe UI" w:hAnsi="Segoe UI" w:cs="Segoe UI"/>
          <w:sz w:val="21"/>
          <w:szCs w:val="21"/>
        </w:rPr>
        <w:t xml:space="preserve"> </w:t>
      </w:r>
      <w:r>
        <w:rPr>
          <w:rFonts w:ascii="Segoe UI" w:hAnsi="Segoe UI" w:cs="Segoe UI"/>
          <w:sz w:val="21"/>
          <w:szCs w:val="21"/>
        </w:rPr>
        <w:t>anos.</w:t>
      </w:r>
    </w:p>
    <w:p w14:paraId="327904A5" w14:textId="67B401B6" w:rsidR="00576147" w:rsidRDefault="00576147" w:rsidP="008A1449">
      <w:pPr>
        <w:spacing w:after="0" w:line="276" w:lineRule="auto"/>
        <w:jc w:val="both"/>
        <w:rPr>
          <w:rFonts w:ascii="Segoe UI" w:hAnsi="Segoe UI" w:cs="Segoe UI"/>
          <w:sz w:val="21"/>
          <w:szCs w:val="21"/>
        </w:rPr>
      </w:pPr>
    </w:p>
    <w:p w14:paraId="7FB27FCD" w14:textId="7372EA86" w:rsidR="00576147" w:rsidRDefault="00576147" w:rsidP="008A1449">
      <w:pPr>
        <w:spacing w:after="0" w:line="276" w:lineRule="auto"/>
        <w:jc w:val="both"/>
        <w:rPr>
          <w:rFonts w:ascii="Segoe UI" w:hAnsi="Segoe UI" w:cs="Segoe UI"/>
          <w:sz w:val="21"/>
          <w:szCs w:val="21"/>
        </w:rPr>
      </w:pPr>
      <w:bookmarkStart w:id="3" w:name="_GoBack"/>
      <w:r>
        <w:rPr>
          <w:noProof/>
        </w:rPr>
        <w:drawing>
          <wp:inline distT="0" distB="0" distL="0" distR="0" wp14:anchorId="1A9BFD7C" wp14:editId="5E30187C">
            <wp:extent cx="5324475" cy="2190750"/>
            <wp:effectExtent l="0" t="0" r="9525" b="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507D3536"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AC1014">
        <w:rPr>
          <w:rFonts w:ascii="Segoe UI" w:hAnsi="Segoe UI" w:cs="Segoe UI"/>
          <w:sz w:val="21"/>
          <w:szCs w:val="21"/>
        </w:rPr>
        <w:t>58,</w:t>
      </w:r>
      <w:r w:rsidR="00576147">
        <w:rPr>
          <w:rFonts w:ascii="Segoe UI" w:hAnsi="Segoe UI" w:cs="Segoe UI"/>
          <w:sz w:val="21"/>
          <w:szCs w:val="21"/>
        </w:rPr>
        <w:t>76</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35323BAB"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AC1014">
        <w:rPr>
          <w:rFonts w:ascii="Arial" w:hAnsi="Arial" w:cs="Arial"/>
        </w:rPr>
        <w:t>2</w:t>
      </w:r>
      <w:r w:rsidR="00576147">
        <w:rPr>
          <w:rFonts w:ascii="Arial" w:hAnsi="Arial" w:cs="Arial"/>
        </w:rPr>
        <w:t>70</w:t>
      </w:r>
      <w:r w:rsidR="00AC1014">
        <w:rPr>
          <w:rFonts w:ascii="Arial" w:hAnsi="Arial" w:cs="Arial"/>
        </w:rPr>
        <w:t>,00</w:t>
      </w:r>
      <w:r>
        <w:rPr>
          <w:rFonts w:ascii="Arial" w:hAnsi="Arial" w:cs="Arial"/>
        </w:rPr>
        <w:t xml:space="preserve"> </w:t>
      </w:r>
      <w:r w:rsidRPr="00B45A5C">
        <w:rPr>
          <w:rFonts w:ascii="Segoe UI" w:hAnsi="Segoe UI" w:cs="Segoe UI"/>
          <w:sz w:val="21"/>
          <w:szCs w:val="21"/>
        </w:rPr>
        <w:t>m²</w:t>
      </w:r>
    </w:p>
    <w:p w14:paraId="2FAB79C4" w14:textId="366EE61F"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AC1014">
        <w:rPr>
          <w:rFonts w:ascii="Segoe UI" w:hAnsi="Segoe UI" w:cs="Segoe UI"/>
          <w:sz w:val="21"/>
          <w:szCs w:val="21"/>
        </w:rPr>
        <w:t>7.</w:t>
      </w:r>
      <w:r w:rsidR="00576147">
        <w:rPr>
          <w:rFonts w:ascii="Segoe UI" w:hAnsi="Segoe UI" w:cs="Segoe UI"/>
          <w:sz w:val="21"/>
          <w:szCs w:val="21"/>
        </w:rPr>
        <w:t>650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1A61E935" w:rsidR="00A54B37" w:rsidRDefault="00A54B37" w:rsidP="008A1449">
      <w:pPr>
        <w:spacing w:after="0" w:line="276" w:lineRule="auto"/>
        <w:rPr>
          <w:rFonts w:ascii="Segoe UI" w:hAnsi="Segoe UI" w:cs="Segoe UI"/>
          <w:sz w:val="21"/>
          <w:szCs w:val="21"/>
        </w:rPr>
      </w:pPr>
    </w:p>
    <w:p w14:paraId="393C624F" w14:textId="77777777" w:rsidR="00203CA3" w:rsidRPr="00B45A5C" w:rsidRDefault="00203CA3"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43791884" w:rsidR="00C631E1" w:rsidRPr="00576147" w:rsidRDefault="00AC1014"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1</w:t>
      </w:r>
      <w:r w:rsidR="00576147">
        <w:rPr>
          <w:rFonts w:ascii="Segoe UI" w:hAnsi="Segoe UI" w:cs="Segoe UI"/>
          <w:sz w:val="21"/>
          <w:szCs w:val="21"/>
        </w:rPr>
        <w:t>04</w:t>
      </w:r>
      <w:r w:rsidR="00C631E1" w:rsidRPr="00B45A5C">
        <w:rPr>
          <w:rFonts w:ascii="Segoe UI" w:hAnsi="Segoe UI" w:cs="Segoe UI"/>
          <w:sz w:val="21"/>
          <w:szCs w:val="21"/>
        </w:rPr>
        <w:t xml:space="preserve"> </w:t>
      </w:r>
      <w:r>
        <w:rPr>
          <w:rFonts w:ascii="Segoe UI" w:hAnsi="Segoe UI" w:cs="Segoe UI"/>
          <w:sz w:val="21"/>
          <w:szCs w:val="21"/>
        </w:rPr>
        <w:t xml:space="preserve">Módulos </w:t>
      </w:r>
      <w:r w:rsidRPr="00576147">
        <w:rPr>
          <w:rFonts w:ascii="Segoe UI" w:hAnsi="Segoe UI" w:cs="Segoe UI"/>
          <w:sz w:val="21"/>
          <w:szCs w:val="21"/>
        </w:rPr>
        <w:t xml:space="preserve">Fotovoltaicos </w:t>
      </w:r>
      <w:proofErr w:type="spellStart"/>
      <w:r w:rsidRPr="00576147">
        <w:rPr>
          <w:rFonts w:ascii="Segoe UI" w:hAnsi="Segoe UI" w:cs="Segoe UI"/>
          <w:sz w:val="21"/>
          <w:szCs w:val="21"/>
        </w:rPr>
        <w:t>Jinko</w:t>
      </w:r>
      <w:proofErr w:type="spellEnd"/>
      <w:r w:rsidRPr="00576147">
        <w:rPr>
          <w:rFonts w:ascii="Segoe UI" w:hAnsi="Segoe UI" w:cs="Segoe UI"/>
          <w:sz w:val="21"/>
          <w:szCs w:val="21"/>
        </w:rPr>
        <w:t xml:space="preserve"> </w:t>
      </w:r>
      <w:proofErr w:type="gramStart"/>
      <w:r w:rsidRPr="00576147">
        <w:rPr>
          <w:rFonts w:ascii="Segoe UI" w:hAnsi="Segoe UI" w:cs="Segoe UI"/>
          <w:sz w:val="21"/>
          <w:szCs w:val="21"/>
        </w:rPr>
        <w:t xml:space="preserve">Solar </w:t>
      </w:r>
      <w:r w:rsidR="00576147" w:rsidRPr="00576147">
        <w:rPr>
          <w:rFonts w:ascii="Segoe UI" w:hAnsi="Segoe UI" w:cs="Segoe UI"/>
          <w:color w:val="444444"/>
          <w:sz w:val="21"/>
          <w:szCs w:val="21"/>
          <w:shd w:val="clear" w:color="auto" w:fill="FFFFFF"/>
        </w:rPr>
        <w:t> JKM</w:t>
      </w:r>
      <w:proofErr w:type="gramEnd"/>
      <w:r w:rsidR="00576147" w:rsidRPr="00576147">
        <w:rPr>
          <w:rFonts w:ascii="Segoe UI" w:hAnsi="Segoe UI" w:cs="Segoe UI"/>
          <w:color w:val="444444"/>
          <w:sz w:val="21"/>
          <w:szCs w:val="21"/>
          <w:shd w:val="clear" w:color="auto" w:fill="FFFFFF"/>
        </w:rPr>
        <w:t>565N-72HL4-V TIGER NEO 565W 144 CEL. N TYPE MONO 21,87% EFICIENCIA</w:t>
      </w:r>
    </w:p>
    <w:p w14:paraId="53B9A826" w14:textId="0DC53015" w:rsidR="00C631E1" w:rsidRPr="00203CA3" w:rsidRDefault="00AC1014" w:rsidP="00C631E1">
      <w:pPr>
        <w:pStyle w:val="PargrafodaLista"/>
        <w:numPr>
          <w:ilvl w:val="0"/>
          <w:numId w:val="2"/>
        </w:numPr>
        <w:spacing w:after="0"/>
        <w:rPr>
          <w:rFonts w:ascii="Segoe UI" w:hAnsi="Segoe UI" w:cs="Segoe UI"/>
          <w:i/>
          <w:sz w:val="21"/>
          <w:szCs w:val="21"/>
          <w:lang w:val="en-US"/>
        </w:rPr>
      </w:pPr>
      <w:r w:rsidRPr="00203CA3">
        <w:rPr>
          <w:rFonts w:ascii="Segoe UI" w:hAnsi="Segoe UI" w:cs="Segoe UI"/>
          <w:sz w:val="21"/>
          <w:szCs w:val="21"/>
          <w:lang w:val="en-US"/>
        </w:rPr>
        <w:t>1</w:t>
      </w:r>
      <w:r w:rsidR="00C631E1" w:rsidRPr="00203CA3">
        <w:rPr>
          <w:rFonts w:ascii="Segoe UI" w:hAnsi="Segoe UI" w:cs="Segoe UI"/>
          <w:sz w:val="21"/>
          <w:szCs w:val="21"/>
          <w:lang w:val="en-US"/>
        </w:rPr>
        <w:t xml:space="preserve"> </w:t>
      </w:r>
      <w:proofErr w:type="spellStart"/>
      <w:r w:rsidRPr="00203CA3">
        <w:rPr>
          <w:rFonts w:ascii="Segoe UI" w:hAnsi="Segoe UI" w:cs="Segoe UI"/>
          <w:sz w:val="21"/>
          <w:szCs w:val="21"/>
          <w:lang w:val="en-US"/>
        </w:rPr>
        <w:t>Inversor</w:t>
      </w:r>
      <w:proofErr w:type="spellEnd"/>
      <w:r w:rsidRPr="00203CA3">
        <w:rPr>
          <w:rFonts w:ascii="Segoe UI" w:hAnsi="Segoe UI" w:cs="Segoe UI"/>
          <w:sz w:val="21"/>
          <w:szCs w:val="21"/>
          <w:lang w:val="en-US"/>
        </w:rPr>
        <w:t xml:space="preserve"> </w:t>
      </w:r>
      <w:proofErr w:type="spellStart"/>
      <w:r w:rsidRPr="00203CA3">
        <w:rPr>
          <w:rFonts w:ascii="Segoe UI" w:hAnsi="Segoe UI" w:cs="Segoe UI"/>
          <w:sz w:val="21"/>
          <w:szCs w:val="21"/>
          <w:lang w:val="en-US"/>
        </w:rPr>
        <w:t>Growatt</w:t>
      </w:r>
      <w:proofErr w:type="spellEnd"/>
      <w:r w:rsidRPr="00203CA3">
        <w:rPr>
          <w:rFonts w:ascii="Segoe UI" w:hAnsi="Segoe UI" w:cs="Segoe UI"/>
          <w:sz w:val="21"/>
          <w:szCs w:val="21"/>
          <w:lang w:val="en-US"/>
        </w:rPr>
        <w:t xml:space="preserve"> </w:t>
      </w:r>
      <w:r w:rsidR="00576147" w:rsidRPr="00203CA3">
        <w:rPr>
          <w:rFonts w:ascii="Arial" w:hAnsi="Arial" w:cs="Arial"/>
          <w:color w:val="444444"/>
          <w:sz w:val="21"/>
          <w:szCs w:val="21"/>
          <w:shd w:val="clear" w:color="auto" w:fill="FFFFFF"/>
          <w:lang w:val="en-US"/>
        </w:rPr>
        <w:t>MAX 60KTL3-XL2</w:t>
      </w:r>
      <w:r w:rsidR="00576147" w:rsidRPr="00203CA3">
        <w:rPr>
          <w:rFonts w:ascii="Arial" w:hAnsi="Arial" w:cs="Arial"/>
          <w:color w:val="444444"/>
          <w:sz w:val="21"/>
          <w:szCs w:val="21"/>
          <w:shd w:val="clear" w:color="auto" w:fill="FFFFFF"/>
          <w:lang w:val="en-US"/>
        </w:rPr>
        <w:t xml:space="preserve"> 60</w:t>
      </w:r>
      <w:r w:rsidR="00576147" w:rsidRPr="00203CA3">
        <w:rPr>
          <w:rFonts w:ascii="Segoe UI" w:hAnsi="Segoe UI" w:cs="Segoe UI"/>
          <w:sz w:val="21"/>
          <w:szCs w:val="21"/>
          <w:lang w:val="en-US"/>
        </w:rPr>
        <w:t>KW 220V</w:t>
      </w:r>
    </w:p>
    <w:p w14:paraId="14749FA3" w14:textId="43A4FB3B"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AC1014">
        <w:rPr>
          <w:rFonts w:ascii="Segoe UI" w:hAnsi="Segoe UI" w:cs="Segoe UI"/>
          <w:sz w:val="21"/>
          <w:szCs w:val="21"/>
        </w:rPr>
        <w:t>telha metálica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5C94322F" w:rsidR="00A54B37" w:rsidRDefault="00A54B37" w:rsidP="008A1449">
      <w:pPr>
        <w:spacing w:after="0" w:line="276" w:lineRule="auto"/>
        <w:rPr>
          <w:rFonts w:ascii="Segoe UI" w:hAnsi="Segoe UI" w:cs="Segoe UI"/>
          <w:sz w:val="21"/>
          <w:szCs w:val="21"/>
        </w:rPr>
      </w:pPr>
    </w:p>
    <w:p w14:paraId="3C562BD6" w14:textId="77777777" w:rsidR="00203CA3" w:rsidRPr="00B45A5C" w:rsidRDefault="00203CA3"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50DC86C2" w:rsidR="008A1449" w:rsidRDefault="008A1449" w:rsidP="008A1449">
      <w:pPr>
        <w:spacing w:after="0" w:line="276" w:lineRule="auto"/>
        <w:rPr>
          <w:rFonts w:ascii="Segoe UI" w:hAnsi="Segoe UI" w:cs="Segoe UI"/>
          <w:b/>
          <w:sz w:val="21"/>
          <w:szCs w:val="21"/>
          <w:u w:val="thick"/>
        </w:rPr>
      </w:pPr>
    </w:p>
    <w:p w14:paraId="372AAE66" w14:textId="77777777" w:rsidR="00203CA3" w:rsidRDefault="00203CA3"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47B19CB3"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203CA3">
        <w:rPr>
          <w:rFonts w:ascii="Segoe UI" w:hAnsi="Segoe UI" w:cs="Segoe UI"/>
          <w:sz w:val="21"/>
          <w:szCs w:val="21"/>
        </w:rPr>
        <w:t>12</w:t>
      </w:r>
      <w:r w:rsidR="00AC1014">
        <w:rPr>
          <w:rFonts w:ascii="Segoe UI" w:hAnsi="Segoe UI" w:cs="Segoe UI"/>
          <w:sz w:val="21"/>
          <w:szCs w:val="21"/>
        </w:rPr>
        <w:t xml:space="preserve"> anos</w:t>
      </w:r>
    </w:p>
    <w:p w14:paraId="627C6A2D" w14:textId="2002643B" w:rsidR="00C631E1" w:rsidRPr="009478CE" w:rsidRDefault="00AC1014"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203CA3">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B71446F" w:rsidR="00A54B37" w:rsidRDefault="00A54B37" w:rsidP="008A1449">
      <w:pPr>
        <w:spacing w:after="0" w:line="276" w:lineRule="auto"/>
        <w:rPr>
          <w:rFonts w:ascii="Segoe UI" w:hAnsi="Segoe UI" w:cs="Segoe UI"/>
          <w:sz w:val="21"/>
          <w:szCs w:val="21"/>
        </w:rPr>
      </w:pPr>
    </w:p>
    <w:p w14:paraId="435B5E2B" w14:textId="77777777" w:rsidR="00203CA3" w:rsidRPr="00B45A5C" w:rsidRDefault="00203CA3"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674BB0E8"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AC1014">
        <w:rPr>
          <w:rFonts w:ascii="Segoe UI" w:hAnsi="Segoe UI" w:cs="Segoe UI"/>
          <w:b/>
          <w:sz w:val="21"/>
          <w:szCs w:val="21"/>
        </w:rPr>
        <w:t>195.000</w:t>
      </w:r>
      <w:r w:rsidRPr="00B45A5C">
        <w:rPr>
          <w:rFonts w:ascii="Segoe UI" w:hAnsi="Segoe UI" w:cs="Segoe UI"/>
          <w:b/>
          <w:sz w:val="21"/>
          <w:szCs w:val="21"/>
        </w:rPr>
        <w:t>,00</w:t>
      </w:r>
      <w:r>
        <w:rPr>
          <w:rFonts w:ascii="Segoe UI" w:hAnsi="Segoe UI" w:cs="Segoe UI"/>
          <w:b/>
          <w:sz w:val="21"/>
          <w:szCs w:val="21"/>
        </w:rPr>
        <w:t xml:space="preserve"> (</w:t>
      </w:r>
      <w:r w:rsidR="00AC1014">
        <w:rPr>
          <w:rFonts w:ascii="Segoe UI" w:hAnsi="Segoe UI" w:cs="Segoe UI"/>
          <w:b/>
          <w:sz w:val="21"/>
          <w:szCs w:val="21"/>
        </w:rPr>
        <w:t>cento e noventa e cinco mil reais</w:t>
      </w:r>
      <w:r>
        <w:rPr>
          <w:rFonts w:ascii="Segoe UI" w:hAnsi="Segoe UI" w:cs="Segoe UI"/>
          <w:b/>
          <w:sz w:val="21"/>
          <w:szCs w:val="21"/>
        </w:rPr>
        <w:t>)</w:t>
      </w:r>
    </w:p>
    <w:p w14:paraId="4D68DB0C" w14:textId="7F0DFE5E"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AC1014">
        <w:rPr>
          <w:rFonts w:ascii="Segoe UI" w:hAnsi="Segoe UI" w:cs="Segoe UI"/>
          <w:sz w:val="21"/>
          <w:szCs w:val="21"/>
        </w:rPr>
        <w:t>178.000</w:t>
      </w:r>
      <w:r w:rsidRPr="00B45A5C">
        <w:rPr>
          <w:rFonts w:ascii="Segoe UI" w:hAnsi="Segoe UI" w:cs="Segoe UI"/>
          <w:sz w:val="21"/>
          <w:szCs w:val="21"/>
        </w:rPr>
        <w:t>,00 de equipamentos</w:t>
      </w:r>
    </w:p>
    <w:p w14:paraId="4AA845AF" w14:textId="1361274E"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AC1014">
        <w:rPr>
          <w:rFonts w:ascii="Segoe UI" w:hAnsi="Segoe UI" w:cs="Segoe UI"/>
          <w:sz w:val="21"/>
          <w:szCs w:val="21"/>
        </w:rPr>
        <w:t>17.000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16CBDD6A" w:rsidR="002F2D7E" w:rsidRDefault="002F2D7E" w:rsidP="00C631E1">
      <w:pPr>
        <w:spacing w:after="0" w:line="276" w:lineRule="auto"/>
        <w:rPr>
          <w:rFonts w:ascii="Segoe UI" w:hAnsi="Segoe UI" w:cs="Segoe UI"/>
          <w:b/>
          <w:bCs/>
          <w:sz w:val="21"/>
          <w:szCs w:val="21"/>
        </w:rPr>
      </w:pPr>
    </w:p>
    <w:p w14:paraId="25F9E4E8" w14:textId="7ECF5100" w:rsidR="00203CA3" w:rsidRDefault="00203CA3" w:rsidP="00C631E1">
      <w:pPr>
        <w:spacing w:after="0" w:line="276" w:lineRule="auto"/>
        <w:rPr>
          <w:rFonts w:ascii="Segoe UI" w:hAnsi="Segoe UI" w:cs="Segoe UI"/>
          <w:b/>
          <w:bCs/>
          <w:sz w:val="21"/>
          <w:szCs w:val="21"/>
        </w:rPr>
      </w:pPr>
    </w:p>
    <w:p w14:paraId="72635A18" w14:textId="6884368A" w:rsidR="00203CA3" w:rsidRDefault="00203CA3" w:rsidP="00C631E1">
      <w:pPr>
        <w:spacing w:after="0" w:line="276" w:lineRule="auto"/>
        <w:rPr>
          <w:rFonts w:ascii="Segoe UI" w:hAnsi="Segoe UI" w:cs="Segoe UI"/>
          <w:b/>
          <w:bCs/>
          <w:sz w:val="21"/>
          <w:szCs w:val="21"/>
        </w:rPr>
      </w:pPr>
    </w:p>
    <w:p w14:paraId="332D34A9" w14:textId="6849F9C7" w:rsidR="00203CA3" w:rsidRDefault="00203CA3" w:rsidP="00C631E1">
      <w:pPr>
        <w:spacing w:after="0" w:line="276" w:lineRule="auto"/>
        <w:rPr>
          <w:rFonts w:ascii="Segoe UI" w:hAnsi="Segoe UI" w:cs="Segoe UI"/>
          <w:b/>
          <w:bCs/>
          <w:sz w:val="21"/>
          <w:szCs w:val="21"/>
        </w:rPr>
      </w:pPr>
    </w:p>
    <w:p w14:paraId="790044F2" w14:textId="77777777" w:rsidR="00203CA3" w:rsidRDefault="00203CA3"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0120CD39" w14:textId="23387D9A" w:rsidR="008A1449" w:rsidRPr="00B45A5C" w:rsidRDefault="00AC1014" w:rsidP="00203CA3">
      <w:pPr>
        <w:rPr>
          <w:rFonts w:ascii="Segoe UI" w:hAnsi="Segoe UI" w:cs="Segoe UI"/>
          <w:sz w:val="21"/>
          <w:szCs w:val="21"/>
        </w:rPr>
      </w:pPr>
      <w:r>
        <w:rPr>
          <w:rFonts w:ascii="Segoe UI" w:hAnsi="Segoe UI" w:cs="Segoe UI"/>
          <w:sz w:val="21"/>
          <w:szCs w:val="21"/>
        </w:rPr>
        <w:t xml:space="preserve"> </w:t>
      </w: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1D5C2143"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AC1014">
        <w:rPr>
          <w:rFonts w:ascii="Segoe UI" w:hAnsi="Segoe UI" w:cs="Segoe UI"/>
          <w:b/>
          <w:bCs/>
          <w:sz w:val="21"/>
          <w:szCs w:val="21"/>
        </w:rPr>
        <w:t>05 de setembro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02CFD" w14:textId="77777777" w:rsidR="00A532E8" w:rsidRDefault="00A532E8">
      <w:pPr>
        <w:spacing w:after="0" w:line="240" w:lineRule="auto"/>
      </w:pPr>
      <w:r>
        <w:separator/>
      </w:r>
    </w:p>
  </w:endnote>
  <w:endnote w:type="continuationSeparator" w:id="0">
    <w:p w14:paraId="0B80C051" w14:textId="77777777" w:rsidR="00A532E8" w:rsidRDefault="00A53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A532E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20236" w14:textId="77777777" w:rsidR="00A532E8" w:rsidRDefault="00A532E8">
      <w:pPr>
        <w:spacing w:after="0" w:line="240" w:lineRule="auto"/>
      </w:pPr>
      <w:r>
        <w:separator/>
      </w:r>
    </w:p>
  </w:footnote>
  <w:footnote w:type="continuationSeparator" w:id="0">
    <w:p w14:paraId="14EF613E" w14:textId="77777777" w:rsidR="00A532E8" w:rsidRDefault="00A53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03CA3"/>
    <w:rsid w:val="002F2D7E"/>
    <w:rsid w:val="003651BA"/>
    <w:rsid w:val="004E09AC"/>
    <w:rsid w:val="00576147"/>
    <w:rsid w:val="00577CF6"/>
    <w:rsid w:val="005A2CD2"/>
    <w:rsid w:val="00653F66"/>
    <w:rsid w:val="006B4F5E"/>
    <w:rsid w:val="006D4044"/>
    <w:rsid w:val="006D59CE"/>
    <w:rsid w:val="0078186F"/>
    <w:rsid w:val="008A1449"/>
    <w:rsid w:val="008A5341"/>
    <w:rsid w:val="00914EB3"/>
    <w:rsid w:val="00924ED0"/>
    <w:rsid w:val="009551D7"/>
    <w:rsid w:val="00972017"/>
    <w:rsid w:val="009749D6"/>
    <w:rsid w:val="00A532E8"/>
    <w:rsid w:val="00A54B37"/>
    <w:rsid w:val="00AC1014"/>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Aprovar%20Agropecuaria%20Comercio%20e%20Representa&#231;&#245;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Aprovar%20Agropecuaria%20Comercio%20e%20Representa&#231;&#245;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8750.4600000000009</c:v>
                </c:pt>
                <c:pt idx="3" formatCode="#,##0">
                  <c:v>8513.99</c:v>
                </c:pt>
                <c:pt idx="6" formatCode="#,##0">
                  <c:v>7743.59</c:v>
                </c:pt>
                <c:pt idx="9" formatCode="#,##0">
                  <c:v>7091.96</c:v>
                </c:pt>
                <c:pt idx="12" formatCode="#,##0">
                  <c:v>6306.58</c:v>
                </c:pt>
                <c:pt idx="15" formatCode="#,##0">
                  <c:v>5810.1</c:v>
                </c:pt>
                <c:pt idx="18" formatCode="#,##0">
                  <c:v>6402.88</c:v>
                </c:pt>
                <c:pt idx="21" formatCode="#,##0">
                  <c:v>7759.64</c:v>
                </c:pt>
                <c:pt idx="24" formatCode="#,##0">
                  <c:v>7849.52</c:v>
                </c:pt>
                <c:pt idx="27" formatCode="#,##0">
                  <c:v>8573.91</c:v>
                </c:pt>
                <c:pt idx="30" formatCode="#,##0">
                  <c:v>8065.6600000000008</c:v>
                </c:pt>
                <c:pt idx="33" formatCode="#,##0">
                  <c:v>8925.94</c:v>
                </c:pt>
              </c:numCache>
            </c:numRef>
          </c:val>
          <c:extLst>
            <c:ext xmlns:c16="http://schemas.microsoft.com/office/drawing/2014/chart" uri="{C3380CC4-5D6E-409C-BE32-E72D297353CC}">
              <c16:uniqueId val="{00000000-9085-4B05-96C6-0AFBD2B1835C}"/>
            </c:ext>
          </c:extLst>
        </c:ser>
        <c:ser>
          <c:idx val="1"/>
          <c:order val="1"/>
          <c:tx>
            <c:strRef>
              <c:f>Planilha1!$A$3</c:f>
              <c:strCache>
                <c:ptCount val="1"/>
                <c:pt idx="0">
                  <c:v>Comercial Trifasico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3900</c:v>
                </c:pt>
                <c:pt idx="4">
                  <c:v>3900</c:v>
                </c:pt>
                <c:pt idx="7">
                  <c:v>3900</c:v>
                </c:pt>
                <c:pt idx="10">
                  <c:v>3900</c:v>
                </c:pt>
                <c:pt idx="13">
                  <c:v>3900</c:v>
                </c:pt>
                <c:pt idx="16">
                  <c:v>3900</c:v>
                </c:pt>
                <c:pt idx="19">
                  <c:v>3900</c:v>
                </c:pt>
                <c:pt idx="22">
                  <c:v>3900</c:v>
                </c:pt>
                <c:pt idx="25">
                  <c:v>3900</c:v>
                </c:pt>
                <c:pt idx="28">
                  <c:v>3900</c:v>
                </c:pt>
                <c:pt idx="31">
                  <c:v>3900</c:v>
                </c:pt>
                <c:pt idx="34">
                  <c:v>3900</c:v>
                </c:pt>
              </c:numCache>
            </c:numRef>
          </c:val>
          <c:extLst>
            <c:ext xmlns:c16="http://schemas.microsoft.com/office/drawing/2014/chart" uri="{C3380CC4-5D6E-409C-BE32-E72D297353CC}">
              <c16:uniqueId val="{00000001-9085-4B05-96C6-0AFBD2B1835C}"/>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100</c:v>
                </c:pt>
                <c:pt idx="4">
                  <c:v>100</c:v>
                </c:pt>
                <c:pt idx="7">
                  <c:v>100</c:v>
                </c:pt>
                <c:pt idx="10">
                  <c:v>100</c:v>
                </c:pt>
                <c:pt idx="13">
                  <c:v>100</c:v>
                </c:pt>
                <c:pt idx="16">
                  <c:v>100</c:v>
                </c:pt>
                <c:pt idx="19">
                  <c:v>100</c:v>
                </c:pt>
                <c:pt idx="22">
                  <c:v>100</c:v>
                </c:pt>
                <c:pt idx="25">
                  <c:v>100</c:v>
                </c:pt>
                <c:pt idx="28">
                  <c:v>100</c:v>
                </c:pt>
                <c:pt idx="31">
                  <c:v>100</c:v>
                </c:pt>
                <c:pt idx="34">
                  <c:v>100</c:v>
                </c:pt>
              </c:numCache>
            </c:numRef>
          </c:val>
          <c:extLst>
            <c:ext xmlns:c16="http://schemas.microsoft.com/office/drawing/2014/chart" uri="{C3380CC4-5D6E-409C-BE32-E72D297353CC}">
              <c16:uniqueId val="{00000002-9085-4B05-96C6-0AFBD2B1835C}"/>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-195000</c:v>
                </c:pt>
                <c:pt idx="1">
                  <c:v>-103206</c:v>
                </c:pt>
                <c:pt idx="2">
                  <c:v>-3242.333999999988</c:v>
                </c:pt>
                <c:pt idx="3">
                  <c:v>106162.34490000003</c:v>
                </c:pt>
                <c:pt idx="4">
                  <c:v>225896.60262000005</c:v>
                </c:pt>
                <c:pt idx="5">
                  <c:v>356932.30813500012</c:v>
                </c:pt>
                <c:pt idx="6">
                  <c:v>500332.40842680016</c:v>
                </c:pt>
                <c:pt idx="7">
                  <c:v>657259.42539561028</c:v>
                </c:pt>
                <c:pt idx="8">
                  <c:v>828984.74137391441</c:v>
                </c:pt>
                <c:pt idx="9">
                  <c:v>1016898.7459939232</c:v>
                </c:pt>
                <c:pt idx="10">
                  <c:v>1222521.9238241946</c:v>
                </c:pt>
              </c:numCache>
            </c:numRef>
          </c:val>
          <c:smooth val="0"/>
          <c:extLst>
            <c:ext xmlns:c16="http://schemas.microsoft.com/office/drawing/2014/chart" uri="{C3380CC4-5D6E-409C-BE32-E72D297353CC}">
              <c16:uniqueId val="{00000000-9116-4A9F-BE97-4C10198A3DB2}"/>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9116-4A9F-BE97-4C10198A3DB2}"/>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91794</c:v>
                      </c:pt>
                      <c:pt idx="2" formatCode="General">
                        <c:v>90876.06</c:v>
                      </c:pt>
                      <c:pt idx="3" formatCode="General">
                        <c:v>90417.09</c:v>
                      </c:pt>
                      <c:pt idx="4" formatCode="General">
                        <c:v>89958.12</c:v>
                      </c:pt>
                      <c:pt idx="5" formatCode="General">
                        <c:v>89499.15</c:v>
                      </c:pt>
                      <c:pt idx="6" formatCode="General">
                        <c:v>89040.18</c:v>
                      </c:pt>
                      <c:pt idx="7" formatCode="General">
                        <c:v>88581.209999999992</c:v>
                      </c:pt>
                      <c:pt idx="8" formatCode="General">
                        <c:v>88122.239999999991</c:v>
                      </c:pt>
                      <c:pt idx="9" formatCode="General">
                        <c:v>87663.26999999999</c:v>
                      </c:pt>
                      <c:pt idx="10" formatCode="General">
                        <c:v>87204.299999999988</c:v>
                      </c:pt>
                    </c:numCache>
                  </c:numRef>
                </c:val>
                <c:smooth val="0"/>
                <c:extLst>
                  <c:ext xmlns:c16="http://schemas.microsoft.com/office/drawing/2014/chart" uri="{C3380CC4-5D6E-409C-BE32-E72D297353CC}">
                    <c16:uniqueId val="{00000002-9116-4A9F-BE97-4C10198A3DB2}"/>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#,##0</c:formatCode>
                      <c:ptCount val="11"/>
                      <c:pt idx="0" formatCode="General">
                        <c:v>0</c:v>
                      </c:pt>
                      <c:pt idx="1">
                        <c:v>1</c:v>
                      </c:pt>
                      <c:pt idx="2" formatCode="General">
                        <c:v>1.1000000000000001</c:v>
                      </c:pt>
                      <c:pt idx="3" formatCode="General">
                        <c:v>1.2100000000000002</c:v>
                      </c:pt>
                      <c:pt idx="4" formatCode="General">
                        <c:v>1.3310000000000004</c:v>
                      </c:pt>
                      <c:pt idx="5" formatCode="General">
                        <c:v>1.4641000000000006</c:v>
                      </c:pt>
                      <c:pt idx="6" formatCode="General">
                        <c:v>1.6105100000000008</c:v>
                      </c:pt>
                      <c:pt idx="7" formatCode="General">
                        <c:v>1.7715610000000011</c:v>
                      </c:pt>
                      <c:pt idx="8" formatCode="General">
                        <c:v>1.9487171000000014</c:v>
                      </c:pt>
                      <c:pt idx="9" formatCode="General">
                        <c:v>2.1435888100000016</c:v>
                      </c:pt>
                      <c:pt idx="10" formatCode="General">
                        <c:v>2.3579476910000019</c:v>
                      </c:pt>
                    </c:numCache>
                  </c:numRef>
                </c:val>
                <c:smooth val="0"/>
                <c:extLst xmlns:c15="http://schemas.microsoft.com/office/drawing/2012/chart">
                  <c:ext xmlns:c16="http://schemas.microsoft.com/office/drawing/2014/chart" uri="{C3380CC4-5D6E-409C-BE32-E72D297353CC}">
                    <c16:uniqueId val="{00000003-9116-4A9F-BE97-4C10198A3DB2}"/>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91794</c:v>
                      </c:pt>
                      <c:pt idx="2">
                        <c:v>99963.666000000012</c:v>
                      </c:pt>
                      <c:pt idx="3">
                        <c:v>109404.67890000001</c:v>
                      </c:pt>
                      <c:pt idx="4">
                        <c:v>119734.25772000002</c:v>
                      </c:pt>
                      <c:pt idx="5">
                        <c:v>131035.70551500005</c:v>
                      </c:pt>
                      <c:pt idx="6">
                        <c:v>143400.10029180004</c:v>
                      </c:pt>
                      <c:pt idx="7">
                        <c:v>156927.01696881009</c:v>
                      </c:pt>
                      <c:pt idx="8">
                        <c:v>171725.3159783041</c:v>
                      </c:pt>
                      <c:pt idx="9">
                        <c:v>187914.00462000881</c:v>
                      </c:pt>
                      <c:pt idx="10">
                        <c:v>205623.17783027145</c:v>
                      </c:pt>
                    </c:numCache>
                  </c:numRef>
                </c:val>
                <c:smooth val="0"/>
                <c:extLst xmlns:c15="http://schemas.microsoft.com/office/drawing/2012/chart">
                  <c:ext xmlns:c16="http://schemas.microsoft.com/office/drawing/2014/chart" uri="{C3380CC4-5D6E-409C-BE32-E72D297353CC}">
                    <c16:uniqueId val="{00000004-9116-4A9F-BE97-4C10198A3DB2}"/>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711</Words>
  <Characters>3840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2022-09-05T20:59:00Z</dcterms:created>
  <dcterms:modified xsi:type="dcterms:W3CDTF">2022-09-05T21:20:00Z</dcterms:modified>
</cp:coreProperties>
</file>