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00A1AEAC" w:rsidR="00A54B37" w:rsidRPr="00910ADA" w:rsidRDefault="00A54B37" w:rsidP="00A54B37">
      <w:r w:rsidRPr="00910ADA">
        <w:rPr>
          <w:b/>
        </w:rPr>
        <w:t>Proposta nº</w:t>
      </w:r>
      <w:r w:rsidRPr="00910ADA">
        <w:t xml:space="preserve">: </w:t>
      </w:r>
      <w:r w:rsidR="00AD4C3F">
        <w:t>468</w:t>
      </w:r>
    </w:p>
    <w:p w14:paraId="65969291" w14:textId="77777777" w:rsidR="00A54B37" w:rsidRPr="00835269" w:rsidRDefault="00A54B37" w:rsidP="00A54B37">
      <w:pPr>
        <w:spacing w:after="0" w:line="240" w:lineRule="auto"/>
        <w:rPr>
          <w:rFonts w:ascii="Segoe UI" w:hAnsi="Segoe UI" w:cs="Segoe UI"/>
        </w:rPr>
      </w:pPr>
    </w:p>
    <w:p w14:paraId="5C81B631" w14:textId="03BD2FC4"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AD4C3F">
        <w:rPr>
          <w:rFonts w:ascii="Segoe UI" w:hAnsi="Segoe UI" w:cs="Segoe UI"/>
          <w:b/>
          <w:sz w:val="20"/>
          <w:szCs w:val="20"/>
        </w:rPr>
        <w:t>Carlos Henrique Vasconcelos</w:t>
      </w:r>
    </w:p>
    <w:p w14:paraId="1DA11C13" w14:textId="22228F3C"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AD4C3F">
        <w:rPr>
          <w:rFonts w:ascii="Segoe UI" w:hAnsi="Segoe UI" w:cs="Segoe UI"/>
          <w:sz w:val="20"/>
          <w:szCs w:val="20"/>
        </w:rPr>
        <w:t xml:space="preserve">7km da </w:t>
      </w:r>
      <w:proofErr w:type="spellStart"/>
      <w:r w:rsidR="00AD4C3F">
        <w:rPr>
          <w:rFonts w:ascii="Segoe UI" w:hAnsi="Segoe UI" w:cs="Segoe UI"/>
          <w:sz w:val="20"/>
          <w:szCs w:val="20"/>
        </w:rPr>
        <w:t>Wallita</w:t>
      </w:r>
      <w:proofErr w:type="spellEnd"/>
      <w:r w:rsidR="00AD4C3F">
        <w:rPr>
          <w:rFonts w:ascii="Segoe UI" w:hAnsi="Segoe UI" w:cs="Segoe UI"/>
          <w:sz w:val="20"/>
          <w:szCs w:val="20"/>
        </w:rPr>
        <w:t>,</w:t>
      </w:r>
      <w:r w:rsidR="001B1EF0">
        <w:rPr>
          <w:rFonts w:ascii="Segoe UI" w:hAnsi="Segoe UI" w:cs="Segoe UI"/>
          <w:sz w:val="20"/>
          <w:szCs w:val="20"/>
        </w:rPr>
        <w:t xml:space="preserve"> r</w:t>
      </w:r>
      <w:bookmarkStart w:id="0" w:name="_GoBack"/>
      <w:bookmarkEnd w:id="0"/>
      <w:r w:rsidR="001B1EF0">
        <w:rPr>
          <w:rFonts w:ascii="Segoe UI" w:hAnsi="Segoe UI" w:cs="Segoe UI"/>
          <w:sz w:val="20"/>
          <w:szCs w:val="20"/>
        </w:rPr>
        <w:t>egião r</w:t>
      </w:r>
      <w:r w:rsidR="00AD4C3F">
        <w:rPr>
          <w:rFonts w:ascii="Segoe UI" w:hAnsi="Segoe UI" w:cs="Segoe UI"/>
          <w:sz w:val="20"/>
          <w:szCs w:val="20"/>
        </w:rPr>
        <w:t xml:space="preserve">ural Dutra </w:t>
      </w:r>
    </w:p>
    <w:p w14:paraId="0509CBE4" w14:textId="4555563B" w:rsidR="00C50EA2" w:rsidRDefault="00AD4C3F" w:rsidP="00A54B37">
      <w:pPr>
        <w:spacing w:after="0" w:line="240" w:lineRule="auto"/>
        <w:rPr>
          <w:rFonts w:ascii="Segoe UI" w:hAnsi="Segoe UI" w:cs="Segoe UI"/>
          <w:sz w:val="20"/>
          <w:szCs w:val="20"/>
        </w:rPr>
      </w:pPr>
      <w:r>
        <w:rPr>
          <w:rFonts w:ascii="Segoe UI" w:hAnsi="Segoe UI" w:cs="Segoe UI"/>
          <w:sz w:val="20"/>
          <w:szCs w:val="20"/>
        </w:rPr>
        <w:t>Monsenhor Paulo</w:t>
      </w:r>
      <w:r w:rsidR="00C50EA2" w:rsidRPr="00EC46F8">
        <w:rPr>
          <w:rFonts w:ascii="Segoe UI" w:hAnsi="Segoe UI" w:cs="Segoe UI"/>
          <w:sz w:val="20"/>
          <w:szCs w:val="20"/>
        </w:rPr>
        <w:t xml:space="preserve">/MG – </w:t>
      </w:r>
      <w:r>
        <w:rPr>
          <w:rFonts w:ascii="Segoe UI" w:hAnsi="Segoe UI" w:cs="Segoe UI"/>
          <w:sz w:val="20"/>
          <w:szCs w:val="20"/>
        </w:rPr>
        <w:t>CEP 37405-000</w:t>
      </w:r>
    </w:p>
    <w:p w14:paraId="518B7454" w14:textId="430835C2"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AD4C3F">
        <w:rPr>
          <w:rFonts w:ascii="Segoe UI" w:hAnsi="Segoe UI" w:cs="Segoe UI"/>
          <w:sz w:val="20"/>
          <w:szCs w:val="20"/>
        </w:rPr>
        <w:t>(35) 9917-9273</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060A2FA2"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AD4C3F">
        <w:rPr>
          <w:rFonts w:ascii="Segoe UI" w:hAnsi="Segoe UI" w:cs="Segoe UI"/>
          <w:b/>
          <w:sz w:val="21"/>
          <w:szCs w:val="21"/>
        </w:rPr>
        <w:t>02,</w:t>
      </w:r>
      <w:r w:rsidR="00BB7E4E">
        <w:rPr>
          <w:rFonts w:ascii="Segoe UI" w:hAnsi="Segoe UI" w:cs="Segoe UI"/>
          <w:b/>
          <w:sz w:val="21"/>
          <w:szCs w:val="21"/>
        </w:rPr>
        <w:t>76</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BB7E4E">
        <w:rPr>
          <w:rFonts w:ascii="Segoe UI" w:hAnsi="Segoe UI" w:cs="Segoe UI"/>
          <w:b/>
          <w:sz w:val="21"/>
          <w:szCs w:val="21"/>
        </w:rPr>
        <w:t>4</w:t>
      </w:r>
      <w:r w:rsidR="00AD4C3F">
        <w:rPr>
          <w:rFonts w:ascii="Segoe UI" w:hAnsi="Segoe UI" w:cs="Segoe UI"/>
          <w:b/>
          <w:sz w:val="21"/>
          <w:szCs w:val="21"/>
        </w:rPr>
        <w:t>.</w:t>
      </w:r>
      <w:r w:rsidR="00BB7E4E">
        <w:rPr>
          <w:rFonts w:ascii="Segoe UI" w:hAnsi="Segoe UI" w:cs="Segoe UI"/>
          <w:b/>
          <w:sz w:val="21"/>
          <w:szCs w:val="21"/>
        </w:rPr>
        <w:t>260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3"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3"/>
      <w:r w:rsidR="00BB7E4E">
        <w:rPr>
          <w:rFonts w:ascii="Segoe UI" w:hAnsi="Segoe UI" w:cs="Segoe UI"/>
          <w:b/>
          <w:sz w:val="21"/>
          <w:szCs w:val="21"/>
        </w:rPr>
        <w:t>355</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69185109" w:rsidR="00A54B37" w:rsidRPr="00B45A5C" w:rsidRDefault="00AD4C3F" w:rsidP="00F21E04">
            <w:pPr>
              <w:jc w:val="center"/>
              <w:rPr>
                <w:rFonts w:ascii="Segoe UI" w:hAnsi="Segoe UI" w:cs="Segoe UI"/>
                <w:sz w:val="21"/>
                <w:szCs w:val="21"/>
              </w:rPr>
            </w:pPr>
            <w:r>
              <w:rPr>
                <w:rFonts w:ascii="Segoe UI" w:hAnsi="Segoe UI" w:cs="Segoe UI"/>
                <w:sz w:val="21"/>
                <w:szCs w:val="21"/>
              </w:rPr>
              <w:t>3.649</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75001DB1" w:rsidR="00A54B37" w:rsidRPr="00B45A5C" w:rsidRDefault="00AD4C3F" w:rsidP="00F21E04">
            <w:pPr>
              <w:jc w:val="center"/>
              <w:rPr>
                <w:rFonts w:ascii="Segoe UI" w:hAnsi="Segoe UI" w:cs="Segoe UI"/>
                <w:sz w:val="21"/>
                <w:szCs w:val="21"/>
              </w:rPr>
            </w:pPr>
            <w:r>
              <w:rPr>
                <w:rFonts w:ascii="Segoe UI" w:hAnsi="Segoe UI" w:cs="Segoe UI"/>
                <w:sz w:val="21"/>
                <w:szCs w:val="21"/>
              </w:rPr>
              <w:t>304</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4FD20A68"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47E6063B" w14:textId="5E89E617" w:rsidR="00BB7E4E" w:rsidRDefault="00BB7E4E" w:rsidP="00A54B37">
      <w:pPr>
        <w:spacing w:after="0" w:line="276" w:lineRule="auto"/>
        <w:jc w:val="both"/>
        <w:rPr>
          <w:rFonts w:ascii="Segoe UI" w:hAnsi="Segoe UI" w:cs="Segoe UI"/>
          <w:sz w:val="21"/>
          <w:szCs w:val="21"/>
        </w:rPr>
      </w:pPr>
    </w:p>
    <w:p w14:paraId="6B4CE655" w14:textId="3F56BFF1" w:rsidR="00BB7E4E" w:rsidRPr="009478CE" w:rsidRDefault="00BB7E4E" w:rsidP="00A54B37">
      <w:pPr>
        <w:spacing w:after="0" w:line="276" w:lineRule="auto"/>
        <w:jc w:val="both"/>
        <w:rPr>
          <w:rFonts w:ascii="Segoe UI" w:hAnsi="Segoe UI" w:cs="Segoe UI"/>
          <w:sz w:val="21"/>
          <w:szCs w:val="21"/>
        </w:rPr>
      </w:pPr>
      <w:r>
        <w:rPr>
          <w:noProof/>
        </w:rPr>
        <w:drawing>
          <wp:inline distT="0" distB="0" distL="0" distR="0" wp14:anchorId="7E0E445C" wp14:editId="0ECBAC80">
            <wp:extent cx="5362575" cy="2495550"/>
            <wp:effectExtent l="0" t="0" r="9525"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70C62DFC"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BB7E4E">
        <w:rPr>
          <w:rFonts w:ascii="Segoe UI" w:hAnsi="Segoe UI" w:cs="Segoe UI"/>
          <w:sz w:val="21"/>
          <w:szCs w:val="21"/>
        </w:rPr>
        <w:t>43.990,00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BB7E4E">
        <w:rPr>
          <w:rFonts w:ascii="Segoe UI" w:hAnsi="Segoe UI" w:cs="Segoe UI"/>
          <w:sz w:val="21"/>
          <w:szCs w:val="21"/>
        </w:rPr>
        <w:t>3,2</w:t>
      </w:r>
      <w:r w:rsidR="00C631E1">
        <w:rPr>
          <w:rFonts w:ascii="Segoe UI" w:hAnsi="Segoe UI" w:cs="Segoe UI"/>
          <w:sz w:val="21"/>
          <w:szCs w:val="21"/>
        </w:rPr>
        <w:t xml:space="preserve"> </w:t>
      </w:r>
      <w:r>
        <w:rPr>
          <w:rFonts w:ascii="Segoe UI" w:hAnsi="Segoe UI" w:cs="Segoe UI"/>
          <w:sz w:val="21"/>
          <w:szCs w:val="21"/>
        </w:rPr>
        <w:t>anos.</w:t>
      </w:r>
    </w:p>
    <w:p w14:paraId="02AB3F22" w14:textId="7EA1A4A2" w:rsidR="00BB7E4E" w:rsidRDefault="00BB7E4E" w:rsidP="008A1449">
      <w:pPr>
        <w:spacing w:after="0" w:line="276" w:lineRule="auto"/>
        <w:jc w:val="both"/>
        <w:rPr>
          <w:rFonts w:ascii="Segoe UI" w:hAnsi="Segoe UI" w:cs="Segoe UI"/>
          <w:sz w:val="21"/>
          <w:szCs w:val="21"/>
        </w:rPr>
      </w:pPr>
    </w:p>
    <w:p w14:paraId="1A35DE48" w14:textId="6B434FFF" w:rsidR="00BB7E4E" w:rsidRDefault="00BB7E4E" w:rsidP="008A1449">
      <w:pPr>
        <w:spacing w:after="0" w:line="276" w:lineRule="auto"/>
        <w:jc w:val="both"/>
        <w:rPr>
          <w:rFonts w:ascii="Segoe UI" w:hAnsi="Segoe UI" w:cs="Segoe UI"/>
          <w:sz w:val="21"/>
          <w:szCs w:val="21"/>
        </w:rPr>
      </w:pPr>
      <w:r>
        <w:rPr>
          <w:noProof/>
        </w:rPr>
        <w:drawing>
          <wp:inline distT="0" distB="0" distL="0" distR="0" wp14:anchorId="1060D22A" wp14:editId="7F4F0D5E">
            <wp:extent cx="5372100" cy="2047875"/>
            <wp:effectExtent l="0" t="0" r="0"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635C476F"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AD4C3F">
        <w:rPr>
          <w:rFonts w:ascii="Segoe UI" w:hAnsi="Segoe UI" w:cs="Segoe UI"/>
          <w:sz w:val="21"/>
          <w:szCs w:val="21"/>
        </w:rPr>
        <w:t>02,</w:t>
      </w:r>
      <w:r w:rsidR="00BB7E4E">
        <w:rPr>
          <w:rFonts w:ascii="Segoe UI" w:hAnsi="Segoe UI" w:cs="Segoe UI"/>
          <w:sz w:val="21"/>
          <w:szCs w:val="21"/>
        </w:rPr>
        <w:t>76</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67D7A7F6"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AD4C3F">
        <w:rPr>
          <w:rFonts w:ascii="Arial" w:hAnsi="Arial" w:cs="Arial"/>
        </w:rPr>
        <w:t>12,00</w:t>
      </w:r>
      <w:r>
        <w:rPr>
          <w:rFonts w:ascii="Arial" w:hAnsi="Arial" w:cs="Arial"/>
        </w:rPr>
        <w:t xml:space="preserve"> </w:t>
      </w:r>
      <w:r w:rsidRPr="00B45A5C">
        <w:rPr>
          <w:rFonts w:ascii="Segoe UI" w:hAnsi="Segoe UI" w:cs="Segoe UI"/>
          <w:sz w:val="21"/>
          <w:szCs w:val="21"/>
        </w:rPr>
        <w:t>m²</w:t>
      </w:r>
    </w:p>
    <w:p w14:paraId="2FAB79C4" w14:textId="7FB567DE"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BB7E4E">
        <w:rPr>
          <w:rFonts w:ascii="Segoe UI" w:hAnsi="Segoe UI" w:cs="Segoe UI"/>
          <w:sz w:val="21"/>
          <w:szCs w:val="21"/>
        </w:rPr>
        <w:t>355</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6E5B5337" w:rsidR="00A54B37" w:rsidRDefault="00A54B37" w:rsidP="008A1449">
      <w:pPr>
        <w:spacing w:after="0" w:line="276" w:lineRule="auto"/>
        <w:rPr>
          <w:rFonts w:ascii="Segoe UI" w:hAnsi="Segoe UI" w:cs="Segoe UI"/>
          <w:sz w:val="21"/>
          <w:szCs w:val="21"/>
        </w:rPr>
      </w:pPr>
    </w:p>
    <w:p w14:paraId="40945047" w14:textId="77777777" w:rsidR="00BB7E4E" w:rsidRPr="00B45A5C" w:rsidRDefault="00BB7E4E"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042293BD" w:rsidR="00C631E1" w:rsidRPr="00B45A5C" w:rsidRDefault="00AD4C3F"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6</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proofErr w:type="spellStart"/>
      <w:r>
        <w:rPr>
          <w:rFonts w:ascii="Segoe UI" w:hAnsi="Segoe UI" w:cs="Segoe UI"/>
          <w:sz w:val="21"/>
          <w:szCs w:val="21"/>
        </w:rPr>
        <w:t>Jinko</w:t>
      </w:r>
      <w:proofErr w:type="spellEnd"/>
      <w:r>
        <w:rPr>
          <w:rFonts w:ascii="Segoe UI" w:hAnsi="Segoe UI" w:cs="Segoe UI"/>
          <w:sz w:val="21"/>
          <w:szCs w:val="21"/>
        </w:rPr>
        <w:t xml:space="preserve"> Solar JKM4</w:t>
      </w:r>
      <w:r w:rsidR="00BB7E4E">
        <w:rPr>
          <w:rFonts w:ascii="Segoe UI" w:hAnsi="Segoe UI" w:cs="Segoe UI"/>
          <w:sz w:val="21"/>
          <w:szCs w:val="21"/>
        </w:rPr>
        <w:t>60</w:t>
      </w:r>
      <w:r>
        <w:rPr>
          <w:rFonts w:ascii="Segoe UI" w:hAnsi="Segoe UI" w:cs="Segoe UI"/>
          <w:sz w:val="21"/>
          <w:szCs w:val="21"/>
        </w:rPr>
        <w:t>M</w:t>
      </w:r>
      <w:r w:rsidR="00BB7E4E">
        <w:rPr>
          <w:rFonts w:ascii="Arial" w:hAnsi="Arial" w:cs="Arial"/>
          <w:color w:val="444444"/>
          <w:sz w:val="21"/>
          <w:szCs w:val="21"/>
          <w:shd w:val="clear" w:color="auto" w:fill="FFFFFF"/>
        </w:rPr>
        <w:t xml:space="preserve"> </w:t>
      </w:r>
      <w:r w:rsidR="00BB7E4E">
        <w:rPr>
          <w:rFonts w:ascii="Arial" w:hAnsi="Arial" w:cs="Arial"/>
          <w:color w:val="444444"/>
          <w:sz w:val="21"/>
          <w:szCs w:val="21"/>
          <w:shd w:val="clear" w:color="auto" w:fill="FFFFFF"/>
        </w:rPr>
        <w:t>-60HL4-V 460W TIGER PRO MONO PERC HALF CEL 21,32% EFIC 120 CEL</w:t>
      </w:r>
    </w:p>
    <w:p w14:paraId="53B9A826" w14:textId="50E9BFFE" w:rsidR="00C631E1" w:rsidRPr="00B45A5C" w:rsidRDefault="00AD4C3F"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MIC2500TL-X</w:t>
      </w:r>
    </w:p>
    <w:p w14:paraId="14749FA3" w14:textId="287848CD"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AD4C3F">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14D891D5" w:rsidR="00A54B37" w:rsidRDefault="00A54B37" w:rsidP="008A1449">
      <w:pPr>
        <w:spacing w:after="0" w:line="276" w:lineRule="auto"/>
        <w:rPr>
          <w:rFonts w:ascii="Segoe UI" w:hAnsi="Segoe UI" w:cs="Segoe UI"/>
          <w:sz w:val="21"/>
          <w:szCs w:val="21"/>
        </w:rPr>
      </w:pPr>
    </w:p>
    <w:p w14:paraId="535F4A48" w14:textId="77777777" w:rsidR="00BB7E4E" w:rsidRPr="00B45A5C" w:rsidRDefault="00BB7E4E"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01A6963" w:rsidR="008A1449" w:rsidRDefault="008A1449" w:rsidP="008A1449">
      <w:pPr>
        <w:spacing w:after="0" w:line="276" w:lineRule="auto"/>
        <w:rPr>
          <w:rFonts w:ascii="Segoe UI" w:hAnsi="Segoe UI" w:cs="Segoe UI"/>
          <w:b/>
          <w:sz w:val="21"/>
          <w:szCs w:val="21"/>
          <w:u w:val="thick"/>
        </w:rPr>
      </w:pPr>
    </w:p>
    <w:p w14:paraId="4049E823" w14:textId="77777777" w:rsidR="00BB7E4E" w:rsidRDefault="00BB7E4E"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1E2FE029"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AD4C3F">
        <w:rPr>
          <w:rFonts w:ascii="Segoe UI" w:hAnsi="Segoe UI" w:cs="Segoe UI"/>
          <w:sz w:val="21"/>
          <w:szCs w:val="21"/>
        </w:rPr>
        <w:t>1</w:t>
      </w:r>
      <w:r w:rsidR="00BB7E4E">
        <w:rPr>
          <w:rFonts w:ascii="Segoe UI" w:hAnsi="Segoe UI" w:cs="Segoe UI"/>
          <w:sz w:val="21"/>
          <w:szCs w:val="21"/>
        </w:rPr>
        <w:t>2</w:t>
      </w:r>
      <w:r w:rsidR="00AD4C3F">
        <w:rPr>
          <w:rFonts w:ascii="Segoe UI" w:hAnsi="Segoe UI" w:cs="Segoe UI"/>
          <w:sz w:val="21"/>
          <w:szCs w:val="21"/>
        </w:rPr>
        <w:t xml:space="preserve"> anos</w:t>
      </w:r>
    </w:p>
    <w:p w14:paraId="627C6A2D" w14:textId="00713752" w:rsidR="00C631E1" w:rsidRPr="009478CE" w:rsidRDefault="00AD4C3F"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BB7E4E">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09B184F3" w:rsidR="00A54B37" w:rsidRDefault="00BB7E4E" w:rsidP="008A1449">
      <w:pPr>
        <w:spacing w:after="0" w:line="276" w:lineRule="auto"/>
        <w:rPr>
          <w:rFonts w:ascii="Segoe UI" w:hAnsi="Segoe UI" w:cs="Segoe UI"/>
          <w:sz w:val="21"/>
          <w:szCs w:val="21"/>
        </w:rPr>
      </w:pPr>
      <w:r>
        <w:rPr>
          <w:rFonts w:ascii="Segoe UI" w:hAnsi="Segoe UI" w:cs="Segoe UI"/>
          <w:sz w:val="21"/>
          <w:szCs w:val="21"/>
        </w:rPr>
        <w:t xml:space="preserve"> </w:t>
      </w:r>
    </w:p>
    <w:p w14:paraId="7A461B1E" w14:textId="77777777" w:rsidR="00BB7E4E" w:rsidRPr="00B45A5C" w:rsidRDefault="00BB7E4E"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38749D5D"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AD4C3F">
        <w:rPr>
          <w:rFonts w:ascii="Segoe UI" w:hAnsi="Segoe UI" w:cs="Segoe UI"/>
          <w:b/>
          <w:sz w:val="21"/>
          <w:szCs w:val="21"/>
        </w:rPr>
        <w:t>1</w:t>
      </w:r>
      <w:r w:rsidR="00BB7E4E">
        <w:rPr>
          <w:rFonts w:ascii="Segoe UI" w:hAnsi="Segoe UI" w:cs="Segoe UI"/>
          <w:b/>
          <w:sz w:val="21"/>
          <w:szCs w:val="21"/>
        </w:rPr>
        <w:t>3</w:t>
      </w:r>
      <w:r w:rsidR="00AD4C3F">
        <w:rPr>
          <w:rFonts w:ascii="Segoe UI" w:hAnsi="Segoe UI" w:cs="Segoe UI"/>
          <w:b/>
          <w:sz w:val="21"/>
          <w:szCs w:val="21"/>
        </w:rPr>
        <w:t>.</w:t>
      </w:r>
      <w:r w:rsidR="00BB7E4E">
        <w:rPr>
          <w:rFonts w:ascii="Segoe UI" w:hAnsi="Segoe UI" w:cs="Segoe UI"/>
          <w:b/>
          <w:sz w:val="21"/>
          <w:szCs w:val="21"/>
        </w:rPr>
        <w:t>9</w:t>
      </w:r>
      <w:r w:rsidR="00AD4C3F">
        <w:rPr>
          <w:rFonts w:ascii="Segoe UI" w:hAnsi="Segoe UI" w:cs="Segoe UI"/>
          <w:b/>
          <w:sz w:val="21"/>
          <w:szCs w:val="21"/>
        </w:rPr>
        <w:t>00</w:t>
      </w:r>
      <w:r w:rsidRPr="00B45A5C">
        <w:rPr>
          <w:rFonts w:ascii="Segoe UI" w:hAnsi="Segoe UI" w:cs="Segoe UI"/>
          <w:b/>
          <w:sz w:val="21"/>
          <w:szCs w:val="21"/>
        </w:rPr>
        <w:t>,00</w:t>
      </w:r>
      <w:r>
        <w:rPr>
          <w:rFonts w:ascii="Segoe UI" w:hAnsi="Segoe UI" w:cs="Segoe UI"/>
          <w:b/>
          <w:sz w:val="21"/>
          <w:szCs w:val="21"/>
        </w:rPr>
        <w:t xml:space="preserve"> (</w:t>
      </w:r>
      <w:r w:rsidR="00BB7E4E">
        <w:rPr>
          <w:rFonts w:ascii="Segoe UI" w:hAnsi="Segoe UI" w:cs="Segoe UI"/>
          <w:b/>
          <w:sz w:val="21"/>
          <w:szCs w:val="21"/>
        </w:rPr>
        <w:t>treze</w:t>
      </w:r>
      <w:r w:rsidR="00AD4C3F">
        <w:rPr>
          <w:rFonts w:ascii="Segoe UI" w:hAnsi="Segoe UI" w:cs="Segoe UI"/>
          <w:b/>
          <w:sz w:val="21"/>
          <w:szCs w:val="21"/>
        </w:rPr>
        <w:t xml:space="preserve"> mil </w:t>
      </w:r>
      <w:r w:rsidR="00BB7E4E">
        <w:rPr>
          <w:rFonts w:ascii="Segoe UI" w:hAnsi="Segoe UI" w:cs="Segoe UI"/>
          <w:b/>
          <w:sz w:val="21"/>
          <w:szCs w:val="21"/>
        </w:rPr>
        <w:t xml:space="preserve">e novecentos </w:t>
      </w:r>
      <w:r w:rsidR="00AD4C3F">
        <w:rPr>
          <w:rFonts w:ascii="Segoe UI" w:hAnsi="Segoe UI" w:cs="Segoe UI"/>
          <w:b/>
          <w:sz w:val="21"/>
          <w:szCs w:val="21"/>
        </w:rPr>
        <w:t>reais</w:t>
      </w:r>
      <w:r>
        <w:rPr>
          <w:rFonts w:ascii="Segoe UI" w:hAnsi="Segoe UI" w:cs="Segoe UI"/>
          <w:b/>
          <w:sz w:val="21"/>
          <w:szCs w:val="21"/>
        </w:rPr>
        <w:t>)</w:t>
      </w:r>
    </w:p>
    <w:p w14:paraId="4D68DB0C" w14:textId="16F2377D"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AD4C3F">
        <w:rPr>
          <w:rFonts w:ascii="Segoe UI" w:hAnsi="Segoe UI" w:cs="Segoe UI"/>
          <w:sz w:val="21"/>
          <w:szCs w:val="21"/>
        </w:rPr>
        <w:t>11.</w:t>
      </w:r>
      <w:r w:rsidR="00BB7E4E">
        <w:rPr>
          <w:rFonts w:ascii="Segoe UI" w:hAnsi="Segoe UI" w:cs="Segoe UI"/>
          <w:sz w:val="21"/>
          <w:szCs w:val="21"/>
        </w:rPr>
        <w:t>450</w:t>
      </w:r>
      <w:r w:rsidRPr="00B45A5C">
        <w:rPr>
          <w:rFonts w:ascii="Segoe UI" w:hAnsi="Segoe UI" w:cs="Segoe UI"/>
          <w:sz w:val="21"/>
          <w:szCs w:val="21"/>
        </w:rPr>
        <w:t>,00 de equipamentos</w:t>
      </w:r>
    </w:p>
    <w:p w14:paraId="4AA845AF" w14:textId="5AF991A5"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AD4C3F">
        <w:rPr>
          <w:rFonts w:ascii="Segoe UI" w:hAnsi="Segoe UI" w:cs="Segoe UI"/>
          <w:sz w:val="21"/>
          <w:szCs w:val="21"/>
        </w:rPr>
        <w:t>2.</w:t>
      </w:r>
      <w:r w:rsidR="00BB7E4E">
        <w:rPr>
          <w:rFonts w:ascii="Segoe UI" w:hAnsi="Segoe UI" w:cs="Segoe UI"/>
          <w:sz w:val="21"/>
          <w:szCs w:val="21"/>
        </w:rPr>
        <w:t>45</w:t>
      </w:r>
      <w:r w:rsidR="00AD4C3F">
        <w:rPr>
          <w:rFonts w:ascii="Segoe UI" w:hAnsi="Segoe UI" w:cs="Segoe UI"/>
          <w:sz w:val="21"/>
          <w:szCs w:val="21"/>
        </w:rPr>
        <w:t>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2008DDC3" w14:textId="6CC5C5BC" w:rsidR="000D5576" w:rsidRDefault="000D5576" w:rsidP="00A54B37">
      <w:pPr>
        <w:spacing w:after="0" w:line="240" w:lineRule="auto"/>
        <w:rPr>
          <w:rFonts w:ascii="Segoe UI" w:hAnsi="Segoe UI" w:cs="Segoe UI"/>
          <w:sz w:val="21"/>
          <w:szCs w:val="21"/>
        </w:rPr>
      </w:pPr>
    </w:p>
    <w:p w14:paraId="7A3FAC0A" w14:textId="77B7E774" w:rsidR="00BB7E4E" w:rsidRDefault="00BB7E4E" w:rsidP="00A54B37">
      <w:pPr>
        <w:spacing w:after="0" w:line="240" w:lineRule="auto"/>
        <w:rPr>
          <w:rFonts w:ascii="Segoe UI" w:hAnsi="Segoe UI" w:cs="Segoe UI"/>
          <w:sz w:val="21"/>
          <w:szCs w:val="21"/>
        </w:rPr>
      </w:pPr>
    </w:p>
    <w:p w14:paraId="653735AA" w14:textId="77777777" w:rsidR="00BB7E4E" w:rsidRPr="00577CF6" w:rsidRDefault="00BB7E4E"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5C66C397" w:rsidR="00653F66" w:rsidRDefault="00AD4C3F"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208DF777"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AD4C3F">
        <w:rPr>
          <w:rFonts w:ascii="Segoe UI" w:hAnsi="Segoe UI" w:cs="Segoe UI"/>
          <w:b/>
          <w:bCs/>
          <w:sz w:val="21"/>
          <w:szCs w:val="21"/>
        </w:rPr>
        <w:t>28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91864" w14:textId="77777777" w:rsidR="00B95BF7" w:rsidRDefault="00B95BF7">
      <w:pPr>
        <w:spacing w:after="0" w:line="240" w:lineRule="auto"/>
      </w:pPr>
      <w:r>
        <w:separator/>
      </w:r>
    </w:p>
  </w:endnote>
  <w:endnote w:type="continuationSeparator" w:id="0">
    <w:p w14:paraId="6552AD02" w14:textId="77777777" w:rsidR="00B95BF7" w:rsidRDefault="00B9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B95BF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DB1FF" w14:textId="77777777" w:rsidR="00B95BF7" w:rsidRDefault="00B95BF7">
      <w:pPr>
        <w:spacing w:after="0" w:line="240" w:lineRule="auto"/>
      </w:pPr>
      <w:r>
        <w:separator/>
      </w:r>
    </w:p>
  </w:footnote>
  <w:footnote w:type="continuationSeparator" w:id="0">
    <w:p w14:paraId="49D5DBF0" w14:textId="77777777" w:rsidR="00B95BF7" w:rsidRDefault="00B95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1B1EF0"/>
    <w:rsid w:val="002F2D7E"/>
    <w:rsid w:val="003651BA"/>
    <w:rsid w:val="004E09AC"/>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4B37"/>
    <w:rsid w:val="00AD4C3F"/>
    <w:rsid w:val="00AF6612"/>
    <w:rsid w:val="00B95BF7"/>
    <w:rsid w:val="00BB7E4E"/>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Carlos%20Henrique%20Vasconce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Carlos%20Henrique%20Vasconcel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405.59999999999997</c:v>
                </c:pt>
                <c:pt idx="3" formatCode="#,##0">
                  <c:v>394.8</c:v>
                </c:pt>
                <c:pt idx="6" formatCode="#,##0">
                  <c:v>358.8</c:v>
                </c:pt>
                <c:pt idx="9" formatCode="#,##0">
                  <c:v>328.8</c:v>
                </c:pt>
                <c:pt idx="12" formatCode="#,##0">
                  <c:v>291.59999999999997</c:v>
                </c:pt>
                <c:pt idx="15" formatCode="#,##0">
                  <c:v>268.8</c:v>
                </c:pt>
                <c:pt idx="18" formatCode="#,##0">
                  <c:v>296.39999999999998</c:v>
                </c:pt>
                <c:pt idx="21" formatCode="#,##0">
                  <c:v>360</c:v>
                </c:pt>
                <c:pt idx="24" formatCode="#,##0">
                  <c:v>363.59999999999997</c:v>
                </c:pt>
                <c:pt idx="27" formatCode="#,##0">
                  <c:v>397.2</c:v>
                </c:pt>
                <c:pt idx="30" formatCode="#,##0">
                  <c:v>373.2</c:v>
                </c:pt>
                <c:pt idx="33" formatCode="#,##0">
                  <c:v>414</c:v>
                </c:pt>
              </c:numCache>
            </c:numRef>
          </c:val>
          <c:extLst>
            <c:ext xmlns:c16="http://schemas.microsoft.com/office/drawing/2014/chart" uri="{C3380CC4-5D6E-409C-BE32-E72D297353CC}">
              <c16:uniqueId val="{00000000-69FB-4EC0-A916-CE34AFCF4167}"/>
            </c:ext>
          </c:extLst>
        </c:ser>
        <c:ser>
          <c:idx val="1"/>
          <c:order val="1"/>
          <c:tx>
            <c:strRef>
              <c:f>Planilha1!$A$3</c:f>
              <c:strCache>
                <c:ptCount val="1"/>
                <c:pt idx="0">
                  <c:v>Rural Monofasico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36</c:v>
                </c:pt>
                <c:pt idx="4">
                  <c:v>36</c:v>
                </c:pt>
                <c:pt idx="7">
                  <c:v>43</c:v>
                </c:pt>
                <c:pt idx="10">
                  <c:v>36</c:v>
                </c:pt>
                <c:pt idx="13">
                  <c:v>36</c:v>
                </c:pt>
                <c:pt idx="16">
                  <c:v>42</c:v>
                </c:pt>
                <c:pt idx="19">
                  <c:v>44</c:v>
                </c:pt>
                <c:pt idx="22">
                  <c:v>38</c:v>
                </c:pt>
                <c:pt idx="25">
                  <c:v>37</c:v>
                </c:pt>
                <c:pt idx="28">
                  <c:v>15</c:v>
                </c:pt>
                <c:pt idx="31">
                  <c:v>38</c:v>
                </c:pt>
                <c:pt idx="34">
                  <c:v>37</c:v>
                </c:pt>
              </c:numCache>
            </c:numRef>
          </c:val>
          <c:extLst>
            <c:ext xmlns:c16="http://schemas.microsoft.com/office/drawing/2014/chart" uri="{C3380CC4-5D6E-409C-BE32-E72D297353CC}">
              <c16:uniqueId val="{00000001-69FB-4EC0-A916-CE34AFCF4167}"/>
            </c:ext>
          </c:extLst>
        </c:ser>
        <c:ser>
          <c:idx val="2"/>
          <c:order val="2"/>
          <c:tx>
            <c:strRef>
              <c:f>Planilha1!$A$4</c:f>
              <c:strCache>
                <c:ptCount val="1"/>
                <c:pt idx="0">
                  <c:v>Residencial Bifasico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163</c:v>
                </c:pt>
                <c:pt idx="4">
                  <c:v>179</c:v>
                </c:pt>
                <c:pt idx="7">
                  <c:v>208</c:v>
                </c:pt>
                <c:pt idx="10">
                  <c:v>188</c:v>
                </c:pt>
                <c:pt idx="13">
                  <c:v>155</c:v>
                </c:pt>
                <c:pt idx="16">
                  <c:v>199</c:v>
                </c:pt>
                <c:pt idx="19">
                  <c:v>181</c:v>
                </c:pt>
                <c:pt idx="22">
                  <c:v>164</c:v>
                </c:pt>
                <c:pt idx="25">
                  <c:v>217</c:v>
                </c:pt>
                <c:pt idx="28">
                  <c:v>198</c:v>
                </c:pt>
                <c:pt idx="31">
                  <c:v>184</c:v>
                </c:pt>
                <c:pt idx="34">
                  <c:v>215</c:v>
                </c:pt>
              </c:numCache>
            </c:numRef>
          </c:val>
          <c:extLst>
            <c:ext xmlns:c16="http://schemas.microsoft.com/office/drawing/2014/chart" uri="{C3380CC4-5D6E-409C-BE32-E72D297353CC}">
              <c16:uniqueId val="{00000002-69FB-4EC0-A916-CE34AFCF4167}"/>
            </c:ext>
          </c:extLst>
        </c:ser>
        <c:ser>
          <c:idx val="3"/>
          <c:order val="3"/>
          <c:tx>
            <c:strRef>
              <c:f>Planilha1!$A$5</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80</c:v>
                </c:pt>
                <c:pt idx="4">
                  <c:v>80</c:v>
                </c:pt>
                <c:pt idx="7">
                  <c:v>80</c:v>
                </c:pt>
                <c:pt idx="10">
                  <c:v>80</c:v>
                </c:pt>
                <c:pt idx="13">
                  <c:v>80</c:v>
                </c:pt>
                <c:pt idx="16">
                  <c:v>80</c:v>
                </c:pt>
                <c:pt idx="19">
                  <c:v>80</c:v>
                </c:pt>
                <c:pt idx="22">
                  <c:v>80</c:v>
                </c:pt>
                <c:pt idx="25">
                  <c:v>80</c:v>
                </c:pt>
                <c:pt idx="28">
                  <c:v>80</c:v>
                </c:pt>
                <c:pt idx="31">
                  <c:v>80</c:v>
                </c:pt>
                <c:pt idx="34">
                  <c:v>80</c:v>
                </c:pt>
              </c:numCache>
            </c:numRef>
          </c:val>
          <c:extLst>
            <c:ext xmlns:c16="http://schemas.microsoft.com/office/drawing/2014/chart" uri="{C3380CC4-5D6E-409C-BE32-E72D297353CC}">
              <c16:uniqueId val="{00000003-69FB-4EC0-A916-CE34AFCF4167}"/>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-13900</c:v>
                </c:pt>
                <c:pt idx="1">
                  <c:v>-10151.200000000001</c:v>
                </c:pt>
                <c:pt idx="2">
                  <c:v>-6068.756800000001</c:v>
                </c:pt>
                <c:pt idx="3">
                  <c:v>-1600.7495199999994</c:v>
                </c:pt>
                <c:pt idx="4">
                  <c:v>3289.1102240000037</c:v>
                </c:pt>
                <c:pt idx="5">
                  <c:v>8640.5128520000071</c:v>
                </c:pt>
                <c:pt idx="6">
                  <c:v>14496.868343360013</c:v>
                </c:pt>
                <c:pt idx="7">
                  <c:v>20905.653244472021</c:v>
                </c:pt>
                <c:pt idx="8">
                  <c:v>27918.789882372832</c:v>
                </c:pt>
                <c:pt idx="9">
                  <c:v>35593.060755409082</c:v>
                </c:pt>
                <c:pt idx="10">
                  <c:v>43990.56134422886</c:v>
                </c:pt>
              </c:numCache>
            </c:numRef>
          </c:val>
          <c:smooth val="0"/>
          <c:extLst>
            <c:ext xmlns:c16="http://schemas.microsoft.com/office/drawing/2014/chart" uri="{C3380CC4-5D6E-409C-BE32-E72D297353CC}">
              <c16:uniqueId val="{00000000-A862-4823-B6FE-8EE4D0DE7022}"/>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A862-4823-B6FE-8EE4D0DE7022}"/>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4260</c:v>
                      </c:pt>
                      <c:pt idx="2" formatCode="General">
                        <c:v>4217.3999999999996</c:v>
                      </c:pt>
                      <c:pt idx="3" formatCode="General">
                        <c:v>4196.1000000000004</c:v>
                      </c:pt>
                      <c:pt idx="4" formatCode="General">
                        <c:v>4174.8000000000011</c:v>
                      </c:pt>
                      <c:pt idx="5" formatCode="General">
                        <c:v>4153.5000000000018</c:v>
                      </c:pt>
                      <c:pt idx="6" formatCode="General">
                        <c:v>4132.2000000000025</c:v>
                      </c:pt>
                      <c:pt idx="7" formatCode="General">
                        <c:v>4110.9000000000033</c:v>
                      </c:pt>
                      <c:pt idx="8" formatCode="General">
                        <c:v>4089.600000000004</c:v>
                      </c:pt>
                      <c:pt idx="9" formatCode="General">
                        <c:v>4068.3000000000047</c:v>
                      </c:pt>
                      <c:pt idx="10" formatCode="General">
                        <c:v>4047.0000000000055</c:v>
                      </c:pt>
                    </c:numCache>
                  </c:numRef>
                </c:val>
                <c:smooth val="0"/>
                <c:extLst>
                  <c:ext xmlns:c16="http://schemas.microsoft.com/office/drawing/2014/chart" uri="{C3380CC4-5D6E-409C-BE32-E72D297353CC}">
                    <c16:uniqueId val="{00000002-A862-4823-B6FE-8EE4D0DE702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0.88</c:v>
                      </c:pt>
                      <c:pt idx="2" formatCode="General">
                        <c:v>0.96800000000000008</c:v>
                      </c:pt>
                      <c:pt idx="3" formatCode="General">
                        <c:v>1.0648000000000002</c:v>
                      </c:pt>
                      <c:pt idx="4" formatCode="General">
                        <c:v>1.1712800000000003</c:v>
                      </c:pt>
                      <c:pt idx="5" formatCode="General">
                        <c:v>1.2884080000000004</c:v>
                      </c:pt>
                      <c:pt idx="6" formatCode="General">
                        <c:v>1.4172488000000005</c:v>
                      </c:pt>
                      <c:pt idx="7" formatCode="General">
                        <c:v>1.5589736800000007</c:v>
                      </c:pt>
                      <c:pt idx="8" formatCode="General">
                        <c:v>1.7148710480000009</c:v>
                      </c:pt>
                      <c:pt idx="9" formatCode="General">
                        <c:v>1.8863581528000011</c:v>
                      </c:pt>
                      <c:pt idx="10" formatCode="General">
                        <c:v>2.0749939680800011</c:v>
                      </c:pt>
                    </c:numCache>
                  </c:numRef>
                </c:val>
                <c:smooth val="0"/>
                <c:extLst xmlns:c15="http://schemas.microsoft.com/office/drawing/2012/chart">
                  <c:ext xmlns:c16="http://schemas.microsoft.com/office/drawing/2014/chart" uri="{C3380CC4-5D6E-409C-BE32-E72D297353CC}">
                    <c16:uniqueId val="{00000003-A862-4823-B6FE-8EE4D0DE702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3748.8</c:v>
                      </c:pt>
                      <c:pt idx="2">
                        <c:v>4082.4432000000002</c:v>
                      </c:pt>
                      <c:pt idx="3">
                        <c:v>4468.0072800000016</c:v>
                      </c:pt>
                      <c:pt idx="4">
                        <c:v>4889.859744000003</c:v>
                      </c:pt>
                      <c:pt idx="5">
                        <c:v>5351.4026280000044</c:v>
                      </c:pt>
                      <c:pt idx="6">
                        <c:v>5856.3554913600055</c:v>
                      </c:pt>
                      <c:pt idx="7">
                        <c:v>6408.7849011120079</c:v>
                      </c:pt>
                      <c:pt idx="8">
                        <c:v>7013.1366379008105</c:v>
                      </c:pt>
                      <c:pt idx="9">
                        <c:v>7674.2708730362529</c:v>
                      </c:pt>
                      <c:pt idx="10">
                        <c:v>8397.5005888197757</c:v>
                      </c:pt>
                    </c:numCache>
                  </c:numRef>
                </c:val>
                <c:smooth val="0"/>
                <c:extLst xmlns:c15="http://schemas.microsoft.com/office/drawing/2012/chart">
                  <c:ext xmlns:c16="http://schemas.microsoft.com/office/drawing/2014/chart" uri="{C3380CC4-5D6E-409C-BE32-E72D297353CC}">
                    <c16:uniqueId val="{00000004-A862-4823-B6FE-8EE4D0DE7022}"/>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700</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2022-07-28T20:35:00Z</dcterms:created>
  <dcterms:modified xsi:type="dcterms:W3CDTF">2022-07-28T21:00:00Z</dcterms:modified>
</cp:coreProperties>
</file>