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6B09D7B0" w:rsidR="00A54B37" w:rsidRPr="00910ADA" w:rsidRDefault="00A54B37" w:rsidP="00A54B37">
      <w:r w:rsidRPr="00910ADA">
        <w:rPr>
          <w:b/>
        </w:rPr>
        <w:t>Proposta nº</w:t>
      </w:r>
      <w:r w:rsidRPr="00910ADA">
        <w:t xml:space="preserve">: </w:t>
      </w:r>
      <w:r w:rsidR="00117AD0">
        <w:t>464</w:t>
      </w:r>
    </w:p>
    <w:p w14:paraId="65969291" w14:textId="77777777" w:rsidR="00A54B37" w:rsidRPr="00835269" w:rsidRDefault="00A54B37" w:rsidP="00A54B37">
      <w:pPr>
        <w:spacing w:after="0" w:line="240" w:lineRule="auto"/>
        <w:rPr>
          <w:rFonts w:ascii="Segoe UI" w:hAnsi="Segoe UI" w:cs="Segoe UI"/>
        </w:rPr>
      </w:pPr>
    </w:p>
    <w:p w14:paraId="5C81B631" w14:textId="1D1DD8D3"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117AD0">
        <w:rPr>
          <w:rFonts w:ascii="Segoe UI" w:hAnsi="Segoe UI" w:cs="Segoe UI"/>
          <w:b/>
          <w:sz w:val="20"/>
          <w:szCs w:val="20"/>
        </w:rPr>
        <w:t xml:space="preserve">Guilherme </w:t>
      </w:r>
      <w:proofErr w:type="spellStart"/>
      <w:r w:rsidR="00117AD0">
        <w:rPr>
          <w:rFonts w:ascii="Segoe UI" w:hAnsi="Segoe UI" w:cs="Segoe UI"/>
          <w:b/>
          <w:sz w:val="20"/>
          <w:szCs w:val="20"/>
        </w:rPr>
        <w:t>Petrocchi</w:t>
      </w:r>
      <w:proofErr w:type="spellEnd"/>
      <w:r w:rsidR="00117AD0">
        <w:rPr>
          <w:rFonts w:ascii="Segoe UI" w:hAnsi="Segoe UI" w:cs="Segoe UI"/>
          <w:b/>
          <w:sz w:val="20"/>
          <w:szCs w:val="20"/>
        </w:rPr>
        <w:t xml:space="preserve"> Resende</w:t>
      </w:r>
    </w:p>
    <w:p w14:paraId="6AFB89D5" w14:textId="251BA448" w:rsidR="00842DCD"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117AD0">
        <w:rPr>
          <w:rFonts w:ascii="Segoe UI" w:hAnsi="Segoe UI" w:cs="Segoe UI"/>
          <w:sz w:val="20"/>
          <w:szCs w:val="20"/>
        </w:rPr>
        <w:t xml:space="preserve">Rua </w:t>
      </w:r>
      <w:proofErr w:type="spellStart"/>
      <w:r w:rsidR="00117AD0">
        <w:rPr>
          <w:rFonts w:ascii="Segoe UI" w:hAnsi="Segoe UI" w:cs="Segoe UI"/>
          <w:sz w:val="20"/>
          <w:szCs w:val="20"/>
        </w:rPr>
        <w:t>Dezolina</w:t>
      </w:r>
      <w:proofErr w:type="spellEnd"/>
      <w:r w:rsidR="00117AD0">
        <w:rPr>
          <w:rFonts w:ascii="Segoe UI" w:hAnsi="Segoe UI" w:cs="Segoe UI"/>
          <w:sz w:val="20"/>
          <w:szCs w:val="20"/>
        </w:rPr>
        <w:t xml:space="preserve"> </w:t>
      </w:r>
      <w:proofErr w:type="spellStart"/>
      <w:r w:rsidR="00117AD0">
        <w:rPr>
          <w:rFonts w:ascii="Segoe UI" w:hAnsi="Segoe UI" w:cs="Segoe UI"/>
          <w:sz w:val="20"/>
          <w:szCs w:val="20"/>
        </w:rPr>
        <w:t>Sigiani</w:t>
      </w:r>
      <w:proofErr w:type="spellEnd"/>
      <w:r w:rsidR="00117AD0">
        <w:rPr>
          <w:rFonts w:ascii="Segoe UI" w:hAnsi="Segoe UI" w:cs="Segoe UI"/>
          <w:sz w:val="20"/>
          <w:szCs w:val="20"/>
        </w:rPr>
        <w:t xml:space="preserve"> Ribeiro, 110, Parque Residencial Jardins do </w:t>
      </w:r>
      <w:r w:rsidR="00842DCD">
        <w:rPr>
          <w:rFonts w:ascii="Segoe UI" w:hAnsi="Segoe UI" w:cs="Segoe UI"/>
          <w:sz w:val="20"/>
          <w:szCs w:val="20"/>
        </w:rPr>
        <w:t>Ágape</w:t>
      </w:r>
    </w:p>
    <w:p w14:paraId="0509CBE4" w14:textId="5F8ACD86" w:rsidR="00C50EA2" w:rsidRDefault="00117AD0" w:rsidP="00A54B37">
      <w:pPr>
        <w:spacing w:after="0" w:line="240" w:lineRule="auto"/>
        <w:rPr>
          <w:rFonts w:ascii="Segoe UI" w:hAnsi="Segoe UI" w:cs="Segoe UI"/>
          <w:sz w:val="20"/>
          <w:szCs w:val="20"/>
        </w:rPr>
      </w:pPr>
      <w:r>
        <w:rPr>
          <w:rFonts w:ascii="Segoe UI" w:hAnsi="Segoe UI" w:cs="Segoe UI"/>
          <w:sz w:val="20"/>
          <w:szCs w:val="20"/>
        </w:rPr>
        <w:t>Varginha</w:t>
      </w:r>
      <w:r w:rsidR="00C50EA2" w:rsidRPr="00EC46F8">
        <w:rPr>
          <w:rFonts w:ascii="Segoe UI" w:hAnsi="Segoe UI" w:cs="Segoe UI"/>
          <w:sz w:val="20"/>
          <w:szCs w:val="20"/>
        </w:rPr>
        <w:t xml:space="preserve">/MG – </w:t>
      </w:r>
      <w:r>
        <w:rPr>
          <w:rFonts w:ascii="Segoe UI" w:hAnsi="Segoe UI" w:cs="Segoe UI"/>
          <w:sz w:val="20"/>
          <w:szCs w:val="20"/>
        </w:rPr>
        <w:t>CEP 37026-756</w:t>
      </w:r>
    </w:p>
    <w:p w14:paraId="518B7454" w14:textId="720B0568"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117AD0">
        <w:rPr>
          <w:rFonts w:ascii="Segoe UI" w:hAnsi="Segoe UI" w:cs="Segoe UI"/>
          <w:sz w:val="20"/>
          <w:szCs w:val="20"/>
        </w:rPr>
        <w:t>(35) 99988-4544</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0F0D151A" w14:textId="77777777" w:rsidR="00842DCD"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w:t>
      </w:r>
    </w:p>
    <w:p w14:paraId="5A8B2A5A" w14:textId="03EF367A"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0CD93C34" w:rsidR="00A54B37" w:rsidRDefault="00A54B37" w:rsidP="00A54B37">
      <w:pPr>
        <w:spacing w:after="0" w:line="240" w:lineRule="auto"/>
        <w:rPr>
          <w:rFonts w:ascii="Segoe UI" w:hAnsi="Segoe UI" w:cs="Segoe UI"/>
          <w:u w:val="single"/>
        </w:rPr>
      </w:pPr>
    </w:p>
    <w:p w14:paraId="04E753E3" w14:textId="77777777" w:rsidR="00842DCD" w:rsidRDefault="00842DCD" w:rsidP="00A54B37">
      <w:pPr>
        <w:spacing w:after="0" w:line="240" w:lineRule="auto"/>
        <w:rPr>
          <w:rFonts w:ascii="Segoe UI" w:hAnsi="Segoe UI" w:cs="Segoe UI"/>
          <w:u w:val="single"/>
        </w:rPr>
      </w:pPr>
      <w:bookmarkStart w:id="0" w:name="_GoBack"/>
      <w:bookmarkEnd w:id="0"/>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50825BE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DF5470">
        <w:rPr>
          <w:rFonts w:ascii="Segoe UI" w:hAnsi="Segoe UI" w:cs="Segoe UI"/>
          <w:sz w:val="21"/>
          <w:szCs w:val="21"/>
        </w:rPr>
        <w:t xml:space="preserve">fornece </w:t>
      </w:r>
      <w:r w:rsidRPr="00B45A5C">
        <w:rPr>
          <w:rFonts w:ascii="Segoe UI" w:hAnsi="Segoe UI" w:cs="Segoe UI"/>
          <w:sz w:val="21"/>
          <w:szCs w:val="21"/>
        </w:rPr>
        <w:t>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0C194D2D"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117AD0">
        <w:rPr>
          <w:rFonts w:ascii="Segoe UI" w:hAnsi="Segoe UI" w:cs="Segoe UI"/>
          <w:b/>
          <w:sz w:val="21"/>
          <w:szCs w:val="21"/>
        </w:rPr>
        <w:t>13,</w:t>
      </w:r>
      <w:r w:rsidR="00DF5470">
        <w:rPr>
          <w:rFonts w:ascii="Segoe UI" w:hAnsi="Segoe UI" w:cs="Segoe UI"/>
          <w:b/>
          <w:sz w:val="21"/>
          <w:szCs w:val="21"/>
        </w:rPr>
        <w:t>8</w:t>
      </w:r>
      <w:r w:rsidR="00117AD0">
        <w:rPr>
          <w:rFonts w:ascii="Segoe UI" w:hAnsi="Segoe UI" w:cs="Segoe UI"/>
          <w:b/>
          <w:sz w:val="21"/>
          <w:szCs w:val="21"/>
        </w:rPr>
        <w:t>0</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117AD0">
        <w:rPr>
          <w:rFonts w:ascii="Segoe UI" w:hAnsi="Segoe UI" w:cs="Segoe UI"/>
          <w:b/>
          <w:sz w:val="21"/>
          <w:szCs w:val="21"/>
        </w:rPr>
        <w:t>2</w:t>
      </w:r>
      <w:r w:rsidR="00DF5470">
        <w:rPr>
          <w:rFonts w:ascii="Segoe UI" w:hAnsi="Segoe UI" w:cs="Segoe UI"/>
          <w:b/>
          <w:sz w:val="21"/>
          <w:szCs w:val="21"/>
        </w:rPr>
        <w:t>1</w:t>
      </w:r>
      <w:r w:rsidR="00117AD0">
        <w:rPr>
          <w:rFonts w:ascii="Segoe UI" w:hAnsi="Segoe UI" w:cs="Segoe UI"/>
          <w:b/>
          <w:sz w:val="21"/>
          <w:szCs w:val="21"/>
        </w:rPr>
        <w:t>.</w:t>
      </w:r>
      <w:r w:rsidR="00DF5470">
        <w:rPr>
          <w:rFonts w:ascii="Segoe UI" w:hAnsi="Segoe UI" w:cs="Segoe UI"/>
          <w:b/>
          <w:sz w:val="21"/>
          <w:szCs w:val="21"/>
        </w:rPr>
        <w:t>360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3"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3"/>
      <w:r w:rsidR="00117AD0">
        <w:rPr>
          <w:rFonts w:ascii="Segoe UI" w:hAnsi="Segoe UI" w:cs="Segoe UI"/>
          <w:b/>
          <w:sz w:val="21"/>
          <w:szCs w:val="21"/>
        </w:rPr>
        <w:t>1.</w:t>
      </w:r>
      <w:r w:rsidR="00DF5470">
        <w:rPr>
          <w:rFonts w:ascii="Segoe UI" w:hAnsi="Segoe UI" w:cs="Segoe UI"/>
          <w:b/>
          <w:sz w:val="21"/>
          <w:szCs w:val="21"/>
        </w:rPr>
        <w:t>780</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078F6630" w:rsidR="00A54B37" w:rsidRPr="00B45A5C" w:rsidRDefault="00117AD0" w:rsidP="00F21E04">
            <w:pPr>
              <w:jc w:val="center"/>
              <w:rPr>
                <w:rFonts w:ascii="Segoe UI" w:hAnsi="Segoe UI" w:cs="Segoe UI"/>
                <w:sz w:val="21"/>
                <w:szCs w:val="21"/>
              </w:rPr>
            </w:pPr>
            <w:r>
              <w:rPr>
                <w:rFonts w:ascii="Segoe UI" w:hAnsi="Segoe UI" w:cs="Segoe UI"/>
                <w:sz w:val="21"/>
                <w:szCs w:val="21"/>
              </w:rPr>
              <w:t>7.200</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4CB0F1FB" w:rsidR="00A54B37" w:rsidRPr="00B45A5C" w:rsidRDefault="00117AD0" w:rsidP="00F21E04">
            <w:pPr>
              <w:jc w:val="center"/>
              <w:rPr>
                <w:rFonts w:ascii="Segoe UI" w:hAnsi="Segoe UI" w:cs="Segoe UI"/>
                <w:sz w:val="21"/>
                <w:szCs w:val="21"/>
              </w:rPr>
            </w:pPr>
            <w:r>
              <w:rPr>
                <w:rFonts w:ascii="Segoe UI" w:hAnsi="Segoe UI" w:cs="Segoe UI"/>
                <w:sz w:val="21"/>
                <w:szCs w:val="21"/>
              </w:rPr>
              <w:t>600</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41B25CD0"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729F6A81" w14:textId="68C5D9FC" w:rsidR="00DF5470" w:rsidRDefault="00DF5470" w:rsidP="00A54B37">
      <w:pPr>
        <w:spacing w:after="0" w:line="276" w:lineRule="auto"/>
        <w:jc w:val="both"/>
        <w:rPr>
          <w:rFonts w:ascii="Segoe UI" w:hAnsi="Segoe UI" w:cs="Segoe UI"/>
          <w:sz w:val="21"/>
          <w:szCs w:val="21"/>
        </w:rPr>
      </w:pPr>
    </w:p>
    <w:p w14:paraId="094893F5" w14:textId="491B621D" w:rsidR="00DF5470" w:rsidRPr="009478CE" w:rsidRDefault="00DF5470" w:rsidP="00A54B37">
      <w:pPr>
        <w:spacing w:after="0" w:line="276" w:lineRule="auto"/>
        <w:jc w:val="both"/>
        <w:rPr>
          <w:rFonts w:ascii="Segoe UI" w:hAnsi="Segoe UI" w:cs="Segoe UI"/>
          <w:sz w:val="21"/>
          <w:szCs w:val="21"/>
        </w:rPr>
      </w:pPr>
      <w:r>
        <w:rPr>
          <w:noProof/>
        </w:rPr>
        <w:drawing>
          <wp:inline distT="0" distB="0" distL="0" distR="0" wp14:anchorId="3A8FCC00" wp14:editId="1EDC4DAF">
            <wp:extent cx="5324475" cy="2381250"/>
            <wp:effectExtent l="0" t="0" r="9525" b="0"/>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1BA665F4" w14:textId="615341B4" w:rsidR="00A54B37" w:rsidRDefault="00A54B37" w:rsidP="00DF5470">
      <w:pPr>
        <w:spacing w:after="0" w:line="240" w:lineRule="auto"/>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016464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117AD0">
        <w:rPr>
          <w:rFonts w:ascii="Segoe UI" w:hAnsi="Segoe UI" w:cs="Segoe UI"/>
          <w:sz w:val="21"/>
          <w:szCs w:val="21"/>
        </w:rPr>
        <w:t>2</w:t>
      </w:r>
      <w:r w:rsidR="00DF5470">
        <w:rPr>
          <w:rFonts w:ascii="Segoe UI" w:hAnsi="Segoe UI" w:cs="Segoe UI"/>
          <w:sz w:val="21"/>
          <w:szCs w:val="21"/>
        </w:rPr>
        <w:t>80.050,00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117AD0">
        <w:rPr>
          <w:rFonts w:ascii="Segoe UI" w:hAnsi="Segoe UI" w:cs="Segoe UI"/>
          <w:sz w:val="21"/>
          <w:szCs w:val="21"/>
        </w:rPr>
        <w:t>2,</w:t>
      </w:r>
      <w:r w:rsidR="00DF5470">
        <w:rPr>
          <w:rFonts w:ascii="Segoe UI" w:hAnsi="Segoe UI" w:cs="Segoe UI"/>
          <w:sz w:val="21"/>
          <w:szCs w:val="21"/>
        </w:rPr>
        <w:t>3</w:t>
      </w:r>
      <w:r w:rsidR="00C631E1">
        <w:rPr>
          <w:rFonts w:ascii="Segoe UI" w:hAnsi="Segoe UI" w:cs="Segoe UI"/>
          <w:sz w:val="21"/>
          <w:szCs w:val="21"/>
        </w:rPr>
        <w:t xml:space="preserve"> </w:t>
      </w:r>
      <w:r>
        <w:rPr>
          <w:rFonts w:ascii="Segoe UI" w:hAnsi="Segoe UI" w:cs="Segoe UI"/>
          <w:sz w:val="21"/>
          <w:szCs w:val="21"/>
        </w:rPr>
        <w:t>anos.</w:t>
      </w:r>
    </w:p>
    <w:p w14:paraId="4345AD14" w14:textId="5FF4A99B" w:rsidR="00DF5470" w:rsidRDefault="00DF5470" w:rsidP="008A1449">
      <w:pPr>
        <w:spacing w:after="0" w:line="276" w:lineRule="auto"/>
        <w:jc w:val="both"/>
        <w:rPr>
          <w:rFonts w:ascii="Segoe UI" w:hAnsi="Segoe UI" w:cs="Segoe UI"/>
          <w:sz w:val="21"/>
          <w:szCs w:val="21"/>
        </w:rPr>
      </w:pPr>
      <w:r>
        <w:rPr>
          <w:noProof/>
        </w:rPr>
        <w:drawing>
          <wp:inline distT="0" distB="0" distL="0" distR="0" wp14:anchorId="481B8762" wp14:editId="035FB77B">
            <wp:extent cx="5343525" cy="2038350"/>
            <wp:effectExtent l="0" t="0" r="9525" b="0"/>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lastRenderedPageBreak/>
        <w:t>CARACTERÍSTICAS DO SISTEMA RECOMENDADO:</w:t>
      </w:r>
    </w:p>
    <w:p w14:paraId="61F64CAD" w14:textId="1EFB8776"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117AD0">
        <w:rPr>
          <w:rFonts w:ascii="Segoe UI" w:hAnsi="Segoe UI" w:cs="Segoe UI"/>
          <w:sz w:val="21"/>
          <w:szCs w:val="21"/>
        </w:rPr>
        <w:t>13,</w:t>
      </w:r>
      <w:r w:rsidR="00DF5470">
        <w:rPr>
          <w:rFonts w:ascii="Segoe UI" w:hAnsi="Segoe UI" w:cs="Segoe UI"/>
          <w:sz w:val="21"/>
          <w:szCs w:val="21"/>
        </w:rPr>
        <w:t>8</w:t>
      </w:r>
      <w:r w:rsidR="00117AD0">
        <w:rPr>
          <w:rFonts w:ascii="Segoe UI" w:hAnsi="Segoe UI" w:cs="Segoe UI"/>
          <w:sz w:val="21"/>
          <w:szCs w:val="21"/>
        </w:rPr>
        <w:t>0</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2428F1DC"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117AD0">
        <w:rPr>
          <w:rFonts w:ascii="Arial" w:hAnsi="Arial" w:cs="Arial"/>
        </w:rPr>
        <w:t>68,00</w:t>
      </w:r>
      <w:r>
        <w:rPr>
          <w:rFonts w:ascii="Arial" w:hAnsi="Arial" w:cs="Arial"/>
        </w:rPr>
        <w:t xml:space="preserve"> </w:t>
      </w:r>
      <w:r w:rsidRPr="00B45A5C">
        <w:rPr>
          <w:rFonts w:ascii="Segoe UI" w:hAnsi="Segoe UI" w:cs="Segoe UI"/>
          <w:sz w:val="21"/>
          <w:szCs w:val="21"/>
        </w:rPr>
        <w:t>m²</w:t>
      </w:r>
    </w:p>
    <w:p w14:paraId="2FAB79C4" w14:textId="50022733"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117AD0">
        <w:rPr>
          <w:rFonts w:ascii="Segoe UI" w:hAnsi="Segoe UI" w:cs="Segoe UI"/>
          <w:sz w:val="21"/>
          <w:szCs w:val="21"/>
        </w:rPr>
        <w:t>1.</w:t>
      </w:r>
      <w:r w:rsidR="00DF5470">
        <w:rPr>
          <w:rFonts w:ascii="Segoe UI" w:hAnsi="Segoe UI" w:cs="Segoe UI"/>
          <w:sz w:val="21"/>
          <w:szCs w:val="21"/>
        </w:rPr>
        <w:t>780</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36151969" w:rsidR="00A54B37" w:rsidRDefault="00A54B37" w:rsidP="008A1449">
      <w:pPr>
        <w:spacing w:after="0" w:line="276" w:lineRule="auto"/>
        <w:rPr>
          <w:rFonts w:ascii="Segoe UI" w:hAnsi="Segoe UI" w:cs="Segoe UI"/>
          <w:sz w:val="21"/>
          <w:szCs w:val="21"/>
        </w:rPr>
      </w:pPr>
    </w:p>
    <w:p w14:paraId="627CA763" w14:textId="77777777" w:rsidR="00DF5470" w:rsidRPr="00B45A5C" w:rsidRDefault="00DF5470"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30C4E1A0" w:rsidR="00C631E1" w:rsidRPr="00B45A5C" w:rsidRDefault="00117AD0"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3</w:t>
      </w:r>
      <w:r w:rsidR="00DF5470">
        <w:rPr>
          <w:rFonts w:ascii="Segoe UI" w:hAnsi="Segoe UI" w:cs="Segoe UI"/>
          <w:sz w:val="21"/>
          <w:szCs w:val="21"/>
        </w:rPr>
        <w:t>0</w:t>
      </w:r>
      <w:r w:rsidR="00C631E1" w:rsidRPr="00B45A5C">
        <w:rPr>
          <w:rFonts w:ascii="Segoe UI" w:hAnsi="Segoe UI" w:cs="Segoe UI"/>
          <w:sz w:val="21"/>
          <w:szCs w:val="21"/>
        </w:rPr>
        <w:t xml:space="preserve"> </w:t>
      </w:r>
      <w:r>
        <w:rPr>
          <w:rFonts w:ascii="Segoe UI" w:hAnsi="Segoe UI" w:cs="Segoe UI"/>
          <w:sz w:val="21"/>
          <w:szCs w:val="21"/>
        </w:rPr>
        <w:t xml:space="preserve">Módulos Fotovoltaicos </w:t>
      </w:r>
      <w:proofErr w:type="spellStart"/>
      <w:r>
        <w:rPr>
          <w:rFonts w:ascii="Segoe UI" w:hAnsi="Segoe UI" w:cs="Segoe UI"/>
          <w:sz w:val="21"/>
          <w:szCs w:val="21"/>
        </w:rPr>
        <w:t>Jinko</w:t>
      </w:r>
      <w:proofErr w:type="spellEnd"/>
      <w:r>
        <w:rPr>
          <w:rFonts w:ascii="Segoe UI" w:hAnsi="Segoe UI" w:cs="Segoe UI"/>
          <w:sz w:val="21"/>
          <w:szCs w:val="21"/>
        </w:rPr>
        <w:t xml:space="preserve"> Solar JKM4</w:t>
      </w:r>
      <w:r w:rsidR="00DF5470">
        <w:rPr>
          <w:rFonts w:ascii="Segoe UI" w:hAnsi="Segoe UI" w:cs="Segoe UI"/>
          <w:sz w:val="21"/>
          <w:szCs w:val="21"/>
        </w:rPr>
        <w:t>6</w:t>
      </w:r>
      <w:r>
        <w:rPr>
          <w:rFonts w:ascii="Segoe UI" w:hAnsi="Segoe UI" w:cs="Segoe UI"/>
          <w:sz w:val="21"/>
          <w:szCs w:val="21"/>
        </w:rPr>
        <w:t>0M-</w:t>
      </w:r>
      <w:r w:rsidR="00DF5470">
        <w:rPr>
          <w:rFonts w:ascii="Segoe UI" w:hAnsi="Segoe UI" w:cs="Segoe UI"/>
          <w:sz w:val="21"/>
          <w:szCs w:val="21"/>
        </w:rPr>
        <w:t>60</w:t>
      </w:r>
      <w:r>
        <w:rPr>
          <w:rFonts w:ascii="Segoe UI" w:hAnsi="Segoe UI" w:cs="Segoe UI"/>
          <w:sz w:val="21"/>
          <w:szCs w:val="21"/>
        </w:rPr>
        <w:t>H</w:t>
      </w:r>
      <w:r w:rsidR="00DF5470">
        <w:rPr>
          <w:rFonts w:ascii="Segoe UI" w:hAnsi="Segoe UI" w:cs="Segoe UI"/>
          <w:sz w:val="21"/>
          <w:szCs w:val="21"/>
        </w:rPr>
        <w:t>L4-V</w:t>
      </w:r>
      <w:r>
        <w:rPr>
          <w:rFonts w:ascii="Segoe UI" w:hAnsi="Segoe UI" w:cs="Segoe UI"/>
          <w:sz w:val="21"/>
          <w:szCs w:val="21"/>
        </w:rPr>
        <w:t xml:space="preserve"> </w:t>
      </w:r>
      <w:r w:rsidR="00062EBB">
        <w:rPr>
          <w:rFonts w:ascii="Segoe UI" w:hAnsi="Segoe UI" w:cs="Segoe UI"/>
          <w:sz w:val="21"/>
          <w:szCs w:val="21"/>
        </w:rPr>
        <w:t xml:space="preserve">460W </w:t>
      </w:r>
      <w:r w:rsidR="00DF5470">
        <w:rPr>
          <w:rFonts w:ascii="Arial" w:hAnsi="Arial" w:cs="Arial"/>
          <w:color w:val="444444"/>
          <w:sz w:val="21"/>
          <w:szCs w:val="21"/>
          <w:shd w:val="clear" w:color="auto" w:fill="FFFFFF"/>
        </w:rPr>
        <w:t>TIGER PRO MONO PERC HALF CEL 21,32%</w:t>
      </w:r>
    </w:p>
    <w:p w14:paraId="53B9A826" w14:textId="0B09AA5C" w:rsidR="00C631E1" w:rsidRPr="00DF5470" w:rsidRDefault="00117AD0" w:rsidP="00C631E1">
      <w:pPr>
        <w:pStyle w:val="PargrafodaLista"/>
        <w:numPr>
          <w:ilvl w:val="0"/>
          <w:numId w:val="2"/>
        </w:numPr>
        <w:spacing w:after="0"/>
        <w:rPr>
          <w:rFonts w:ascii="Segoe UI" w:hAnsi="Segoe UI" w:cs="Segoe UI"/>
          <w:i/>
          <w:sz w:val="21"/>
          <w:szCs w:val="21"/>
          <w:lang w:val="en-US"/>
        </w:rPr>
      </w:pPr>
      <w:r w:rsidRPr="00DF5470">
        <w:rPr>
          <w:rFonts w:ascii="Segoe UI" w:hAnsi="Segoe UI" w:cs="Segoe UI"/>
          <w:sz w:val="21"/>
          <w:szCs w:val="21"/>
          <w:lang w:val="en-US"/>
        </w:rPr>
        <w:t>1</w:t>
      </w:r>
      <w:r w:rsidR="00C631E1" w:rsidRPr="00DF5470">
        <w:rPr>
          <w:rFonts w:ascii="Segoe UI" w:hAnsi="Segoe UI" w:cs="Segoe UI"/>
          <w:sz w:val="21"/>
          <w:szCs w:val="21"/>
          <w:lang w:val="en-US"/>
        </w:rPr>
        <w:t xml:space="preserve"> </w:t>
      </w:r>
      <w:proofErr w:type="spellStart"/>
      <w:r w:rsidRPr="00DF5470">
        <w:rPr>
          <w:rFonts w:ascii="Segoe UI" w:hAnsi="Segoe UI" w:cs="Segoe UI"/>
          <w:sz w:val="21"/>
          <w:szCs w:val="21"/>
          <w:lang w:val="en-US"/>
        </w:rPr>
        <w:t>Inversor</w:t>
      </w:r>
      <w:proofErr w:type="spellEnd"/>
      <w:r w:rsidRPr="00DF5470">
        <w:rPr>
          <w:rFonts w:ascii="Segoe UI" w:hAnsi="Segoe UI" w:cs="Segoe UI"/>
          <w:sz w:val="21"/>
          <w:szCs w:val="21"/>
          <w:lang w:val="en-US"/>
        </w:rPr>
        <w:t xml:space="preserve"> </w:t>
      </w:r>
      <w:proofErr w:type="spellStart"/>
      <w:r w:rsidRPr="00DF5470">
        <w:rPr>
          <w:rFonts w:ascii="Segoe UI" w:hAnsi="Segoe UI" w:cs="Segoe UI"/>
          <w:sz w:val="21"/>
          <w:szCs w:val="21"/>
          <w:lang w:val="en-US"/>
        </w:rPr>
        <w:t>Growatt</w:t>
      </w:r>
      <w:proofErr w:type="spellEnd"/>
      <w:r w:rsidR="00DF5470" w:rsidRPr="00DF5470">
        <w:rPr>
          <w:rFonts w:ascii="Arial" w:hAnsi="Arial" w:cs="Arial"/>
          <w:color w:val="444444"/>
          <w:sz w:val="21"/>
          <w:szCs w:val="21"/>
          <w:shd w:val="clear" w:color="auto" w:fill="FFFFFF"/>
          <w:lang w:val="en-US"/>
        </w:rPr>
        <w:t xml:space="preserve"> MIN10000TL-X 10KW 220V 3MPPT </w:t>
      </w:r>
      <w:proofErr w:type="spellStart"/>
      <w:r w:rsidR="00062EBB">
        <w:rPr>
          <w:rFonts w:ascii="Arial" w:hAnsi="Arial" w:cs="Arial"/>
          <w:color w:val="444444"/>
          <w:sz w:val="21"/>
          <w:szCs w:val="21"/>
          <w:shd w:val="clear" w:color="auto" w:fill="FFFFFF"/>
          <w:lang w:val="en-US"/>
        </w:rPr>
        <w:t>monitoramento</w:t>
      </w:r>
      <w:proofErr w:type="spellEnd"/>
    </w:p>
    <w:p w14:paraId="14749FA3" w14:textId="13AFAA7C"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117AD0">
        <w:rPr>
          <w:rFonts w:ascii="Segoe UI" w:hAnsi="Segoe UI" w:cs="Segoe UI"/>
          <w:sz w:val="21"/>
          <w:szCs w:val="21"/>
        </w:rPr>
        <w:t>telha metálica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632E5D6D" w:rsidR="00A54B37" w:rsidRDefault="00A54B37" w:rsidP="008A1449">
      <w:pPr>
        <w:spacing w:after="0" w:line="276" w:lineRule="auto"/>
        <w:rPr>
          <w:rFonts w:ascii="Segoe UI" w:hAnsi="Segoe UI" w:cs="Segoe UI"/>
          <w:sz w:val="21"/>
          <w:szCs w:val="21"/>
        </w:rPr>
      </w:pPr>
    </w:p>
    <w:p w14:paraId="04C2FDFC" w14:textId="77777777" w:rsidR="00DF5470" w:rsidRPr="00B45A5C" w:rsidRDefault="00DF5470"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479668CA" w:rsidR="008A1449" w:rsidRDefault="008A1449" w:rsidP="008A1449">
      <w:pPr>
        <w:spacing w:after="0" w:line="276" w:lineRule="auto"/>
        <w:rPr>
          <w:rFonts w:ascii="Segoe UI" w:hAnsi="Segoe UI" w:cs="Segoe UI"/>
          <w:b/>
          <w:sz w:val="21"/>
          <w:szCs w:val="21"/>
          <w:u w:val="thick"/>
        </w:rPr>
      </w:pPr>
    </w:p>
    <w:p w14:paraId="703EE8B8" w14:textId="77777777" w:rsidR="00DF5470" w:rsidRDefault="00DF5470"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70EC58BC"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117AD0">
        <w:rPr>
          <w:rFonts w:ascii="Segoe UI" w:hAnsi="Segoe UI" w:cs="Segoe UI"/>
          <w:sz w:val="21"/>
          <w:szCs w:val="21"/>
        </w:rPr>
        <w:t>1</w:t>
      </w:r>
      <w:r w:rsidR="00DF5470">
        <w:rPr>
          <w:rFonts w:ascii="Segoe UI" w:hAnsi="Segoe UI" w:cs="Segoe UI"/>
          <w:sz w:val="21"/>
          <w:szCs w:val="21"/>
        </w:rPr>
        <w:t>2</w:t>
      </w:r>
      <w:r w:rsidR="00117AD0">
        <w:rPr>
          <w:rFonts w:ascii="Segoe UI" w:hAnsi="Segoe UI" w:cs="Segoe UI"/>
          <w:sz w:val="21"/>
          <w:szCs w:val="21"/>
        </w:rPr>
        <w:t xml:space="preserve"> anos</w:t>
      </w:r>
    </w:p>
    <w:p w14:paraId="627C6A2D" w14:textId="6859F5B0" w:rsidR="00C631E1" w:rsidRPr="009478CE" w:rsidRDefault="00117AD0"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DF5470">
        <w:rPr>
          <w:rFonts w:ascii="Segoe UI" w:hAnsi="Segoe UI" w:cs="Segoe UI"/>
          <w:sz w:val="21"/>
          <w:szCs w:val="21"/>
        </w:rPr>
        <w:t>10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3872C4CB" w:rsidR="00A54B37" w:rsidRDefault="00A54B37" w:rsidP="008A1449">
      <w:pPr>
        <w:spacing w:after="0" w:line="276" w:lineRule="auto"/>
        <w:rPr>
          <w:rFonts w:ascii="Segoe UI" w:hAnsi="Segoe UI" w:cs="Segoe UI"/>
          <w:sz w:val="21"/>
          <w:szCs w:val="21"/>
        </w:rPr>
      </w:pPr>
    </w:p>
    <w:p w14:paraId="25F47398" w14:textId="77777777" w:rsidR="00DF5470" w:rsidRPr="00B45A5C" w:rsidRDefault="00DF5470"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5EB14DFF"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117AD0">
        <w:rPr>
          <w:rFonts w:ascii="Segoe UI" w:hAnsi="Segoe UI" w:cs="Segoe UI"/>
          <w:b/>
          <w:sz w:val="21"/>
          <w:szCs w:val="21"/>
        </w:rPr>
        <w:t>49.800</w:t>
      </w:r>
      <w:r w:rsidRPr="00B45A5C">
        <w:rPr>
          <w:rFonts w:ascii="Segoe UI" w:hAnsi="Segoe UI" w:cs="Segoe UI"/>
          <w:b/>
          <w:sz w:val="21"/>
          <w:szCs w:val="21"/>
        </w:rPr>
        <w:t>,00</w:t>
      </w:r>
      <w:r>
        <w:rPr>
          <w:rFonts w:ascii="Segoe UI" w:hAnsi="Segoe UI" w:cs="Segoe UI"/>
          <w:b/>
          <w:sz w:val="21"/>
          <w:szCs w:val="21"/>
        </w:rPr>
        <w:t xml:space="preserve"> (</w:t>
      </w:r>
      <w:r w:rsidR="00117AD0">
        <w:rPr>
          <w:rFonts w:ascii="Segoe UI" w:hAnsi="Segoe UI" w:cs="Segoe UI"/>
          <w:b/>
          <w:sz w:val="21"/>
          <w:szCs w:val="21"/>
        </w:rPr>
        <w:t>quarenta e nove mil e oitocentos reais</w:t>
      </w:r>
      <w:r>
        <w:rPr>
          <w:rFonts w:ascii="Segoe UI" w:hAnsi="Segoe UI" w:cs="Segoe UI"/>
          <w:b/>
          <w:sz w:val="21"/>
          <w:szCs w:val="21"/>
        </w:rPr>
        <w:t>)</w:t>
      </w:r>
    </w:p>
    <w:p w14:paraId="4D68DB0C" w14:textId="65E78326"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117AD0">
        <w:rPr>
          <w:rFonts w:ascii="Segoe UI" w:hAnsi="Segoe UI" w:cs="Segoe UI"/>
          <w:sz w:val="21"/>
          <w:szCs w:val="21"/>
        </w:rPr>
        <w:t>44.000</w:t>
      </w:r>
      <w:r w:rsidRPr="00B45A5C">
        <w:rPr>
          <w:rFonts w:ascii="Segoe UI" w:hAnsi="Segoe UI" w:cs="Segoe UI"/>
          <w:sz w:val="21"/>
          <w:szCs w:val="21"/>
        </w:rPr>
        <w:t>,00 de equipamentos</w:t>
      </w:r>
    </w:p>
    <w:p w14:paraId="4AA845AF" w14:textId="5E2EB808"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117AD0">
        <w:rPr>
          <w:rFonts w:ascii="Segoe UI" w:hAnsi="Segoe UI" w:cs="Segoe UI"/>
          <w:sz w:val="21"/>
          <w:szCs w:val="21"/>
        </w:rPr>
        <w:t>5.800</w:t>
      </w:r>
      <w:r w:rsidRPr="00B45A5C">
        <w:rPr>
          <w:rFonts w:ascii="Segoe UI" w:hAnsi="Segoe UI" w:cs="Segoe UI"/>
          <w:sz w:val="21"/>
          <w:szCs w:val="21"/>
        </w:rPr>
        <w:t>,00 de projeto, instalação, homologação na Cemig e acessórios.</w:t>
      </w:r>
    </w:p>
    <w:p w14:paraId="2826C393" w14:textId="2E034B83" w:rsidR="00AF6612" w:rsidRDefault="00AF6612" w:rsidP="008A1449">
      <w:pPr>
        <w:spacing w:after="0" w:line="276" w:lineRule="auto"/>
        <w:rPr>
          <w:rFonts w:ascii="Segoe UI" w:hAnsi="Segoe UI" w:cs="Segoe UI"/>
          <w:sz w:val="21"/>
          <w:szCs w:val="21"/>
          <w:u w:val="single"/>
        </w:rPr>
      </w:pPr>
    </w:p>
    <w:p w14:paraId="4F74AA65" w14:textId="77777777" w:rsidR="00DF5470" w:rsidRDefault="00DF5470" w:rsidP="008A1449">
      <w:pPr>
        <w:spacing w:after="0" w:line="276" w:lineRule="auto"/>
        <w:rPr>
          <w:rFonts w:ascii="Segoe UI" w:hAnsi="Segoe UI" w:cs="Segoe UI"/>
          <w:sz w:val="21"/>
          <w:szCs w:val="21"/>
          <w:u w:val="single"/>
        </w:rPr>
      </w:pP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lastRenderedPageBreak/>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3E6EC4FF"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062EBB">
        <w:rPr>
          <w:rFonts w:ascii="Segoe UI" w:hAnsi="Segoe UI" w:cs="Segoe UI"/>
          <w:sz w:val="21"/>
          <w:szCs w:val="21"/>
        </w:rPr>
        <w:t>07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06E4338A" w:rsidR="00653F66" w:rsidRDefault="00117AD0"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41A895FC"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117AD0">
        <w:rPr>
          <w:rFonts w:ascii="Segoe UI" w:hAnsi="Segoe UI" w:cs="Segoe UI"/>
          <w:b/>
          <w:bCs/>
          <w:sz w:val="21"/>
          <w:szCs w:val="21"/>
        </w:rPr>
        <w:t>20 de julho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3314E" w14:textId="77777777" w:rsidR="00BA1B40" w:rsidRDefault="00BA1B40">
      <w:pPr>
        <w:spacing w:after="0" w:line="240" w:lineRule="auto"/>
      </w:pPr>
      <w:r>
        <w:separator/>
      </w:r>
    </w:p>
  </w:endnote>
  <w:endnote w:type="continuationSeparator" w:id="0">
    <w:p w14:paraId="69A3BF61" w14:textId="77777777" w:rsidR="00BA1B40" w:rsidRDefault="00BA1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BA1B4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5CC73" w14:textId="77777777" w:rsidR="00BA1B40" w:rsidRDefault="00BA1B40">
      <w:pPr>
        <w:spacing w:after="0" w:line="240" w:lineRule="auto"/>
      </w:pPr>
      <w:r>
        <w:separator/>
      </w:r>
    </w:p>
  </w:footnote>
  <w:footnote w:type="continuationSeparator" w:id="0">
    <w:p w14:paraId="66D0FF3A" w14:textId="77777777" w:rsidR="00BA1B40" w:rsidRDefault="00BA1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62EBB"/>
    <w:rsid w:val="000D5576"/>
    <w:rsid w:val="00117AD0"/>
    <w:rsid w:val="00161A8A"/>
    <w:rsid w:val="00196947"/>
    <w:rsid w:val="002F2D7E"/>
    <w:rsid w:val="004E09AC"/>
    <w:rsid w:val="00577CF6"/>
    <w:rsid w:val="00653F66"/>
    <w:rsid w:val="006B4F5E"/>
    <w:rsid w:val="006D4044"/>
    <w:rsid w:val="006D59CE"/>
    <w:rsid w:val="0078186F"/>
    <w:rsid w:val="00842DCD"/>
    <w:rsid w:val="008A1449"/>
    <w:rsid w:val="008A5341"/>
    <w:rsid w:val="00914EB3"/>
    <w:rsid w:val="009551D7"/>
    <w:rsid w:val="009749D6"/>
    <w:rsid w:val="00A54B37"/>
    <w:rsid w:val="00AF6612"/>
    <w:rsid w:val="00BA1B40"/>
    <w:rsid w:val="00C21C9F"/>
    <w:rsid w:val="00C50EA2"/>
    <w:rsid w:val="00C631E1"/>
    <w:rsid w:val="00C731C0"/>
    <w:rsid w:val="00CB05D2"/>
    <w:rsid w:val="00CB1D23"/>
    <w:rsid w:val="00CE6B0E"/>
    <w:rsid w:val="00DF54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Guilherme%20Petrocchi%20Resend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Guilherme%20Petrocchi%20Resend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2035.854</c:v>
                </c:pt>
                <c:pt idx="3" formatCode="#,##0">
                  <c:v>1980.63</c:v>
                </c:pt>
                <c:pt idx="6" formatCode="#,##0">
                  <c:v>1802.2140000000002</c:v>
                </c:pt>
                <c:pt idx="9" formatCode="#,##0">
                  <c:v>1650.3480000000002</c:v>
                </c:pt>
                <c:pt idx="12" formatCode="#,##0">
                  <c:v>1467.684</c:v>
                </c:pt>
                <c:pt idx="15" formatCode="#,##0">
                  <c:v>1351.9260000000002</c:v>
                </c:pt>
                <c:pt idx="18" formatCode="#,##0">
                  <c:v>1489.9860000000001</c:v>
                </c:pt>
                <c:pt idx="21" formatCode="#,##0">
                  <c:v>1805.4</c:v>
                </c:pt>
                <c:pt idx="24" formatCode="#,##0">
                  <c:v>1826.64</c:v>
                </c:pt>
                <c:pt idx="27" formatCode="#,##0">
                  <c:v>1995.498</c:v>
                </c:pt>
                <c:pt idx="30" formatCode="#,##0">
                  <c:v>1876.5540000000001</c:v>
                </c:pt>
                <c:pt idx="33" formatCode="#,##0">
                  <c:v>2077.2719999999999</c:v>
                </c:pt>
              </c:numCache>
            </c:numRef>
          </c:val>
          <c:extLst>
            <c:ext xmlns:c16="http://schemas.microsoft.com/office/drawing/2014/chart" uri="{C3380CC4-5D6E-409C-BE32-E72D297353CC}">
              <c16:uniqueId val="{00000000-7DC0-4CA7-840F-DCB7291594B4}"/>
            </c:ext>
          </c:extLst>
        </c:ser>
        <c:ser>
          <c:idx val="1"/>
          <c:order val="1"/>
          <c:tx>
            <c:strRef>
              <c:f>Planilha1!$A$3</c:f>
              <c:strCache>
                <c:ptCount val="1"/>
                <c:pt idx="0">
                  <c:v>Comercial Trifasico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500</c:v>
                </c:pt>
                <c:pt idx="4">
                  <c:v>500</c:v>
                </c:pt>
                <c:pt idx="7">
                  <c:v>500</c:v>
                </c:pt>
                <c:pt idx="10">
                  <c:v>500</c:v>
                </c:pt>
                <c:pt idx="13">
                  <c:v>500</c:v>
                </c:pt>
                <c:pt idx="16">
                  <c:v>500</c:v>
                </c:pt>
                <c:pt idx="19">
                  <c:v>500</c:v>
                </c:pt>
                <c:pt idx="22">
                  <c:v>500</c:v>
                </c:pt>
                <c:pt idx="25">
                  <c:v>500</c:v>
                </c:pt>
                <c:pt idx="28">
                  <c:v>500</c:v>
                </c:pt>
                <c:pt idx="31">
                  <c:v>500</c:v>
                </c:pt>
                <c:pt idx="34">
                  <c:v>500</c:v>
                </c:pt>
              </c:numCache>
            </c:numRef>
          </c:val>
          <c:extLst>
            <c:ext xmlns:c16="http://schemas.microsoft.com/office/drawing/2014/chart" uri="{C3380CC4-5D6E-409C-BE32-E72D297353CC}">
              <c16:uniqueId val="{00000001-7DC0-4CA7-840F-DCB7291594B4}"/>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100</c:v>
                </c:pt>
                <c:pt idx="4">
                  <c:v>100</c:v>
                </c:pt>
                <c:pt idx="7">
                  <c:v>100</c:v>
                </c:pt>
                <c:pt idx="10">
                  <c:v>100</c:v>
                </c:pt>
                <c:pt idx="13">
                  <c:v>100</c:v>
                </c:pt>
                <c:pt idx="16">
                  <c:v>100</c:v>
                </c:pt>
                <c:pt idx="19">
                  <c:v>100</c:v>
                </c:pt>
                <c:pt idx="22">
                  <c:v>100</c:v>
                </c:pt>
                <c:pt idx="25">
                  <c:v>100</c:v>
                </c:pt>
                <c:pt idx="28">
                  <c:v>100</c:v>
                </c:pt>
                <c:pt idx="31">
                  <c:v>100</c:v>
                </c:pt>
                <c:pt idx="34">
                  <c:v>100</c:v>
                </c:pt>
              </c:numCache>
            </c:numRef>
          </c:val>
          <c:extLst>
            <c:ext xmlns:c16="http://schemas.microsoft.com/office/drawing/2014/chart" uri="{C3380CC4-5D6E-409C-BE32-E72D297353CC}">
              <c16:uniqueId val="{00000002-7DC0-4CA7-840F-DCB7291594B4}"/>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-49800</c:v>
                </c:pt>
                <c:pt idx="1">
                  <c:v>-28440</c:v>
                </c:pt>
                <c:pt idx="2">
                  <c:v>-5178.9599999999955</c:v>
                </c:pt>
                <c:pt idx="3">
                  <c:v>20278.956000000006</c:v>
                </c:pt>
                <c:pt idx="4">
                  <c:v>48140.512800000011</c:v>
                </c:pt>
                <c:pt idx="5">
                  <c:v>78631.859400000016</c:v>
                </c:pt>
                <c:pt idx="6">
                  <c:v>112000.33819200002</c:v>
                </c:pt>
                <c:pt idx="7">
                  <c:v>148516.46214840002</c:v>
                </c:pt>
                <c:pt idx="8">
                  <c:v>188476.07551416004</c:v>
                </c:pt>
                <c:pt idx="9">
                  <c:v>232202.71493158804</c:v>
                </c:pt>
                <c:pt idx="10">
                  <c:v>280050.18947735999</c:v>
                </c:pt>
              </c:numCache>
            </c:numRef>
          </c:val>
          <c:smooth val="0"/>
          <c:extLst>
            <c:ext xmlns:c16="http://schemas.microsoft.com/office/drawing/2014/chart" uri="{C3380CC4-5D6E-409C-BE32-E72D297353CC}">
              <c16:uniqueId val="{00000000-E84D-4084-81BB-05391D52890C}"/>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E84D-4084-81BB-05391D52890C}"/>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21360</c:v>
                      </c:pt>
                      <c:pt idx="2" formatCode="General">
                        <c:v>21146.400000000001</c:v>
                      </c:pt>
                      <c:pt idx="3" formatCode="General">
                        <c:v>21039.599999999999</c:v>
                      </c:pt>
                      <c:pt idx="4" formatCode="General">
                        <c:v>20932.799999999996</c:v>
                      </c:pt>
                      <c:pt idx="5" formatCode="General">
                        <c:v>20825.999999999993</c:v>
                      </c:pt>
                      <c:pt idx="6" formatCode="General">
                        <c:v>20719.19999999999</c:v>
                      </c:pt>
                      <c:pt idx="7" formatCode="General">
                        <c:v>20612.399999999987</c:v>
                      </c:pt>
                      <c:pt idx="8" formatCode="General">
                        <c:v>20505.599999999984</c:v>
                      </c:pt>
                      <c:pt idx="9" formatCode="General">
                        <c:v>20398.799999999981</c:v>
                      </c:pt>
                      <c:pt idx="10" formatCode="General">
                        <c:v>20291.999999999978</c:v>
                      </c:pt>
                    </c:numCache>
                  </c:numRef>
                </c:val>
                <c:smooth val="0"/>
                <c:extLst>
                  <c:ext xmlns:c16="http://schemas.microsoft.com/office/drawing/2014/chart" uri="{C3380CC4-5D6E-409C-BE32-E72D297353CC}">
                    <c16:uniqueId val="{00000002-E84D-4084-81BB-05391D52890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#,##0</c:formatCode>
                      <c:ptCount val="11"/>
                      <c:pt idx="0" formatCode="General">
                        <c:v>0</c:v>
                      </c:pt>
                      <c:pt idx="1">
                        <c:v>1</c:v>
                      </c:pt>
                      <c:pt idx="2" formatCode="General">
                        <c:v>1.1000000000000001</c:v>
                      </c:pt>
                      <c:pt idx="3" formatCode="General">
                        <c:v>1.2100000000000002</c:v>
                      </c:pt>
                      <c:pt idx="4" formatCode="General">
                        <c:v>1.3310000000000004</c:v>
                      </c:pt>
                      <c:pt idx="5" formatCode="General">
                        <c:v>1.4641000000000006</c:v>
                      </c:pt>
                      <c:pt idx="6" formatCode="General">
                        <c:v>1.6105100000000008</c:v>
                      </c:pt>
                      <c:pt idx="7" formatCode="General">
                        <c:v>1.7715610000000011</c:v>
                      </c:pt>
                      <c:pt idx="8" formatCode="General">
                        <c:v>1.9487171000000014</c:v>
                      </c:pt>
                      <c:pt idx="9" formatCode="General">
                        <c:v>2.1435888100000016</c:v>
                      </c:pt>
                      <c:pt idx="10" formatCode="General">
                        <c:v>2.3579476910000019</c:v>
                      </c:pt>
                    </c:numCache>
                  </c:numRef>
                </c:val>
                <c:smooth val="0"/>
                <c:extLst xmlns:c15="http://schemas.microsoft.com/office/drawing/2012/chart">
                  <c:ext xmlns:c16="http://schemas.microsoft.com/office/drawing/2014/chart" uri="{C3380CC4-5D6E-409C-BE32-E72D297353CC}">
                    <c16:uniqueId val="{00000003-E84D-4084-81BB-05391D52890C}"/>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21360</c:v>
                      </c:pt>
                      <c:pt idx="2">
                        <c:v>23261.040000000005</c:v>
                      </c:pt>
                      <c:pt idx="3">
                        <c:v>25457.916000000001</c:v>
                      </c:pt>
                      <c:pt idx="4">
                        <c:v>27861.556800000002</c:v>
                      </c:pt>
                      <c:pt idx="5">
                        <c:v>30491.346600000001</c:v>
                      </c:pt>
                      <c:pt idx="6">
                        <c:v>33368.478792000002</c:v>
                      </c:pt>
                      <c:pt idx="7">
                        <c:v>36516.123956399999</c:v>
                      </c:pt>
                      <c:pt idx="8">
                        <c:v>39959.61336576</c:v>
                      </c:pt>
                      <c:pt idx="9">
                        <c:v>43726.639417427992</c:v>
                      </c:pt>
                      <c:pt idx="10">
                        <c:v>47847.474545771984</c:v>
                      </c:pt>
                    </c:numCache>
                  </c:numRef>
                </c:val>
                <c:smooth val="0"/>
                <c:extLst xmlns:c15="http://schemas.microsoft.com/office/drawing/2012/chart">
                  <c:ext xmlns:c16="http://schemas.microsoft.com/office/drawing/2014/chart" uri="{C3380CC4-5D6E-409C-BE32-E72D297353CC}">
                    <c16:uniqueId val="{00000004-E84D-4084-81BB-05391D52890C}"/>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709</Words>
  <Characters>3832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4</cp:revision>
  <cp:lastPrinted>2022-07-20T20:08:00Z</cp:lastPrinted>
  <dcterms:created xsi:type="dcterms:W3CDTF">2022-07-20T19:37:00Z</dcterms:created>
  <dcterms:modified xsi:type="dcterms:W3CDTF">2022-07-20T20:09:00Z</dcterms:modified>
</cp:coreProperties>
</file>