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ruym6hpgo9a" w:id="0"/>
      <w:bookmarkEnd w:id="0"/>
      <w:r w:rsidDel="00000000" w:rsidR="00000000" w:rsidRPr="00000000">
        <w:rPr/>
        <w:drawing>
          <wp:inline distB="114300" distT="114300" distL="114300" distR="114300">
            <wp:extent cx="6567488" cy="61922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7488" cy="61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uzap1xa2oali" w:id="1"/>
      <w:bookmarkEnd w:id="1"/>
      <w:r w:rsidDel="00000000" w:rsidR="00000000" w:rsidRPr="00000000">
        <w:rPr>
          <w:rtl w:val="0"/>
        </w:rPr>
        <w:t xml:space="preserve">AI Risk Assessment Deployment Guide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1xcnun6l36h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provides the technical steps to run the AI Risk Assessment, which is one of our 3 assessments offered through CLARA. This toolkit is designed to send 300 adversarial prompts against your AI application, collect the responses, and prepare them for analysis in Strata Cloud Manager.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5m42k0owgz52" w:id="3"/>
      <w:bookmarkEnd w:id="3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starting the scan, ensure you have the following installed and accessible: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uv:</w:t>
      </w:r>
      <w:r w:rsidDel="00000000" w:rsidR="00000000" w:rsidRPr="00000000">
        <w:rPr>
          <w:rtl w:val="0"/>
        </w:rPr>
        <w:t xml:space="preserve"> This tool handles the Python environment automatically. Execute the below command on your local machine: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install uv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-LsSf https://astral.sh/uv/install.sh | 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Windows: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powershell -ExecutionPolicy ByPass -c "irm https://astral.sh/uv/install.ps1 | iex"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Application Access:</w:t>
      </w:r>
      <w:r w:rsidDel="00000000" w:rsidR="00000000" w:rsidRPr="00000000">
        <w:rPr>
          <w:rtl w:val="0"/>
        </w:rPr>
        <w:t xml:space="preserve"> Access to your AI application in a web browser.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SCM Tenant:</w:t>
      </w:r>
      <w:r w:rsidDel="00000000" w:rsidR="00000000" w:rsidRPr="00000000">
        <w:rPr>
          <w:rtl w:val="0"/>
        </w:rPr>
        <w:t xml:space="preserve"> Access to your Strata Cloud Manager tenant for uploading the results.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SCM pro or SCM essentials + SLS is needed to have “discovery” enabled.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“discovery” is not enabled on the SCM tenant, create a deployment profile using eval credits and associate it to the SCM tenant.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53188" cy="22151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188" cy="2215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Software Package:</w:t>
      </w:r>
      <w:r w:rsidDel="00000000" w:rsidR="00000000" w:rsidRPr="00000000">
        <w:rPr>
          <w:rtl w:val="0"/>
        </w:rPr>
        <w:t xml:space="preserve"> Clone the github repository to your local machine.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</w:t>
      </w:r>
      <w:r w:rsidDel="00000000" w:rsidR="00000000" w:rsidRPr="00000000">
        <w:rPr>
          <w:i w:val="1"/>
          <w:iCs w:val="1"/>
          <w:rtl w:val="0"/>
        </w:rPr>
        <w:t xml:space="preserve">: Ensure your AI application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security scanning enabled</w:t>
      </w:r>
      <w:r w:rsidDel="00000000" w:rsidR="00000000" w:rsidRPr="00000000">
        <w:rPr>
          <w:i w:val="1"/>
          <w:iCs w:val="1"/>
          <w:rtl w:val="0"/>
        </w:rPr>
        <w:t xml:space="preserve"> during this test. The purpose of this demo is to collect raw, unfiltered responses so AIRS can analyze them after upload.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r41qalb63m6" w:id="4"/>
      <w:bookmarkEnd w:id="4"/>
      <w:r w:rsidDel="00000000" w:rsidR="00000000" w:rsidRPr="00000000">
        <w:rPr>
          <w:rtl w:val="0"/>
        </w:rPr>
        <w:t xml:space="preserve">Step 1: Copy Your Curl Command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step involves capturing the API request your browser makes to your AI application.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your custom AI application in a browser (e.g., Chrome, Edge).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Developer Tools</w:t>
      </w:r>
      <w:r w:rsidDel="00000000" w:rsidR="00000000" w:rsidRPr="00000000">
        <w:rPr>
          <w:rtl w:val="0"/>
        </w:rPr>
        <w:t xml:space="preserve"> (F12 or right-click → Inspect).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46776" cy="320135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6776" cy="3201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Navigate to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48500" cy="315284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10052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152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Send any message in your AI app's chat interface.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Find the relevant API request in the Network tab (it is usually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to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/api/chat</w:t>
      </w:r>
      <w:r w:rsidDel="00000000" w:rsidR="00000000" w:rsidRPr="00000000">
        <w:rPr>
          <w:rtl w:val="0"/>
        </w:rPr>
        <w:t xml:space="preserve"> or similar endpoint).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38975" cy="406816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8150"/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06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Right-click the request → </w:t>
      </w: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Copy as cURL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043738" cy="382280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3822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Paste the copied command into a new text file and save it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bf7a4ix0mgic" w:id="5"/>
      <w:bookmarkEnd w:id="5"/>
      <w:r w:rsidDel="00000000" w:rsidR="00000000" w:rsidRPr="00000000">
        <w:rPr>
          <w:rtl w:val="0"/>
        </w:rPr>
        <w:t xml:space="preserve">Step 2: Run the Scan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Ensure your environment is set up according to the details outlined in the </w:t>
      </w:r>
      <w:hyperlink w:anchor="_5m42k0owgz52">
        <w:r w:rsidDel="00000000" w:rsidR="00000000" w:rsidRPr="00000000">
          <w:rPr>
            <w:color w:val="1155cc"/>
            <w:u w:val="single"/>
            <w:rtl w:val="0"/>
          </w:rPr>
          <w:t xml:space="preserve">Prerequisites</w:t>
        </w:r>
      </w:hyperlink>
      <w:r w:rsidDel="00000000" w:rsidR="00000000" w:rsidRPr="00000000">
        <w:rPr>
          <w:rtl w:val="0"/>
        </w:rPr>
        <w:t xml:space="preserve"> section before proceeding to run the scan.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customer.zip</w:t>
      </w:r>
      <w:r w:rsidDel="00000000" w:rsidR="00000000" w:rsidRPr="00000000">
        <w:rPr>
          <w:rtl w:val="0"/>
        </w:rPr>
        <w:t xml:space="preserve"> file from the above link and locate the file in the Downloads folder of your file manager (e.g. Finder)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Double-click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file to unzip and produce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into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 folder from the command line (ensure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curl.txt</w:t>
      </w:r>
      <w:r w:rsidDel="00000000" w:rsidR="00000000" w:rsidRPr="00000000">
        <w:rPr>
          <w:rtl w:val="0"/>
        </w:rPr>
        <w:t xml:space="preserve"> is located here)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</w:t>
      </w:r>
      <w:r w:rsidDel="00000000" w:rsidR="00000000" w:rsidRPr="00000000">
        <w:rPr>
          <w:rtl w:val="0"/>
        </w:rPr>
        <w:t xml:space="preserve"> command to execute the scan script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uv run python run_scan.py --curl-file curl.txt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On the first run,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</w:t>
      </w:r>
      <w:r w:rsidDel="00000000" w:rsidR="00000000" w:rsidRPr="00000000">
        <w:rPr>
          <w:rtl w:val="0"/>
        </w:rPr>
        <w:t xml:space="preserve"> will automatically set up the required Python environment. This process is quick and only happens once.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iwqsrng5zn1y" w:id="6"/>
      <w:bookmarkEnd w:id="6"/>
      <w:r w:rsidDel="00000000" w:rsidR="00000000" w:rsidRPr="00000000">
        <w:rPr>
          <w:rtl w:val="0"/>
        </w:rPr>
        <w:t xml:space="preserve">Optional Parameters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following parameters can be used to customize the scan for your specific application: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--delay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Seconds between requests. Reduce for faster runs if your app allows it.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--request-field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JSON path to the field in the request body where prompts are placed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messages[-1].content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--response-field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JSON path to the field in the API response to extract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choices[0].message.content</w:t>
            </w:r>
            <w:r w:rsidDel="00000000" w:rsidR="00000000" w:rsidRPr="00000000">
              <w:rPr>
                <w:rtl w:val="0"/>
              </w:rPr>
              <w:t xml:space="preserve">). Not needed for streaming responses.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--shared-session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Use the same session for all requests instead of isolated sessions.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--retries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Number of times to send each prompt (to assess non-deterministic behavior). Each retry is a separate row in the output.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script will then perform the following actions: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Parse the curl command to extract the endpoint, headers, and authentication information.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Send each of the 300 adversarial prompts to your application.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Save the collected responses to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results/clara-responses.csv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Display the progress of the scan in the console.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138988" cy="43042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38988" cy="430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</w:t>
      </w:r>
      <w:r w:rsidDel="00000000" w:rsidR="00000000" w:rsidRPr="00000000">
        <w:rPr>
          <w:rtl w:val="0"/>
        </w:rPr>
        <w:t xml:space="preserve">: ~25 minutes at default settings (2-second delay between requests).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t2au779f8xv" w:id="7"/>
      <w:bookmarkEnd w:id="7"/>
      <w:r w:rsidDel="00000000" w:rsidR="00000000" w:rsidRPr="00000000">
        <w:rPr>
          <w:rtl w:val="0"/>
        </w:rPr>
        <w:t xml:space="preserve">Step 3: Handle Interruptions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the script stops running due to an expired session, network error, or other interruption, follow these steps to resume: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back to your browser and send another message in the AI application to refresh the session.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new curl command as described in Step 1.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Save the new curl command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curl.txt</w:t>
      </w:r>
      <w:r w:rsidDel="00000000" w:rsidR="00000000" w:rsidRPr="00000000">
        <w:rPr>
          <w:rtl w:val="0"/>
        </w:rPr>
        <w:t xml:space="preserve"> (overwrite the old content).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Re-run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uv run</w:t>
      </w:r>
      <w:r w:rsidDel="00000000" w:rsidR="00000000" w:rsidRPr="00000000">
        <w:rPr>
          <w:rtl w:val="0"/>
        </w:rPr>
        <w:t xml:space="preserve"> command. The script will </w:t>
      </w:r>
      <w:r w:rsidDel="00000000" w:rsidR="00000000" w:rsidRPr="00000000">
        <w:rPr>
          <w:b w:val="1"/>
          <w:bCs w:val="1"/>
          <w:rtl w:val="0"/>
        </w:rPr>
        <w:t xml:space="preserve">automatically skip</w:t>
      </w:r>
      <w:r w:rsidDel="00000000" w:rsidR="00000000" w:rsidRPr="00000000">
        <w:rPr>
          <w:rtl w:val="0"/>
        </w:rPr>
        <w:t xml:space="preserve"> prompts that were already completed and resume from the point of interruption.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p5fx5h1g4hi0" w:id="8"/>
      <w:bookmarkEnd w:id="8"/>
      <w:r w:rsidDel="00000000" w:rsidR="00000000" w:rsidRPr="00000000">
        <w:rPr>
          <w:rtl w:val="0"/>
        </w:rPr>
        <w:t xml:space="preserve">Step 4: Upload Results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Once the scan is complete, upload the results to Prisma AIRS for analysis.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Locate the output file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results/clara-responses.csv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8133004" cy="2315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33004" cy="231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 in to your SCM tenant.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Upload the CSV file under Run Assessment &gt; Red Teaming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Wait for our AI Redteaming service to complete the scan &amp; analyze your results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CSV is finished processing, you may view your results and download a PDF version of the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7596188" cy="4967849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6188" cy="4967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606245" cy="762435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6245" cy="7624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View a sample report here: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AI Redteaming Sample Report.pdf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Watch our demo video: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AI Risk Assessment Demo Video.mov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7" Type="http://schemas.openxmlformats.org/officeDocument/2006/relationships/hyperlink" Target="https://drive.google.com/file/d/1rMi5ByaV3HHdFyAuPpzZ990QLlGdMXOE/view?usp=drive_link" TargetMode="External"/><Relationship Id="rId16" Type="http://schemas.openxmlformats.org/officeDocument/2006/relationships/hyperlink" Target="https://drive.google.com/file/d/1cCbek-xf_vXWVw-VlGISSl0wvPJ7U4Iq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