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FFD49"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1A73AB11">
            <wp:simplePos x="0" y="0"/>
            <wp:positionH relativeFrom="column">
              <wp:align>center</wp:align>
            </wp:positionH>
            <wp:positionV relativeFrom="paragraph">
              <wp:align>top</wp:align>
            </wp:positionV>
            <wp:extent cx="1170305" cy="139319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2CE7"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22D96260" w14:textId="77777777" w:rsidR="00222BE9" w:rsidRDefault="00222BE9">
      <w:pPr>
        <w:pStyle w:val="Standard"/>
        <w:jc w:val="center"/>
        <w:rPr>
          <w:rFonts w:ascii="Times New Roman" w:hAnsi="Times New Roman"/>
          <w:sz w:val="28"/>
          <w:szCs w:val="28"/>
        </w:rPr>
      </w:pPr>
    </w:p>
    <w:p w14:paraId="089FC928"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p>
    <w:p w14:paraId="24DDF550"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TECNOLOGÍA ESPECÍFICA DE</w:t>
      </w:r>
    </w:p>
    <w:p w14:paraId="7218D25B" w14:textId="66E654DD" w:rsidR="00222BE9" w:rsidRDefault="00FC7A5E">
      <w:pPr>
        <w:pStyle w:val="Standard"/>
        <w:jc w:val="center"/>
        <w:rPr>
          <w:rFonts w:ascii="Times New Roman" w:hAnsi="Times New Roman"/>
          <w:sz w:val="28"/>
          <w:szCs w:val="28"/>
        </w:rPr>
      </w:pPr>
      <w:r>
        <w:rPr>
          <w:rFonts w:ascii="Times New Roman" w:hAnsi="Times New Roman"/>
          <w:sz w:val="28"/>
          <w:szCs w:val="28"/>
        </w:rPr>
        <w:t>TECNOLOGÍAS DE LA INFORMACIÓN</w:t>
      </w:r>
    </w:p>
    <w:p w14:paraId="3D4AD429" w14:textId="77777777" w:rsidR="00222BE9" w:rsidRDefault="00222BE9">
      <w:pPr>
        <w:pStyle w:val="Standard"/>
        <w:jc w:val="center"/>
        <w:rPr>
          <w:rFonts w:ascii="Times New Roman" w:hAnsi="Times New Roman"/>
          <w:sz w:val="28"/>
          <w:szCs w:val="28"/>
        </w:rPr>
      </w:pPr>
    </w:p>
    <w:p w14:paraId="7ABA005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4CABBC1B" w14:textId="77777777" w:rsidR="00222BE9" w:rsidRDefault="00222BE9">
      <w:pPr>
        <w:pStyle w:val="Standard"/>
        <w:jc w:val="center"/>
        <w:rPr>
          <w:rFonts w:ascii="Times New Roman" w:hAnsi="Times New Roman"/>
          <w:sz w:val="28"/>
          <w:szCs w:val="28"/>
        </w:rPr>
      </w:pPr>
    </w:p>
    <w:p w14:paraId="3561E287" w14:textId="760A861D" w:rsidR="00222BE9" w:rsidRDefault="00334F98">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073C164F" w14:textId="77777777" w:rsidR="00222BE9" w:rsidRDefault="00222BE9">
      <w:pPr>
        <w:pStyle w:val="Standard"/>
        <w:jc w:val="center"/>
        <w:rPr>
          <w:rFonts w:ascii="Times New Roman" w:hAnsi="Times New Roman"/>
          <w:sz w:val="28"/>
          <w:szCs w:val="28"/>
        </w:rPr>
      </w:pPr>
    </w:p>
    <w:p w14:paraId="0D188A2F" w14:textId="44BCF8EB" w:rsidR="00222BE9" w:rsidRDefault="00334F98" w:rsidP="004A6127">
      <w:pPr>
        <w:pStyle w:val="Standard"/>
        <w:jc w:val="center"/>
        <w:rPr>
          <w:rFonts w:ascii="Times New Roman" w:hAnsi="Times New Roman"/>
          <w:sz w:val="28"/>
          <w:szCs w:val="28"/>
        </w:rPr>
      </w:pPr>
      <w:r>
        <w:rPr>
          <w:rFonts w:ascii="Times New Roman" w:hAnsi="Times New Roman"/>
          <w:sz w:val="28"/>
          <w:szCs w:val="28"/>
        </w:rPr>
        <w:t>Paloma Sánchez de la Torre</w:t>
      </w:r>
    </w:p>
    <w:p w14:paraId="0179F383"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3" behindDoc="0" locked="0" layoutInCell="1" allowOverlap="1" wp14:anchorId="62767C9F" wp14:editId="7697CA9B">
            <wp:simplePos x="0" y="0"/>
            <wp:positionH relativeFrom="column">
              <wp:posOffset>4693285</wp:posOffset>
            </wp:positionH>
            <wp:positionV relativeFrom="paragraph">
              <wp:posOffset>72390</wp:posOffset>
            </wp:positionV>
            <wp:extent cx="871220" cy="720090"/>
            <wp:effectExtent l="0" t="0" r="0" b="0"/>
            <wp:wrapSquare wrapText="bothSides"/>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122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672E8" w14:textId="3D14BC53"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334F98">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334F98">
        <w:rPr>
          <w:rFonts w:ascii="Times New Roman" w:hAnsi="Times New Roman"/>
          <w:sz w:val="28"/>
          <w:szCs w:val="28"/>
        </w:rPr>
        <w:t>20</w:t>
      </w:r>
    </w:p>
    <w:p w14:paraId="1727BDCE" w14:textId="5C2A2986" w:rsidR="006D3BB5" w:rsidRDefault="006D3BB5" w:rsidP="006D3BB5">
      <w:pPr>
        <w:pStyle w:val="Standard"/>
        <w:jc w:val="left"/>
        <w:rPr>
          <w:rFonts w:ascii="Times New Roman" w:hAnsi="Times New Roman"/>
          <w:sz w:val="28"/>
          <w:szCs w:val="28"/>
        </w:rPr>
      </w:pPr>
    </w:p>
    <w:p w14:paraId="51B675AB" w14:textId="78FFBA56" w:rsidR="00BB6C99" w:rsidRDefault="00BB6C99">
      <w:pPr>
        <w:pStyle w:val="Standard"/>
        <w:pageBreakBefore/>
        <w:jc w:val="center"/>
        <w:rPr>
          <w:rFonts w:ascii="Times New Roman" w:hAnsi="Times New Roman"/>
          <w:sz w:val="28"/>
          <w:szCs w:val="28"/>
        </w:rPr>
      </w:pPr>
    </w:p>
    <w:p w14:paraId="059C80C3" w14:textId="77777777" w:rsidR="00BB6C99" w:rsidRDefault="00BB6C99">
      <w:pPr>
        <w:widowControl/>
        <w:suppressAutoHyphens w:val="0"/>
        <w:autoSpaceDN/>
        <w:textAlignment w:val="auto"/>
        <w:rPr>
          <w:rFonts w:ascii="Times New Roman" w:hAnsi="Times New Roman"/>
          <w:sz w:val="28"/>
          <w:szCs w:val="28"/>
        </w:rPr>
      </w:pPr>
      <w:r>
        <w:rPr>
          <w:rFonts w:ascii="Times New Roman" w:hAnsi="Times New Roman"/>
          <w:sz w:val="28"/>
          <w:szCs w:val="28"/>
        </w:rPr>
        <w:br w:type="page"/>
      </w:r>
    </w:p>
    <w:p w14:paraId="1C580D37" w14:textId="77777777" w:rsidR="006D3BB5" w:rsidRDefault="006D3BB5">
      <w:pPr>
        <w:pStyle w:val="Standard"/>
        <w:pageBreakBefore/>
        <w:jc w:val="center"/>
        <w:rPr>
          <w:rFonts w:ascii="Times New Roman" w:hAnsi="Times New Roman"/>
          <w:sz w:val="28"/>
          <w:szCs w:val="28"/>
        </w:rPr>
        <w:sectPr w:rsidR="006D3BB5" w:rsidSect="00F644DE">
          <w:footerReference w:type="even" r:id="rId12"/>
          <w:pgSz w:w="11906" w:h="16838" w:code="9"/>
          <w:pgMar w:top="1418" w:right="1134" w:bottom="1985" w:left="1985" w:header="720" w:footer="1134" w:gutter="0"/>
          <w:cols w:space="720"/>
          <w:titlePg/>
        </w:sectPr>
      </w:pPr>
    </w:p>
    <w:p w14:paraId="3F179AEC" w14:textId="0D42AB68" w:rsidR="00222BE9" w:rsidRDefault="00C800B3">
      <w:pPr>
        <w:pStyle w:val="Standard"/>
        <w:pageBreakBefore/>
        <w:jc w:val="center"/>
        <w:rPr>
          <w:rFonts w:ascii="Times New Roman" w:hAnsi="Times New Roman"/>
          <w:sz w:val="28"/>
          <w:szCs w:val="28"/>
        </w:rPr>
      </w:pPr>
      <w:r>
        <w:rPr>
          <w:noProof/>
          <w:lang w:eastAsia="es-ES" w:bidi="ar-SA"/>
        </w:rPr>
        <w:lastRenderedPageBreak/>
        <w:drawing>
          <wp:anchor distT="0" distB="0" distL="114300" distR="114300" simplePos="0" relativeHeight="6" behindDoc="0" locked="0" layoutInCell="1" allowOverlap="1" wp14:anchorId="38449D43" wp14:editId="3B51DE0B">
            <wp:simplePos x="0" y="0"/>
            <wp:positionH relativeFrom="column">
              <wp:align>center</wp:align>
            </wp:positionH>
            <wp:positionV relativeFrom="paragraph">
              <wp:align>top</wp:align>
            </wp:positionV>
            <wp:extent cx="1170305" cy="1393190"/>
            <wp:effectExtent l="0" t="0" r="0" b="0"/>
            <wp:wrapTopAndBottom/>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F151F"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7CFA0160" w14:textId="77777777" w:rsidR="00222BE9" w:rsidRDefault="00222BE9">
      <w:pPr>
        <w:pStyle w:val="Standard"/>
        <w:jc w:val="center"/>
        <w:rPr>
          <w:rFonts w:ascii="Times New Roman" w:hAnsi="Times New Roman"/>
          <w:sz w:val="28"/>
          <w:szCs w:val="28"/>
        </w:rPr>
      </w:pPr>
    </w:p>
    <w:p w14:paraId="1E13CC2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788B5C1D" w14:textId="77777777" w:rsidR="00222BE9" w:rsidRDefault="00222BE9">
      <w:pPr>
        <w:pStyle w:val="Standard"/>
        <w:jc w:val="center"/>
        <w:rPr>
          <w:rFonts w:ascii="Times New Roman" w:hAnsi="Times New Roman"/>
          <w:sz w:val="28"/>
          <w:szCs w:val="28"/>
        </w:rPr>
      </w:pPr>
    </w:p>
    <w:p w14:paraId="1559B8FA" w14:textId="77777777" w:rsidR="00222BE9" w:rsidRDefault="00222BE9">
      <w:pPr>
        <w:pStyle w:val="Standard"/>
        <w:jc w:val="center"/>
        <w:rPr>
          <w:rFonts w:ascii="Times New Roman" w:hAnsi="Times New Roman"/>
          <w:sz w:val="28"/>
          <w:szCs w:val="28"/>
        </w:rPr>
      </w:pPr>
    </w:p>
    <w:p w14:paraId="2E1A0CC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r>
        <w:rPr>
          <w:rFonts w:ascii="Times New Roman" w:hAnsi="Times New Roman"/>
          <w:b/>
          <w:bCs/>
          <w:sz w:val="28"/>
          <w:szCs w:val="28"/>
        </w:rPr>
        <w:br/>
      </w:r>
      <w:r>
        <w:rPr>
          <w:rFonts w:ascii="Times New Roman" w:hAnsi="Times New Roman"/>
          <w:sz w:val="28"/>
          <w:szCs w:val="28"/>
        </w:rPr>
        <w:t>TECNOLOGÍA ESPECÍFICA DE</w:t>
      </w:r>
    </w:p>
    <w:p w14:paraId="38695D2D" w14:textId="25ADAA78" w:rsidR="00222BE9" w:rsidRDefault="00A9064B">
      <w:pPr>
        <w:pStyle w:val="Standard"/>
        <w:jc w:val="center"/>
        <w:rPr>
          <w:rFonts w:ascii="Times New Roman" w:hAnsi="Times New Roman"/>
          <w:sz w:val="28"/>
          <w:szCs w:val="28"/>
        </w:rPr>
      </w:pPr>
      <w:r>
        <w:rPr>
          <w:rFonts w:ascii="Times New Roman" w:hAnsi="Times New Roman"/>
          <w:sz w:val="28"/>
          <w:szCs w:val="28"/>
        </w:rPr>
        <w:t>TECNOLOGÍAS DE LA INFORMACIÓN</w:t>
      </w:r>
    </w:p>
    <w:p w14:paraId="3D285F3D" w14:textId="77777777" w:rsidR="00222BE9" w:rsidRDefault="00222BE9">
      <w:pPr>
        <w:pStyle w:val="Standard"/>
        <w:jc w:val="center"/>
        <w:rPr>
          <w:rFonts w:ascii="Times New Roman" w:hAnsi="Times New Roman"/>
          <w:sz w:val="28"/>
          <w:szCs w:val="28"/>
        </w:rPr>
      </w:pPr>
    </w:p>
    <w:p w14:paraId="50DA8379"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69F28A67" w14:textId="77777777" w:rsidR="00222BE9" w:rsidRDefault="00222BE9">
      <w:pPr>
        <w:pStyle w:val="Standard"/>
        <w:jc w:val="center"/>
        <w:rPr>
          <w:rFonts w:ascii="Times New Roman" w:hAnsi="Times New Roman"/>
          <w:sz w:val="28"/>
          <w:szCs w:val="28"/>
        </w:rPr>
      </w:pPr>
    </w:p>
    <w:p w14:paraId="18B47C45" w14:textId="31B6C4E9" w:rsidR="00222BE9" w:rsidRDefault="00A9064B">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5F10174A" w14:textId="77777777" w:rsidR="00222BE9" w:rsidRDefault="00222BE9">
      <w:pPr>
        <w:pStyle w:val="Standard"/>
        <w:jc w:val="center"/>
        <w:rPr>
          <w:rFonts w:ascii="Times New Roman" w:hAnsi="Times New Roman"/>
          <w:sz w:val="28"/>
          <w:szCs w:val="28"/>
        </w:rPr>
      </w:pP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79EBA665" w:rsidR="00222BE9" w:rsidRDefault="00A9064B" w:rsidP="00C800B3">
            <w:pPr>
              <w:pStyle w:val="TableContents"/>
              <w:jc w:val="left"/>
              <w:rPr>
                <w:rFonts w:ascii="Times New Roman" w:hAnsi="Times New Roman"/>
                <w:sz w:val="28"/>
                <w:szCs w:val="28"/>
              </w:rPr>
            </w:pPr>
            <w:r>
              <w:rPr>
                <w:rFonts w:ascii="Times New Roman" w:hAnsi="Times New Roman"/>
                <w:sz w:val="28"/>
                <w:szCs w:val="28"/>
              </w:rPr>
              <w:t>Paloma Sánchez de la Torre</w:t>
            </w:r>
          </w:p>
        </w:tc>
      </w:tr>
      <w:tr w:rsidR="00222BE9" w14:paraId="029A16EF" w14:textId="77777777">
        <w:tc>
          <w:tcPr>
            <w:tcW w:w="2409" w:type="dxa"/>
            <w:tcMar>
              <w:top w:w="55" w:type="dxa"/>
              <w:left w:w="55" w:type="dxa"/>
              <w:bottom w:w="55" w:type="dxa"/>
              <w:right w:w="55" w:type="dxa"/>
            </w:tcMar>
          </w:tcPr>
          <w:p w14:paraId="16B10CDF"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Directores:</w:t>
            </w:r>
          </w:p>
        </w:tc>
        <w:tc>
          <w:tcPr>
            <w:tcW w:w="4307" w:type="dxa"/>
            <w:tcMar>
              <w:top w:w="55" w:type="dxa"/>
              <w:left w:w="55" w:type="dxa"/>
              <w:bottom w:w="55" w:type="dxa"/>
              <w:right w:w="55" w:type="dxa"/>
            </w:tcMar>
          </w:tcPr>
          <w:p w14:paraId="214784D4" w14:textId="60B0415F" w:rsidR="00222BE9" w:rsidRDefault="00A9064B">
            <w:pPr>
              <w:pStyle w:val="TableContents"/>
              <w:jc w:val="left"/>
              <w:rPr>
                <w:rFonts w:ascii="Times New Roman" w:hAnsi="Times New Roman"/>
                <w:sz w:val="28"/>
                <w:szCs w:val="28"/>
              </w:rPr>
            </w:pPr>
            <w:r>
              <w:rPr>
                <w:rFonts w:ascii="Times New Roman" w:hAnsi="Times New Roman"/>
                <w:sz w:val="28"/>
                <w:szCs w:val="28"/>
              </w:rPr>
              <w:t>Rafael Casado González</w:t>
            </w:r>
          </w:p>
          <w:p w14:paraId="4FBF8D3C" w14:textId="60C22ADE" w:rsidR="00222BE9" w:rsidRDefault="00A9064B">
            <w:pPr>
              <w:pStyle w:val="TableContents"/>
              <w:jc w:val="left"/>
              <w:rPr>
                <w:rFonts w:ascii="Times New Roman" w:hAnsi="Times New Roman"/>
                <w:sz w:val="28"/>
                <w:szCs w:val="28"/>
              </w:rPr>
            </w:pPr>
            <w:r>
              <w:rPr>
                <w:rFonts w:ascii="Times New Roman" w:hAnsi="Times New Roman"/>
                <w:sz w:val="28"/>
                <w:szCs w:val="28"/>
              </w:rPr>
              <w:t>Aurelio Bermúdez Martín</w:t>
            </w:r>
          </w:p>
        </w:tc>
      </w:tr>
    </w:tbl>
    <w:p w14:paraId="6C6E8405" w14:textId="77777777" w:rsidR="00222BE9" w:rsidRDefault="00222BE9">
      <w:pPr>
        <w:pStyle w:val="Standard"/>
        <w:jc w:val="center"/>
        <w:rPr>
          <w:rFonts w:ascii="Times New Roman" w:hAnsi="Times New Roman"/>
          <w:sz w:val="28"/>
          <w:szCs w:val="28"/>
        </w:rPr>
      </w:pPr>
    </w:p>
    <w:p w14:paraId="5F0ED583" w14:textId="1DC56FDD" w:rsidR="00C405B2" w:rsidRDefault="00E06C03" w:rsidP="00C405B2">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A9064B">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A9064B">
        <w:rPr>
          <w:rFonts w:ascii="Times New Roman" w:hAnsi="Times New Roman"/>
          <w:sz w:val="28"/>
          <w:szCs w:val="28"/>
        </w:rPr>
        <w:t>20</w:t>
      </w:r>
    </w:p>
    <w:p w14:paraId="167B79AF" w14:textId="77777777" w:rsidR="00C405B2" w:rsidRDefault="00C405B2" w:rsidP="00C405B2">
      <w:pPr>
        <w:pStyle w:val="Standard"/>
        <w:jc w:val="left"/>
        <w:rPr>
          <w:rFonts w:ascii="Times New Roman" w:hAnsi="Times New Roman"/>
          <w:sz w:val="28"/>
          <w:szCs w:val="28"/>
        </w:rPr>
      </w:pPr>
    </w:p>
    <w:p w14:paraId="335B215C" w14:textId="11D99157" w:rsidR="00BB6C99" w:rsidRDefault="00BB6C99">
      <w:pPr>
        <w:pStyle w:val="Dedicatoria"/>
        <w:rPr>
          <w:rFonts w:hint="eastAsia"/>
        </w:rPr>
      </w:pPr>
    </w:p>
    <w:p w14:paraId="62A97398" w14:textId="77777777" w:rsidR="00BB6C99" w:rsidRDefault="00BB6C99">
      <w:pPr>
        <w:widowControl/>
        <w:suppressAutoHyphens w:val="0"/>
        <w:autoSpaceDN/>
        <w:textAlignment w:val="auto"/>
        <w:rPr>
          <w:rFonts w:hint="eastAsia"/>
          <w:i/>
        </w:rPr>
      </w:pPr>
      <w:r>
        <w:rPr>
          <w:rFonts w:hint="eastAsia"/>
        </w:rPr>
        <w:br w:type="page"/>
      </w:r>
    </w:p>
    <w:p w14:paraId="4A9D5BDA" w14:textId="77777777" w:rsidR="006D3BB5" w:rsidRDefault="006D3BB5">
      <w:pPr>
        <w:pStyle w:val="Dedicatoria"/>
        <w:rPr>
          <w:rFonts w:hint="eastAsia"/>
        </w:rPr>
        <w:sectPr w:rsidR="006D3BB5" w:rsidSect="00F644DE">
          <w:type w:val="oddPage"/>
          <w:pgSz w:w="11906" w:h="16838" w:code="9"/>
          <w:pgMar w:top="1418" w:right="1134" w:bottom="1985" w:left="1985" w:header="720" w:footer="1134" w:gutter="0"/>
          <w:cols w:space="720"/>
          <w:titlePg/>
        </w:sectPr>
      </w:pPr>
    </w:p>
    <w:p w14:paraId="1AE69C11" w14:textId="0FD0A848" w:rsidR="00222BE9" w:rsidRDefault="00000FEC" w:rsidP="00000FEC">
      <w:pPr>
        <w:pStyle w:val="Dedicatoria"/>
        <w:rPr>
          <w:rFonts w:hint="eastAsia"/>
        </w:rPr>
      </w:pPr>
      <w:r>
        <w:lastRenderedPageBreak/>
        <w:t>“</w:t>
      </w:r>
      <w:r w:rsidRPr="00000FEC">
        <w:t>Las cosas no se hacen siguiendo caminos distintos para que no sean iguales, sino para que sean mejores</w:t>
      </w:r>
      <w:r>
        <w:t>.” Elon Musk</w:t>
      </w:r>
    </w:p>
    <w:p w14:paraId="10138CD3" w14:textId="77777777" w:rsidR="00000FEC" w:rsidRDefault="00000FEC">
      <w:pPr>
        <w:pStyle w:val="Dedicatoria"/>
        <w:rPr>
          <w:rFonts w:hint="eastAsia"/>
        </w:rPr>
      </w:pPr>
    </w:p>
    <w:p w14:paraId="254BED21" w14:textId="77777777" w:rsidR="00C405B2" w:rsidRDefault="00C405B2" w:rsidP="00C405B2">
      <w:pPr>
        <w:pStyle w:val="Dedicatoria"/>
        <w:jc w:val="left"/>
        <w:rPr>
          <w:rFonts w:hint="eastAsia"/>
        </w:rPr>
      </w:pPr>
    </w:p>
    <w:p w14:paraId="3B56D6DB" w14:textId="77777777" w:rsidR="007A3989" w:rsidRDefault="007A3989" w:rsidP="00850ED1">
      <w:pPr>
        <w:pStyle w:val="Ttulosfueradecontenido"/>
        <w:rPr>
          <w:rFonts w:hint="eastAsia"/>
        </w:rPr>
        <w:sectPr w:rsidR="007A3989" w:rsidSect="00F644DE">
          <w:headerReference w:type="first" r:id="rId13"/>
          <w:footerReference w:type="first" r:id="rId14"/>
          <w:type w:val="oddPage"/>
          <w:pgSz w:w="11906" w:h="16838" w:code="9"/>
          <w:pgMar w:top="1418" w:right="1134" w:bottom="1985" w:left="1985" w:header="720" w:footer="1134" w:gutter="0"/>
          <w:cols w:space="720"/>
          <w:titlePg/>
        </w:sectPr>
      </w:pPr>
    </w:p>
    <w:p w14:paraId="7A655362" w14:textId="4D4519B1" w:rsidR="00222BE9" w:rsidRDefault="00E06C03" w:rsidP="00850ED1">
      <w:pPr>
        <w:pStyle w:val="Ttulosfueradecontenido"/>
        <w:rPr>
          <w:rFonts w:hint="eastAsia"/>
        </w:rPr>
      </w:pPr>
      <w:bookmarkStart w:id="0" w:name="_Toc40385599"/>
      <w:r>
        <w:lastRenderedPageBreak/>
        <w:t>Declaración de Autoría</w:t>
      </w:r>
      <w:bookmarkEnd w:id="0"/>
    </w:p>
    <w:p w14:paraId="65C1664E" w14:textId="7EAB5331" w:rsidR="00222BE9" w:rsidRDefault="00E06C03" w:rsidP="00850ED1">
      <w:pPr>
        <w:pStyle w:val="Textbody"/>
        <w:spacing w:after="0"/>
        <w:jc w:val="left"/>
        <w:rPr>
          <w:rFonts w:hint="eastAsia"/>
        </w:rPr>
      </w:pPr>
      <w:r>
        <w:t xml:space="preserve">Yo, </w:t>
      </w:r>
      <w:r w:rsidR="00BD31F4" w:rsidRPr="00D76268">
        <w:rPr>
          <w:u w:val="single"/>
        </w:rPr>
        <w:t>Paloma Sánchez de la Torre</w:t>
      </w:r>
      <w:r>
        <w:t xml:space="preserve"> con DNI</w:t>
      </w:r>
      <w:r w:rsidR="00C800B3">
        <w:t xml:space="preserve"> </w:t>
      </w:r>
      <w:r w:rsidR="00BD31F4" w:rsidRPr="00D76268">
        <w:rPr>
          <w:u w:val="single"/>
        </w:rPr>
        <w:t>54189220-R</w:t>
      </w:r>
      <w:r>
        <w:t xml:space="preserve">, declaro que soy el único autor del </w:t>
      </w:r>
      <w:r w:rsidR="00C405B2">
        <w:t>T</w:t>
      </w:r>
      <w:r>
        <w:t xml:space="preserve">rabajo </w:t>
      </w:r>
      <w:r w:rsidR="00C405B2">
        <w:t>F</w:t>
      </w:r>
      <w:r>
        <w:t xml:space="preserve">in de </w:t>
      </w:r>
      <w:r w:rsidR="00C405B2">
        <w:t>G</w:t>
      </w:r>
      <w:r>
        <w:t xml:space="preserve">rado titulado </w:t>
      </w:r>
      <w:r w:rsidR="00BD31F4" w:rsidRPr="00D76268">
        <w:rPr>
          <w:u w:val="single"/>
        </w:rPr>
        <w:t>“Gestión dinámica de colisiones en entornos con múltiples drones”</w:t>
      </w:r>
      <w:r>
        <w:t xml:space="preserve"> y que el citado trabajo no infringe las leyes en vigor sobre propiedad intelectual y que todo el material no original contenido en dicho trabajo está apropiadamente atribuido a sus legítimos autores.</w:t>
      </w:r>
    </w:p>
    <w:p w14:paraId="477EA37D" w14:textId="3EDFC02C" w:rsidR="00222BE9" w:rsidRPr="00D76268" w:rsidRDefault="00C800B3">
      <w:pPr>
        <w:pStyle w:val="Textbody"/>
        <w:spacing w:after="240"/>
        <w:rPr>
          <w:rFonts w:hint="eastAsia"/>
        </w:rPr>
      </w:pPr>
      <w:r>
        <w:t xml:space="preserve">Albacete, a </w:t>
      </w:r>
      <w:r w:rsidR="00203024">
        <w:t>1 de junio de 2020</w:t>
      </w:r>
    </w:p>
    <w:p w14:paraId="6052D47D" w14:textId="77777777" w:rsidR="00222BE9" w:rsidRDefault="00E06C03">
      <w:pPr>
        <w:pStyle w:val="Textbody"/>
        <w:spacing w:after="240"/>
        <w:rPr>
          <w:rFonts w:hint="eastAsia"/>
        </w:rPr>
      </w:pPr>
      <w:r>
        <w:t> </w:t>
      </w:r>
    </w:p>
    <w:p w14:paraId="64AEB6B2" w14:textId="77777777" w:rsidR="00222BE9" w:rsidRDefault="00E06C03">
      <w:pPr>
        <w:pStyle w:val="Textbody"/>
        <w:spacing w:after="240"/>
        <w:rPr>
          <w:rFonts w:hint="eastAsia"/>
        </w:rPr>
      </w:pPr>
      <w:r>
        <w:t> </w:t>
      </w:r>
    </w:p>
    <w:p w14:paraId="1DA3AB19" w14:textId="16A1F0E8" w:rsidR="00222BE9" w:rsidRDefault="00E06C03">
      <w:pPr>
        <w:pStyle w:val="Textbody"/>
        <w:spacing w:after="240"/>
        <w:rPr>
          <w:rFonts w:hint="eastAsia"/>
        </w:rPr>
      </w:pPr>
      <w:r>
        <w:t>Fdo</w:t>
      </w:r>
      <w:r w:rsidR="00C800B3">
        <w:t>.</w:t>
      </w:r>
      <w:r>
        <w:t xml:space="preserve">: </w:t>
      </w:r>
      <w:r w:rsidR="00203024">
        <w:t>Paloma Sánchez de la Torre</w:t>
      </w:r>
    </w:p>
    <w:p w14:paraId="2AE7AF28" w14:textId="77777777" w:rsidR="004345AC" w:rsidRDefault="004345AC">
      <w:pPr>
        <w:pStyle w:val="Textbody"/>
        <w:spacing w:after="240"/>
        <w:rPr>
          <w:rFonts w:hint="eastAsia"/>
        </w:rPr>
      </w:pPr>
    </w:p>
    <w:p w14:paraId="7037CEA0" w14:textId="77777777" w:rsidR="007A3989" w:rsidRDefault="007A3989" w:rsidP="002A4E5D">
      <w:pPr>
        <w:pStyle w:val="Ttulosfueradecontenido"/>
        <w:rPr>
          <w:rFonts w:hint="eastAsia"/>
        </w:rPr>
        <w:sectPr w:rsidR="007A3989" w:rsidSect="00F644DE">
          <w:headerReference w:type="default" r:id="rId15"/>
          <w:footerReference w:type="default" r:id="rId16"/>
          <w:headerReference w:type="first" r:id="rId17"/>
          <w:footerReference w:type="first" r:id="rId18"/>
          <w:type w:val="oddPage"/>
          <w:pgSz w:w="11906" w:h="16838" w:code="9"/>
          <w:pgMar w:top="1418" w:right="1134" w:bottom="1985" w:left="1985" w:header="720" w:footer="1134" w:gutter="0"/>
          <w:pgNumType w:fmt="lowerRoman" w:start="3"/>
          <w:cols w:space="720"/>
          <w:docGrid w:linePitch="326"/>
        </w:sectPr>
      </w:pPr>
    </w:p>
    <w:p w14:paraId="0772CBF8" w14:textId="79B1A2BA" w:rsidR="00222BE9" w:rsidRPr="002A4E5D" w:rsidRDefault="00E06C03" w:rsidP="002A4E5D">
      <w:pPr>
        <w:pStyle w:val="Ttulosfueradecontenido"/>
        <w:rPr>
          <w:rFonts w:hint="eastAsia"/>
        </w:rPr>
      </w:pPr>
      <w:bookmarkStart w:id="1" w:name="_Toc40385600"/>
      <w:r w:rsidRPr="002A4E5D">
        <w:lastRenderedPageBreak/>
        <w:t>Resumen</w:t>
      </w:r>
      <w:bookmarkEnd w:id="1"/>
    </w:p>
    <w:p w14:paraId="5A078B7C" w14:textId="77777777" w:rsidR="00222BE9" w:rsidRDefault="00E06C03">
      <w:pPr>
        <w:pStyle w:val="Standard"/>
        <w:rPr>
          <w:rFonts w:hint="eastAsia"/>
        </w:rPr>
      </w:pPr>
      <w:r>
        <w:t>Esto sería el resumen del documento</w:t>
      </w:r>
    </w:p>
    <w:p w14:paraId="62793189" w14:textId="7F2BF58D" w:rsidR="002A4E5D" w:rsidRDefault="00E06C03">
      <w:pPr>
        <w:pStyle w:val="Standard"/>
        <w:rPr>
          <w:rFonts w:hint="eastAsia"/>
        </w:rPr>
      </w:pPr>
      <w:r>
        <w:t>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w:t>
      </w:r>
    </w:p>
    <w:p w14:paraId="639D5EA8" w14:textId="77777777" w:rsidR="007A3989" w:rsidRDefault="007A3989" w:rsidP="002A4E5D">
      <w:pPr>
        <w:pStyle w:val="Ttulosfueradecontenido"/>
        <w:rPr>
          <w:rFonts w:hint="eastAsia"/>
        </w:rPr>
        <w:sectPr w:rsidR="007A3989" w:rsidSect="00F644DE">
          <w:type w:val="oddPage"/>
          <w:pgSz w:w="11906" w:h="16838" w:code="9"/>
          <w:pgMar w:top="1418" w:right="1134" w:bottom="1985" w:left="1985" w:header="720" w:footer="1134" w:gutter="0"/>
          <w:pgNumType w:fmt="lowerRoman"/>
          <w:cols w:space="720"/>
          <w:docGrid w:linePitch="326"/>
        </w:sectPr>
      </w:pPr>
    </w:p>
    <w:p w14:paraId="189DF670" w14:textId="18C6BE24" w:rsidR="00222BE9" w:rsidRPr="002A4E5D" w:rsidRDefault="00E06C03" w:rsidP="002A4E5D">
      <w:pPr>
        <w:pStyle w:val="Ttulosfueradecontenido"/>
        <w:rPr>
          <w:rFonts w:hint="eastAsia"/>
        </w:rPr>
      </w:pPr>
      <w:bookmarkStart w:id="2" w:name="_Toc40385601"/>
      <w:r w:rsidRPr="002A4E5D">
        <w:lastRenderedPageBreak/>
        <w:t>Agradecimientos</w:t>
      </w:r>
      <w:bookmarkEnd w:id="2"/>
    </w:p>
    <w:p w14:paraId="7F03EC4B" w14:textId="77777777" w:rsidR="00222BE9" w:rsidRDefault="00E06C03">
      <w:pPr>
        <w:pStyle w:val="Standard"/>
        <w:rPr>
          <w:rFonts w:hint="eastAsia"/>
        </w:rPr>
      </w:pPr>
      <w:r>
        <w:t>Aquí los agradecimientos.</w:t>
      </w:r>
    </w:p>
    <w:p w14:paraId="548CEFA2" w14:textId="75C5245F" w:rsidR="00222BE9" w:rsidRDefault="00E06C03">
      <w:pPr>
        <w:pStyle w:val="Standard"/>
        <w:rPr>
          <w:rFonts w:hint="eastAsia"/>
        </w:rPr>
      </w:pPr>
      <w:r>
        <w:t>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w:t>
      </w:r>
    </w:p>
    <w:p w14:paraId="3377FDFE" w14:textId="310BFD23" w:rsidR="00C87981" w:rsidRDefault="00C87981" w:rsidP="00C87981">
      <w:pPr>
        <w:pStyle w:val="IllustrationIndexHeading"/>
        <w:rPr>
          <w:rFonts w:hint="eastAsia"/>
        </w:rPr>
      </w:pPr>
      <w:r>
        <w:lastRenderedPageBreak/>
        <w:t>Índice de Contenido</w:t>
      </w:r>
    </w:p>
    <w:p w14:paraId="0BC23740" w14:textId="58D4E9A5" w:rsidR="0033665D" w:rsidRDefault="00AF608C">
      <w:pPr>
        <w:pStyle w:val="TDC2"/>
        <w:rPr>
          <w:rFonts w:asciiTheme="minorHAnsi" w:eastAsiaTheme="minorEastAsia" w:hAnsiTheme="minorHAnsi" w:cstheme="minorBidi"/>
          <w:noProof/>
          <w:kern w:val="0"/>
          <w:sz w:val="22"/>
          <w:szCs w:val="22"/>
          <w:lang w:eastAsia="es-ES" w:bidi="ar-SA"/>
        </w:rPr>
      </w:pPr>
      <w:r>
        <w:rPr>
          <w:rFonts w:hint="eastAsia"/>
        </w:rPr>
        <w:fldChar w:fldCharType="begin"/>
      </w:r>
      <w:r>
        <w:rPr>
          <w:rFonts w:hint="eastAsia"/>
        </w:rPr>
        <w:instrText xml:space="preserve"> TOC \o "1-5" \h \z \u </w:instrText>
      </w:r>
      <w:r>
        <w:rPr>
          <w:rFonts w:hint="eastAsia"/>
        </w:rPr>
        <w:fldChar w:fldCharType="separate"/>
      </w:r>
      <w:hyperlink w:anchor="_Toc40385599" w:history="1">
        <w:r w:rsidR="0033665D" w:rsidRPr="0099505F">
          <w:rPr>
            <w:rStyle w:val="Hipervnculo"/>
            <w:noProof/>
          </w:rPr>
          <w:t>Declaración de Autoría</w:t>
        </w:r>
        <w:r w:rsidR="0033665D">
          <w:rPr>
            <w:noProof/>
            <w:webHidden/>
          </w:rPr>
          <w:tab/>
        </w:r>
        <w:r w:rsidR="0033665D">
          <w:rPr>
            <w:noProof/>
            <w:webHidden/>
          </w:rPr>
          <w:fldChar w:fldCharType="begin"/>
        </w:r>
        <w:r w:rsidR="0033665D">
          <w:rPr>
            <w:noProof/>
            <w:webHidden/>
          </w:rPr>
          <w:instrText xml:space="preserve"> PAGEREF _Toc40385599 \h </w:instrText>
        </w:r>
        <w:r w:rsidR="0033665D">
          <w:rPr>
            <w:noProof/>
            <w:webHidden/>
          </w:rPr>
        </w:r>
        <w:r w:rsidR="0033665D">
          <w:rPr>
            <w:rFonts w:hint="eastAsia"/>
            <w:noProof/>
            <w:webHidden/>
          </w:rPr>
          <w:fldChar w:fldCharType="separate"/>
        </w:r>
        <w:r w:rsidR="0033665D">
          <w:rPr>
            <w:rFonts w:hint="eastAsia"/>
            <w:noProof/>
            <w:webHidden/>
          </w:rPr>
          <w:t>iii</w:t>
        </w:r>
        <w:r w:rsidR="0033665D">
          <w:rPr>
            <w:noProof/>
            <w:webHidden/>
          </w:rPr>
          <w:fldChar w:fldCharType="end"/>
        </w:r>
      </w:hyperlink>
    </w:p>
    <w:p w14:paraId="34CE3F22" w14:textId="6517E21B" w:rsidR="0033665D" w:rsidRDefault="0033665D">
      <w:pPr>
        <w:pStyle w:val="TDC2"/>
        <w:rPr>
          <w:rFonts w:asciiTheme="minorHAnsi" w:eastAsiaTheme="minorEastAsia" w:hAnsiTheme="minorHAnsi" w:cstheme="minorBidi"/>
          <w:noProof/>
          <w:kern w:val="0"/>
          <w:sz w:val="22"/>
          <w:szCs w:val="22"/>
          <w:lang w:eastAsia="es-ES" w:bidi="ar-SA"/>
        </w:rPr>
      </w:pPr>
      <w:hyperlink w:anchor="_Toc40385600" w:history="1">
        <w:r w:rsidRPr="0099505F">
          <w:rPr>
            <w:rStyle w:val="Hipervnculo"/>
            <w:noProof/>
          </w:rPr>
          <w:t>Resumen</w:t>
        </w:r>
        <w:r>
          <w:rPr>
            <w:noProof/>
            <w:webHidden/>
          </w:rPr>
          <w:tab/>
        </w:r>
        <w:r>
          <w:rPr>
            <w:noProof/>
            <w:webHidden/>
          </w:rPr>
          <w:fldChar w:fldCharType="begin"/>
        </w:r>
        <w:r>
          <w:rPr>
            <w:noProof/>
            <w:webHidden/>
          </w:rPr>
          <w:instrText xml:space="preserve"> PAGEREF _Toc40385600 \h </w:instrText>
        </w:r>
        <w:r>
          <w:rPr>
            <w:noProof/>
            <w:webHidden/>
          </w:rPr>
        </w:r>
        <w:r>
          <w:rPr>
            <w:rFonts w:hint="eastAsia"/>
            <w:noProof/>
            <w:webHidden/>
          </w:rPr>
          <w:fldChar w:fldCharType="separate"/>
        </w:r>
        <w:r>
          <w:rPr>
            <w:rFonts w:hint="eastAsia"/>
            <w:noProof/>
            <w:webHidden/>
          </w:rPr>
          <w:t>v</w:t>
        </w:r>
        <w:r>
          <w:rPr>
            <w:noProof/>
            <w:webHidden/>
          </w:rPr>
          <w:fldChar w:fldCharType="end"/>
        </w:r>
      </w:hyperlink>
    </w:p>
    <w:p w14:paraId="6758CD9F" w14:textId="7DB1FD12" w:rsidR="0033665D" w:rsidRDefault="0033665D">
      <w:pPr>
        <w:pStyle w:val="TDC2"/>
        <w:rPr>
          <w:rFonts w:asciiTheme="minorHAnsi" w:eastAsiaTheme="minorEastAsia" w:hAnsiTheme="minorHAnsi" w:cstheme="minorBidi"/>
          <w:noProof/>
          <w:kern w:val="0"/>
          <w:sz w:val="22"/>
          <w:szCs w:val="22"/>
          <w:lang w:eastAsia="es-ES" w:bidi="ar-SA"/>
        </w:rPr>
      </w:pPr>
      <w:hyperlink w:anchor="_Toc40385601" w:history="1">
        <w:r w:rsidRPr="0099505F">
          <w:rPr>
            <w:rStyle w:val="Hipervnculo"/>
            <w:noProof/>
          </w:rPr>
          <w:t>Agradecimientos</w:t>
        </w:r>
        <w:r>
          <w:rPr>
            <w:noProof/>
            <w:webHidden/>
          </w:rPr>
          <w:tab/>
        </w:r>
        <w:r>
          <w:rPr>
            <w:noProof/>
            <w:webHidden/>
          </w:rPr>
          <w:fldChar w:fldCharType="begin"/>
        </w:r>
        <w:r>
          <w:rPr>
            <w:noProof/>
            <w:webHidden/>
          </w:rPr>
          <w:instrText xml:space="preserve"> PAGEREF _Toc40385601 \h </w:instrText>
        </w:r>
        <w:r>
          <w:rPr>
            <w:noProof/>
            <w:webHidden/>
          </w:rPr>
        </w:r>
        <w:r>
          <w:rPr>
            <w:rFonts w:hint="eastAsia"/>
            <w:noProof/>
            <w:webHidden/>
          </w:rPr>
          <w:fldChar w:fldCharType="separate"/>
        </w:r>
        <w:r>
          <w:rPr>
            <w:rFonts w:hint="eastAsia"/>
            <w:noProof/>
            <w:webHidden/>
          </w:rPr>
          <w:t>vii</w:t>
        </w:r>
        <w:r>
          <w:rPr>
            <w:noProof/>
            <w:webHidden/>
          </w:rPr>
          <w:fldChar w:fldCharType="end"/>
        </w:r>
      </w:hyperlink>
    </w:p>
    <w:p w14:paraId="54D53789" w14:textId="2641A942" w:rsidR="0033665D" w:rsidRDefault="0033665D">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385602" w:history="1">
        <w:r w:rsidRPr="0099505F">
          <w:rPr>
            <w:rStyle w:val="Hipervnculo"/>
            <w:noProof/>
          </w:rPr>
          <w:t>CAPÍTULO 1. Introducción</w:t>
        </w:r>
        <w:r>
          <w:rPr>
            <w:noProof/>
            <w:webHidden/>
          </w:rPr>
          <w:tab/>
        </w:r>
        <w:r>
          <w:rPr>
            <w:noProof/>
            <w:webHidden/>
          </w:rPr>
          <w:fldChar w:fldCharType="begin"/>
        </w:r>
        <w:r>
          <w:rPr>
            <w:noProof/>
            <w:webHidden/>
          </w:rPr>
          <w:instrText xml:space="preserve"> PAGEREF _Toc40385602 \h </w:instrText>
        </w:r>
        <w:r>
          <w:rPr>
            <w:noProof/>
            <w:webHidden/>
          </w:rPr>
        </w:r>
        <w:r>
          <w:rPr>
            <w:rFonts w:hint="eastAsia"/>
            <w:noProof/>
            <w:webHidden/>
          </w:rPr>
          <w:fldChar w:fldCharType="separate"/>
        </w:r>
        <w:r>
          <w:rPr>
            <w:rFonts w:hint="eastAsia"/>
            <w:noProof/>
            <w:webHidden/>
          </w:rPr>
          <w:t>1</w:t>
        </w:r>
        <w:r>
          <w:rPr>
            <w:noProof/>
            <w:webHidden/>
          </w:rPr>
          <w:fldChar w:fldCharType="end"/>
        </w:r>
      </w:hyperlink>
    </w:p>
    <w:p w14:paraId="12C05665" w14:textId="15A29FBF" w:rsidR="0033665D" w:rsidRDefault="0033665D">
      <w:pPr>
        <w:pStyle w:val="TDC2"/>
        <w:rPr>
          <w:rFonts w:asciiTheme="minorHAnsi" w:eastAsiaTheme="minorEastAsia" w:hAnsiTheme="minorHAnsi" w:cstheme="minorBidi"/>
          <w:noProof/>
          <w:kern w:val="0"/>
          <w:sz w:val="22"/>
          <w:szCs w:val="22"/>
          <w:lang w:eastAsia="es-ES" w:bidi="ar-SA"/>
        </w:rPr>
      </w:pPr>
      <w:hyperlink w:anchor="_Toc40385603" w:history="1">
        <w:r w:rsidRPr="0099505F">
          <w:rPr>
            <w:rStyle w:val="Hipervnculo"/>
            <w:noProof/>
          </w:rPr>
          <w:t>1.1. Motivación</w:t>
        </w:r>
        <w:r>
          <w:rPr>
            <w:noProof/>
            <w:webHidden/>
          </w:rPr>
          <w:tab/>
        </w:r>
        <w:r>
          <w:rPr>
            <w:noProof/>
            <w:webHidden/>
          </w:rPr>
          <w:fldChar w:fldCharType="begin"/>
        </w:r>
        <w:r>
          <w:rPr>
            <w:noProof/>
            <w:webHidden/>
          </w:rPr>
          <w:instrText xml:space="preserve"> PAGEREF _Toc40385603 \h </w:instrText>
        </w:r>
        <w:r>
          <w:rPr>
            <w:noProof/>
            <w:webHidden/>
          </w:rPr>
        </w:r>
        <w:r>
          <w:rPr>
            <w:rFonts w:hint="eastAsia"/>
            <w:noProof/>
            <w:webHidden/>
          </w:rPr>
          <w:fldChar w:fldCharType="separate"/>
        </w:r>
        <w:r>
          <w:rPr>
            <w:rFonts w:hint="eastAsia"/>
            <w:noProof/>
            <w:webHidden/>
          </w:rPr>
          <w:t>1</w:t>
        </w:r>
        <w:r>
          <w:rPr>
            <w:noProof/>
            <w:webHidden/>
          </w:rPr>
          <w:fldChar w:fldCharType="end"/>
        </w:r>
      </w:hyperlink>
    </w:p>
    <w:p w14:paraId="77BF0913" w14:textId="30C303A9" w:rsidR="0033665D" w:rsidRDefault="0033665D">
      <w:pPr>
        <w:pStyle w:val="TDC2"/>
        <w:rPr>
          <w:rFonts w:asciiTheme="minorHAnsi" w:eastAsiaTheme="minorEastAsia" w:hAnsiTheme="minorHAnsi" w:cstheme="minorBidi"/>
          <w:noProof/>
          <w:kern w:val="0"/>
          <w:sz w:val="22"/>
          <w:szCs w:val="22"/>
          <w:lang w:eastAsia="es-ES" w:bidi="ar-SA"/>
        </w:rPr>
      </w:pPr>
      <w:hyperlink w:anchor="_Toc40385604" w:history="1">
        <w:r w:rsidRPr="0099505F">
          <w:rPr>
            <w:rStyle w:val="Hipervnculo"/>
            <w:noProof/>
          </w:rPr>
          <w:t>1.2. Objetivos</w:t>
        </w:r>
        <w:r>
          <w:rPr>
            <w:noProof/>
            <w:webHidden/>
          </w:rPr>
          <w:tab/>
        </w:r>
        <w:r>
          <w:rPr>
            <w:noProof/>
            <w:webHidden/>
          </w:rPr>
          <w:fldChar w:fldCharType="begin"/>
        </w:r>
        <w:r>
          <w:rPr>
            <w:noProof/>
            <w:webHidden/>
          </w:rPr>
          <w:instrText xml:space="preserve"> PAGEREF _Toc40385604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14:paraId="76CC1A6E" w14:textId="54CD91B1" w:rsidR="0033665D" w:rsidRDefault="0033665D">
      <w:pPr>
        <w:pStyle w:val="TDC2"/>
        <w:rPr>
          <w:rFonts w:asciiTheme="minorHAnsi" w:eastAsiaTheme="minorEastAsia" w:hAnsiTheme="minorHAnsi" w:cstheme="minorBidi"/>
          <w:noProof/>
          <w:kern w:val="0"/>
          <w:sz w:val="22"/>
          <w:szCs w:val="22"/>
          <w:lang w:eastAsia="es-ES" w:bidi="ar-SA"/>
        </w:rPr>
      </w:pPr>
      <w:hyperlink w:anchor="_Toc40385605" w:history="1">
        <w:r w:rsidRPr="0099505F">
          <w:rPr>
            <w:rStyle w:val="Hipervnculo"/>
            <w:noProof/>
          </w:rPr>
          <w:t>1.3. Estructura de la memoria</w:t>
        </w:r>
        <w:r>
          <w:rPr>
            <w:noProof/>
            <w:webHidden/>
          </w:rPr>
          <w:tab/>
        </w:r>
        <w:r>
          <w:rPr>
            <w:noProof/>
            <w:webHidden/>
          </w:rPr>
          <w:fldChar w:fldCharType="begin"/>
        </w:r>
        <w:r>
          <w:rPr>
            <w:noProof/>
            <w:webHidden/>
          </w:rPr>
          <w:instrText xml:space="preserve"> PAGEREF _Toc40385605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14:paraId="0F1EE9F8" w14:textId="2961417A" w:rsidR="0033665D" w:rsidRDefault="0033665D">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385606" w:history="1">
        <w:r w:rsidRPr="0099505F">
          <w:rPr>
            <w:rStyle w:val="Hipervnculo"/>
            <w:noProof/>
          </w:rPr>
          <w:t>CAPÍTULO 2. Estado del arte</w:t>
        </w:r>
        <w:r>
          <w:rPr>
            <w:noProof/>
            <w:webHidden/>
          </w:rPr>
          <w:tab/>
        </w:r>
        <w:r>
          <w:rPr>
            <w:noProof/>
            <w:webHidden/>
          </w:rPr>
          <w:fldChar w:fldCharType="begin"/>
        </w:r>
        <w:r>
          <w:rPr>
            <w:noProof/>
            <w:webHidden/>
          </w:rPr>
          <w:instrText xml:space="preserve"> PAGEREF _Toc40385606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30029A40" w14:textId="35B9CCFB" w:rsidR="0033665D" w:rsidRDefault="0033665D">
      <w:pPr>
        <w:pStyle w:val="TDC2"/>
        <w:rPr>
          <w:rFonts w:asciiTheme="minorHAnsi" w:eastAsiaTheme="minorEastAsia" w:hAnsiTheme="minorHAnsi" w:cstheme="minorBidi"/>
          <w:noProof/>
          <w:kern w:val="0"/>
          <w:sz w:val="22"/>
          <w:szCs w:val="22"/>
          <w:lang w:eastAsia="es-ES" w:bidi="ar-SA"/>
        </w:rPr>
      </w:pPr>
      <w:hyperlink w:anchor="_Toc40385607" w:history="1">
        <w:r w:rsidRPr="0099505F">
          <w:rPr>
            <w:rStyle w:val="Hipervnculo"/>
            <w:noProof/>
          </w:rPr>
          <w:t>2.1. Regulación UAVs</w:t>
        </w:r>
        <w:r>
          <w:rPr>
            <w:noProof/>
            <w:webHidden/>
          </w:rPr>
          <w:tab/>
        </w:r>
        <w:r>
          <w:rPr>
            <w:noProof/>
            <w:webHidden/>
          </w:rPr>
          <w:fldChar w:fldCharType="begin"/>
        </w:r>
        <w:r>
          <w:rPr>
            <w:noProof/>
            <w:webHidden/>
          </w:rPr>
          <w:instrText xml:space="preserve"> PAGEREF _Toc40385607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14:paraId="6EE443D7" w14:textId="07801E13" w:rsidR="0033665D" w:rsidRDefault="0033665D">
      <w:pPr>
        <w:pStyle w:val="TDC2"/>
        <w:rPr>
          <w:rFonts w:asciiTheme="minorHAnsi" w:eastAsiaTheme="minorEastAsia" w:hAnsiTheme="minorHAnsi" w:cstheme="minorBidi"/>
          <w:noProof/>
          <w:kern w:val="0"/>
          <w:sz w:val="22"/>
          <w:szCs w:val="22"/>
          <w:lang w:eastAsia="es-ES" w:bidi="ar-SA"/>
        </w:rPr>
      </w:pPr>
      <w:hyperlink w:anchor="_Toc40385608" w:history="1">
        <w:r w:rsidRPr="0099505F">
          <w:rPr>
            <w:rStyle w:val="Hipervnculo"/>
            <w:noProof/>
          </w:rPr>
          <w:t>2.2. Evitación de obstáculos</w:t>
        </w:r>
        <w:r>
          <w:rPr>
            <w:noProof/>
            <w:webHidden/>
          </w:rPr>
          <w:tab/>
        </w:r>
        <w:r>
          <w:rPr>
            <w:noProof/>
            <w:webHidden/>
          </w:rPr>
          <w:fldChar w:fldCharType="begin"/>
        </w:r>
        <w:r>
          <w:rPr>
            <w:noProof/>
            <w:webHidden/>
          </w:rPr>
          <w:instrText xml:space="preserve"> PAGEREF _Toc40385608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14:paraId="460B90F5" w14:textId="3977E082" w:rsidR="0033665D" w:rsidRDefault="0033665D">
      <w:pPr>
        <w:pStyle w:val="TDC2"/>
        <w:rPr>
          <w:rFonts w:asciiTheme="minorHAnsi" w:eastAsiaTheme="minorEastAsia" w:hAnsiTheme="minorHAnsi" w:cstheme="minorBidi"/>
          <w:noProof/>
          <w:kern w:val="0"/>
          <w:sz w:val="22"/>
          <w:szCs w:val="22"/>
          <w:lang w:eastAsia="es-ES" w:bidi="ar-SA"/>
        </w:rPr>
      </w:pPr>
      <w:hyperlink w:anchor="_Toc40385609" w:history="1">
        <w:r w:rsidRPr="0099505F">
          <w:rPr>
            <w:rStyle w:val="Hipervnculo"/>
            <w:noProof/>
          </w:rPr>
          <w:t>2.3. Algoritmos para la deteción y evitación de colisiones entre múltiples UAVs</w:t>
        </w:r>
        <w:r>
          <w:rPr>
            <w:noProof/>
            <w:webHidden/>
          </w:rPr>
          <w:tab/>
        </w:r>
        <w:r>
          <w:rPr>
            <w:noProof/>
            <w:webHidden/>
          </w:rPr>
          <w:fldChar w:fldCharType="begin"/>
        </w:r>
        <w:r>
          <w:rPr>
            <w:noProof/>
            <w:webHidden/>
          </w:rPr>
          <w:instrText xml:space="preserve"> PAGEREF _Toc40385609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44C4D89A" w14:textId="32824CE8" w:rsidR="0033665D" w:rsidRDefault="0033665D">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385610" w:history="1">
        <w:r w:rsidRPr="0099505F">
          <w:rPr>
            <w:rStyle w:val="Hipervnculo"/>
            <w:noProof/>
          </w:rPr>
          <w:t>2.3.1. Sense and avoid</w:t>
        </w:r>
        <w:r>
          <w:rPr>
            <w:noProof/>
            <w:webHidden/>
          </w:rPr>
          <w:tab/>
        </w:r>
        <w:r>
          <w:rPr>
            <w:noProof/>
            <w:webHidden/>
          </w:rPr>
          <w:fldChar w:fldCharType="begin"/>
        </w:r>
        <w:r>
          <w:rPr>
            <w:noProof/>
            <w:webHidden/>
          </w:rPr>
          <w:instrText xml:space="preserve"> PAGEREF _Toc40385610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4EB65E5E" w14:textId="2AEE32C8" w:rsidR="0033665D" w:rsidRDefault="0033665D">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385611" w:history="1">
        <w:r w:rsidRPr="0099505F">
          <w:rPr>
            <w:rStyle w:val="Hipervnculo"/>
            <w:noProof/>
            <w:lang w:val="en-US"/>
          </w:rPr>
          <w:t>2.3.2. Artificial Potencial Fiels (APF)</w:t>
        </w:r>
        <w:r>
          <w:rPr>
            <w:noProof/>
            <w:webHidden/>
          </w:rPr>
          <w:tab/>
        </w:r>
        <w:r>
          <w:rPr>
            <w:noProof/>
            <w:webHidden/>
          </w:rPr>
          <w:fldChar w:fldCharType="begin"/>
        </w:r>
        <w:r>
          <w:rPr>
            <w:noProof/>
            <w:webHidden/>
          </w:rPr>
          <w:instrText xml:space="preserve"> PAGEREF _Toc40385611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454F0E7F" w14:textId="08F425EE" w:rsidR="0033665D" w:rsidRDefault="0033665D">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385612" w:history="1">
        <w:r w:rsidRPr="0099505F">
          <w:rPr>
            <w:rStyle w:val="Hipervnculo"/>
            <w:noProof/>
            <w:lang w:val="en-US"/>
          </w:rPr>
          <w:t>2.3.3. Particle Swarm Optimization (PSO)</w:t>
        </w:r>
        <w:r>
          <w:rPr>
            <w:noProof/>
            <w:webHidden/>
          </w:rPr>
          <w:tab/>
        </w:r>
        <w:r>
          <w:rPr>
            <w:noProof/>
            <w:webHidden/>
          </w:rPr>
          <w:fldChar w:fldCharType="begin"/>
        </w:r>
        <w:r>
          <w:rPr>
            <w:noProof/>
            <w:webHidden/>
          </w:rPr>
          <w:instrText xml:space="preserve"> PAGEREF _Toc40385612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14:paraId="04EBE985" w14:textId="39112EDA" w:rsidR="0033665D" w:rsidRDefault="0033665D">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385613" w:history="1">
        <w:r w:rsidRPr="0099505F">
          <w:rPr>
            <w:rStyle w:val="Hipervnculo"/>
            <w:noProof/>
            <w:lang w:val="en-US"/>
          </w:rPr>
          <w:t>2.3.4. Collision Cone</w:t>
        </w:r>
        <w:r>
          <w:rPr>
            <w:noProof/>
            <w:webHidden/>
          </w:rPr>
          <w:tab/>
        </w:r>
        <w:r>
          <w:rPr>
            <w:noProof/>
            <w:webHidden/>
          </w:rPr>
          <w:fldChar w:fldCharType="begin"/>
        </w:r>
        <w:r>
          <w:rPr>
            <w:noProof/>
            <w:webHidden/>
          </w:rPr>
          <w:instrText xml:space="preserve"> PAGEREF _Toc40385613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696A3C73" w14:textId="05CA079F" w:rsidR="0033665D" w:rsidRDefault="0033665D">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385614" w:history="1">
        <w:r w:rsidRPr="0099505F">
          <w:rPr>
            <w:rStyle w:val="Hipervnculo"/>
            <w:noProof/>
            <w:lang w:val="en-US"/>
          </w:rPr>
          <w:t>2.3.5. Dubins Paths</w:t>
        </w:r>
        <w:r>
          <w:rPr>
            <w:noProof/>
            <w:webHidden/>
          </w:rPr>
          <w:tab/>
        </w:r>
        <w:r>
          <w:rPr>
            <w:noProof/>
            <w:webHidden/>
          </w:rPr>
          <w:fldChar w:fldCharType="begin"/>
        </w:r>
        <w:r>
          <w:rPr>
            <w:noProof/>
            <w:webHidden/>
          </w:rPr>
          <w:instrText xml:space="preserve"> PAGEREF _Toc40385614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2B9DFD44" w14:textId="51E0EA71" w:rsidR="0033665D" w:rsidRDefault="0033665D">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385615" w:history="1">
        <w:r w:rsidRPr="0099505F">
          <w:rPr>
            <w:rStyle w:val="Hipervnculo"/>
            <w:noProof/>
            <w:lang w:val="en-US"/>
          </w:rPr>
          <w:t>2.3.6. Optimal Reciprocal Collision Avoidance (ORCA)</w:t>
        </w:r>
        <w:r>
          <w:rPr>
            <w:noProof/>
            <w:webHidden/>
          </w:rPr>
          <w:tab/>
        </w:r>
        <w:r>
          <w:rPr>
            <w:noProof/>
            <w:webHidden/>
          </w:rPr>
          <w:fldChar w:fldCharType="begin"/>
        </w:r>
        <w:r>
          <w:rPr>
            <w:noProof/>
            <w:webHidden/>
          </w:rPr>
          <w:instrText xml:space="preserve"> PAGEREF _Toc40385615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6709EC59" w14:textId="0C730FD0" w:rsidR="0033665D" w:rsidRDefault="0033665D">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385616" w:history="1">
        <w:r w:rsidRPr="0099505F">
          <w:rPr>
            <w:rStyle w:val="Hipervnculo"/>
            <w:noProof/>
            <w:lang w:val="en-US"/>
          </w:rPr>
          <w:t>2.3.7. Conclusión</w:t>
        </w:r>
        <w:r>
          <w:rPr>
            <w:noProof/>
            <w:webHidden/>
          </w:rPr>
          <w:tab/>
        </w:r>
        <w:r>
          <w:rPr>
            <w:noProof/>
            <w:webHidden/>
          </w:rPr>
          <w:fldChar w:fldCharType="begin"/>
        </w:r>
        <w:r>
          <w:rPr>
            <w:noProof/>
            <w:webHidden/>
          </w:rPr>
          <w:instrText xml:space="preserve"> PAGEREF _Toc40385616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02BCF996" w14:textId="6F0B26F8" w:rsidR="0033665D" w:rsidRDefault="0033665D">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385617" w:history="1">
        <w:r w:rsidRPr="0099505F">
          <w:rPr>
            <w:rStyle w:val="Hipervnculo"/>
            <w:noProof/>
          </w:rPr>
          <w:t>CAPÍTULO 3. Herramientas empleadas</w:t>
        </w:r>
        <w:r>
          <w:rPr>
            <w:noProof/>
            <w:webHidden/>
          </w:rPr>
          <w:tab/>
        </w:r>
        <w:r>
          <w:rPr>
            <w:noProof/>
            <w:webHidden/>
          </w:rPr>
          <w:fldChar w:fldCharType="begin"/>
        </w:r>
        <w:r>
          <w:rPr>
            <w:noProof/>
            <w:webHidden/>
          </w:rPr>
          <w:instrText xml:space="preserve"> PAGEREF _Toc40385617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26BFAE82" w14:textId="66E31D9E" w:rsidR="0033665D" w:rsidRDefault="0033665D">
      <w:pPr>
        <w:pStyle w:val="TDC2"/>
        <w:rPr>
          <w:rFonts w:asciiTheme="minorHAnsi" w:eastAsiaTheme="minorEastAsia" w:hAnsiTheme="minorHAnsi" w:cstheme="minorBidi"/>
          <w:noProof/>
          <w:kern w:val="0"/>
          <w:sz w:val="22"/>
          <w:szCs w:val="22"/>
          <w:lang w:eastAsia="es-ES" w:bidi="ar-SA"/>
        </w:rPr>
      </w:pPr>
      <w:hyperlink w:anchor="_Toc40385618" w:history="1">
        <w:r w:rsidRPr="0099505F">
          <w:rPr>
            <w:rStyle w:val="Hipervnculo"/>
            <w:noProof/>
          </w:rPr>
          <w:t>3.1. Matlab</w:t>
        </w:r>
        <w:r>
          <w:rPr>
            <w:noProof/>
            <w:webHidden/>
          </w:rPr>
          <w:tab/>
        </w:r>
        <w:r>
          <w:rPr>
            <w:noProof/>
            <w:webHidden/>
          </w:rPr>
          <w:fldChar w:fldCharType="begin"/>
        </w:r>
        <w:r>
          <w:rPr>
            <w:noProof/>
            <w:webHidden/>
          </w:rPr>
          <w:instrText xml:space="preserve"> PAGEREF _Toc40385618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229681DB" w14:textId="2699954E" w:rsidR="0033665D" w:rsidRDefault="0033665D">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385619" w:history="1">
        <w:r w:rsidRPr="0099505F">
          <w:rPr>
            <w:rStyle w:val="Hipervnculo"/>
            <w:noProof/>
          </w:rPr>
          <w:t>3.1.1. Simulink</w:t>
        </w:r>
        <w:r>
          <w:rPr>
            <w:noProof/>
            <w:webHidden/>
          </w:rPr>
          <w:tab/>
        </w:r>
        <w:r>
          <w:rPr>
            <w:noProof/>
            <w:webHidden/>
          </w:rPr>
          <w:fldChar w:fldCharType="begin"/>
        </w:r>
        <w:r>
          <w:rPr>
            <w:noProof/>
            <w:webHidden/>
          </w:rPr>
          <w:instrText xml:space="preserve"> PAGEREF _Toc40385619 \h </w:instrText>
        </w:r>
        <w:r>
          <w:rPr>
            <w:noProof/>
            <w:webHidden/>
          </w:rPr>
        </w:r>
        <w:r>
          <w:rPr>
            <w:rFonts w:hint="eastAsia"/>
            <w:noProof/>
            <w:webHidden/>
          </w:rPr>
          <w:fldChar w:fldCharType="separate"/>
        </w:r>
        <w:r>
          <w:rPr>
            <w:rFonts w:hint="eastAsia"/>
            <w:noProof/>
            <w:webHidden/>
          </w:rPr>
          <w:t>15</w:t>
        </w:r>
        <w:r>
          <w:rPr>
            <w:noProof/>
            <w:webHidden/>
          </w:rPr>
          <w:fldChar w:fldCharType="end"/>
        </w:r>
      </w:hyperlink>
    </w:p>
    <w:p w14:paraId="030063C3" w14:textId="6A3BC2C7" w:rsidR="0033665D" w:rsidRDefault="0033665D">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385620" w:history="1">
        <w:r w:rsidRPr="0099505F">
          <w:rPr>
            <w:rStyle w:val="Hipervnculo"/>
            <w:noProof/>
          </w:rPr>
          <w:t>3.1.2. App Designer</w:t>
        </w:r>
        <w:r>
          <w:rPr>
            <w:noProof/>
            <w:webHidden/>
          </w:rPr>
          <w:tab/>
        </w:r>
        <w:r>
          <w:rPr>
            <w:noProof/>
            <w:webHidden/>
          </w:rPr>
          <w:fldChar w:fldCharType="begin"/>
        </w:r>
        <w:r>
          <w:rPr>
            <w:noProof/>
            <w:webHidden/>
          </w:rPr>
          <w:instrText xml:space="preserve"> PAGEREF _Toc40385620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40FFE1F8" w14:textId="4EA7D9E7" w:rsidR="0033665D" w:rsidRDefault="0033665D">
      <w:pPr>
        <w:pStyle w:val="TDC2"/>
        <w:rPr>
          <w:rFonts w:asciiTheme="minorHAnsi" w:eastAsiaTheme="minorEastAsia" w:hAnsiTheme="minorHAnsi" w:cstheme="minorBidi"/>
          <w:noProof/>
          <w:kern w:val="0"/>
          <w:sz w:val="22"/>
          <w:szCs w:val="22"/>
          <w:lang w:eastAsia="es-ES" w:bidi="ar-SA"/>
        </w:rPr>
      </w:pPr>
      <w:hyperlink w:anchor="_Toc40385621" w:history="1">
        <w:r w:rsidRPr="0099505F">
          <w:rPr>
            <w:rStyle w:val="Hipervnculo"/>
            <w:noProof/>
          </w:rPr>
          <w:t>3.2. Github</w:t>
        </w:r>
        <w:r>
          <w:rPr>
            <w:noProof/>
            <w:webHidden/>
          </w:rPr>
          <w:tab/>
        </w:r>
        <w:r>
          <w:rPr>
            <w:noProof/>
            <w:webHidden/>
          </w:rPr>
          <w:fldChar w:fldCharType="begin"/>
        </w:r>
        <w:r>
          <w:rPr>
            <w:noProof/>
            <w:webHidden/>
          </w:rPr>
          <w:instrText xml:space="preserve"> PAGEREF _Toc40385621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338CAE6E" w14:textId="2075025B" w:rsidR="0033665D" w:rsidRDefault="0033665D">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385622" w:history="1">
        <w:r w:rsidRPr="0099505F">
          <w:rPr>
            <w:rStyle w:val="Hipervnculo"/>
            <w:noProof/>
          </w:rPr>
          <w:t>3.2.1. Git Bash</w:t>
        </w:r>
        <w:r>
          <w:rPr>
            <w:noProof/>
            <w:webHidden/>
          </w:rPr>
          <w:tab/>
        </w:r>
        <w:r>
          <w:rPr>
            <w:noProof/>
            <w:webHidden/>
          </w:rPr>
          <w:fldChar w:fldCharType="begin"/>
        </w:r>
        <w:r>
          <w:rPr>
            <w:noProof/>
            <w:webHidden/>
          </w:rPr>
          <w:instrText xml:space="preserve"> PAGEREF _Toc40385622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370C7972" w14:textId="70BB0DF3" w:rsidR="0033665D" w:rsidRDefault="0033665D">
      <w:pPr>
        <w:pStyle w:val="TDC2"/>
        <w:rPr>
          <w:rFonts w:asciiTheme="minorHAnsi" w:eastAsiaTheme="minorEastAsia" w:hAnsiTheme="minorHAnsi" w:cstheme="minorBidi"/>
          <w:noProof/>
          <w:kern w:val="0"/>
          <w:sz w:val="22"/>
          <w:szCs w:val="22"/>
          <w:lang w:eastAsia="es-ES" w:bidi="ar-SA"/>
        </w:rPr>
      </w:pPr>
      <w:hyperlink w:anchor="_Toc40385623" w:history="1">
        <w:r w:rsidRPr="0099505F">
          <w:rPr>
            <w:rStyle w:val="Hipervnculo"/>
            <w:noProof/>
          </w:rPr>
          <w:t>3.3. Mendeley</w:t>
        </w:r>
        <w:r>
          <w:rPr>
            <w:noProof/>
            <w:webHidden/>
          </w:rPr>
          <w:tab/>
        </w:r>
        <w:r>
          <w:rPr>
            <w:noProof/>
            <w:webHidden/>
          </w:rPr>
          <w:fldChar w:fldCharType="begin"/>
        </w:r>
        <w:r>
          <w:rPr>
            <w:noProof/>
            <w:webHidden/>
          </w:rPr>
          <w:instrText xml:space="preserve"> PAGEREF _Toc40385623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749BC8D4" w14:textId="198FFB36" w:rsidR="0033665D" w:rsidRDefault="0033665D">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385624" w:history="1">
        <w:r w:rsidRPr="0099505F">
          <w:rPr>
            <w:rStyle w:val="Hipervnculo"/>
            <w:noProof/>
          </w:rPr>
          <w:t>CAPÍTULO 4. Metodología y desarrollo</w:t>
        </w:r>
        <w:r>
          <w:rPr>
            <w:noProof/>
            <w:webHidden/>
          </w:rPr>
          <w:tab/>
        </w:r>
        <w:r>
          <w:rPr>
            <w:noProof/>
            <w:webHidden/>
          </w:rPr>
          <w:fldChar w:fldCharType="begin"/>
        </w:r>
        <w:r>
          <w:rPr>
            <w:noProof/>
            <w:webHidden/>
          </w:rPr>
          <w:instrText xml:space="preserve"> PAGEREF _Toc40385624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14:paraId="1774529F" w14:textId="31C58B3A" w:rsidR="0033665D" w:rsidRDefault="0033665D">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385625" w:history="1">
        <w:r w:rsidRPr="0099505F">
          <w:rPr>
            <w:rStyle w:val="Hipervnculo"/>
            <w:noProof/>
          </w:rPr>
          <w:t>CAPÍTULO 5. Simulador</w:t>
        </w:r>
        <w:r>
          <w:rPr>
            <w:noProof/>
            <w:webHidden/>
          </w:rPr>
          <w:tab/>
        </w:r>
        <w:r>
          <w:rPr>
            <w:noProof/>
            <w:webHidden/>
          </w:rPr>
          <w:fldChar w:fldCharType="begin"/>
        </w:r>
        <w:r>
          <w:rPr>
            <w:noProof/>
            <w:webHidden/>
          </w:rPr>
          <w:instrText xml:space="preserve"> PAGEREF _Toc40385625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64925CED" w14:textId="05FFEE3D" w:rsidR="0033665D" w:rsidRDefault="0033665D">
      <w:pPr>
        <w:pStyle w:val="TDC2"/>
        <w:rPr>
          <w:rFonts w:asciiTheme="minorHAnsi" w:eastAsiaTheme="minorEastAsia" w:hAnsiTheme="minorHAnsi" w:cstheme="minorBidi"/>
          <w:noProof/>
          <w:kern w:val="0"/>
          <w:sz w:val="22"/>
          <w:szCs w:val="22"/>
          <w:lang w:eastAsia="es-ES" w:bidi="ar-SA"/>
        </w:rPr>
      </w:pPr>
      <w:hyperlink w:anchor="_Toc40385626" w:history="1">
        <w:r w:rsidRPr="0099505F">
          <w:rPr>
            <w:rStyle w:val="Hipervnculo"/>
            <w:noProof/>
          </w:rPr>
          <w:t>5.1. Aproximación al problema</w:t>
        </w:r>
        <w:r>
          <w:rPr>
            <w:noProof/>
            <w:webHidden/>
          </w:rPr>
          <w:tab/>
        </w:r>
        <w:r>
          <w:rPr>
            <w:noProof/>
            <w:webHidden/>
          </w:rPr>
          <w:fldChar w:fldCharType="begin"/>
        </w:r>
        <w:r>
          <w:rPr>
            <w:noProof/>
            <w:webHidden/>
          </w:rPr>
          <w:instrText xml:space="preserve"> PAGEREF _Toc40385626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5E03CEA8" w14:textId="2DEB07F7" w:rsidR="0033665D" w:rsidRDefault="0033665D">
      <w:pPr>
        <w:pStyle w:val="TDC2"/>
        <w:rPr>
          <w:rFonts w:asciiTheme="minorHAnsi" w:eastAsiaTheme="minorEastAsia" w:hAnsiTheme="minorHAnsi" w:cstheme="minorBidi"/>
          <w:noProof/>
          <w:kern w:val="0"/>
          <w:sz w:val="22"/>
          <w:szCs w:val="22"/>
          <w:lang w:eastAsia="es-ES" w:bidi="ar-SA"/>
        </w:rPr>
      </w:pPr>
      <w:hyperlink w:anchor="_Toc40385627" w:history="1">
        <w:r w:rsidRPr="0099505F">
          <w:rPr>
            <w:rStyle w:val="Hipervnculo"/>
            <w:noProof/>
          </w:rPr>
          <w:t>5.2. Entidades involucradas</w:t>
        </w:r>
        <w:r>
          <w:rPr>
            <w:noProof/>
            <w:webHidden/>
          </w:rPr>
          <w:tab/>
        </w:r>
        <w:r>
          <w:rPr>
            <w:noProof/>
            <w:webHidden/>
          </w:rPr>
          <w:fldChar w:fldCharType="begin"/>
        </w:r>
        <w:r>
          <w:rPr>
            <w:noProof/>
            <w:webHidden/>
          </w:rPr>
          <w:instrText xml:space="preserve"> PAGEREF _Toc40385627 \h </w:instrText>
        </w:r>
        <w:r>
          <w:rPr>
            <w:noProof/>
            <w:webHidden/>
          </w:rPr>
        </w:r>
        <w:r>
          <w:rPr>
            <w:rFonts w:hint="eastAsia"/>
            <w:noProof/>
            <w:webHidden/>
          </w:rPr>
          <w:fldChar w:fldCharType="separate"/>
        </w:r>
        <w:r>
          <w:rPr>
            <w:rFonts w:hint="eastAsia"/>
            <w:noProof/>
            <w:webHidden/>
          </w:rPr>
          <w:t>21</w:t>
        </w:r>
        <w:r>
          <w:rPr>
            <w:noProof/>
            <w:webHidden/>
          </w:rPr>
          <w:fldChar w:fldCharType="end"/>
        </w:r>
      </w:hyperlink>
    </w:p>
    <w:p w14:paraId="531BE5B6" w14:textId="30ED1927" w:rsidR="0033665D" w:rsidRDefault="0033665D">
      <w:pPr>
        <w:pStyle w:val="TDC2"/>
        <w:rPr>
          <w:rFonts w:asciiTheme="minorHAnsi" w:eastAsiaTheme="minorEastAsia" w:hAnsiTheme="minorHAnsi" w:cstheme="minorBidi"/>
          <w:noProof/>
          <w:kern w:val="0"/>
          <w:sz w:val="22"/>
          <w:szCs w:val="22"/>
          <w:lang w:eastAsia="es-ES" w:bidi="ar-SA"/>
        </w:rPr>
      </w:pPr>
      <w:hyperlink w:anchor="_Toc40385628" w:history="1">
        <w:r w:rsidRPr="0099505F">
          <w:rPr>
            <w:rStyle w:val="Hipervnculo"/>
            <w:noProof/>
          </w:rPr>
          <w:t>5.3. Subsistema UAV</w:t>
        </w:r>
        <w:r>
          <w:rPr>
            <w:noProof/>
            <w:webHidden/>
          </w:rPr>
          <w:tab/>
        </w:r>
        <w:r>
          <w:rPr>
            <w:noProof/>
            <w:webHidden/>
          </w:rPr>
          <w:fldChar w:fldCharType="begin"/>
        </w:r>
        <w:r>
          <w:rPr>
            <w:noProof/>
            <w:webHidden/>
          </w:rPr>
          <w:instrText xml:space="preserve"> PAGEREF _Toc40385628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7048596C" w14:textId="3002C137" w:rsidR="0033665D" w:rsidRDefault="0033665D">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385629" w:history="1">
        <w:r w:rsidRPr="0099505F">
          <w:rPr>
            <w:rStyle w:val="Hipervnculo"/>
            <w:noProof/>
          </w:rPr>
          <w:t>5.3.1. Dynamics</w:t>
        </w:r>
        <w:r>
          <w:rPr>
            <w:noProof/>
            <w:webHidden/>
          </w:rPr>
          <w:tab/>
        </w:r>
        <w:r>
          <w:rPr>
            <w:noProof/>
            <w:webHidden/>
          </w:rPr>
          <w:fldChar w:fldCharType="begin"/>
        </w:r>
        <w:r>
          <w:rPr>
            <w:noProof/>
            <w:webHidden/>
          </w:rPr>
          <w:instrText xml:space="preserve"> PAGEREF _Toc40385629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229B6A10" w14:textId="2C377177" w:rsidR="0033665D" w:rsidRDefault="0033665D">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385630" w:history="1">
        <w:r w:rsidRPr="0099505F">
          <w:rPr>
            <w:rStyle w:val="Hipervnculo"/>
            <w:noProof/>
          </w:rPr>
          <w:t>5.3.2. Pilot</w:t>
        </w:r>
        <w:r>
          <w:rPr>
            <w:noProof/>
            <w:webHidden/>
          </w:rPr>
          <w:tab/>
        </w:r>
        <w:r>
          <w:rPr>
            <w:noProof/>
            <w:webHidden/>
          </w:rPr>
          <w:fldChar w:fldCharType="begin"/>
        </w:r>
        <w:r>
          <w:rPr>
            <w:noProof/>
            <w:webHidden/>
          </w:rPr>
          <w:instrText xml:space="preserve"> PAGEREF _Toc40385630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14:paraId="3F40BBF5" w14:textId="7D1F5CBF" w:rsidR="0033665D" w:rsidRDefault="0033665D">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385631" w:history="1">
        <w:r w:rsidRPr="0099505F">
          <w:rPr>
            <w:rStyle w:val="Hipervnculo"/>
            <w:noProof/>
          </w:rPr>
          <w:t>5.3.3. Radar</w:t>
        </w:r>
        <w:r>
          <w:rPr>
            <w:noProof/>
            <w:webHidden/>
          </w:rPr>
          <w:tab/>
        </w:r>
        <w:r>
          <w:rPr>
            <w:noProof/>
            <w:webHidden/>
          </w:rPr>
          <w:fldChar w:fldCharType="begin"/>
        </w:r>
        <w:r>
          <w:rPr>
            <w:noProof/>
            <w:webHidden/>
          </w:rPr>
          <w:instrText xml:space="preserve"> PAGEREF _Toc40385631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31777F2B" w14:textId="206F1A3E" w:rsidR="0033665D" w:rsidRDefault="0033665D">
      <w:pPr>
        <w:pStyle w:val="TDC2"/>
        <w:rPr>
          <w:rFonts w:asciiTheme="minorHAnsi" w:eastAsiaTheme="minorEastAsia" w:hAnsiTheme="minorHAnsi" w:cstheme="minorBidi"/>
          <w:noProof/>
          <w:kern w:val="0"/>
          <w:sz w:val="22"/>
          <w:szCs w:val="22"/>
          <w:lang w:eastAsia="es-ES" w:bidi="ar-SA"/>
        </w:rPr>
      </w:pPr>
      <w:hyperlink w:anchor="_Toc40385632" w:history="1">
        <w:r w:rsidRPr="0099505F">
          <w:rPr>
            <w:rStyle w:val="Hipervnculo"/>
            <w:noProof/>
          </w:rPr>
          <w:t>5.4. Subsistema ATC</w:t>
        </w:r>
        <w:r>
          <w:rPr>
            <w:noProof/>
            <w:webHidden/>
          </w:rPr>
          <w:tab/>
        </w:r>
        <w:r>
          <w:rPr>
            <w:noProof/>
            <w:webHidden/>
          </w:rPr>
          <w:fldChar w:fldCharType="begin"/>
        </w:r>
        <w:r>
          <w:rPr>
            <w:noProof/>
            <w:webHidden/>
          </w:rPr>
          <w:instrText xml:space="preserve"> PAGEREF _Toc40385632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5056744E" w14:textId="3741DF99" w:rsidR="0033665D" w:rsidRDefault="0033665D">
      <w:pPr>
        <w:pStyle w:val="TDC2"/>
        <w:rPr>
          <w:rFonts w:asciiTheme="minorHAnsi" w:eastAsiaTheme="minorEastAsia" w:hAnsiTheme="minorHAnsi" w:cstheme="minorBidi"/>
          <w:noProof/>
          <w:kern w:val="0"/>
          <w:sz w:val="22"/>
          <w:szCs w:val="22"/>
          <w:lang w:eastAsia="es-ES" w:bidi="ar-SA"/>
        </w:rPr>
      </w:pPr>
      <w:hyperlink w:anchor="_Toc40385633" w:history="1">
        <w:r w:rsidRPr="0099505F">
          <w:rPr>
            <w:rStyle w:val="Hipervnculo"/>
            <w:noProof/>
          </w:rPr>
          <w:t>5.5. Interfaz de usuario</w:t>
        </w:r>
        <w:r>
          <w:rPr>
            <w:noProof/>
            <w:webHidden/>
          </w:rPr>
          <w:tab/>
        </w:r>
        <w:r>
          <w:rPr>
            <w:noProof/>
            <w:webHidden/>
          </w:rPr>
          <w:fldChar w:fldCharType="begin"/>
        </w:r>
        <w:r>
          <w:rPr>
            <w:noProof/>
            <w:webHidden/>
          </w:rPr>
          <w:instrText xml:space="preserve"> PAGEREF _Toc40385633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14:paraId="1FB8AC74" w14:textId="040D4E1D" w:rsidR="0033665D" w:rsidRDefault="0033665D">
      <w:pPr>
        <w:pStyle w:val="TDC2"/>
        <w:rPr>
          <w:rFonts w:asciiTheme="minorHAnsi" w:eastAsiaTheme="minorEastAsia" w:hAnsiTheme="minorHAnsi" w:cstheme="minorBidi"/>
          <w:noProof/>
          <w:kern w:val="0"/>
          <w:sz w:val="22"/>
          <w:szCs w:val="22"/>
          <w:lang w:eastAsia="es-ES" w:bidi="ar-SA"/>
        </w:rPr>
      </w:pPr>
      <w:hyperlink w:anchor="_Toc40385634" w:history="1">
        <w:r w:rsidRPr="0099505F">
          <w:rPr>
            <w:rStyle w:val="Hipervnculo"/>
            <w:noProof/>
          </w:rPr>
          <w:t>5.6. Simulador para testear el algoritmo</w:t>
        </w:r>
        <w:r>
          <w:rPr>
            <w:noProof/>
            <w:webHidden/>
          </w:rPr>
          <w:tab/>
        </w:r>
        <w:r>
          <w:rPr>
            <w:noProof/>
            <w:webHidden/>
          </w:rPr>
          <w:fldChar w:fldCharType="begin"/>
        </w:r>
        <w:r>
          <w:rPr>
            <w:noProof/>
            <w:webHidden/>
          </w:rPr>
          <w:instrText xml:space="preserve"> PAGEREF _Toc40385634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14:paraId="0ABCA8FF" w14:textId="109F6AD2" w:rsidR="0033665D" w:rsidRDefault="0033665D">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385635" w:history="1">
        <w:r w:rsidRPr="0099505F">
          <w:rPr>
            <w:rStyle w:val="Hipervnculo"/>
            <w:noProof/>
          </w:rPr>
          <w:t>5.6.1. Mecanismo para detección de colisiones</w:t>
        </w:r>
        <w:r>
          <w:rPr>
            <w:noProof/>
            <w:webHidden/>
          </w:rPr>
          <w:tab/>
        </w:r>
        <w:r>
          <w:rPr>
            <w:noProof/>
            <w:webHidden/>
          </w:rPr>
          <w:fldChar w:fldCharType="begin"/>
        </w:r>
        <w:r>
          <w:rPr>
            <w:noProof/>
            <w:webHidden/>
          </w:rPr>
          <w:instrText xml:space="preserve"> PAGEREF _Toc40385635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14:paraId="02AC03BA" w14:textId="4E1F61F1" w:rsidR="0033665D" w:rsidRDefault="0033665D">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385636" w:history="1">
        <w:r w:rsidRPr="0099505F">
          <w:rPr>
            <w:rStyle w:val="Hipervnculo"/>
            <w:noProof/>
          </w:rPr>
          <w:t>5.6.2. Mecanismo para evitación de colisiones</w:t>
        </w:r>
        <w:r>
          <w:rPr>
            <w:noProof/>
            <w:webHidden/>
          </w:rPr>
          <w:tab/>
        </w:r>
        <w:r>
          <w:rPr>
            <w:noProof/>
            <w:webHidden/>
          </w:rPr>
          <w:fldChar w:fldCharType="begin"/>
        </w:r>
        <w:r>
          <w:rPr>
            <w:noProof/>
            <w:webHidden/>
          </w:rPr>
          <w:instrText xml:space="preserve"> PAGEREF _Toc40385636 \h </w:instrText>
        </w:r>
        <w:r>
          <w:rPr>
            <w:noProof/>
            <w:webHidden/>
          </w:rPr>
        </w:r>
        <w:r>
          <w:rPr>
            <w:rFonts w:hint="eastAsia"/>
            <w:noProof/>
            <w:webHidden/>
          </w:rPr>
          <w:fldChar w:fldCharType="separate"/>
        </w:r>
        <w:r>
          <w:rPr>
            <w:rFonts w:hint="eastAsia"/>
            <w:noProof/>
            <w:webHidden/>
          </w:rPr>
          <w:t>31</w:t>
        </w:r>
        <w:r>
          <w:rPr>
            <w:noProof/>
            <w:webHidden/>
          </w:rPr>
          <w:fldChar w:fldCharType="end"/>
        </w:r>
      </w:hyperlink>
    </w:p>
    <w:p w14:paraId="1C1795D1" w14:textId="4A1DE23E" w:rsidR="0033665D" w:rsidRDefault="0033665D">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385637" w:history="1">
        <w:r w:rsidRPr="0099505F">
          <w:rPr>
            <w:rStyle w:val="Hipervnculo"/>
            <w:noProof/>
          </w:rPr>
          <w:t>5.6.2.1 Entradas</w:t>
        </w:r>
        <w:r>
          <w:rPr>
            <w:noProof/>
            <w:webHidden/>
          </w:rPr>
          <w:tab/>
        </w:r>
        <w:r>
          <w:rPr>
            <w:noProof/>
            <w:webHidden/>
          </w:rPr>
          <w:fldChar w:fldCharType="begin"/>
        </w:r>
        <w:r>
          <w:rPr>
            <w:noProof/>
            <w:webHidden/>
          </w:rPr>
          <w:instrText xml:space="preserve"> PAGEREF _Toc40385637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4FDB42F3" w14:textId="376082AE" w:rsidR="0033665D" w:rsidRDefault="0033665D">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385638" w:history="1">
        <w:r w:rsidRPr="0099505F">
          <w:rPr>
            <w:rStyle w:val="Hipervnculo"/>
            <w:noProof/>
          </w:rPr>
          <w:t>5.6.2.2 Velocidad válida</w:t>
        </w:r>
        <w:r>
          <w:rPr>
            <w:noProof/>
            <w:webHidden/>
          </w:rPr>
          <w:tab/>
        </w:r>
        <w:r>
          <w:rPr>
            <w:noProof/>
            <w:webHidden/>
          </w:rPr>
          <w:fldChar w:fldCharType="begin"/>
        </w:r>
        <w:r>
          <w:rPr>
            <w:noProof/>
            <w:webHidden/>
          </w:rPr>
          <w:instrText xml:space="preserve"> PAGEREF _Toc40385638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29A454D2" w14:textId="1B927ED7" w:rsidR="0033665D" w:rsidRDefault="0033665D">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385639" w:history="1">
        <w:r w:rsidRPr="0099505F">
          <w:rPr>
            <w:rStyle w:val="Hipervnculo"/>
            <w:noProof/>
          </w:rPr>
          <w:t>5.6.2.3 Obstáculo de velocidad</w:t>
        </w:r>
        <w:r>
          <w:rPr>
            <w:noProof/>
            <w:webHidden/>
          </w:rPr>
          <w:tab/>
        </w:r>
        <w:r>
          <w:rPr>
            <w:noProof/>
            <w:webHidden/>
          </w:rPr>
          <w:fldChar w:fldCharType="begin"/>
        </w:r>
        <w:r>
          <w:rPr>
            <w:noProof/>
            <w:webHidden/>
          </w:rPr>
          <w:instrText xml:space="preserve"> PAGEREF _Toc40385639 \h </w:instrText>
        </w:r>
        <w:r>
          <w:rPr>
            <w:noProof/>
            <w:webHidden/>
          </w:rPr>
        </w:r>
        <w:r>
          <w:rPr>
            <w:rFonts w:hint="eastAsia"/>
            <w:noProof/>
            <w:webHidden/>
          </w:rPr>
          <w:fldChar w:fldCharType="separate"/>
        </w:r>
        <w:r>
          <w:rPr>
            <w:rFonts w:hint="eastAsia"/>
            <w:noProof/>
            <w:webHidden/>
          </w:rPr>
          <w:t>34</w:t>
        </w:r>
        <w:r>
          <w:rPr>
            <w:noProof/>
            <w:webHidden/>
          </w:rPr>
          <w:fldChar w:fldCharType="end"/>
        </w:r>
      </w:hyperlink>
    </w:p>
    <w:p w14:paraId="2056CF63" w14:textId="40D0DBDD" w:rsidR="0033665D" w:rsidRDefault="0033665D">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385640" w:history="1">
        <w:r w:rsidRPr="0099505F">
          <w:rPr>
            <w:rStyle w:val="Hipervnculo"/>
            <w:noProof/>
          </w:rPr>
          <w:t>5.6.2.4 Velocidad óptima</w:t>
        </w:r>
        <w:r>
          <w:rPr>
            <w:noProof/>
            <w:webHidden/>
          </w:rPr>
          <w:tab/>
        </w:r>
        <w:r>
          <w:rPr>
            <w:noProof/>
            <w:webHidden/>
          </w:rPr>
          <w:fldChar w:fldCharType="begin"/>
        </w:r>
        <w:r>
          <w:rPr>
            <w:noProof/>
            <w:webHidden/>
          </w:rPr>
          <w:instrText xml:space="preserve"> PAGEREF _Toc40385640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14:paraId="3D5ECD4D" w14:textId="2E02C55E" w:rsidR="0033665D" w:rsidRDefault="0033665D">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385641" w:history="1">
        <w:r w:rsidRPr="0099505F">
          <w:rPr>
            <w:rStyle w:val="Hipervnculo"/>
            <w:noProof/>
          </w:rPr>
          <w:t>CAPÍTULO 6. Experimentos y resultados</w:t>
        </w:r>
        <w:r>
          <w:rPr>
            <w:noProof/>
            <w:webHidden/>
          </w:rPr>
          <w:tab/>
        </w:r>
        <w:r>
          <w:rPr>
            <w:noProof/>
            <w:webHidden/>
          </w:rPr>
          <w:fldChar w:fldCharType="begin"/>
        </w:r>
        <w:r>
          <w:rPr>
            <w:noProof/>
            <w:webHidden/>
          </w:rPr>
          <w:instrText xml:space="preserve"> PAGEREF _Toc40385641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14:paraId="78F6CF9F" w14:textId="051E8F67" w:rsidR="0033665D" w:rsidRDefault="0033665D">
      <w:pPr>
        <w:pStyle w:val="TDC2"/>
        <w:rPr>
          <w:rFonts w:asciiTheme="minorHAnsi" w:eastAsiaTheme="minorEastAsia" w:hAnsiTheme="minorHAnsi" w:cstheme="minorBidi"/>
          <w:noProof/>
          <w:kern w:val="0"/>
          <w:sz w:val="22"/>
          <w:szCs w:val="22"/>
          <w:lang w:eastAsia="es-ES" w:bidi="ar-SA"/>
        </w:rPr>
      </w:pPr>
      <w:hyperlink w:anchor="_Toc40385642" w:history="1">
        <w:r w:rsidRPr="0099505F">
          <w:rPr>
            <w:rStyle w:val="Hipervnculo"/>
            <w:noProof/>
          </w:rPr>
          <w:t>6.1.1. Simulaciones algoritmo</w:t>
        </w:r>
        <w:r>
          <w:rPr>
            <w:noProof/>
            <w:webHidden/>
          </w:rPr>
          <w:tab/>
        </w:r>
        <w:r>
          <w:rPr>
            <w:noProof/>
            <w:webHidden/>
          </w:rPr>
          <w:fldChar w:fldCharType="begin"/>
        </w:r>
        <w:r>
          <w:rPr>
            <w:noProof/>
            <w:webHidden/>
          </w:rPr>
          <w:instrText xml:space="preserve"> PAGEREF _Toc40385642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14:paraId="2F87FFFF" w14:textId="6ED49C3E" w:rsidR="0033665D" w:rsidRDefault="0033665D">
      <w:pPr>
        <w:pStyle w:val="TDC2"/>
        <w:rPr>
          <w:rFonts w:asciiTheme="minorHAnsi" w:eastAsiaTheme="minorEastAsia" w:hAnsiTheme="minorHAnsi" w:cstheme="minorBidi"/>
          <w:noProof/>
          <w:kern w:val="0"/>
          <w:sz w:val="22"/>
          <w:szCs w:val="22"/>
          <w:lang w:eastAsia="es-ES" w:bidi="ar-SA"/>
        </w:rPr>
      </w:pPr>
      <w:hyperlink w:anchor="_Toc40385643" w:history="1">
        <w:r w:rsidRPr="0099505F">
          <w:rPr>
            <w:rStyle w:val="Hipervnculo"/>
            <w:noProof/>
          </w:rPr>
          <w:t>6.1.2. Otra sección</w:t>
        </w:r>
        <w:r>
          <w:rPr>
            <w:noProof/>
            <w:webHidden/>
          </w:rPr>
          <w:tab/>
        </w:r>
        <w:r>
          <w:rPr>
            <w:noProof/>
            <w:webHidden/>
          </w:rPr>
          <w:fldChar w:fldCharType="begin"/>
        </w:r>
        <w:r>
          <w:rPr>
            <w:noProof/>
            <w:webHidden/>
          </w:rPr>
          <w:instrText xml:space="preserve"> PAGEREF _Toc40385643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14:paraId="0F74AF95" w14:textId="5DB4A0A9" w:rsidR="0033665D" w:rsidRDefault="0033665D">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385644" w:history="1">
        <w:r w:rsidRPr="0099505F">
          <w:rPr>
            <w:rStyle w:val="Hipervnculo"/>
            <w:noProof/>
          </w:rPr>
          <w:t>CAPÍTULO 7. Conclusiones y propuestas</w:t>
        </w:r>
        <w:r>
          <w:rPr>
            <w:noProof/>
            <w:webHidden/>
          </w:rPr>
          <w:tab/>
        </w:r>
        <w:r>
          <w:rPr>
            <w:noProof/>
            <w:webHidden/>
          </w:rPr>
          <w:fldChar w:fldCharType="begin"/>
        </w:r>
        <w:r>
          <w:rPr>
            <w:noProof/>
            <w:webHidden/>
          </w:rPr>
          <w:instrText xml:space="preserve"> PAGEREF _Toc40385644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0A80A7B8" w14:textId="765EBA3D" w:rsidR="0033665D" w:rsidRDefault="0033665D">
      <w:pPr>
        <w:pStyle w:val="TDC2"/>
        <w:rPr>
          <w:rFonts w:asciiTheme="minorHAnsi" w:eastAsiaTheme="minorEastAsia" w:hAnsiTheme="minorHAnsi" w:cstheme="minorBidi"/>
          <w:noProof/>
          <w:kern w:val="0"/>
          <w:sz w:val="22"/>
          <w:szCs w:val="22"/>
          <w:lang w:eastAsia="es-ES" w:bidi="ar-SA"/>
        </w:rPr>
      </w:pPr>
      <w:hyperlink w:anchor="_Toc40385645" w:history="1">
        <w:r w:rsidRPr="0099505F">
          <w:rPr>
            <w:rStyle w:val="Hipervnculo"/>
            <w:noProof/>
          </w:rPr>
          <w:t>7.1.1. Conclusiones</w:t>
        </w:r>
        <w:r>
          <w:rPr>
            <w:noProof/>
            <w:webHidden/>
          </w:rPr>
          <w:tab/>
        </w:r>
        <w:r>
          <w:rPr>
            <w:noProof/>
            <w:webHidden/>
          </w:rPr>
          <w:fldChar w:fldCharType="begin"/>
        </w:r>
        <w:r>
          <w:rPr>
            <w:noProof/>
            <w:webHidden/>
          </w:rPr>
          <w:instrText xml:space="preserve"> PAGEREF _Toc40385645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04AF075A" w14:textId="53C1CA6F" w:rsidR="0033665D" w:rsidRDefault="0033665D">
      <w:pPr>
        <w:pStyle w:val="TDC2"/>
        <w:rPr>
          <w:rFonts w:asciiTheme="minorHAnsi" w:eastAsiaTheme="minorEastAsia" w:hAnsiTheme="minorHAnsi" w:cstheme="minorBidi"/>
          <w:noProof/>
          <w:kern w:val="0"/>
          <w:sz w:val="22"/>
          <w:szCs w:val="22"/>
          <w:lang w:eastAsia="es-ES" w:bidi="ar-SA"/>
        </w:rPr>
      </w:pPr>
      <w:hyperlink w:anchor="_Toc40385646" w:history="1">
        <w:r w:rsidRPr="0099505F">
          <w:rPr>
            <w:rStyle w:val="Hipervnculo"/>
            <w:noProof/>
          </w:rPr>
          <w:t>7.1.2. Trabajo futuro</w:t>
        </w:r>
        <w:r>
          <w:rPr>
            <w:noProof/>
            <w:webHidden/>
          </w:rPr>
          <w:tab/>
        </w:r>
        <w:r>
          <w:rPr>
            <w:noProof/>
            <w:webHidden/>
          </w:rPr>
          <w:fldChar w:fldCharType="begin"/>
        </w:r>
        <w:r>
          <w:rPr>
            <w:noProof/>
            <w:webHidden/>
          </w:rPr>
          <w:instrText xml:space="preserve"> PAGEREF _Toc40385646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49B9C270" w14:textId="6FFEFA70" w:rsidR="0033665D" w:rsidRDefault="0033665D">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385647" w:history="1">
        <w:r w:rsidRPr="0099505F">
          <w:rPr>
            <w:rStyle w:val="Hipervnculo"/>
            <w:noProof/>
          </w:rPr>
          <w:t>Bibliografía</w:t>
        </w:r>
        <w:r>
          <w:rPr>
            <w:noProof/>
            <w:webHidden/>
          </w:rPr>
          <w:tab/>
        </w:r>
        <w:r>
          <w:rPr>
            <w:noProof/>
            <w:webHidden/>
          </w:rPr>
          <w:fldChar w:fldCharType="begin"/>
        </w:r>
        <w:r>
          <w:rPr>
            <w:noProof/>
            <w:webHidden/>
          </w:rPr>
          <w:instrText xml:space="preserve"> PAGEREF _Toc40385647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14:paraId="76652C1C" w14:textId="36939718" w:rsidR="0033665D" w:rsidRDefault="0033665D">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385648" w:history="1">
        <w:r w:rsidRPr="0099505F">
          <w:rPr>
            <w:rStyle w:val="Hipervnculo"/>
            <w:noProof/>
          </w:rPr>
          <w:t>Anexos</w:t>
        </w:r>
        <w:r>
          <w:rPr>
            <w:noProof/>
            <w:webHidden/>
          </w:rPr>
          <w:tab/>
        </w:r>
        <w:r>
          <w:rPr>
            <w:noProof/>
            <w:webHidden/>
          </w:rPr>
          <w:fldChar w:fldCharType="begin"/>
        </w:r>
        <w:r>
          <w:rPr>
            <w:noProof/>
            <w:webHidden/>
          </w:rPr>
          <w:instrText xml:space="preserve"> PAGEREF _Toc40385648 \h </w:instrText>
        </w:r>
        <w:r>
          <w:rPr>
            <w:noProof/>
            <w:webHidden/>
          </w:rPr>
        </w:r>
        <w:r>
          <w:rPr>
            <w:rFonts w:hint="eastAsia"/>
            <w:noProof/>
            <w:webHidden/>
          </w:rPr>
          <w:fldChar w:fldCharType="separate"/>
        </w:r>
        <w:r>
          <w:rPr>
            <w:rFonts w:hint="eastAsia"/>
            <w:noProof/>
            <w:webHidden/>
          </w:rPr>
          <w:t>47</w:t>
        </w:r>
        <w:r>
          <w:rPr>
            <w:noProof/>
            <w:webHidden/>
          </w:rPr>
          <w:fldChar w:fldCharType="end"/>
        </w:r>
      </w:hyperlink>
    </w:p>
    <w:p w14:paraId="225A1DD1" w14:textId="363BDCAA" w:rsidR="0033665D" w:rsidRDefault="0033665D">
      <w:pPr>
        <w:pStyle w:val="TDC2"/>
        <w:rPr>
          <w:rFonts w:asciiTheme="minorHAnsi" w:eastAsiaTheme="minorEastAsia" w:hAnsiTheme="minorHAnsi" w:cstheme="minorBidi"/>
          <w:noProof/>
          <w:kern w:val="0"/>
          <w:sz w:val="22"/>
          <w:szCs w:val="22"/>
          <w:lang w:eastAsia="es-ES" w:bidi="ar-SA"/>
        </w:rPr>
      </w:pPr>
      <w:hyperlink w:anchor="_Toc40385649" w:history="1">
        <w:r w:rsidRPr="0099505F">
          <w:rPr>
            <w:rStyle w:val="Hipervnculo"/>
            <w:noProof/>
          </w:rPr>
          <w:t>A.1.1. Ejemplo de uso de la herramienta</w:t>
        </w:r>
        <w:r>
          <w:rPr>
            <w:noProof/>
            <w:webHidden/>
          </w:rPr>
          <w:tab/>
        </w:r>
        <w:r>
          <w:rPr>
            <w:noProof/>
            <w:webHidden/>
          </w:rPr>
          <w:fldChar w:fldCharType="begin"/>
        </w:r>
        <w:r>
          <w:rPr>
            <w:noProof/>
            <w:webHidden/>
          </w:rPr>
          <w:instrText xml:space="preserve"> PAGEREF _Toc40385649 \h </w:instrText>
        </w:r>
        <w:r>
          <w:rPr>
            <w:noProof/>
            <w:webHidden/>
          </w:rPr>
        </w:r>
        <w:r>
          <w:rPr>
            <w:rFonts w:hint="eastAsia"/>
            <w:noProof/>
            <w:webHidden/>
          </w:rPr>
          <w:fldChar w:fldCharType="separate"/>
        </w:r>
        <w:r>
          <w:rPr>
            <w:rFonts w:hint="eastAsia"/>
            <w:noProof/>
            <w:webHidden/>
          </w:rPr>
          <w:t>47</w:t>
        </w:r>
        <w:r>
          <w:rPr>
            <w:noProof/>
            <w:webHidden/>
          </w:rPr>
          <w:fldChar w:fldCharType="end"/>
        </w:r>
      </w:hyperlink>
    </w:p>
    <w:p w14:paraId="7636A746" w14:textId="3F042B52" w:rsidR="0033665D" w:rsidRDefault="0033665D">
      <w:pPr>
        <w:pStyle w:val="TDC2"/>
        <w:rPr>
          <w:rFonts w:asciiTheme="minorHAnsi" w:eastAsiaTheme="minorEastAsia" w:hAnsiTheme="minorHAnsi" w:cstheme="minorBidi"/>
          <w:noProof/>
          <w:kern w:val="0"/>
          <w:sz w:val="22"/>
          <w:szCs w:val="22"/>
          <w:lang w:eastAsia="es-ES" w:bidi="ar-SA"/>
        </w:rPr>
      </w:pPr>
      <w:hyperlink w:anchor="_Toc40385650" w:history="1">
        <w:r w:rsidRPr="0099505F">
          <w:rPr>
            <w:rStyle w:val="Hipervnculo"/>
            <w:noProof/>
          </w:rPr>
          <w:t>A.1.2. Manual de usuario</w:t>
        </w:r>
        <w:r>
          <w:rPr>
            <w:noProof/>
            <w:webHidden/>
          </w:rPr>
          <w:tab/>
        </w:r>
        <w:r>
          <w:rPr>
            <w:noProof/>
            <w:webHidden/>
          </w:rPr>
          <w:fldChar w:fldCharType="begin"/>
        </w:r>
        <w:r>
          <w:rPr>
            <w:noProof/>
            <w:webHidden/>
          </w:rPr>
          <w:instrText xml:space="preserve"> PAGEREF _Toc40385650 \h </w:instrText>
        </w:r>
        <w:r>
          <w:rPr>
            <w:noProof/>
            <w:webHidden/>
          </w:rPr>
        </w:r>
        <w:r>
          <w:rPr>
            <w:rFonts w:hint="eastAsia"/>
            <w:noProof/>
            <w:webHidden/>
          </w:rPr>
          <w:fldChar w:fldCharType="separate"/>
        </w:r>
        <w:r>
          <w:rPr>
            <w:rFonts w:hint="eastAsia"/>
            <w:noProof/>
            <w:webHidden/>
          </w:rPr>
          <w:t>47</w:t>
        </w:r>
        <w:r>
          <w:rPr>
            <w:noProof/>
            <w:webHidden/>
          </w:rPr>
          <w:fldChar w:fldCharType="end"/>
        </w:r>
      </w:hyperlink>
    </w:p>
    <w:p w14:paraId="64C59846" w14:textId="29BC2C28" w:rsidR="0022663B" w:rsidRDefault="00AF608C" w:rsidP="0074678B">
      <w:pPr>
        <w:pStyle w:val="titulo40"/>
        <w:rPr>
          <w:rFonts w:hint="eastAsia"/>
        </w:rPr>
      </w:pPr>
      <w:r>
        <w:rPr>
          <w:rFonts w:hint="eastAsia"/>
        </w:rPr>
        <w:fldChar w:fldCharType="end"/>
      </w:r>
    </w:p>
    <w:p w14:paraId="007BAEF8" w14:textId="286278EB" w:rsidR="00222BE9" w:rsidRDefault="00E06C03">
      <w:pPr>
        <w:pStyle w:val="IllustrationIndexHeading"/>
        <w:rPr>
          <w:rFonts w:hint="eastAsia"/>
        </w:rPr>
      </w:pPr>
      <w:r>
        <w:t>Índice de Figuras</w:t>
      </w:r>
    </w:p>
    <w:p w14:paraId="6F18F6DB" w14:textId="03E14A81" w:rsidR="00DF0E02" w:rsidRDefault="006A7B06">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\h \z \t "*Figura - epígrafe" \c </w:instrText>
      </w:r>
      <w:r>
        <w:fldChar w:fldCharType="separate"/>
      </w:r>
      <w:hyperlink w:anchor="_Toc40382624" w:history="1">
        <w:r w:rsidR="00DF0E02" w:rsidRPr="00EA1866">
          <w:rPr>
            <w:rStyle w:val="Hipervnculo"/>
            <w:noProof/>
          </w:rPr>
          <w:t>Figura 1. UAV</w:t>
        </w:r>
        <w:r w:rsidR="00DF0E02">
          <w:rPr>
            <w:noProof/>
            <w:webHidden/>
          </w:rPr>
          <w:tab/>
        </w:r>
        <w:r w:rsidR="00DF0E02">
          <w:rPr>
            <w:noProof/>
            <w:webHidden/>
          </w:rPr>
          <w:fldChar w:fldCharType="begin"/>
        </w:r>
        <w:r w:rsidR="00DF0E02">
          <w:rPr>
            <w:noProof/>
            <w:webHidden/>
          </w:rPr>
          <w:instrText xml:space="preserve"> PAGEREF _Toc40382624 \h </w:instrText>
        </w:r>
        <w:r w:rsidR="00DF0E02">
          <w:rPr>
            <w:noProof/>
            <w:webHidden/>
          </w:rPr>
        </w:r>
        <w:r w:rsidR="00DF0E02">
          <w:rPr>
            <w:rFonts w:hint="eastAsia"/>
            <w:noProof/>
            <w:webHidden/>
          </w:rPr>
          <w:fldChar w:fldCharType="separate"/>
        </w:r>
        <w:r w:rsidR="00DF0E02">
          <w:rPr>
            <w:rFonts w:hint="eastAsia"/>
            <w:noProof/>
            <w:webHidden/>
          </w:rPr>
          <w:t>1</w:t>
        </w:r>
        <w:r w:rsidR="00DF0E02">
          <w:rPr>
            <w:noProof/>
            <w:webHidden/>
          </w:rPr>
          <w:fldChar w:fldCharType="end"/>
        </w:r>
      </w:hyperlink>
    </w:p>
    <w:p w14:paraId="2BC30F52" w14:textId="0CF0D286"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25" w:history="1">
        <w:r w:rsidRPr="00EA1866">
          <w:rPr>
            <w:rStyle w:val="Hipervnculo"/>
            <w:noProof/>
          </w:rPr>
          <w:t>Figura 2. UAV de mensajería en DHL</w:t>
        </w:r>
        <w:r>
          <w:rPr>
            <w:noProof/>
            <w:webHidden/>
          </w:rPr>
          <w:tab/>
        </w:r>
        <w:r>
          <w:rPr>
            <w:noProof/>
            <w:webHidden/>
          </w:rPr>
          <w:fldChar w:fldCharType="begin"/>
        </w:r>
        <w:r>
          <w:rPr>
            <w:noProof/>
            <w:webHidden/>
          </w:rPr>
          <w:instrText xml:space="preserve"> PAGEREF _Toc40382625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14:paraId="752F75A8" w14:textId="08B33A97"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26" w:history="1">
        <w:r w:rsidRPr="00EA1866">
          <w:rPr>
            <w:rStyle w:val="Hipervnculo"/>
            <w:noProof/>
          </w:rPr>
          <w:t>Figura 3. Globo aerostático de 1849</w:t>
        </w:r>
        <w:r>
          <w:rPr>
            <w:noProof/>
            <w:webHidden/>
          </w:rPr>
          <w:tab/>
        </w:r>
        <w:r>
          <w:rPr>
            <w:noProof/>
            <w:webHidden/>
          </w:rPr>
          <w:fldChar w:fldCharType="begin"/>
        </w:r>
        <w:r>
          <w:rPr>
            <w:noProof/>
            <w:webHidden/>
          </w:rPr>
          <w:instrText xml:space="preserve"> PAGEREF _Toc40382626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38C1A910" w14:textId="39408BF6"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27" w:history="1">
        <w:r w:rsidRPr="00EA1866">
          <w:rPr>
            <w:rStyle w:val="Hipervnculo"/>
            <w:noProof/>
          </w:rPr>
          <w:t>Figura 4. Sense and Avoid</w:t>
        </w:r>
        <w:r>
          <w:rPr>
            <w:noProof/>
            <w:webHidden/>
          </w:rPr>
          <w:tab/>
        </w:r>
        <w:r>
          <w:rPr>
            <w:noProof/>
            <w:webHidden/>
          </w:rPr>
          <w:fldChar w:fldCharType="begin"/>
        </w:r>
        <w:r>
          <w:rPr>
            <w:noProof/>
            <w:webHidden/>
          </w:rPr>
          <w:instrText xml:space="preserve"> PAGEREF _Toc40382627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787FAE8A" w14:textId="7C28E369"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28" w:history="1">
        <w:r w:rsidRPr="00EA1866">
          <w:rPr>
            <w:rStyle w:val="Hipervnculo"/>
            <w:noProof/>
          </w:rPr>
          <w:t>Figura 5. Esquema de APF</w:t>
        </w:r>
        <w:r>
          <w:rPr>
            <w:noProof/>
            <w:webHidden/>
          </w:rPr>
          <w:tab/>
        </w:r>
        <w:r>
          <w:rPr>
            <w:noProof/>
            <w:webHidden/>
          </w:rPr>
          <w:fldChar w:fldCharType="begin"/>
        </w:r>
        <w:r>
          <w:rPr>
            <w:noProof/>
            <w:webHidden/>
          </w:rPr>
          <w:instrText xml:space="preserve"> PAGEREF _Toc40382628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5557DB45" w14:textId="171B6E40"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29" w:history="1">
        <w:r w:rsidRPr="00EA1866">
          <w:rPr>
            <w:rStyle w:val="Hipervnculo"/>
            <w:noProof/>
          </w:rPr>
          <w:t>Figura 6. Ejemplo PSO con dos mínimos diferentes [7]</w:t>
        </w:r>
        <w:r>
          <w:rPr>
            <w:noProof/>
            <w:webHidden/>
          </w:rPr>
          <w:tab/>
        </w:r>
        <w:r>
          <w:rPr>
            <w:noProof/>
            <w:webHidden/>
          </w:rPr>
          <w:fldChar w:fldCharType="begin"/>
        </w:r>
        <w:r>
          <w:rPr>
            <w:noProof/>
            <w:webHidden/>
          </w:rPr>
          <w:instrText xml:space="preserve"> PAGEREF _Toc40382629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14:paraId="2683B8B7" w14:textId="6DDE399E"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0" w:history="1">
        <w:r w:rsidRPr="00EA1866">
          <w:rPr>
            <w:rStyle w:val="Hipervnculo"/>
            <w:noProof/>
          </w:rPr>
          <w:t>Figura 7. Cono de colisión</w:t>
        </w:r>
        <w:r>
          <w:rPr>
            <w:noProof/>
            <w:webHidden/>
          </w:rPr>
          <w:tab/>
        </w:r>
        <w:r>
          <w:rPr>
            <w:noProof/>
            <w:webHidden/>
          </w:rPr>
          <w:fldChar w:fldCharType="begin"/>
        </w:r>
        <w:r>
          <w:rPr>
            <w:noProof/>
            <w:webHidden/>
          </w:rPr>
          <w:instrText xml:space="preserve"> PAGEREF _Toc40382630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2652055F" w14:textId="590121F8"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1" w:history="1">
        <w:r w:rsidRPr="00EA1866">
          <w:rPr>
            <w:rStyle w:val="Hipervnculo"/>
            <w:noProof/>
          </w:rPr>
          <w:t>Figura 8. Dos agentes virtuales (izquierda), el obstáculo de velocidad truncado VO (centro) y semiplanos libres de colisiones (derecha).</w:t>
        </w:r>
        <w:r>
          <w:rPr>
            <w:noProof/>
            <w:webHidden/>
          </w:rPr>
          <w:tab/>
        </w:r>
        <w:r>
          <w:rPr>
            <w:noProof/>
            <w:webHidden/>
          </w:rPr>
          <w:fldChar w:fldCharType="begin"/>
        </w:r>
        <w:r>
          <w:rPr>
            <w:noProof/>
            <w:webHidden/>
          </w:rPr>
          <w:instrText xml:space="preserve"> PAGEREF _Toc40382631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14:paraId="33A4CC87" w14:textId="0DDD8180"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2" w:history="1">
        <w:r w:rsidRPr="00EA1866">
          <w:rPr>
            <w:rStyle w:val="Hipervnculo"/>
            <w:noProof/>
          </w:rPr>
          <w:t>Figura 9. MATLAB logo</w:t>
        </w:r>
        <w:r>
          <w:rPr>
            <w:noProof/>
            <w:webHidden/>
          </w:rPr>
          <w:tab/>
        </w:r>
        <w:r>
          <w:rPr>
            <w:noProof/>
            <w:webHidden/>
          </w:rPr>
          <w:fldChar w:fldCharType="begin"/>
        </w:r>
        <w:r>
          <w:rPr>
            <w:noProof/>
            <w:webHidden/>
          </w:rPr>
          <w:instrText xml:space="preserve"> PAGEREF _Toc40382632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544727AA" w14:textId="0DA8BF18"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3" w:history="1">
        <w:r w:rsidRPr="00EA1866">
          <w:rPr>
            <w:rStyle w:val="Hipervnculo"/>
            <w:noProof/>
          </w:rPr>
          <w:t>Figura 10. Simulink &amp; MATLAB logo</w:t>
        </w:r>
        <w:r>
          <w:rPr>
            <w:noProof/>
            <w:webHidden/>
          </w:rPr>
          <w:tab/>
        </w:r>
        <w:r>
          <w:rPr>
            <w:noProof/>
            <w:webHidden/>
          </w:rPr>
          <w:fldChar w:fldCharType="begin"/>
        </w:r>
        <w:r>
          <w:rPr>
            <w:noProof/>
            <w:webHidden/>
          </w:rPr>
          <w:instrText xml:space="preserve"> PAGEREF _Toc40382633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48C98FAE" w14:textId="37BF0AD4"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4" w:history="1">
        <w:r w:rsidRPr="00EA1866">
          <w:rPr>
            <w:rStyle w:val="Hipervnculo"/>
            <w:noProof/>
          </w:rPr>
          <w:t>Figura 11. GitHub logo</w:t>
        </w:r>
        <w:r>
          <w:rPr>
            <w:noProof/>
            <w:webHidden/>
          </w:rPr>
          <w:tab/>
        </w:r>
        <w:r>
          <w:rPr>
            <w:noProof/>
            <w:webHidden/>
          </w:rPr>
          <w:fldChar w:fldCharType="begin"/>
        </w:r>
        <w:r>
          <w:rPr>
            <w:noProof/>
            <w:webHidden/>
          </w:rPr>
          <w:instrText xml:space="preserve"> PAGEREF _Toc40382634 \h </w:instrText>
        </w:r>
        <w:r>
          <w:rPr>
            <w:noProof/>
            <w:webHidden/>
          </w:rPr>
        </w:r>
        <w:r>
          <w:rPr>
            <w:rFonts w:hint="eastAsia"/>
            <w:noProof/>
            <w:webHidden/>
          </w:rPr>
          <w:fldChar w:fldCharType="separate"/>
        </w:r>
        <w:r>
          <w:rPr>
            <w:rFonts w:hint="eastAsia"/>
            <w:noProof/>
            <w:webHidden/>
          </w:rPr>
          <w:t>15</w:t>
        </w:r>
        <w:r>
          <w:rPr>
            <w:noProof/>
            <w:webHidden/>
          </w:rPr>
          <w:fldChar w:fldCharType="end"/>
        </w:r>
      </w:hyperlink>
    </w:p>
    <w:p w14:paraId="7799E7C4" w14:textId="68E49355"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5" w:history="1">
        <w:r w:rsidRPr="00EA1866">
          <w:rPr>
            <w:rStyle w:val="Hipervnculo"/>
            <w:noProof/>
          </w:rPr>
          <w:t>Figura 12. Mendeley logo</w:t>
        </w:r>
        <w:r>
          <w:rPr>
            <w:noProof/>
            <w:webHidden/>
          </w:rPr>
          <w:tab/>
        </w:r>
        <w:r>
          <w:rPr>
            <w:noProof/>
            <w:webHidden/>
          </w:rPr>
          <w:fldChar w:fldCharType="begin"/>
        </w:r>
        <w:r>
          <w:rPr>
            <w:noProof/>
            <w:webHidden/>
          </w:rPr>
          <w:instrText xml:space="preserve"> PAGEREF _Toc40382635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665D3712" w14:textId="030705FE"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6" w:history="1">
        <w:r w:rsidRPr="00EA1866">
          <w:rPr>
            <w:rStyle w:val="Hipervnculo"/>
            <w:noProof/>
          </w:rPr>
          <w:t>Figura 13. Elemento UAV en el simulador</w:t>
        </w:r>
        <w:r>
          <w:rPr>
            <w:noProof/>
            <w:webHidden/>
          </w:rPr>
          <w:tab/>
        </w:r>
        <w:r>
          <w:rPr>
            <w:noProof/>
            <w:webHidden/>
          </w:rPr>
          <w:fldChar w:fldCharType="begin"/>
        </w:r>
        <w:r>
          <w:rPr>
            <w:noProof/>
            <w:webHidden/>
          </w:rPr>
          <w:instrText xml:space="preserve"> PAGEREF _Toc40382636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2116AAE5" w14:textId="7C5B1352"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7" w:history="1">
        <w:r w:rsidRPr="00EA1866">
          <w:rPr>
            <w:rStyle w:val="Hipervnculo"/>
            <w:noProof/>
          </w:rPr>
          <w:t>Figura 14. Elemento ATC en el simulador</w:t>
        </w:r>
        <w:r>
          <w:rPr>
            <w:noProof/>
            <w:webHidden/>
          </w:rPr>
          <w:tab/>
        </w:r>
        <w:r>
          <w:rPr>
            <w:noProof/>
            <w:webHidden/>
          </w:rPr>
          <w:fldChar w:fldCharType="begin"/>
        </w:r>
        <w:r>
          <w:rPr>
            <w:noProof/>
            <w:webHidden/>
          </w:rPr>
          <w:instrText xml:space="preserve"> PAGEREF _Toc40382637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7DA6E89B" w14:textId="5C0AF3EC"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8" w:history="1">
        <w:r w:rsidRPr="00EA1866">
          <w:rPr>
            <w:rStyle w:val="Hipervnculo"/>
            <w:noProof/>
          </w:rPr>
          <w:t>Figura 15. Subsistema UAV en Simulink</w:t>
        </w:r>
        <w:r>
          <w:rPr>
            <w:noProof/>
            <w:webHidden/>
          </w:rPr>
          <w:tab/>
        </w:r>
        <w:r>
          <w:rPr>
            <w:noProof/>
            <w:webHidden/>
          </w:rPr>
          <w:fldChar w:fldCharType="begin"/>
        </w:r>
        <w:r>
          <w:rPr>
            <w:noProof/>
            <w:webHidden/>
          </w:rPr>
          <w:instrText xml:space="preserve"> PAGEREF _Toc40382638 \h </w:instrText>
        </w:r>
        <w:r>
          <w:rPr>
            <w:noProof/>
            <w:webHidden/>
          </w:rPr>
        </w:r>
        <w:r>
          <w:rPr>
            <w:rFonts w:hint="eastAsia"/>
            <w:noProof/>
            <w:webHidden/>
          </w:rPr>
          <w:fldChar w:fldCharType="separate"/>
        </w:r>
        <w:r>
          <w:rPr>
            <w:rFonts w:hint="eastAsia"/>
            <w:noProof/>
            <w:webHidden/>
          </w:rPr>
          <w:t>21</w:t>
        </w:r>
        <w:r>
          <w:rPr>
            <w:noProof/>
            <w:webHidden/>
          </w:rPr>
          <w:fldChar w:fldCharType="end"/>
        </w:r>
      </w:hyperlink>
    </w:p>
    <w:p w14:paraId="07368536" w14:textId="42E9BDFD"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9" w:history="1">
        <w:r w:rsidRPr="00EA1866">
          <w:rPr>
            <w:rStyle w:val="Hipervnculo"/>
            <w:noProof/>
          </w:rPr>
          <w:t>Figura 16. Dynamics en subsistema UAV</w:t>
        </w:r>
        <w:r>
          <w:rPr>
            <w:noProof/>
            <w:webHidden/>
          </w:rPr>
          <w:tab/>
        </w:r>
        <w:r>
          <w:rPr>
            <w:noProof/>
            <w:webHidden/>
          </w:rPr>
          <w:fldChar w:fldCharType="begin"/>
        </w:r>
        <w:r>
          <w:rPr>
            <w:noProof/>
            <w:webHidden/>
          </w:rPr>
          <w:instrText xml:space="preserve"> PAGEREF _Toc40382639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51A128AE" w14:textId="1E684381"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0" w:history="1">
        <w:r w:rsidRPr="00EA1866">
          <w:rPr>
            <w:rStyle w:val="Hipervnculo"/>
            <w:noProof/>
          </w:rPr>
          <w:t>Figura 17. Máquina de estado de UAV</w:t>
        </w:r>
        <w:r>
          <w:rPr>
            <w:noProof/>
            <w:webHidden/>
          </w:rPr>
          <w:tab/>
        </w:r>
        <w:r>
          <w:rPr>
            <w:noProof/>
            <w:webHidden/>
          </w:rPr>
          <w:fldChar w:fldCharType="begin"/>
        </w:r>
        <w:r>
          <w:rPr>
            <w:noProof/>
            <w:webHidden/>
          </w:rPr>
          <w:instrText xml:space="preserve"> PAGEREF _Toc40382640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2EA280AA" w14:textId="6A384F96"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1" w:history="1">
        <w:r w:rsidRPr="00EA1866">
          <w:rPr>
            <w:rStyle w:val="Hipervnculo"/>
            <w:noProof/>
          </w:rPr>
          <w:t>Figura 18. Bloque comunicación de UAV</w:t>
        </w:r>
        <w:r>
          <w:rPr>
            <w:noProof/>
            <w:webHidden/>
          </w:rPr>
          <w:tab/>
        </w:r>
        <w:r>
          <w:rPr>
            <w:noProof/>
            <w:webHidden/>
          </w:rPr>
          <w:fldChar w:fldCharType="begin"/>
        </w:r>
        <w:r>
          <w:rPr>
            <w:noProof/>
            <w:webHidden/>
          </w:rPr>
          <w:instrText xml:space="preserve"> PAGEREF _Toc40382641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14:paraId="2B2ED15A" w14:textId="21A85770"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2" w:history="1">
        <w:r w:rsidRPr="00EA1866">
          <w:rPr>
            <w:rStyle w:val="Hipervnculo"/>
            <w:noProof/>
          </w:rPr>
          <w:t>Figura 19. Esquema tratamiento de mensajes en UAV</w:t>
        </w:r>
        <w:r>
          <w:rPr>
            <w:noProof/>
            <w:webHidden/>
          </w:rPr>
          <w:tab/>
        </w:r>
        <w:r>
          <w:rPr>
            <w:noProof/>
            <w:webHidden/>
          </w:rPr>
          <w:fldChar w:fldCharType="begin"/>
        </w:r>
        <w:r>
          <w:rPr>
            <w:noProof/>
            <w:webHidden/>
          </w:rPr>
          <w:instrText xml:space="preserve"> PAGEREF _Toc40382642 \h </w:instrText>
        </w:r>
        <w:r>
          <w:rPr>
            <w:noProof/>
            <w:webHidden/>
          </w:rPr>
        </w:r>
        <w:r>
          <w:rPr>
            <w:rFonts w:hint="eastAsia"/>
            <w:noProof/>
            <w:webHidden/>
          </w:rPr>
          <w:fldChar w:fldCharType="separate"/>
        </w:r>
        <w:r>
          <w:rPr>
            <w:rFonts w:hint="eastAsia"/>
            <w:noProof/>
            <w:webHidden/>
          </w:rPr>
          <w:t>25</w:t>
        </w:r>
        <w:r>
          <w:rPr>
            <w:noProof/>
            <w:webHidden/>
          </w:rPr>
          <w:fldChar w:fldCharType="end"/>
        </w:r>
      </w:hyperlink>
    </w:p>
    <w:p w14:paraId="3E222A22" w14:textId="5D869D22"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3" w:history="1">
        <w:r w:rsidRPr="00EA1866">
          <w:rPr>
            <w:rStyle w:val="Hipervnculo"/>
            <w:noProof/>
          </w:rPr>
          <w:t>Figura 20. Radar en subsistema UAV</w:t>
        </w:r>
        <w:r>
          <w:rPr>
            <w:noProof/>
            <w:webHidden/>
          </w:rPr>
          <w:tab/>
        </w:r>
        <w:r>
          <w:rPr>
            <w:noProof/>
            <w:webHidden/>
          </w:rPr>
          <w:fldChar w:fldCharType="begin"/>
        </w:r>
        <w:r>
          <w:rPr>
            <w:noProof/>
            <w:webHidden/>
          </w:rPr>
          <w:instrText xml:space="preserve"> PAGEREF _Toc40382643 \h </w:instrText>
        </w:r>
        <w:r>
          <w:rPr>
            <w:noProof/>
            <w:webHidden/>
          </w:rPr>
        </w:r>
        <w:r>
          <w:rPr>
            <w:rFonts w:hint="eastAsia"/>
            <w:noProof/>
            <w:webHidden/>
          </w:rPr>
          <w:fldChar w:fldCharType="separate"/>
        </w:r>
        <w:r>
          <w:rPr>
            <w:rFonts w:hint="eastAsia"/>
            <w:noProof/>
            <w:webHidden/>
          </w:rPr>
          <w:t>25</w:t>
        </w:r>
        <w:r>
          <w:rPr>
            <w:noProof/>
            <w:webHidden/>
          </w:rPr>
          <w:fldChar w:fldCharType="end"/>
        </w:r>
      </w:hyperlink>
    </w:p>
    <w:p w14:paraId="3FB73C48" w14:textId="0B674553"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4" w:history="1">
        <w:r w:rsidRPr="00EA1866">
          <w:rPr>
            <w:rStyle w:val="Hipervnculo"/>
            <w:noProof/>
          </w:rPr>
          <w:t>Figura 21. Bloque control de ATC</w:t>
        </w:r>
        <w:r>
          <w:rPr>
            <w:noProof/>
            <w:webHidden/>
          </w:rPr>
          <w:tab/>
        </w:r>
        <w:r>
          <w:rPr>
            <w:noProof/>
            <w:webHidden/>
          </w:rPr>
          <w:fldChar w:fldCharType="begin"/>
        </w:r>
        <w:r>
          <w:rPr>
            <w:noProof/>
            <w:webHidden/>
          </w:rPr>
          <w:instrText xml:space="preserve"> PAGEREF _Toc40382644 \h </w:instrText>
        </w:r>
        <w:r>
          <w:rPr>
            <w:noProof/>
            <w:webHidden/>
          </w:rPr>
        </w:r>
        <w:r>
          <w:rPr>
            <w:rFonts w:hint="eastAsia"/>
            <w:noProof/>
            <w:webHidden/>
          </w:rPr>
          <w:fldChar w:fldCharType="separate"/>
        </w:r>
        <w:r>
          <w:rPr>
            <w:rFonts w:hint="eastAsia"/>
            <w:noProof/>
            <w:webHidden/>
          </w:rPr>
          <w:t>26</w:t>
        </w:r>
        <w:r>
          <w:rPr>
            <w:noProof/>
            <w:webHidden/>
          </w:rPr>
          <w:fldChar w:fldCharType="end"/>
        </w:r>
      </w:hyperlink>
    </w:p>
    <w:p w14:paraId="73907F81" w14:textId="119B1A19"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5" w:history="1">
        <w:r w:rsidRPr="00EA1866">
          <w:rPr>
            <w:rStyle w:val="Hipervnculo"/>
            <w:noProof/>
          </w:rPr>
          <w:t>Figura 22. Esquema tratamiento de mensajes ATC</w:t>
        </w:r>
        <w:r>
          <w:rPr>
            <w:noProof/>
            <w:webHidden/>
          </w:rPr>
          <w:tab/>
        </w:r>
        <w:r>
          <w:rPr>
            <w:noProof/>
            <w:webHidden/>
          </w:rPr>
          <w:fldChar w:fldCharType="begin"/>
        </w:r>
        <w:r>
          <w:rPr>
            <w:noProof/>
            <w:webHidden/>
          </w:rPr>
          <w:instrText xml:space="preserve"> PAGEREF _Toc40382645 \h </w:instrText>
        </w:r>
        <w:r>
          <w:rPr>
            <w:noProof/>
            <w:webHidden/>
          </w:rPr>
        </w:r>
        <w:r>
          <w:rPr>
            <w:rFonts w:hint="eastAsia"/>
            <w:noProof/>
            <w:webHidden/>
          </w:rPr>
          <w:fldChar w:fldCharType="separate"/>
        </w:r>
        <w:r>
          <w:rPr>
            <w:rFonts w:hint="eastAsia"/>
            <w:noProof/>
            <w:webHidden/>
          </w:rPr>
          <w:t>26</w:t>
        </w:r>
        <w:r>
          <w:rPr>
            <w:noProof/>
            <w:webHidden/>
          </w:rPr>
          <w:fldChar w:fldCharType="end"/>
        </w:r>
      </w:hyperlink>
    </w:p>
    <w:p w14:paraId="0978608B" w14:textId="6C7E5FFE"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6" w:history="1">
        <w:r w:rsidRPr="00EA1866">
          <w:rPr>
            <w:rStyle w:val="Hipervnculo"/>
            <w:noProof/>
          </w:rPr>
          <w:t>Figura 23. Interfaz de usuario del simulador</w:t>
        </w:r>
        <w:r>
          <w:rPr>
            <w:noProof/>
            <w:webHidden/>
          </w:rPr>
          <w:tab/>
        </w:r>
        <w:r>
          <w:rPr>
            <w:noProof/>
            <w:webHidden/>
          </w:rPr>
          <w:fldChar w:fldCharType="begin"/>
        </w:r>
        <w:r>
          <w:rPr>
            <w:noProof/>
            <w:webHidden/>
          </w:rPr>
          <w:instrText xml:space="preserve"> PAGEREF _Toc40382646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6A1C5E87" w14:textId="38EDE6BB"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7" w:history="1">
        <w:r w:rsidRPr="00EA1866">
          <w:rPr>
            <w:rStyle w:val="Hipervnculo"/>
            <w:noProof/>
          </w:rPr>
          <w:t>Figura 24. Mecanismo para detectar colisiones</w:t>
        </w:r>
        <w:r>
          <w:rPr>
            <w:noProof/>
            <w:webHidden/>
          </w:rPr>
          <w:tab/>
        </w:r>
        <w:r>
          <w:rPr>
            <w:noProof/>
            <w:webHidden/>
          </w:rPr>
          <w:fldChar w:fldCharType="begin"/>
        </w:r>
        <w:r>
          <w:rPr>
            <w:noProof/>
            <w:webHidden/>
          </w:rPr>
          <w:instrText xml:space="preserve"> PAGEREF _Toc40382647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14:paraId="5D635D6C" w14:textId="1738C7FD"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8" w:history="1">
        <w:r w:rsidRPr="00EA1866">
          <w:rPr>
            <w:rStyle w:val="Hipervnculo"/>
            <w:noProof/>
          </w:rPr>
          <w:t>Figura 25. Pseudocódigo del algoritmo</w:t>
        </w:r>
        <w:r>
          <w:rPr>
            <w:noProof/>
            <w:webHidden/>
          </w:rPr>
          <w:tab/>
        </w:r>
        <w:r>
          <w:rPr>
            <w:noProof/>
            <w:webHidden/>
          </w:rPr>
          <w:fldChar w:fldCharType="begin"/>
        </w:r>
        <w:r>
          <w:rPr>
            <w:noProof/>
            <w:webHidden/>
          </w:rPr>
          <w:instrText xml:space="preserve"> PAGEREF _Toc40382648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14:paraId="4803E627" w14:textId="6293D570"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9" w:history="1">
        <w:r w:rsidRPr="00EA1866">
          <w:rPr>
            <w:rStyle w:val="Hipervnculo"/>
            <w:noProof/>
          </w:rPr>
          <w:t>Figura 26. Velocidad válida inicial en simulador</w:t>
        </w:r>
        <w:r>
          <w:rPr>
            <w:noProof/>
            <w:webHidden/>
          </w:rPr>
          <w:tab/>
        </w:r>
        <w:r>
          <w:rPr>
            <w:noProof/>
            <w:webHidden/>
          </w:rPr>
          <w:fldChar w:fldCharType="begin"/>
        </w:r>
        <w:r>
          <w:rPr>
            <w:noProof/>
            <w:webHidden/>
          </w:rPr>
          <w:instrText xml:space="preserve"> PAGEREF _Toc40382649 \h </w:instrText>
        </w:r>
        <w:r>
          <w:rPr>
            <w:noProof/>
            <w:webHidden/>
          </w:rPr>
        </w:r>
        <w:r>
          <w:rPr>
            <w:rFonts w:hint="eastAsia"/>
            <w:noProof/>
            <w:webHidden/>
          </w:rPr>
          <w:fldChar w:fldCharType="separate"/>
        </w:r>
        <w:r>
          <w:rPr>
            <w:rFonts w:hint="eastAsia"/>
            <w:noProof/>
            <w:webHidden/>
          </w:rPr>
          <w:t>31</w:t>
        </w:r>
        <w:r>
          <w:rPr>
            <w:noProof/>
            <w:webHidden/>
          </w:rPr>
          <w:fldChar w:fldCharType="end"/>
        </w:r>
      </w:hyperlink>
    </w:p>
    <w:p w14:paraId="58A151EA" w14:textId="30B9F352"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0" w:history="1">
        <w:r w:rsidRPr="00EA1866">
          <w:rPr>
            <w:rStyle w:val="Hipervnculo"/>
            <w:noProof/>
          </w:rPr>
          <w:t>Figura 27. Velocidad válida truncada</w:t>
        </w:r>
        <w:r>
          <w:rPr>
            <w:noProof/>
            <w:webHidden/>
          </w:rPr>
          <w:tab/>
        </w:r>
        <w:r>
          <w:rPr>
            <w:noProof/>
            <w:webHidden/>
          </w:rPr>
          <w:fldChar w:fldCharType="begin"/>
        </w:r>
        <w:r>
          <w:rPr>
            <w:noProof/>
            <w:webHidden/>
          </w:rPr>
          <w:instrText xml:space="preserve"> PAGEREF _Toc40382650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3FD05F7D" w14:textId="3B30CE23"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1" w:history="1">
        <w:r w:rsidRPr="00EA1866">
          <w:rPr>
            <w:rStyle w:val="Hipervnculo"/>
            <w:noProof/>
          </w:rPr>
          <w:t>Figura 28. Obstáculo velocidad en simulador (agente 1 con 3)</w:t>
        </w:r>
        <w:r>
          <w:rPr>
            <w:noProof/>
            <w:webHidden/>
          </w:rPr>
          <w:tab/>
        </w:r>
        <w:r>
          <w:rPr>
            <w:noProof/>
            <w:webHidden/>
          </w:rPr>
          <w:fldChar w:fldCharType="begin"/>
        </w:r>
        <w:r>
          <w:rPr>
            <w:noProof/>
            <w:webHidden/>
          </w:rPr>
          <w:instrText xml:space="preserve"> PAGEREF _Toc40382651 \h </w:instrText>
        </w:r>
        <w:r>
          <w:rPr>
            <w:noProof/>
            <w:webHidden/>
          </w:rPr>
        </w:r>
        <w:r>
          <w:rPr>
            <w:rFonts w:hint="eastAsia"/>
            <w:noProof/>
            <w:webHidden/>
          </w:rPr>
          <w:fldChar w:fldCharType="separate"/>
        </w:r>
        <w:r>
          <w:rPr>
            <w:rFonts w:hint="eastAsia"/>
            <w:noProof/>
            <w:webHidden/>
          </w:rPr>
          <w:t>33</w:t>
        </w:r>
        <w:r>
          <w:rPr>
            <w:noProof/>
            <w:webHidden/>
          </w:rPr>
          <w:fldChar w:fldCharType="end"/>
        </w:r>
      </w:hyperlink>
    </w:p>
    <w:p w14:paraId="37EC2450" w14:textId="00E4EC99"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2" w:history="1">
        <w:r w:rsidRPr="00EA1866">
          <w:rPr>
            <w:rStyle w:val="Hipervnculo"/>
            <w:noProof/>
          </w:rPr>
          <w:t>Figura 29. Semiplano de obstáculo velocidad (agente 1 con 3)</w:t>
        </w:r>
        <w:r>
          <w:rPr>
            <w:noProof/>
            <w:webHidden/>
          </w:rPr>
          <w:tab/>
        </w:r>
        <w:r>
          <w:rPr>
            <w:noProof/>
            <w:webHidden/>
          </w:rPr>
          <w:fldChar w:fldCharType="begin"/>
        </w:r>
        <w:r>
          <w:rPr>
            <w:noProof/>
            <w:webHidden/>
          </w:rPr>
          <w:instrText xml:space="preserve"> PAGEREF _Toc40382652 \h </w:instrText>
        </w:r>
        <w:r>
          <w:rPr>
            <w:noProof/>
            <w:webHidden/>
          </w:rPr>
        </w:r>
        <w:r>
          <w:rPr>
            <w:rFonts w:hint="eastAsia"/>
            <w:noProof/>
            <w:webHidden/>
          </w:rPr>
          <w:fldChar w:fldCharType="separate"/>
        </w:r>
        <w:r>
          <w:rPr>
            <w:rFonts w:hint="eastAsia"/>
            <w:noProof/>
            <w:webHidden/>
          </w:rPr>
          <w:t>34</w:t>
        </w:r>
        <w:r>
          <w:rPr>
            <w:noProof/>
            <w:webHidden/>
          </w:rPr>
          <w:fldChar w:fldCharType="end"/>
        </w:r>
      </w:hyperlink>
    </w:p>
    <w:p w14:paraId="7939EC19" w14:textId="5329CB90"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3" w:history="1">
        <w:r w:rsidRPr="00EA1866">
          <w:rPr>
            <w:rStyle w:val="Hipervnculo"/>
            <w:noProof/>
          </w:rPr>
          <w:t>Figura 30. Ampliación de obstáculo según vector velocidad (agente 1 con 3)</w:t>
        </w:r>
        <w:r>
          <w:rPr>
            <w:noProof/>
            <w:webHidden/>
          </w:rPr>
          <w:tab/>
        </w:r>
        <w:r>
          <w:rPr>
            <w:noProof/>
            <w:webHidden/>
          </w:rPr>
          <w:fldChar w:fldCharType="begin"/>
        </w:r>
        <w:r>
          <w:rPr>
            <w:noProof/>
            <w:webHidden/>
          </w:rPr>
          <w:instrText xml:space="preserve"> PAGEREF _Toc40382653 \h </w:instrText>
        </w:r>
        <w:r>
          <w:rPr>
            <w:noProof/>
            <w:webHidden/>
          </w:rPr>
        </w:r>
        <w:r>
          <w:rPr>
            <w:rFonts w:hint="eastAsia"/>
            <w:noProof/>
            <w:webHidden/>
          </w:rPr>
          <w:fldChar w:fldCharType="separate"/>
        </w:r>
        <w:r>
          <w:rPr>
            <w:rFonts w:hint="eastAsia"/>
            <w:noProof/>
            <w:webHidden/>
          </w:rPr>
          <w:t>34</w:t>
        </w:r>
        <w:r>
          <w:rPr>
            <w:noProof/>
            <w:webHidden/>
          </w:rPr>
          <w:fldChar w:fldCharType="end"/>
        </w:r>
      </w:hyperlink>
    </w:p>
    <w:p w14:paraId="3E236F85" w14:textId="5A5C8448"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4" w:history="1">
        <w:r w:rsidRPr="00EA1866">
          <w:rPr>
            <w:rStyle w:val="Hipervnculo"/>
            <w:noProof/>
          </w:rPr>
          <w:t>Figura 31. Cálculo de velocidad óptima</w:t>
        </w:r>
        <w:r>
          <w:rPr>
            <w:noProof/>
            <w:webHidden/>
          </w:rPr>
          <w:tab/>
        </w:r>
        <w:r>
          <w:rPr>
            <w:noProof/>
            <w:webHidden/>
          </w:rPr>
          <w:fldChar w:fldCharType="begin"/>
        </w:r>
        <w:r>
          <w:rPr>
            <w:noProof/>
            <w:webHidden/>
          </w:rPr>
          <w:instrText xml:space="preserve"> PAGEREF _Toc40382654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14:paraId="707A25A5" w14:textId="1DCCC38B"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5" w:history="1">
        <w:r w:rsidRPr="00EA1866">
          <w:rPr>
            <w:rStyle w:val="Hipervnculo"/>
            <w:noProof/>
          </w:rPr>
          <w:t>Figura 32. Ocho puntos de corte posibles</w:t>
        </w:r>
        <w:r>
          <w:rPr>
            <w:noProof/>
            <w:webHidden/>
          </w:rPr>
          <w:tab/>
        </w:r>
        <w:r>
          <w:rPr>
            <w:noProof/>
            <w:webHidden/>
          </w:rPr>
          <w:fldChar w:fldCharType="begin"/>
        </w:r>
        <w:r>
          <w:rPr>
            <w:noProof/>
            <w:webHidden/>
          </w:rPr>
          <w:instrText xml:space="preserve"> PAGEREF _Toc40382655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14:paraId="19030D1A" w14:textId="17601B88"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6" w:history="1">
        <w:r w:rsidRPr="00EA1866">
          <w:rPr>
            <w:rStyle w:val="Hipervnculo"/>
            <w:noProof/>
          </w:rPr>
          <w:t>Figura 33. Cuatro puntos en esquinas</w:t>
        </w:r>
        <w:r>
          <w:rPr>
            <w:noProof/>
            <w:webHidden/>
          </w:rPr>
          <w:tab/>
        </w:r>
        <w:r>
          <w:rPr>
            <w:noProof/>
            <w:webHidden/>
          </w:rPr>
          <w:fldChar w:fldCharType="begin"/>
        </w:r>
        <w:r>
          <w:rPr>
            <w:noProof/>
            <w:webHidden/>
          </w:rPr>
          <w:instrText xml:space="preserve"> PAGEREF _Toc40382656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14:paraId="251A5020" w14:textId="1B703BBF"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7" w:history="1">
        <w:r w:rsidRPr="00EA1866">
          <w:rPr>
            <w:rStyle w:val="Hipervnculo"/>
            <w:noProof/>
          </w:rPr>
          <w:t>Figura 34. Elección de velocidad óptima</w:t>
        </w:r>
        <w:r>
          <w:rPr>
            <w:noProof/>
            <w:webHidden/>
          </w:rPr>
          <w:tab/>
        </w:r>
        <w:r>
          <w:rPr>
            <w:noProof/>
            <w:webHidden/>
          </w:rPr>
          <w:fldChar w:fldCharType="begin"/>
        </w:r>
        <w:r>
          <w:rPr>
            <w:noProof/>
            <w:webHidden/>
          </w:rPr>
          <w:instrText xml:space="preserve"> PAGEREF _Toc40382657 \h </w:instrText>
        </w:r>
        <w:r>
          <w:rPr>
            <w:noProof/>
            <w:webHidden/>
          </w:rPr>
        </w:r>
        <w:r>
          <w:rPr>
            <w:rFonts w:hint="eastAsia"/>
            <w:noProof/>
            <w:webHidden/>
          </w:rPr>
          <w:fldChar w:fldCharType="separate"/>
        </w:r>
        <w:r>
          <w:rPr>
            <w:rFonts w:hint="eastAsia"/>
            <w:noProof/>
            <w:webHidden/>
          </w:rPr>
          <w:t>37</w:t>
        </w:r>
        <w:r>
          <w:rPr>
            <w:noProof/>
            <w:webHidden/>
          </w:rPr>
          <w:fldChar w:fldCharType="end"/>
        </w:r>
      </w:hyperlink>
    </w:p>
    <w:p w14:paraId="4A064007" w14:textId="7D809F82" w:rsidR="0022663B" w:rsidRDefault="006A7B06" w:rsidP="0022663B">
      <w:pPr>
        <w:pStyle w:val="Standard"/>
        <w:rPr>
          <w:rFonts w:hint="eastAsia"/>
        </w:rPr>
      </w:pPr>
      <w:r>
        <w:fldChar w:fldCharType="end"/>
      </w:r>
    </w:p>
    <w:p w14:paraId="634F745A" w14:textId="43560644" w:rsidR="00222BE9" w:rsidRDefault="00E06C03">
      <w:pPr>
        <w:pStyle w:val="Tableindexheading"/>
        <w:rPr>
          <w:rFonts w:hint="eastAsia"/>
        </w:rPr>
      </w:pPr>
      <w:r>
        <w:t xml:space="preserve">Índice de </w:t>
      </w:r>
      <w:r w:rsidR="002A4E5D">
        <w:t>T</w:t>
      </w:r>
      <w:r>
        <w:t>ablas</w:t>
      </w:r>
    </w:p>
    <w:p w14:paraId="592AADB7" w14:textId="0B4A49C7" w:rsidR="00850ED1" w:rsidRDefault="00850ED1">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\f T \h \z \t "*Tabla - epígrafe" \c </w:instrText>
      </w:r>
      <w:r>
        <w:fldChar w:fldCharType="separate"/>
      </w:r>
      <w:hyperlink w:anchor="_Toc480805014" w:history="1">
        <w:r w:rsidRPr="006F4884">
          <w:rPr>
            <w:rStyle w:val="Hipervnculo"/>
            <w:noProof/>
          </w:rPr>
          <w:t>Tabla 1. Un ejemplo de tabla</w:t>
        </w:r>
        <w:r>
          <w:rPr>
            <w:noProof/>
            <w:webHidden/>
          </w:rPr>
          <w:tab/>
        </w:r>
        <w:r>
          <w:rPr>
            <w:noProof/>
            <w:webHidden/>
          </w:rPr>
          <w:fldChar w:fldCharType="begin"/>
        </w:r>
        <w:r>
          <w:rPr>
            <w:noProof/>
            <w:webHidden/>
          </w:rPr>
          <w:instrText xml:space="preserve"> PAGEREF _Toc480805014 \h </w:instrText>
        </w:r>
        <w:r>
          <w:rPr>
            <w:noProof/>
            <w:webHidden/>
          </w:rPr>
        </w:r>
        <w:r>
          <w:rPr>
            <w:noProof/>
            <w:webHidden/>
          </w:rPr>
          <w:fldChar w:fldCharType="separate"/>
        </w:r>
        <w:r w:rsidR="00F644DE">
          <w:rPr>
            <w:noProof/>
            <w:webHidden/>
          </w:rPr>
          <w:t>17</w:t>
        </w:r>
        <w:r>
          <w:rPr>
            <w:noProof/>
            <w:webHidden/>
          </w:rPr>
          <w:fldChar w:fldCharType="end"/>
        </w:r>
      </w:hyperlink>
    </w:p>
    <w:p w14:paraId="3F95015F" w14:textId="342DB94E" w:rsidR="0022663B" w:rsidRDefault="00850ED1">
      <w:pPr>
        <w:pStyle w:val="Tableindex1"/>
        <w:rPr>
          <w:rFonts w:hint="eastAsia"/>
        </w:rPr>
      </w:pPr>
      <w:r>
        <w:fldChar w:fldCharType="end"/>
      </w:r>
    </w:p>
    <w:p w14:paraId="5FC8A0F0" w14:textId="070F75E9" w:rsidR="0022663B" w:rsidRDefault="0022663B">
      <w:pPr>
        <w:pStyle w:val="Tableindex1"/>
        <w:rPr>
          <w:rFonts w:hint="eastAsia"/>
        </w:rPr>
      </w:pPr>
    </w:p>
    <w:p w14:paraId="58541135" w14:textId="77777777" w:rsidR="007A3989" w:rsidRDefault="007A3989" w:rsidP="00C87981">
      <w:pPr>
        <w:pStyle w:val="Captulo-Nivel1"/>
        <w:numPr>
          <w:ilvl w:val="0"/>
          <w:numId w:val="6"/>
        </w:numPr>
        <w:jc w:val="right"/>
        <w:rPr>
          <w:rFonts w:hint="eastAsia"/>
        </w:rPr>
        <w:sectPr w:rsidR="007A3989" w:rsidSect="00F644DE">
          <w:headerReference w:type="even" r:id="rId19"/>
          <w:headerReference w:type="default" r:id="rId20"/>
          <w:type w:val="oddPage"/>
          <w:pgSz w:w="11906" w:h="16838" w:code="9"/>
          <w:pgMar w:top="1418" w:right="1134" w:bottom="1985" w:left="1985" w:header="720" w:footer="1134" w:gutter="0"/>
          <w:pgNumType w:fmt="lowerRoman"/>
          <w:cols w:space="720"/>
          <w:docGrid w:linePitch="326"/>
        </w:sectPr>
      </w:pPr>
      <w:bookmarkStart w:id="3" w:name="__RefNumPara__698_1262559257"/>
    </w:p>
    <w:p w14:paraId="6384A72E" w14:textId="5FE9A46D" w:rsidR="00222BE9" w:rsidRDefault="00E06C03" w:rsidP="00C87981">
      <w:pPr>
        <w:pStyle w:val="Captulo-Nivel1"/>
        <w:numPr>
          <w:ilvl w:val="0"/>
          <w:numId w:val="6"/>
        </w:numPr>
        <w:jc w:val="right"/>
        <w:rPr>
          <w:rFonts w:hint="eastAsia"/>
        </w:rPr>
      </w:pPr>
      <w:bookmarkStart w:id="4" w:name="_Toc40385602"/>
      <w:r>
        <w:lastRenderedPageBreak/>
        <w:t>Introducción</w:t>
      </w:r>
      <w:bookmarkEnd w:id="3"/>
      <w:bookmarkEnd w:id="4"/>
    </w:p>
    <w:p w14:paraId="440E93D6" w14:textId="5194C616" w:rsidR="00B050DE" w:rsidRPr="00A63832" w:rsidRDefault="00B050DE">
      <w:pPr>
        <w:pStyle w:val="Standard"/>
        <w:rPr>
          <w:rFonts w:hint="eastAsia"/>
        </w:rPr>
      </w:pPr>
      <w:r w:rsidRPr="00A63832">
        <w:t xml:space="preserve">A lo largo de la siguiente memoria se refleja el trabajo realizado en el proyecto </w:t>
      </w:r>
      <w:r w:rsidRPr="00A63832">
        <w:rPr>
          <w:i/>
          <w:iCs/>
        </w:rPr>
        <w:t>“Gestión dinámica de colisiones en entornos con múltiples drones”</w:t>
      </w:r>
      <w:r w:rsidRPr="00A63832">
        <w:t>. En este primer capítulo se exponen los principales ítems que permitan introducir el proyecto de una forma clara y concisa.</w:t>
      </w:r>
    </w:p>
    <w:p w14:paraId="52558882" w14:textId="5EB84F18" w:rsidR="00222BE9" w:rsidRDefault="00E06C03" w:rsidP="004A6868">
      <w:pPr>
        <w:pStyle w:val="titulo2"/>
        <w:rPr>
          <w:rFonts w:hint="eastAsia"/>
        </w:rPr>
      </w:pPr>
      <w:bookmarkStart w:id="5" w:name="_Toc40385603"/>
      <w:r>
        <w:t>Motivación</w:t>
      </w:r>
      <w:bookmarkEnd w:id="5"/>
    </w:p>
    <w:p w14:paraId="48F138CB" w14:textId="77777777" w:rsidR="00B050DE" w:rsidRPr="00B050DE" w:rsidRDefault="00B050DE" w:rsidP="00B050DE">
      <w:pPr>
        <w:pStyle w:val="Standard"/>
        <w:rPr>
          <w:rFonts w:hint="eastAsia"/>
        </w:rPr>
      </w:pPr>
    </w:p>
    <w:p w14:paraId="666273E9" w14:textId="77777777" w:rsidR="00B050DE" w:rsidRPr="00A63832" w:rsidRDefault="00B050DE" w:rsidP="00B050DE">
      <w:pPr>
        <w:pStyle w:val="Standard"/>
        <w:rPr>
          <w:rFonts w:hint="eastAsia"/>
        </w:rPr>
      </w:pPr>
      <w:r w:rsidRPr="00A63832">
        <w:t xml:space="preserve">La forma con la que nos afrontamos al mundo los humanos es cambiante, hemos pasado de realizar tareas de forma manual a una automatización de estas. Y este avance no sería posible sin el apoyo de las nuevas tecnologías. </w:t>
      </w:r>
    </w:p>
    <w:p w14:paraId="6A059C1E" w14:textId="77777777" w:rsidR="00B050DE" w:rsidRDefault="00B050DE" w:rsidP="00B050DE">
      <w:pPr>
        <w:pStyle w:val="Standard"/>
        <w:rPr>
          <w:rFonts w:hint="eastAsia"/>
        </w:rPr>
      </w:pPr>
    </w:p>
    <w:p w14:paraId="74430901" w14:textId="77777777" w:rsidR="00B050DE" w:rsidRPr="00A63832" w:rsidRDefault="00B050DE" w:rsidP="00B050DE">
      <w:pPr>
        <w:pStyle w:val="Standard"/>
        <w:rPr>
          <w:rFonts w:hint="eastAsia"/>
        </w:rPr>
      </w:pPr>
      <w:r w:rsidRPr="00A63832">
        <w:t xml:space="preserve">La cosa es que el mundo, tal y como funciona actualmente, necesita producir, gestionar y almacenar una enorme cantidad de información en todo momento. Esta gestión la han venido realizado los humanos, pero actualmente se emplea la tecnología como medio y apoyo para la realización de innumerables tareas, que no solo permiten una labor ágil sino más eficiente. </w:t>
      </w:r>
    </w:p>
    <w:p w14:paraId="4ABD70F6" w14:textId="77777777" w:rsidR="00B050DE" w:rsidRPr="00A63832" w:rsidRDefault="00B050DE" w:rsidP="00B050DE">
      <w:pPr>
        <w:pStyle w:val="Standard"/>
        <w:rPr>
          <w:rFonts w:hint="eastAsia"/>
        </w:rPr>
      </w:pPr>
    </w:p>
    <w:p w14:paraId="38BC1B01" w14:textId="747915A5" w:rsidR="00B050DE" w:rsidRPr="00A63832" w:rsidRDefault="00B050DE" w:rsidP="00B050DE">
      <w:pPr>
        <w:pStyle w:val="Standard"/>
        <w:rPr>
          <w:rFonts w:hint="eastAsia"/>
        </w:rPr>
      </w:pPr>
      <w:r w:rsidRPr="00A63832">
        <w:t>Pues bien, hablando de tecnologías, los protagonistas de este proyecto serán los vehículos aéreos no tripulados (UAV, por sus siglas en inglés, Unmanned aerial vehicle), comúnmente conocido como drones, son aeronaves no tripuladas que sobrevuelan el espacio aéreo. Por otro lado, tendremos como protagonista al software que permitirá la gestión de la que veníamos hablando.</w:t>
      </w:r>
    </w:p>
    <w:p w14:paraId="64404064" w14:textId="53DA7C7C" w:rsidR="00B050DE" w:rsidRDefault="00B050DE" w:rsidP="00B050DE">
      <w:pPr>
        <w:pStyle w:val="Standard"/>
        <w:jc w:val="center"/>
        <w:rPr>
          <w:rFonts w:hint="eastAsia"/>
        </w:rPr>
      </w:pPr>
      <w:r>
        <w:rPr>
          <w:noProof/>
        </w:rPr>
        <w:drawing>
          <wp:inline distT="0" distB="0" distL="0" distR="0" wp14:anchorId="7FE676E9" wp14:editId="23FB68D9">
            <wp:extent cx="1828800" cy="1643974"/>
            <wp:effectExtent l="0" t="0" r="0" b="0"/>
            <wp:docPr id="8" name="Imagen 8" descr="Resultado de imagen de uav png"/>
            <wp:cNvGraphicFramePr/>
            <a:graphic xmlns:a="http://schemas.openxmlformats.org/drawingml/2006/main">
              <a:graphicData uri="http://schemas.openxmlformats.org/drawingml/2006/picture">
                <pic:pic xmlns:pic="http://schemas.openxmlformats.org/drawingml/2006/picture">
                  <pic:nvPicPr>
                    <pic:cNvPr id="8" name="Imagen 8" descr="Resultado de imagen de uav png"/>
                    <pic:cNvPicPr/>
                  </pic:nvPicPr>
                  <pic:blipFill rotWithShape="1">
                    <a:blip r:embed="rId21" cstate="print">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l="19735" t="20215" r="17645" b="12645"/>
                    <a:stretch/>
                  </pic:blipFill>
                  <pic:spPr bwMode="auto">
                    <a:xfrm>
                      <a:off x="0" y="0"/>
                      <a:ext cx="1851790" cy="1664640"/>
                    </a:xfrm>
                    <a:prstGeom prst="rect">
                      <a:avLst/>
                    </a:prstGeom>
                    <a:noFill/>
                    <a:ln>
                      <a:noFill/>
                    </a:ln>
                    <a:extLst>
                      <a:ext uri="{53640926-AAD7-44D8-BBD7-CCE9431645EC}">
                        <a14:shadowObscured xmlns:a14="http://schemas.microsoft.com/office/drawing/2010/main"/>
                      </a:ext>
                    </a:extLst>
                  </pic:spPr>
                </pic:pic>
              </a:graphicData>
            </a:graphic>
          </wp:inline>
        </w:drawing>
      </w:r>
    </w:p>
    <w:p w14:paraId="1AAF6A6F" w14:textId="2260E214" w:rsidR="00B050DE" w:rsidRDefault="00B050DE" w:rsidP="00B050DE">
      <w:pPr>
        <w:pStyle w:val="Figura-epgrafe"/>
        <w:rPr>
          <w:rFonts w:hint="eastAsia"/>
        </w:rPr>
      </w:pPr>
      <w:bookmarkStart w:id="6" w:name="_Toc40382624"/>
      <w:r>
        <w:t>UAV</w:t>
      </w:r>
      <w:bookmarkEnd w:id="6"/>
    </w:p>
    <w:p w14:paraId="3D97A72F" w14:textId="74F54D13" w:rsidR="00B050DE" w:rsidRDefault="00CE6BB6" w:rsidP="00CE6BB6">
      <w:pPr>
        <w:pStyle w:val="Standard"/>
        <w:ind w:firstLine="709"/>
        <w:rPr>
          <w:rFonts w:hint="eastAsia"/>
        </w:rPr>
      </w:pPr>
      <w:r w:rsidRPr="00A63832">
        <w:lastRenderedPageBreak/>
        <w:t>La motivación del proyecto viene dada por la previsión, de que, en un futuro no muy lejano, los drones sean un elemento habitual dentro del espacio aéreo. Y esto se debe a que los drones prestarán servicios tales como la entrega de paquetería, vigilancia, agricultura, medicina, detección de incendios, obtención de datos o incluso el transporte de pasajeros. De hecho, empresas del sector como Amazon o DHL ya tienen propuestas en este campo.</w:t>
      </w:r>
    </w:p>
    <w:p w14:paraId="019AC7FE" w14:textId="77777777" w:rsidR="00C179B4" w:rsidRPr="00A63832" w:rsidRDefault="00C179B4" w:rsidP="00CE6BB6">
      <w:pPr>
        <w:pStyle w:val="Standard"/>
        <w:ind w:firstLine="709"/>
        <w:rPr>
          <w:rFonts w:hint="eastAsia"/>
        </w:rPr>
      </w:pPr>
    </w:p>
    <w:p w14:paraId="2EF2303C" w14:textId="0D55CF1D" w:rsidR="00CE6BB6" w:rsidRDefault="00CE6BB6" w:rsidP="00CE6BB6">
      <w:pPr>
        <w:pStyle w:val="Standard"/>
        <w:ind w:firstLine="709"/>
        <w:jc w:val="center"/>
        <w:rPr>
          <w:rFonts w:hint="eastAsia"/>
        </w:rPr>
      </w:pPr>
      <w:r>
        <w:rPr>
          <w:noProof/>
        </w:rPr>
        <w:drawing>
          <wp:inline distT="0" distB="0" distL="0" distR="0" wp14:anchorId="1496B955" wp14:editId="7550BD97">
            <wp:extent cx="3239135" cy="1943100"/>
            <wp:effectExtent l="0" t="0" r="0" b="0"/>
            <wp:docPr id="9" name="Imagen 9" descr="Resultado de imagen de uav mensajeria dhl png"/>
            <wp:cNvGraphicFramePr/>
            <a:graphic xmlns:a="http://schemas.openxmlformats.org/drawingml/2006/main">
              <a:graphicData uri="http://schemas.openxmlformats.org/drawingml/2006/picture">
                <pic:pic xmlns:pic="http://schemas.openxmlformats.org/drawingml/2006/picture">
                  <pic:nvPicPr>
                    <pic:cNvPr id="9" name="Imagen 9" descr="Resultado de imagen de uav mensajeria dhl png"/>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9135" cy="1943100"/>
                    </a:xfrm>
                    <a:prstGeom prst="rect">
                      <a:avLst/>
                    </a:prstGeom>
                    <a:noFill/>
                    <a:ln>
                      <a:noFill/>
                    </a:ln>
                  </pic:spPr>
                </pic:pic>
              </a:graphicData>
            </a:graphic>
          </wp:inline>
        </w:drawing>
      </w:r>
    </w:p>
    <w:p w14:paraId="2FF74DB3" w14:textId="2EAB19AC" w:rsidR="00CE6BB6" w:rsidRDefault="00CE6BB6" w:rsidP="00CE6BB6">
      <w:pPr>
        <w:pStyle w:val="Figura-epgrafe"/>
        <w:rPr>
          <w:rFonts w:hint="eastAsia"/>
        </w:rPr>
      </w:pPr>
      <w:bookmarkStart w:id="7" w:name="_Toc40382625"/>
      <w:r>
        <w:t>UAV de mensajería en DHL</w:t>
      </w:r>
      <w:bookmarkEnd w:id="7"/>
    </w:p>
    <w:p w14:paraId="688D8C45" w14:textId="5922BD2D" w:rsidR="00CD165E" w:rsidRPr="00A63832" w:rsidRDefault="00CD165E" w:rsidP="00CD165E">
      <w:pPr>
        <w:pStyle w:val="Standard"/>
        <w:rPr>
          <w:rFonts w:hint="eastAsia"/>
        </w:rPr>
      </w:pPr>
      <w:r w:rsidRPr="00A63832">
        <w:t>El uso de drones en estos últimos años ha aumentado de forma exponencial, y esto se debe principalmente al ahorro en costes, a su autonomía, y, por consiguiente, la ausencia</w:t>
      </w:r>
      <w:r w:rsidR="00046266">
        <w:t xml:space="preserve"> del factor</w:t>
      </w:r>
      <w:r w:rsidRPr="00A63832">
        <w:t xml:space="preserve"> human</w:t>
      </w:r>
      <w:r w:rsidR="00046266">
        <w:t>o</w:t>
      </w:r>
      <w:r w:rsidRPr="00A63832">
        <w:t xml:space="preserve">. Como ya se comentaba, los avances tecnológicos como la navegación, dinámicas, sensores, comunicaciones, etc. hacen posible su empleo </w:t>
      </w:r>
      <w:r w:rsidR="00146689">
        <w:t>para</w:t>
      </w:r>
      <w:r w:rsidRPr="00A63832">
        <w:t xml:space="preserve"> distintas aplicaciones y por lo tanto se abre un gran abanico en los cuales se prevee se encontrarán los drones, cubriendo un sinfín de necesidades actuales y futuras.</w:t>
      </w:r>
    </w:p>
    <w:p w14:paraId="194B2B8E" w14:textId="77777777" w:rsidR="00CD165E" w:rsidRPr="00A63832" w:rsidRDefault="00CD165E" w:rsidP="00CD165E">
      <w:pPr>
        <w:pStyle w:val="Standard"/>
        <w:rPr>
          <w:rFonts w:hint="eastAsia"/>
        </w:rPr>
      </w:pPr>
    </w:p>
    <w:p w14:paraId="73D29D0E" w14:textId="786DFB64" w:rsidR="00CD165E" w:rsidRPr="00A63832" w:rsidRDefault="00CD165E" w:rsidP="00CD165E">
      <w:pPr>
        <w:pStyle w:val="Standard"/>
        <w:rPr>
          <w:rFonts w:hint="eastAsia"/>
        </w:rPr>
      </w:pPr>
      <w:r w:rsidRPr="00A63832">
        <w:t>En este Trabajo de Fin de Grado (de ahora en adelante, TFG) se plantea un escenario en el cual múltiples drones sobrevuelan un área determinada, en base a unas rutas o planes de vuelo preestablecidos. En este escenario, y al igual que sucede en el entorno a</w:t>
      </w:r>
      <w:r w:rsidR="00A63832" w:rsidRPr="00A63832">
        <w:t>é</w:t>
      </w:r>
      <w:r w:rsidRPr="00A63832">
        <w:t xml:space="preserve">reo “tradicional”, deberán desarrollarse mecanismos para detectar y resolver en tiempo real cualquier colisión entre los drones en vuelo, entendiendo por colisión una situación en la que dos (o más) de ellos se encuentren a una distancia inferior a un umbral de seguridad. </w:t>
      </w:r>
    </w:p>
    <w:p w14:paraId="71E0244F" w14:textId="77777777" w:rsidR="00CD165E" w:rsidRDefault="00CD165E" w:rsidP="00CD165E">
      <w:pPr>
        <w:pStyle w:val="Standard"/>
        <w:rPr>
          <w:rFonts w:hint="eastAsia"/>
        </w:rPr>
      </w:pPr>
    </w:p>
    <w:p w14:paraId="16F6C07D" w14:textId="463B2177" w:rsidR="00B050DE" w:rsidRPr="00A63832" w:rsidRDefault="00CD165E" w:rsidP="00CD165E">
      <w:pPr>
        <w:pStyle w:val="Standard"/>
        <w:rPr>
          <w:rFonts w:hint="eastAsia"/>
        </w:rPr>
      </w:pPr>
      <w:r w:rsidRPr="00A63832">
        <w:t>De esta manera se dispondría de un escenario en el cual múltiples drones sobrevuelan un espacio</w:t>
      </w:r>
      <w:r w:rsidR="000A0AD5">
        <w:t xml:space="preserve"> aéreo en tiempo real,</w:t>
      </w:r>
      <w:r w:rsidRPr="00A63832">
        <w:t xml:space="preserve"> de forma autónoma, para unos fines concretos, y con ausencia de colisiones.</w:t>
      </w:r>
    </w:p>
    <w:p w14:paraId="138A3525" w14:textId="77777777" w:rsidR="00B050DE" w:rsidRPr="00A63832" w:rsidRDefault="00B050DE" w:rsidP="00B050DE">
      <w:pPr>
        <w:pStyle w:val="Standard"/>
        <w:rPr>
          <w:rFonts w:hint="eastAsia"/>
        </w:rPr>
      </w:pPr>
    </w:p>
    <w:p w14:paraId="1E7397B1" w14:textId="5726EB22" w:rsidR="00467A7E" w:rsidRDefault="00E06C03" w:rsidP="004A6868">
      <w:pPr>
        <w:pStyle w:val="titulo2"/>
        <w:rPr>
          <w:rFonts w:hint="eastAsia"/>
        </w:rPr>
      </w:pPr>
      <w:bookmarkStart w:id="8" w:name="_Toc40385604"/>
      <w:r>
        <w:t>Objetivos</w:t>
      </w:r>
      <w:bookmarkEnd w:id="8"/>
    </w:p>
    <w:p w14:paraId="6375B4DB" w14:textId="5CDC1C70" w:rsidR="00467A7E" w:rsidRDefault="00467A7E" w:rsidP="00467A7E">
      <w:pPr>
        <w:pStyle w:val="Standard"/>
        <w:rPr>
          <w:rFonts w:hint="eastAsia"/>
        </w:rPr>
      </w:pPr>
    </w:p>
    <w:p w14:paraId="71D7BFB6" w14:textId="77777777" w:rsidR="002627FE" w:rsidRPr="002627FE" w:rsidRDefault="002627FE" w:rsidP="002627FE">
      <w:pPr>
        <w:pStyle w:val="Standard"/>
        <w:rPr>
          <w:rFonts w:hint="eastAsia"/>
        </w:rPr>
      </w:pPr>
      <w:r w:rsidRPr="002627FE">
        <w:t>En este proyecto nos centramos en la necesidad existente en la evitación de colisiones entre múltiples drones que se encuentran en el espacio aéreo, que permitan el desplazamiento de estos de forma exitosa, sin llegar a colisionar. Para llegar a obtener una solución al problema o necesidad planteado, será necesario abordar lo siguiente:</w:t>
      </w:r>
    </w:p>
    <w:p w14:paraId="7CE28D11" w14:textId="77777777" w:rsidR="002627FE" w:rsidRPr="002627FE" w:rsidRDefault="002627FE" w:rsidP="002627FE">
      <w:pPr>
        <w:pStyle w:val="Standard"/>
        <w:rPr>
          <w:rFonts w:hint="eastAsia"/>
        </w:rPr>
      </w:pPr>
    </w:p>
    <w:p w14:paraId="1A4AD15F" w14:textId="444056AD" w:rsidR="002627FE" w:rsidRPr="002627FE" w:rsidRDefault="002627FE" w:rsidP="002627FE">
      <w:pPr>
        <w:pStyle w:val="Standard"/>
        <w:rPr>
          <w:rFonts w:hint="eastAsia"/>
        </w:rPr>
      </w:pPr>
      <w:r w:rsidRPr="002627FE">
        <w:t>El desarrollo e implementación de la solución no sería posible sin antes realizar un análisis y estudio de los diferentes algoritmos para la evitación de colisiones en entornos con múltiples UAVs. Por ello, se ha realizado previamente y reflejado en el CAPÍTULO 2, un estudio sobre los diferentes algoritmos o soluciones existentes hasta el momento</w:t>
      </w:r>
      <w:r w:rsidR="00E95C1F">
        <w:t xml:space="preserve"> (</w:t>
      </w:r>
      <w:r w:rsidR="00E95C1F" w:rsidRPr="00E95C1F">
        <w:rPr>
          <w:b/>
          <w:bCs/>
        </w:rPr>
        <w:t>estado del arte</w:t>
      </w:r>
      <w:r w:rsidR="00E95C1F">
        <w:t>)</w:t>
      </w:r>
      <w:r w:rsidRPr="002627FE">
        <w:t xml:space="preserve">. </w:t>
      </w:r>
    </w:p>
    <w:p w14:paraId="434ED74B" w14:textId="77777777" w:rsidR="002627FE" w:rsidRPr="002627FE" w:rsidRDefault="002627FE" w:rsidP="002627FE">
      <w:pPr>
        <w:pStyle w:val="Standard"/>
        <w:rPr>
          <w:rFonts w:hint="eastAsia"/>
        </w:rPr>
      </w:pPr>
    </w:p>
    <w:p w14:paraId="42A63169" w14:textId="77777777" w:rsidR="002627FE" w:rsidRPr="002627FE" w:rsidRDefault="002627FE" w:rsidP="002627FE">
      <w:pPr>
        <w:pStyle w:val="Standard"/>
        <w:rPr>
          <w:rFonts w:hint="eastAsia"/>
        </w:rPr>
      </w:pPr>
      <w:r w:rsidRPr="002627FE">
        <w:t xml:space="preserve">Por otro lado, es necesario un estudio que permita ver las distintas herramientas sobre la que se desarrollará la solución, y así justificar su elección. Las </w:t>
      </w:r>
      <w:r w:rsidRPr="00E95C1F">
        <w:rPr>
          <w:b/>
          <w:bCs/>
        </w:rPr>
        <w:t>herramientas empleadas</w:t>
      </w:r>
      <w:r w:rsidRPr="002627FE">
        <w:t xml:space="preserve"> en este proyecto podrán encontrarse descritas en el CAPÍTULO 4 de esta memoria.</w:t>
      </w:r>
    </w:p>
    <w:p w14:paraId="7CC268D3" w14:textId="77777777" w:rsidR="002627FE" w:rsidRPr="002627FE" w:rsidRDefault="002627FE" w:rsidP="002627FE">
      <w:pPr>
        <w:pStyle w:val="Standard"/>
        <w:rPr>
          <w:rFonts w:hint="eastAsia"/>
        </w:rPr>
      </w:pPr>
    </w:p>
    <w:p w14:paraId="493C6522" w14:textId="77777777" w:rsidR="002627FE" w:rsidRPr="002627FE" w:rsidRDefault="002627FE" w:rsidP="002627FE">
      <w:pPr>
        <w:pStyle w:val="Standard"/>
        <w:rPr>
          <w:rFonts w:hint="eastAsia"/>
        </w:rPr>
      </w:pPr>
      <w:r w:rsidRPr="002627FE">
        <w:t>Una vez en contexto y establecidas las herramientas de desarrollo, y otras herramientas necesarias sobre las que apoyarse, pasamos al objetivo principal de este proyecto.</w:t>
      </w:r>
    </w:p>
    <w:p w14:paraId="2D009435" w14:textId="49DE353C" w:rsidR="002627FE" w:rsidRDefault="002627FE" w:rsidP="002627FE">
      <w:pPr>
        <w:pStyle w:val="Standard"/>
        <w:rPr>
          <w:rFonts w:hint="eastAsia"/>
        </w:rPr>
      </w:pPr>
    </w:p>
    <w:p w14:paraId="6CAD279F" w14:textId="6630BE67" w:rsidR="0013289C" w:rsidRPr="002627FE" w:rsidRDefault="0013289C" w:rsidP="002627FE">
      <w:pPr>
        <w:pStyle w:val="Standard"/>
        <w:rPr>
          <w:rFonts w:hint="eastAsia"/>
        </w:rPr>
      </w:pPr>
      <w:r>
        <w:t>Debido al alto coste, el tiempo y riesgo que supondría testear los servicios o aplicaciones que ofrecerían los UAVs, es necesario buscar una alternativa que permita un ahorro tanto en costes como en tiempo y riesgo. Para ello, nos apoyamos en el potencial ofrecido por las nuevas tecnologías</w:t>
      </w:r>
      <w:r w:rsidR="00D628E9">
        <w:t>, que permit</w:t>
      </w:r>
      <w:r w:rsidR="003F5FB4">
        <w:t>e</w:t>
      </w:r>
      <w:r w:rsidR="00D628E9">
        <w:t>n el desarrollo e implementación de un simulador.</w:t>
      </w:r>
      <w:r>
        <w:t xml:space="preserve"> </w:t>
      </w:r>
    </w:p>
    <w:p w14:paraId="0A427A57" w14:textId="373DAFE5" w:rsidR="002627FE" w:rsidRPr="002627FE" w:rsidRDefault="00D628E9" w:rsidP="002627FE">
      <w:pPr>
        <w:pStyle w:val="Standard"/>
        <w:rPr>
          <w:rFonts w:hint="eastAsia"/>
        </w:rPr>
      </w:pPr>
      <w:r>
        <w:t>Por lo tanto, e</w:t>
      </w:r>
      <w:r w:rsidR="002627FE" w:rsidRPr="002627FE">
        <w:t xml:space="preserve">l objetivo principal del proyecto se basa en el </w:t>
      </w:r>
      <w:r w:rsidR="002627FE" w:rsidRPr="00E83677">
        <w:rPr>
          <w:b/>
          <w:bCs/>
        </w:rPr>
        <w:t>desarrollo de un simulador</w:t>
      </w:r>
      <w:r w:rsidR="002627FE" w:rsidRPr="002627FE">
        <w:t xml:space="preserve"> que permita implementar nuestro algoritmo para evitación de colisiones, y de esta forma poder simular </w:t>
      </w:r>
      <w:r w:rsidR="0013289C">
        <w:t>múltiples</w:t>
      </w:r>
      <w:r w:rsidR="002627FE" w:rsidRPr="002627FE">
        <w:t xml:space="preserve"> UAVs en vuelo</w:t>
      </w:r>
      <w:r w:rsidR="003F5FB4">
        <w:t xml:space="preserve"> de forma autónoma y en tiempor real,</w:t>
      </w:r>
      <w:r w:rsidR="002627FE" w:rsidRPr="002627FE">
        <w:t xml:space="preserve"> y así obtener un conjunto de datos que permitan sacar conclusiones.</w:t>
      </w:r>
    </w:p>
    <w:p w14:paraId="70730B00" w14:textId="77777777" w:rsidR="002627FE" w:rsidRPr="002627FE" w:rsidRDefault="002627FE" w:rsidP="002627FE">
      <w:pPr>
        <w:pStyle w:val="Standard"/>
        <w:rPr>
          <w:rFonts w:hint="eastAsia"/>
        </w:rPr>
      </w:pPr>
    </w:p>
    <w:p w14:paraId="033BCA42" w14:textId="53D61E34" w:rsidR="00467A7E" w:rsidRDefault="002627FE" w:rsidP="002627FE">
      <w:pPr>
        <w:pStyle w:val="Standard"/>
      </w:pPr>
      <w:r w:rsidRPr="002627FE">
        <w:t>Por último</w:t>
      </w:r>
      <w:r w:rsidR="00D628E9">
        <w:t xml:space="preserve">, </w:t>
      </w:r>
      <w:r w:rsidR="003F5FB4">
        <w:t xml:space="preserve">se realizará un </w:t>
      </w:r>
      <w:r w:rsidR="009B353F" w:rsidRPr="009B353F">
        <w:rPr>
          <w:b/>
          <w:bCs/>
        </w:rPr>
        <w:t>análisis</w:t>
      </w:r>
      <w:r w:rsidR="003F5FB4" w:rsidRPr="009B353F">
        <w:rPr>
          <w:b/>
          <w:bCs/>
        </w:rPr>
        <w:t xml:space="preserve"> </w:t>
      </w:r>
      <w:r w:rsidR="009B353F">
        <w:rPr>
          <w:b/>
          <w:bCs/>
        </w:rPr>
        <w:t>de</w:t>
      </w:r>
      <w:r w:rsidR="003F5FB4" w:rsidRPr="009B353F">
        <w:rPr>
          <w:b/>
          <w:bCs/>
        </w:rPr>
        <w:t xml:space="preserve"> los datos obtenidos</w:t>
      </w:r>
      <w:r w:rsidR="003F5FB4">
        <w:t xml:space="preserve">, permitiendo contrastar nuestra </w:t>
      </w:r>
      <w:r w:rsidR="003F5FB4">
        <w:lastRenderedPageBreak/>
        <w:t>solución con la</w:t>
      </w:r>
      <w:r w:rsidR="008C5646">
        <w:t>s</w:t>
      </w:r>
      <w:r w:rsidR="003F5FB4">
        <w:t xml:space="preserve"> ya existentes e incluyo ofrecer una propuesta de </w:t>
      </w:r>
      <w:r w:rsidR="00655442">
        <w:t>calidad.</w:t>
      </w:r>
    </w:p>
    <w:p w14:paraId="1BD00972" w14:textId="77777777" w:rsidR="008C5646" w:rsidRDefault="008C5646" w:rsidP="002627FE">
      <w:pPr>
        <w:pStyle w:val="Standard"/>
      </w:pPr>
    </w:p>
    <w:p w14:paraId="02A236C9" w14:textId="42C25C3B" w:rsidR="00AE4BD0" w:rsidRPr="00467A7E" w:rsidRDefault="008C5646" w:rsidP="00467A7E">
      <w:pPr>
        <w:pStyle w:val="Standard"/>
        <w:rPr>
          <w:rFonts w:hint="eastAsia"/>
        </w:rPr>
      </w:pPr>
      <w:r>
        <w:t xml:space="preserve">Con todo ello, nos hemos marcado como objetivo final la </w:t>
      </w:r>
      <w:r w:rsidRPr="008C5646">
        <w:rPr>
          <w:b/>
          <w:bCs/>
        </w:rPr>
        <w:t>publicación de un paper</w:t>
      </w:r>
      <w:r w:rsidR="003F2D55">
        <w:t>, que refleje todo el trabajo realizado.</w:t>
      </w:r>
    </w:p>
    <w:p w14:paraId="3098AB54" w14:textId="72BB9040" w:rsidR="00222BE9" w:rsidRDefault="00E06C03" w:rsidP="004A6868">
      <w:pPr>
        <w:pStyle w:val="titulo2"/>
        <w:rPr>
          <w:rFonts w:hint="eastAsia"/>
        </w:rPr>
      </w:pPr>
      <w:r>
        <w:t xml:space="preserve">  </w:t>
      </w:r>
      <w:bookmarkStart w:id="9" w:name="_Toc40385605"/>
      <w:r>
        <w:t>Estructura de l</w:t>
      </w:r>
      <w:bookmarkStart w:id="10" w:name="_Hlk35711099"/>
      <w:r>
        <w:t>a memoria</w:t>
      </w:r>
      <w:bookmarkEnd w:id="9"/>
      <w:bookmarkEnd w:id="10"/>
    </w:p>
    <w:p w14:paraId="72088C36" w14:textId="0458AF83" w:rsidR="00850ED1" w:rsidRDefault="002A4F88">
      <w:pPr>
        <w:pStyle w:val="Standard"/>
        <w:rPr>
          <w:rFonts w:hint="eastAsia"/>
        </w:rPr>
      </w:pPr>
      <w:r>
        <w:t>Este documento se estructura en diferentes capítulos con sus correspondientes desgloses. A continuación, se describen de forma concisa cada uno de ellos:</w:t>
      </w:r>
    </w:p>
    <w:p w14:paraId="7A5E188D" w14:textId="5661D640" w:rsidR="002A4F88" w:rsidRDefault="002A4F88" w:rsidP="00192B39">
      <w:pPr>
        <w:pStyle w:val="Standard"/>
        <w:numPr>
          <w:ilvl w:val="0"/>
          <w:numId w:val="10"/>
        </w:numPr>
        <w:rPr>
          <w:rFonts w:hint="eastAsia"/>
        </w:rPr>
      </w:pPr>
      <w:r>
        <w:t>Capítulo 1:</w:t>
      </w:r>
    </w:p>
    <w:p w14:paraId="026540A0" w14:textId="249DD5E5" w:rsidR="002A4F88" w:rsidRDefault="002A4F88" w:rsidP="00192B39">
      <w:pPr>
        <w:pStyle w:val="Standard"/>
        <w:numPr>
          <w:ilvl w:val="0"/>
          <w:numId w:val="10"/>
        </w:numPr>
        <w:rPr>
          <w:rFonts w:hint="eastAsia"/>
        </w:rPr>
      </w:pPr>
      <w:r>
        <w:t>Capítulo 2:</w:t>
      </w:r>
    </w:p>
    <w:p w14:paraId="56236C1C" w14:textId="1B470B28" w:rsidR="002A4F88" w:rsidRDefault="002A4F88" w:rsidP="00192B39">
      <w:pPr>
        <w:pStyle w:val="Standard"/>
        <w:numPr>
          <w:ilvl w:val="0"/>
          <w:numId w:val="10"/>
        </w:numPr>
        <w:rPr>
          <w:rFonts w:hint="eastAsia"/>
        </w:rPr>
      </w:pPr>
      <w:r>
        <w:t>Capítulo 3:</w:t>
      </w:r>
    </w:p>
    <w:p w14:paraId="0F83C9E3" w14:textId="2BC7BD19" w:rsidR="002A4F88" w:rsidRDefault="002A4F88" w:rsidP="00192B39">
      <w:pPr>
        <w:pStyle w:val="Standard"/>
        <w:numPr>
          <w:ilvl w:val="0"/>
          <w:numId w:val="10"/>
        </w:numPr>
        <w:rPr>
          <w:rFonts w:hint="eastAsia"/>
        </w:rPr>
      </w:pPr>
      <w:r>
        <w:t>Capítulo 4:</w:t>
      </w:r>
    </w:p>
    <w:p w14:paraId="28AE266D" w14:textId="597EFBCE" w:rsidR="002A4F88" w:rsidRDefault="00EB456A" w:rsidP="00192B39">
      <w:pPr>
        <w:pStyle w:val="Standard"/>
        <w:numPr>
          <w:ilvl w:val="0"/>
          <w:numId w:val="10"/>
        </w:numPr>
        <w:rPr>
          <w:rFonts w:hint="eastAsia"/>
        </w:rPr>
      </w:pPr>
      <w:r>
        <w:t>Capítulo 5:</w:t>
      </w:r>
    </w:p>
    <w:p w14:paraId="778F0040" w14:textId="115C7952" w:rsidR="00EB456A" w:rsidRDefault="00EB456A" w:rsidP="00192B39">
      <w:pPr>
        <w:pStyle w:val="Standard"/>
        <w:numPr>
          <w:ilvl w:val="0"/>
          <w:numId w:val="10"/>
        </w:numPr>
        <w:rPr>
          <w:rFonts w:hint="eastAsia"/>
        </w:rPr>
      </w:pPr>
      <w:r>
        <w:t>Capítulo 6:</w:t>
      </w:r>
    </w:p>
    <w:p w14:paraId="23A6FFAE" w14:textId="5F22799F" w:rsidR="00EB456A" w:rsidRDefault="00EB456A" w:rsidP="00192B39">
      <w:pPr>
        <w:pStyle w:val="Standard"/>
        <w:numPr>
          <w:ilvl w:val="0"/>
          <w:numId w:val="10"/>
        </w:numPr>
        <w:rPr>
          <w:rFonts w:hint="eastAsia"/>
        </w:rPr>
      </w:pPr>
      <w:r>
        <w:t>Capítulo 7:</w:t>
      </w:r>
    </w:p>
    <w:p w14:paraId="48A0B9E7" w14:textId="77777777" w:rsidR="00EB456A" w:rsidRDefault="00EB456A" w:rsidP="00EB456A">
      <w:pPr>
        <w:pStyle w:val="Standard"/>
        <w:ind w:left="360"/>
        <w:rPr>
          <w:rFonts w:hint="eastAsia"/>
        </w:rPr>
      </w:pPr>
    </w:p>
    <w:p w14:paraId="3E06A6CE" w14:textId="7EE9D832" w:rsidR="00042ABB" w:rsidRDefault="00042ABB">
      <w:pPr>
        <w:pStyle w:val="Standard"/>
        <w:rPr>
          <w:rFonts w:hint="eastAsia"/>
        </w:rPr>
      </w:pPr>
    </w:p>
    <w:p w14:paraId="6C17DF70" w14:textId="3F349330" w:rsidR="00042ABB" w:rsidRDefault="00042ABB">
      <w:pPr>
        <w:pStyle w:val="Standard"/>
        <w:rPr>
          <w:rFonts w:hint="eastAsia"/>
        </w:rPr>
      </w:pPr>
    </w:p>
    <w:p w14:paraId="5EFF732D" w14:textId="7FD207AF" w:rsidR="00042ABB" w:rsidRDefault="00042ABB">
      <w:pPr>
        <w:pStyle w:val="Standard"/>
        <w:rPr>
          <w:rFonts w:hint="eastAsia"/>
        </w:rPr>
      </w:pPr>
    </w:p>
    <w:p w14:paraId="377DC2E7" w14:textId="37613F18" w:rsidR="00042ABB" w:rsidRDefault="00042ABB">
      <w:pPr>
        <w:pStyle w:val="Standard"/>
        <w:rPr>
          <w:rFonts w:hint="eastAsia"/>
        </w:rPr>
      </w:pPr>
    </w:p>
    <w:p w14:paraId="28BE520A" w14:textId="07D1E5CB" w:rsidR="00042ABB" w:rsidRDefault="00042ABB">
      <w:pPr>
        <w:pStyle w:val="Standard"/>
        <w:rPr>
          <w:rFonts w:hint="eastAsia"/>
        </w:rPr>
      </w:pPr>
    </w:p>
    <w:p w14:paraId="1A694BF4" w14:textId="08BE301C" w:rsidR="00042ABB" w:rsidRDefault="00042ABB">
      <w:pPr>
        <w:pStyle w:val="Standard"/>
        <w:rPr>
          <w:rFonts w:hint="eastAsia"/>
        </w:rPr>
      </w:pPr>
    </w:p>
    <w:p w14:paraId="03486503" w14:textId="0D97D6D4" w:rsidR="00042ABB" w:rsidRDefault="00042ABB">
      <w:pPr>
        <w:pStyle w:val="Standard"/>
        <w:rPr>
          <w:rFonts w:hint="eastAsia"/>
        </w:rPr>
      </w:pPr>
    </w:p>
    <w:p w14:paraId="15194182" w14:textId="04173AC6" w:rsidR="00042ABB" w:rsidRDefault="00042ABB">
      <w:pPr>
        <w:pStyle w:val="Standard"/>
        <w:rPr>
          <w:rFonts w:hint="eastAsia"/>
        </w:rPr>
      </w:pPr>
    </w:p>
    <w:p w14:paraId="0A367B26" w14:textId="0DA94C20" w:rsidR="00042ABB" w:rsidRDefault="00042ABB">
      <w:pPr>
        <w:pStyle w:val="Standard"/>
        <w:rPr>
          <w:rFonts w:hint="eastAsia"/>
        </w:rPr>
      </w:pPr>
    </w:p>
    <w:p w14:paraId="32DA2F7B" w14:textId="7DC7A484" w:rsidR="00042ABB" w:rsidRDefault="00042ABB">
      <w:pPr>
        <w:pStyle w:val="Standard"/>
        <w:rPr>
          <w:rFonts w:hint="eastAsia"/>
        </w:rPr>
      </w:pPr>
    </w:p>
    <w:p w14:paraId="6EFF47FF" w14:textId="6FBB5724" w:rsidR="00042ABB" w:rsidRDefault="00042ABB">
      <w:pPr>
        <w:pStyle w:val="Standard"/>
        <w:rPr>
          <w:rFonts w:hint="eastAsia"/>
        </w:rPr>
      </w:pPr>
    </w:p>
    <w:p w14:paraId="010AFBCA" w14:textId="0F91BED3" w:rsidR="00042ABB" w:rsidRDefault="00042ABB">
      <w:pPr>
        <w:pStyle w:val="Standard"/>
        <w:rPr>
          <w:rFonts w:hint="eastAsia"/>
        </w:rPr>
      </w:pPr>
    </w:p>
    <w:p w14:paraId="6552701A" w14:textId="6A9169B0" w:rsidR="00042ABB" w:rsidRDefault="00042ABB">
      <w:pPr>
        <w:pStyle w:val="Standard"/>
        <w:rPr>
          <w:rFonts w:hint="eastAsia"/>
        </w:rPr>
      </w:pPr>
    </w:p>
    <w:p w14:paraId="679084D7" w14:textId="60CC9BB5" w:rsidR="00042ABB" w:rsidRDefault="00042ABB">
      <w:pPr>
        <w:pStyle w:val="Standard"/>
        <w:rPr>
          <w:rFonts w:hint="eastAsia"/>
        </w:rPr>
      </w:pPr>
    </w:p>
    <w:p w14:paraId="247E4825" w14:textId="207F3849" w:rsidR="00042ABB" w:rsidRDefault="00042ABB">
      <w:pPr>
        <w:pStyle w:val="Standard"/>
        <w:rPr>
          <w:rFonts w:hint="eastAsia"/>
        </w:rPr>
      </w:pPr>
    </w:p>
    <w:p w14:paraId="7F571D34" w14:textId="79452A51" w:rsidR="00042ABB" w:rsidRDefault="00042ABB">
      <w:pPr>
        <w:pStyle w:val="Standard"/>
        <w:rPr>
          <w:rFonts w:hint="eastAsia"/>
        </w:rPr>
      </w:pPr>
    </w:p>
    <w:p w14:paraId="32E4ADB0" w14:textId="3BA83C5B" w:rsidR="00042ABB" w:rsidRDefault="00042ABB">
      <w:pPr>
        <w:pStyle w:val="Standard"/>
        <w:rPr>
          <w:rFonts w:hint="eastAsia"/>
        </w:rPr>
      </w:pPr>
    </w:p>
    <w:p w14:paraId="4BBDEDF5" w14:textId="6F7DCEEF" w:rsidR="00042ABB" w:rsidRDefault="00042ABB" w:rsidP="00042ABB">
      <w:pPr>
        <w:pStyle w:val="Captulo-Nivel1"/>
        <w:jc w:val="right"/>
        <w:rPr>
          <w:rFonts w:hint="eastAsia"/>
        </w:rPr>
      </w:pPr>
      <w:bookmarkStart w:id="11" w:name="_Toc40385606"/>
      <w:r>
        <w:t>E</w:t>
      </w:r>
      <w:r w:rsidR="00104E61">
        <w:t>stado del arte</w:t>
      </w:r>
      <w:bookmarkEnd w:id="11"/>
    </w:p>
    <w:p w14:paraId="5BB618A2" w14:textId="193C1CED" w:rsidR="00042ABB" w:rsidRDefault="007B2D1C">
      <w:pPr>
        <w:pStyle w:val="Standard"/>
        <w:rPr>
          <w:rFonts w:hint="eastAsia"/>
        </w:rPr>
      </w:pPr>
      <w:r>
        <w:t>La idea de</w:t>
      </w:r>
      <w:r w:rsidR="00CF32D0">
        <w:t xml:space="preserve"> vehículo aéreo no tripulado, UAV o dron, nace</w:t>
      </w:r>
      <w:r w:rsidR="0074078E">
        <w:t xml:space="preserve"> </w:t>
      </w:r>
      <w:r>
        <w:t xml:space="preserve">hace décadas, </w:t>
      </w:r>
      <w:r w:rsidR="00486CEC">
        <w:t xml:space="preserve">de </w:t>
      </w:r>
      <w:r>
        <w:t xml:space="preserve">cuando se lanzaron </w:t>
      </w:r>
      <w:r w:rsidR="00486CEC">
        <w:t xml:space="preserve">los primeros </w:t>
      </w:r>
      <w:r>
        <w:t>globos aerostáticos</w:t>
      </w:r>
      <w:r w:rsidR="00486CEC">
        <w:t xml:space="preserve"> no t</w:t>
      </w:r>
      <w:r w:rsidR="00AF7591">
        <w:t>ri</w:t>
      </w:r>
      <w:r w:rsidR="00486CEC">
        <w:t>pulados</w:t>
      </w:r>
      <w:r w:rsidR="00CF32D0">
        <w:t xml:space="preserve"> </w:t>
      </w:r>
      <w:r>
        <w:t xml:space="preserve">al cielo </w:t>
      </w:r>
      <w:r w:rsidR="004619C6">
        <w:t xml:space="preserve">cargados </w:t>
      </w:r>
      <w:r w:rsidR="00486CEC">
        <w:t>de</w:t>
      </w:r>
      <w:r w:rsidR="004619C6">
        <w:t xml:space="preserve"> bombas, para misiones de vigilancia militar, aplicaciones fotográficas, etc. Estos primeros usos se sitúan en torno a </w:t>
      </w:r>
      <w:r w:rsidR="00612DDB">
        <w:t xml:space="preserve">1849 </w:t>
      </w:r>
      <w:r w:rsidR="00C91C19">
        <w:t xml:space="preserve">principalmente para usos militares </w:t>
      </w:r>
      <w:r w:rsidR="00612DDB">
        <w:t>y desde entonces, este tipo de vehículo ha ido evolucionando hasta lo que hoy conocemos</w:t>
      </w:r>
      <w:r w:rsidR="00C91C19">
        <w:t>, extendiendo su uso para fines civiles.</w:t>
      </w:r>
    </w:p>
    <w:p w14:paraId="1348125D" w14:textId="05698641" w:rsidR="003D21AE" w:rsidRDefault="003D21AE" w:rsidP="003D21AE">
      <w:pPr>
        <w:pStyle w:val="Standard"/>
        <w:jc w:val="center"/>
        <w:rPr>
          <w:rFonts w:hint="eastAsia"/>
        </w:rPr>
      </w:pPr>
      <w:r>
        <w:rPr>
          <w:noProof/>
        </w:rPr>
        <w:drawing>
          <wp:inline distT="0" distB="0" distL="0" distR="0" wp14:anchorId="14FBB795" wp14:editId="25E1541D">
            <wp:extent cx="1962150" cy="29488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4903" cy="2952969"/>
                    </a:xfrm>
                    <a:prstGeom prst="rect">
                      <a:avLst/>
                    </a:prstGeom>
                    <a:noFill/>
                    <a:ln>
                      <a:noFill/>
                    </a:ln>
                  </pic:spPr>
                </pic:pic>
              </a:graphicData>
            </a:graphic>
          </wp:inline>
        </w:drawing>
      </w:r>
    </w:p>
    <w:p w14:paraId="3C50283B" w14:textId="2E2824AB" w:rsidR="003D21AE" w:rsidRDefault="003D21AE" w:rsidP="003D21AE">
      <w:pPr>
        <w:pStyle w:val="Figura-epgrafe"/>
        <w:rPr>
          <w:rFonts w:hint="eastAsia"/>
        </w:rPr>
      </w:pPr>
      <w:bookmarkStart w:id="12" w:name="_Toc40382626"/>
      <w:r>
        <w:t>Globo aerostático de 1849</w:t>
      </w:r>
      <w:bookmarkEnd w:id="12"/>
    </w:p>
    <w:p w14:paraId="4DF165DB" w14:textId="6BE19A10" w:rsidR="00C61B57" w:rsidRDefault="00C61B57">
      <w:pPr>
        <w:pStyle w:val="Standard"/>
        <w:rPr>
          <w:rFonts w:hint="eastAsia"/>
        </w:rPr>
      </w:pPr>
      <w:r>
        <w:t xml:space="preserve">El aumento del uso de estos vehículos para diversas aplicaciones ha hecho que la comunidad científica no solo se centre en la aerodinámica del dron, en los materiales o los chipsets de los que se </w:t>
      </w:r>
      <w:r w:rsidR="00447193">
        <w:t>compone</w:t>
      </w:r>
      <w:r w:rsidR="00447193">
        <w:rPr>
          <w:rFonts w:hint="eastAsia"/>
        </w:rPr>
        <w:t>,</w:t>
      </w:r>
      <w:r w:rsidR="00A8282A">
        <w:t xml:space="preserve"> sino que </w:t>
      </w:r>
      <w:r w:rsidR="00447193">
        <w:t>surge un nuevo problema que quizá es de mayor interés, la detección y evitación de colisión entre estos vehículos.</w:t>
      </w:r>
      <w:r w:rsidR="00CB634C">
        <w:t xml:space="preserve"> </w:t>
      </w:r>
    </w:p>
    <w:p w14:paraId="48E03B78" w14:textId="42B4CEE0" w:rsidR="00486CEC" w:rsidRDefault="00486CEC">
      <w:pPr>
        <w:pStyle w:val="Standard"/>
        <w:rPr>
          <w:rFonts w:hint="eastAsia"/>
        </w:rPr>
      </w:pPr>
    </w:p>
    <w:p w14:paraId="69DD3FE1" w14:textId="3047F278" w:rsidR="001C6FBF" w:rsidRDefault="00486CEC" w:rsidP="0078299F">
      <w:pPr>
        <w:pStyle w:val="Standard"/>
        <w:rPr>
          <w:rFonts w:hint="eastAsia"/>
        </w:rPr>
      </w:pPr>
      <w:r>
        <w:t xml:space="preserve">Por lo tanto, nace un requisito indispensable para que estos vehículos pueden cubrir las nuevas aplicaciones a las que se enfrentan, la capacidad de evitar colisionarse. </w:t>
      </w:r>
    </w:p>
    <w:p w14:paraId="274A2E97" w14:textId="64B8BEB8" w:rsidR="00CB70BA" w:rsidRDefault="00CB70BA" w:rsidP="0078299F">
      <w:pPr>
        <w:pStyle w:val="Standard"/>
        <w:rPr>
          <w:rFonts w:hint="eastAsia"/>
        </w:rPr>
      </w:pPr>
    </w:p>
    <w:p w14:paraId="63FEE441" w14:textId="4B78FD4E" w:rsidR="00CB70BA" w:rsidRDefault="00CB70BA" w:rsidP="0078299F">
      <w:pPr>
        <w:pStyle w:val="Standard"/>
        <w:rPr>
          <w:rFonts w:hint="eastAsia"/>
        </w:rPr>
      </w:pPr>
      <w:r>
        <w:lastRenderedPageBreak/>
        <w:t>A continuación, se detallarán aquellos aspectos que se han tenido en cuenta como partida para el desarrollo de este proyecto.</w:t>
      </w:r>
    </w:p>
    <w:p w14:paraId="73F07A1D" w14:textId="5F60CBA0" w:rsidR="00693647" w:rsidRDefault="0078299F" w:rsidP="004A6868">
      <w:pPr>
        <w:pStyle w:val="titulo2"/>
        <w:rPr>
          <w:rFonts w:hint="eastAsia"/>
        </w:rPr>
      </w:pPr>
      <w:bookmarkStart w:id="13" w:name="_Toc40385607"/>
      <w:r>
        <w:t>Regulación UAVs</w:t>
      </w:r>
      <w:bookmarkEnd w:id="13"/>
    </w:p>
    <w:p w14:paraId="2C431C79" w14:textId="7F1D5EDC" w:rsidR="00447193" w:rsidRDefault="00447193">
      <w:pPr>
        <w:pStyle w:val="Standard"/>
        <w:rPr>
          <w:rFonts w:hint="eastAsia"/>
        </w:rPr>
      </w:pPr>
    </w:p>
    <w:p w14:paraId="24CD2039" w14:textId="6FFD8B2D" w:rsidR="0078299F" w:rsidRDefault="0078299F">
      <w:pPr>
        <w:pStyle w:val="Standard"/>
        <w:rPr>
          <w:rFonts w:hint="eastAsia"/>
        </w:rPr>
      </w:pPr>
      <w:r>
        <w:t>Aunque el auge del uso de UAVs</w:t>
      </w:r>
      <w:r w:rsidR="00AD77B3">
        <w:t xml:space="preserve"> en aplicaciones civiles</w:t>
      </w:r>
      <w:r>
        <w:t xml:space="preserve"> es relativamente </w:t>
      </w:r>
      <w:r w:rsidR="003B2939">
        <w:t>nuevo, ya se han elaborado pautas</w:t>
      </w:r>
      <w:r w:rsidR="00EA0C76">
        <w:t xml:space="preserve"> o requisitos</w:t>
      </w:r>
      <w:r w:rsidR="003B2939">
        <w:t xml:space="preserve"> que </w:t>
      </w:r>
      <w:r w:rsidR="00EA0C76">
        <w:t xml:space="preserve">regulan el uso de estos en el espacio aéreo. </w:t>
      </w:r>
    </w:p>
    <w:p w14:paraId="3D0E74E3" w14:textId="5BC4B56C" w:rsidR="00EA0C76" w:rsidRDefault="00EA0C76">
      <w:pPr>
        <w:pStyle w:val="Standard"/>
        <w:rPr>
          <w:rFonts w:hint="eastAsia"/>
        </w:rPr>
      </w:pPr>
    </w:p>
    <w:p w14:paraId="4C6F4E24" w14:textId="6B7FBBEC" w:rsidR="002E5B57" w:rsidRDefault="00EA0C76" w:rsidP="004755B4">
      <w:pPr>
        <w:pStyle w:val="Standard"/>
        <w:rPr>
          <w:rFonts w:hint="eastAsia"/>
        </w:rPr>
      </w:pPr>
      <w:r>
        <w:t xml:space="preserve">Entre las exigencias </w:t>
      </w:r>
      <w:r w:rsidR="004E1D30">
        <w:t xml:space="preserve">existentes, caben destacar aquellas que afectan a la </w:t>
      </w:r>
      <w:r w:rsidR="008634D0">
        <w:t>resolución de nuestro problema y por tanto deben tenerse en cuenta</w:t>
      </w:r>
      <w:r w:rsidR="002E5B57">
        <w:t>:</w:t>
      </w:r>
    </w:p>
    <w:p w14:paraId="7509E979" w14:textId="5AC460CC" w:rsidR="00AD517A" w:rsidRDefault="004755B4" w:rsidP="004755B4">
      <w:pPr>
        <w:pStyle w:val="Standard"/>
        <w:rPr>
          <w:rFonts w:hint="eastAsia"/>
          <w:i/>
          <w:iCs/>
        </w:rPr>
      </w:pPr>
      <w:r>
        <w:t>No podrán sobrepasar los 120 metros de altura sobre el suelo, volar de día y en buenas condiciones metereológicas y</w:t>
      </w:r>
      <w:r w:rsidR="00FE07CF">
        <w:t xml:space="preserve">, la más importante, </w:t>
      </w:r>
      <w:r w:rsidR="00AD517A">
        <w:t>deberán incluir un sistema de “</w:t>
      </w:r>
      <w:r w:rsidR="00AD517A">
        <w:rPr>
          <w:i/>
          <w:iCs/>
        </w:rPr>
        <w:t>Sense and Avoid”.</w:t>
      </w:r>
    </w:p>
    <w:p w14:paraId="3AC255EA" w14:textId="77777777" w:rsidR="003A007A" w:rsidRDefault="003A007A" w:rsidP="004755B4">
      <w:pPr>
        <w:pStyle w:val="Standard"/>
        <w:rPr>
          <w:rFonts w:hint="eastAsia"/>
          <w:i/>
          <w:iCs/>
        </w:rPr>
      </w:pPr>
    </w:p>
    <w:p w14:paraId="1E594406" w14:textId="05BEE561" w:rsidR="004755B4" w:rsidRDefault="003A007A" w:rsidP="004755B4">
      <w:pPr>
        <w:pStyle w:val="Standard"/>
        <w:rPr>
          <w:rFonts w:hint="eastAsia"/>
        </w:rPr>
      </w:pPr>
      <w:r>
        <w:t>El sistema Sense and Avoid supone la incorporación de tecnología en los UAV, permitendo la deteción en vuelo de otras aeronaves</w:t>
      </w:r>
      <w:r>
        <w:rPr>
          <w:rFonts w:hint="eastAsia"/>
        </w:rPr>
        <w:t>,</w:t>
      </w:r>
      <w:r>
        <w:t xml:space="preserve"> así como su entorno y</w:t>
      </w:r>
      <w:r w:rsidR="00387849">
        <w:t xml:space="preserve">, </w:t>
      </w:r>
      <w:r>
        <w:t>por lo tanto</w:t>
      </w:r>
      <w:r w:rsidR="00387849">
        <w:t>,</w:t>
      </w:r>
      <w:r>
        <w:t xml:space="preserve"> realizar maniobras de evasión automáticamente</w:t>
      </w:r>
      <w:r w:rsidR="00D45126">
        <w:t xml:space="preserve"> </w:t>
      </w:r>
      <w:r w:rsidR="00D45126">
        <w:rPr>
          <w:rFonts w:hint="eastAsia"/>
        </w:rPr>
        <w:fldChar w:fldCharType="begin" w:fldLock="1"/>
      </w:r>
      <w:r w:rsidR="00A05314">
        <w:rPr>
          <w:rFonts w:hint="eastAsia"/>
        </w:rPr>
        <w:instrText>ADDIN CSL_CITATION {"citationItems":[{"id":"ITEM-1","itemData":{"URL":"https://www.embention.com/es/news/sense-and-avoid-seguridad-vuelo-uav/","id":"ITEM-1","issued":{"date-parts":[["0"]]},"title":"\"Sense and Avoid\", seguridad en el vuelo de los UAV | Embention","type":"webpage"},"uris":["http://www.mendeley.com/documents/?uuid=044d80a7-70ed-37ca-afc6-bdcd2d3221be"]}],"mendeley":{"formattedCitation":"[1]","plainTextFormattedCitation":"[1]","previouslyFormattedCitation":"[1]"},"properties":{"noteIndex":0},"schema":"https://github.com/citation-style-language/schema/raw/master/csl-citation.json"}</w:instrText>
      </w:r>
      <w:r w:rsidR="00D45126">
        <w:rPr>
          <w:rFonts w:hint="eastAsia"/>
        </w:rPr>
        <w:fldChar w:fldCharType="separate"/>
      </w:r>
      <w:r w:rsidR="00AE1E84" w:rsidRPr="00AE1E84">
        <w:rPr>
          <w:rFonts w:hint="eastAsia"/>
          <w:noProof/>
        </w:rPr>
        <w:t>[1]</w:t>
      </w:r>
      <w:r w:rsidR="00D45126">
        <w:rPr>
          <w:rFonts w:hint="eastAsia"/>
        </w:rPr>
        <w:fldChar w:fldCharType="end"/>
      </w:r>
      <w:r>
        <w:t>.</w:t>
      </w:r>
      <w:r w:rsidR="00FE07CF">
        <w:t xml:space="preserve"> </w:t>
      </w:r>
    </w:p>
    <w:p w14:paraId="35438A7E" w14:textId="01C0A918" w:rsidR="00852374" w:rsidRDefault="00BF5821" w:rsidP="004A6868">
      <w:pPr>
        <w:pStyle w:val="titulo2"/>
        <w:rPr>
          <w:rFonts w:hint="eastAsia"/>
        </w:rPr>
      </w:pPr>
      <w:bookmarkStart w:id="14" w:name="_Toc40385608"/>
      <w:r>
        <w:t>Evitación de obstáculos</w:t>
      </w:r>
      <w:bookmarkEnd w:id="14"/>
    </w:p>
    <w:p w14:paraId="7B1AD1F2" w14:textId="77777777" w:rsidR="00B10BEB" w:rsidRDefault="00B10BEB" w:rsidP="00BF5821">
      <w:pPr>
        <w:pStyle w:val="Standard"/>
        <w:rPr>
          <w:rFonts w:hint="eastAsia"/>
        </w:rPr>
      </w:pPr>
    </w:p>
    <w:p w14:paraId="2B586AB2" w14:textId="376148BC" w:rsidR="000A6F9E" w:rsidRDefault="000A6F9E" w:rsidP="00BF5821">
      <w:pPr>
        <w:pStyle w:val="Standard"/>
        <w:rPr>
          <w:rFonts w:hint="eastAsia"/>
        </w:rPr>
      </w:pPr>
      <w:r>
        <w:t xml:space="preserve">La evitación de obstáculos </w:t>
      </w:r>
      <w:r w:rsidR="00B10BEB">
        <w:t>ha sido un problema muy estudiado por la comunidad científica, destacando</w:t>
      </w:r>
      <w:r w:rsidR="00B57E6C">
        <w:t xml:space="preserve"> </w:t>
      </w:r>
      <w:r w:rsidR="00B10BEB">
        <w:t>su aplicación</w:t>
      </w:r>
      <w:r w:rsidR="001F4281">
        <w:t xml:space="preserve"> a robots móviles</w:t>
      </w:r>
      <w:r w:rsidR="00B10BEB">
        <w:t xml:space="preserve"> terrestre</w:t>
      </w:r>
      <w:r w:rsidR="001F4281">
        <w:t>s</w:t>
      </w:r>
      <w:r w:rsidR="00B10BEB">
        <w:t xml:space="preserve">. </w:t>
      </w:r>
      <w:r w:rsidR="00950360">
        <w:t>Por lo tanto, se han desarrollado diferentes algoritmos que ofrecen una solución, más o menos acertada, al problema planteado.</w:t>
      </w:r>
    </w:p>
    <w:p w14:paraId="3E1A14EF" w14:textId="77777777" w:rsidR="00116E1B" w:rsidRDefault="00116E1B" w:rsidP="00EB456A">
      <w:pPr>
        <w:pStyle w:val="Standard"/>
        <w:rPr>
          <w:rFonts w:hint="eastAsia"/>
        </w:rPr>
      </w:pPr>
    </w:p>
    <w:p w14:paraId="02BB9402" w14:textId="65A9607D" w:rsidR="001752D2" w:rsidRDefault="00116E1B" w:rsidP="00EB456A">
      <w:pPr>
        <w:pStyle w:val="Standard"/>
        <w:rPr>
          <w:rFonts w:hint="eastAsia"/>
        </w:rPr>
      </w:pPr>
      <w:r>
        <w:t xml:space="preserve">Tras un estudio de los diferentes algoritmos propuestos, se concluye que todos se apoyan en los diferentes sensores de los que dispone el hardware con el que se trabaja, además de </w:t>
      </w:r>
      <w:r w:rsidR="005241CD">
        <w:t>aplicarse a</w:t>
      </w:r>
      <w:r>
        <w:t xml:space="preserve"> entornos de dos dimensiones. Entre los diferentes algoritmos se encuentran:   método de campo potencial apoyado en localización GPS, basados en</w:t>
      </w:r>
      <w:r w:rsidR="0016251E">
        <w:t xml:space="preserve"> sensores</w:t>
      </w:r>
      <w:r>
        <w:t xml:space="preserve"> 2-D LIDAR</w:t>
      </w:r>
      <w:r w:rsidR="0016251E">
        <w:t>, mapeo global, programación de ganancia, etc.</w:t>
      </w:r>
    </w:p>
    <w:p w14:paraId="30869650" w14:textId="77777777" w:rsidR="001752D2" w:rsidRDefault="001752D2" w:rsidP="00EB456A">
      <w:pPr>
        <w:pStyle w:val="Standard"/>
        <w:rPr>
          <w:rFonts w:hint="eastAsia"/>
        </w:rPr>
      </w:pPr>
    </w:p>
    <w:p w14:paraId="4B5FE9FC" w14:textId="656AA6E0" w:rsidR="00AC353B" w:rsidRDefault="00AC353B" w:rsidP="00EB456A">
      <w:pPr>
        <w:pStyle w:val="Standard"/>
        <w:rPr>
          <w:rFonts w:hint="eastAsia"/>
        </w:rPr>
      </w:pPr>
      <w:r>
        <w:t xml:space="preserve">El algoritmo empleado para la detección y evitación de colisiones entre múltiples UAVs será aquel que se destine a un escenario donde se empleen las tres dimensiones. A continuación, </w:t>
      </w:r>
      <w:r>
        <w:lastRenderedPageBreak/>
        <w:t>se describen algunos de los algoritmos encontrados para este fin, así como la propuesta para este proyecto, siendo el punto de partida de este.</w:t>
      </w:r>
    </w:p>
    <w:p w14:paraId="33694744" w14:textId="159A2668" w:rsidR="00B47999" w:rsidRDefault="002D28D6" w:rsidP="004A6868">
      <w:pPr>
        <w:pStyle w:val="titulo2"/>
        <w:rPr>
          <w:rFonts w:hint="eastAsia"/>
        </w:rPr>
      </w:pPr>
      <w:bookmarkStart w:id="15" w:name="_Toc40385609"/>
      <w:r>
        <w:t xml:space="preserve">Algoritmos para la deteción y evitación de colisiones </w:t>
      </w:r>
      <w:r w:rsidR="00E752E0">
        <w:t>entre múltiples UAVs</w:t>
      </w:r>
      <w:bookmarkEnd w:id="15"/>
    </w:p>
    <w:p w14:paraId="38F93727" w14:textId="77777777" w:rsidR="00342989" w:rsidRPr="00342989" w:rsidRDefault="00342989" w:rsidP="00342989">
      <w:pPr>
        <w:pStyle w:val="Standard"/>
        <w:rPr>
          <w:rFonts w:hint="eastAsia"/>
        </w:rPr>
      </w:pPr>
    </w:p>
    <w:p w14:paraId="1D527406" w14:textId="77777777" w:rsidR="00CD55FD" w:rsidRDefault="00B64AF5" w:rsidP="00B47999">
      <w:pPr>
        <w:pStyle w:val="Standard"/>
        <w:rPr>
          <w:rFonts w:hint="eastAsia"/>
        </w:rPr>
      </w:pPr>
      <w:r>
        <w:t>El proyecto se centra en el algoritmo que permita detectar y evitar la colisión entre múltiples drones</w:t>
      </w:r>
      <w:r w:rsidR="00CD55FD">
        <w:t>, donde existen una serie de características que hacen que este problema sea complejo:</w:t>
      </w:r>
    </w:p>
    <w:p w14:paraId="35542EDD" w14:textId="366ADB18" w:rsidR="00CD55FD" w:rsidRDefault="00CD55FD" w:rsidP="00192B39">
      <w:pPr>
        <w:pStyle w:val="Standard"/>
        <w:numPr>
          <w:ilvl w:val="0"/>
          <w:numId w:val="11"/>
        </w:numPr>
        <w:rPr>
          <w:rFonts w:hint="eastAsia"/>
        </w:rPr>
      </w:pPr>
      <w:r>
        <w:t>Los obstáculos se encuentran en movimiento.</w:t>
      </w:r>
    </w:p>
    <w:p w14:paraId="3C640022" w14:textId="239C471C" w:rsidR="00CD55FD" w:rsidRDefault="00CD55FD" w:rsidP="00192B39">
      <w:pPr>
        <w:pStyle w:val="Standard"/>
        <w:numPr>
          <w:ilvl w:val="0"/>
          <w:numId w:val="11"/>
        </w:numPr>
        <w:rPr>
          <w:rFonts w:hint="eastAsia"/>
        </w:rPr>
      </w:pPr>
      <w:r>
        <w:t>Alta velocidad de movimiento.</w:t>
      </w:r>
    </w:p>
    <w:p w14:paraId="7BDDD39A" w14:textId="710E96E7" w:rsidR="00CD55FD" w:rsidRDefault="00CD55FD" w:rsidP="00192B39">
      <w:pPr>
        <w:pStyle w:val="Standard"/>
        <w:numPr>
          <w:ilvl w:val="0"/>
          <w:numId w:val="11"/>
        </w:numPr>
        <w:rPr>
          <w:rFonts w:hint="eastAsia"/>
        </w:rPr>
      </w:pPr>
      <w:r>
        <w:t>Entidades con toma de decisiones.</w:t>
      </w:r>
    </w:p>
    <w:p w14:paraId="57C002A5" w14:textId="1D1768AB" w:rsidR="00C01871" w:rsidRDefault="00C01871" w:rsidP="00192B39">
      <w:pPr>
        <w:pStyle w:val="Standard"/>
        <w:numPr>
          <w:ilvl w:val="0"/>
          <w:numId w:val="11"/>
        </w:numPr>
        <w:rPr>
          <w:rFonts w:hint="eastAsia"/>
        </w:rPr>
      </w:pPr>
      <w:r>
        <w:t>Información en tiempo real, donde pueden producirse retrasos.</w:t>
      </w:r>
    </w:p>
    <w:p w14:paraId="29A321CE" w14:textId="28A17C67" w:rsidR="005E6DFE" w:rsidRDefault="001A0617" w:rsidP="00B47999">
      <w:pPr>
        <w:pStyle w:val="Standard"/>
        <w:rPr>
          <w:rFonts w:hint="eastAsia"/>
        </w:rPr>
      </w:pPr>
      <w:r>
        <w:t>Existen multitud de algoritmos ya diseñados para este fin</w:t>
      </w:r>
      <w:r w:rsidR="00680E15">
        <w:t xml:space="preserve">, </w:t>
      </w:r>
      <w:r w:rsidR="001B6741">
        <w:t xml:space="preserve">por lo tanto, se ha creado una taxonomía de </w:t>
      </w:r>
      <w:r w:rsidR="005E6DFE">
        <w:t xml:space="preserve">aquellos que resulten de mayor interés ya que existen infinidad de propuestas tales como: métodos de campos potenciales, algoritmos evolutivos, basados en grafos, búsqueda en el espacio de estados, relaciones geométricas, basados en fuerzas o velocidades, entre otros. </w:t>
      </w:r>
    </w:p>
    <w:p w14:paraId="157B310E" w14:textId="26153BCA" w:rsidR="003D21AE" w:rsidRDefault="008E61FF" w:rsidP="004A6868">
      <w:pPr>
        <w:pStyle w:val="titulo3"/>
        <w:rPr>
          <w:rFonts w:hint="eastAsia"/>
        </w:rPr>
      </w:pPr>
      <w:bookmarkStart w:id="16" w:name="_Toc40385610"/>
      <w:r>
        <w:t xml:space="preserve">Sense </w:t>
      </w:r>
      <w:r w:rsidR="003F635F">
        <w:t>and avoid</w:t>
      </w:r>
      <w:bookmarkEnd w:id="16"/>
    </w:p>
    <w:p w14:paraId="2A9D9253" w14:textId="77777777" w:rsidR="00F839F3" w:rsidRPr="00F839F3" w:rsidRDefault="00F839F3" w:rsidP="00F839F3">
      <w:pPr>
        <w:pStyle w:val="Standard"/>
        <w:rPr>
          <w:rFonts w:hint="eastAsia"/>
        </w:rPr>
      </w:pPr>
    </w:p>
    <w:p w14:paraId="5C67E7AE" w14:textId="4FA4360C" w:rsidR="008E61FF" w:rsidRDefault="007F436C" w:rsidP="008E61FF">
      <w:pPr>
        <w:pStyle w:val="Standard"/>
        <w:rPr>
          <w:rFonts w:hint="eastAsia"/>
        </w:rPr>
      </w:pPr>
      <w:r>
        <w:t>El término “Sense and Avoid” ha sido acuñado por la comunidad aeronáutica para referirse a los sistemas SAAS (del i</w:t>
      </w:r>
      <w:r w:rsidR="00F839F3">
        <w:t>nglés, Software As A Service) donde</w:t>
      </w:r>
      <w:r w:rsidR="008158F3">
        <w:t xml:space="preserve"> existen don funciones fundamentales: una función sensorial que permita adquirir información del entorno y una función de evitación que evalúa el riesgo de una posible colisión, tomando medidas ya sea mediante una llamada al piloto o tomando acciones de forma autónoma.</w:t>
      </w:r>
    </w:p>
    <w:p w14:paraId="69BA38F5" w14:textId="0E4AB1D0" w:rsidR="008158F3" w:rsidRDefault="008158F3" w:rsidP="008E61FF">
      <w:pPr>
        <w:pStyle w:val="Standard"/>
        <w:rPr>
          <w:rFonts w:hint="eastAsia"/>
        </w:rPr>
      </w:pPr>
    </w:p>
    <w:p w14:paraId="6294345A" w14:textId="27D567E3" w:rsidR="005317D8" w:rsidRDefault="005317D8" w:rsidP="008E61FF">
      <w:pPr>
        <w:pStyle w:val="Standard"/>
        <w:rPr>
          <w:rFonts w:hint="eastAsia"/>
        </w:rPr>
      </w:pPr>
      <w:r>
        <w:t xml:space="preserve">La automatización de evitar colisiones ha sido muy estudiada a lo largo de los años y podemos encontrar en la literura </w:t>
      </w:r>
      <w:r w:rsidR="006869AF">
        <w:t>más de 60 métodos diferentes</w:t>
      </w:r>
      <w:r>
        <w:t xml:space="preserve"> </w:t>
      </w:r>
      <w:r>
        <w:rPr>
          <w:rFonts w:hint="eastAsia"/>
        </w:rPr>
        <w:fldChar w:fldCharType="begin" w:fldLock="1"/>
      </w:r>
      <w:r w:rsidR="002B66CF">
        <w:rPr>
          <w:rFonts w:hint="eastAsia"/>
        </w:rPr>
        <w:instrText>ADDIN CSL_CITATION {"citationItems":[{"id":"ITEM-1","itemData":{"abstract":"A number of methods have been proposed to automate air traffic conflict detection and resolution (CD&amp;R), but there has been little cohesive discussion or comparative evaluation of approaches. This paper presents a survey of 68 recent CD&amp;R modeling methods, several of which are currently in use or under operational evaluation. A framework that articulates the basic functions of CD&amp;R is used to categorize the models. The taxonomy includes: dimensions of state information (vertical, horizontal, or three-dimensional); method of dynamic state propagation (nominal, worst-case, or probabilistic); conflict detection threshold; conflict resolution method (prescribed, optimized, force field, or manual); maneuvering dimensions (speed change, lateral, vertical, or combined maneuvers); and management of multiple aircraft conflicts (pairwise or global). An overview of important considerations for these and other CD&amp;R functions is provided, and the current system design process is critiqued. INDEX TERMS Conflict detection and resolution, air traffic control, alerting systems, warning systems.","author":[{"dropping-particle":"","family":"Kuchar","given":"James K","non-dropping-particle":"","parse-names":false,"suffix":""},{"dropping-particle":"","family":"Yang","given":"Lee C","non-dropping-particle":"","parse-names":false,"suffix":""}],"container-title":"IEEE Transactions on Intelligent Transportation Systems","id":"ITEM-1","issue":"4","issued":{"date-parts":[["2000"]]},"number-of-pages":"179-189","title":"A Review of Conflict Detection and Resolution Modeling Methods","type":"report","volume":"1"},"uris":["http://www.mendeley.com/documents/?uuid=8a3ca62b-9461-365b-a5f1-1cb57cac7aa7"]}],"mendeley":{"formattedCitation":"[2]","plainTextFormattedCitation":"[2]","previouslyFormattedCitation":"[2]"},"properties":{"noteIndex":0},"schema":"https://github.com/citation-style-language/schema/raw/master/csl-citation.json"}</w:instrText>
      </w:r>
      <w:r>
        <w:rPr>
          <w:rFonts w:hint="eastAsia"/>
        </w:rPr>
        <w:fldChar w:fldCharType="separate"/>
      </w:r>
      <w:r w:rsidR="00DE781F" w:rsidRPr="00DE781F">
        <w:rPr>
          <w:rFonts w:hint="eastAsia"/>
          <w:noProof/>
        </w:rPr>
        <w:t>[2]</w:t>
      </w:r>
      <w:r>
        <w:rPr>
          <w:rFonts w:hint="eastAsia"/>
        </w:rPr>
        <w:fldChar w:fldCharType="end"/>
      </w:r>
      <w:r>
        <w:t>. Hay que añadir que no todos son interesantes cuando hablamos de aplicaciones en tiempo real, por el aumento computacional del mismo.</w:t>
      </w:r>
    </w:p>
    <w:p w14:paraId="0FDF971E" w14:textId="205FA7B0" w:rsidR="00DB1CE9" w:rsidRDefault="00383933" w:rsidP="00383933">
      <w:pPr>
        <w:pStyle w:val="Standard"/>
        <w:jc w:val="center"/>
        <w:rPr>
          <w:rFonts w:hint="eastAsia"/>
        </w:rPr>
      </w:pPr>
      <w:r>
        <w:rPr>
          <w:noProof/>
        </w:rPr>
        <w:lastRenderedPageBreak/>
        <w:drawing>
          <wp:inline distT="0" distB="0" distL="0" distR="0" wp14:anchorId="1F2A023D" wp14:editId="38F80C6E">
            <wp:extent cx="4143375" cy="2222815"/>
            <wp:effectExtent l="0" t="0" r="0" b="6350"/>
            <wp:docPr id="14" name="Imagen 14" descr="Sentido - Detectar - Evitar definición 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tido - Detectar - Evitar definición 12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8632" cy="2241730"/>
                    </a:xfrm>
                    <a:prstGeom prst="rect">
                      <a:avLst/>
                    </a:prstGeom>
                    <a:noFill/>
                    <a:ln>
                      <a:noFill/>
                    </a:ln>
                  </pic:spPr>
                </pic:pic>
              </a:graphicData>
            </a:graphic>
          </wp:inline>
        </w:drawing>
      </w:r>
    </w:p>
    <w:p w14:paraId="5D80FDF7" w14:textId="5076A934" w:rsidR="008E61FF" w:rsidRDefault="00383933" w:rsidP="008E61FF">
      <w:pPr>
        <w:pStyle w:val="Figura-epgrafe"/>
      </w:pPr>
      <w:bookmarkStart w:id="17" w:name="_Toc40382627"/>
      <w:r>
        <w:t>Sense and Avoid</w:t>
      </w:r>
      <w:bookmarkEnd w:id="17"/>
    </w:p>
    <w:p w14:paraId="2B2443C8" w14:textId="48020492" w:rsidR="00AD2489" w:rsidRDefault="00FA408C" w:rsidP="004A6868">
      <w:pPr>
        <w:pStyle w:val="titulo3"/>
        <w:rPr>
          <w:lang w:val="en-US"/>
        </w:rPr>
      </w:pPr>
      <w:bookmarkStart w:id="18" w:name="_Toc40385611"/>
      <w:r>
        <w:rPr>
          <w:lang w:val="en-US"/>
        </w:rPr>
        <w:t>Artificial Potencial Fiels (APF)</w:t>
      </w:r>
      <w:bookmarkEnd w:id="18"/>
    </w:p>
    <w:p w14:paraId="1AA41FBF" w14:textId="77777777" w:rsidR="004B59FF" w:rsidRPr="004B59FF" w:rsidRDefault="004B59FF" w:rsidP="004B59FF">
      <w:pPr>
        <w:pStyle w:val="Standard"/>
        <w:rPr>
          <w:lang w:val="en-US"/>
        </w:rPr>
      </w:pPr>
    </w:p>
    <w:p w14:paraId="2E33570A" w14:textId="4B242EEA" w:rsidR="004A0E65" w:rsidRDefault="00AF1ABD" w:rsidP="008E61FF">
      <w:pPr>
        <w:pStyle w:val="Standard"/>
      </w:pPr>
      <w:r>
        <w:t xml:space="preserve">Existen métodos basados en la fuerza, donde se modelan </w:t>
      </w:r>
      <w:r w:rsidR="00FE56FC">
        <w:t>grupos de agentes virtuales como sistema de partículas</w:t>
      </w:r>
      <w:r w:rsidR="00642007">
        <w:t>. Cada partícula ejerce una fuerza sobre las partículas más cercana</w:t>
      </w:r>
      <w:r w:rsidR="002D010C">
        <w:t xml:space="preserve">s, </w:t>
      </w:r>
      <w:r w:rsidR="00697945">
        <w:t xml:space="preserve">donde se emplean las leyes de la física para determinar </w:t>
      </w:r>
      <w:r w:rsidR="00AF5741">
        <w:t>su movimiento</w:t>
      </w:r>
      <w:r w:rsidR="00697945">
        <w:t>.</w:t>
      </w:r>
    </w:p>
    <w:p w14:paraId="4628B022" w14:textId="4D24A297" w:rsidR="00432948" w:rsidRDefault="00432948" w:rsidP="008E61FF">
      <w:pPr>
        <w:pStyle w:val="Standard"/>
      </w:pPr>
    </w:p>
    <w:p w14:paraId="117E5AC4" w14:textId="1F6F353B" w:rsidR="00432948" w:rsidRDefault="00432948" w:rsidP="008E61FF">
      <w:pPr>
        <w:pStyle w:val="Standard"/>
      </w:pPr>
      <w:r>
        <w:t xml:space="preserve">Estos métodos se engloban dentro de los conocidos como métodos potenciales, </w:t>
      </w:r>
      <w:r w:rsidR="00B12320">
        <w:t xml:space="preserve">destinados a la planificación de trayectorias. </w:t>
      </w:r>
      <w:r w:rsidR="00D91EF0">
        <w:t>En la literatura pueden encontrarse multitud de propuestas</w:t>
      </w:r>
      <w:r w:rsidR="001C4E98">
        <w:t xml:space="preserve"> como la presentada en </w:t>
      </w:r>
      <w:r w:rsidR="001C4E98">
        <w:rPr>
          <w:rFonts w:hint="eastAsia"/>
        </w:rPr>
        <w:fldChar w:fldCharType="begin" w:fldLock="1"/>
      </w:r>
      <w:r w:rsidR="00A11FEE">
        <w:rPr>
          <w:rFonts w:hint="eastAsia"/>
        </w:rPr>
        <w:instrText>ADDIN CSL_CITATION {"citationItems":[{"id":"ITEM-1","itemData":{"DOI":"10.1109/ACCESS.2017.2746752","ISSN":"21693536","abstract":"Unmanned aerial vehicle (UAV) systems are one of the most rapidly developing, highest level and most practical applied unmanned aerial systems. Collision avoidance and trajectory planning are the core areas of any UAV system. However, there are theoretical and practical problems associated with the existing methods. To manage these problems, this paper presents an optimized artificial potential field (APF) algorithm for multi-UAV operation in 3-D dynamic space. The classic APF algorithm is restricted to single UAV trajectory planning and usually fails to guarantee the avoidance of collisions. To overcome this challenge, a method is proposed with a distance factor and jump strategy to solve common problems, such as unreachable targets, and ensure that the UAV will not collide with any obstacles. The method considers the UAV companions as dynamic obstacles to realize collaborative trajectory planning. Furthermore, the jitter problem is solved using the dynamic step adjustment method. Several resolution scenarios are illustrated. The method has been validated in quantitative test simulation models and satisfactory results were obtained in a simulated urban environment.","author":[{"dropping-particle":"","family":"Sun","given":"Jiayi","non-dropping-particle":"","parse-names":false,"suffix":""},{"dropping-particle":"","family":"Tang","given":"Jun","non-dropping-particle":"","parse-names":false,"suffix":""},{"dropping-particle":"","family":"Lao","given":"Songyang","non-dropping-particle":"","parse-names":false,"suffix":""}],"container-title":"IEEE Access","id":"ITEM-1","issued":{"date-parts":[["2017","8","30"]]},"page":"18382-18390","publisher":"Institute of Electrical and Electronics Engineers Inc.","title":"Collision Avoidance for Cooperative UAVs with Optimized Artificial Potential Field Algorithm","type":"article-journal","volume":"5"},"uris":["http://www.mendeley.com/documents/?uuid=e5208502-cad4-3035-b585-43b33a448f5b"]}],"mendeley":{"formattedCitation":"[3]","plainTextFormattedCitation":"[3]","previouslyFormattedCitation":"[3]"},"properties":{"noteIndex":0},"schema":"https://github.com/citation-style-language/schema/raw/master/csl-citation.json"}</w:instrText>
      </w:r>
      <w:r w:rsidR="001C4E98">
        <w:rPr>
          <w:rFonts w:hint="eastAsia"/>
        </w:rPr>
        <w:fldChar w:fldCharType="separate"/>
      </w:r>
      <w:r w:rsidR="001C4E98" w:rsidRPr="001C4E98">
        <w:rPr>
          <w:rFonts w:hint="eastAsia"/>
          <w:noProof/>
        </w:rPr>
        <w:t>[3]</w:t>
      </w:r>
      <w:r w:rsidR="001C4E98">
        <w:rPr>
          <w:rFonts w:hint="eastAsia"/>
        </w:rPr>
        <w:fldChar w:fldCharType="end"/>
      </w:r>
      <w:r w:rsidR="001C4E98">
        <w:t>, un algoritmo APF optimizado (de sus siglas en inglés, Artificial</w:t>
      </w:r>
      <w:r w:rsidR="00146CBD">
        <w:t xml:space="preserve"> Potential</w:t>
      </w:r>
      <w:r w:rsidR="001C4E98">
        <w:t xml:space="preserve"> Field).</w:t>
      </w:r>
    </w:p>
    <w:p w14:paraId="5726F7D2" w14:textId="77B9B808" w:rsidR="00FF1AAD" w:rsidRDefault="00FF1AAD" w:rsidP="00FF1AAD">
      <w:pPr>
        <w:pStyle w:val="Standard"/>
        <w:jc w:val="center"/>
      </w:pPr>
      <w:r>
        <w:rPr>
          <w:noProof/>
        </w:rPr>
        <w:drawing>
          <wp:inline distT="0" distB="0" distL="0" distR="0" wp14:anchorId="7A0808A6" wp14:editId="72DD69A3">
            <wp:extent cx="3560323" cy="2689590"/>
            <wp:effectExtent l="0" t="0" r="2540" b="0"/>
            <wp:docPr id="42" name="Imagen 42" descr="Diagrama esquemático del campo potencial artific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esquemático del campo potencial artificial.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2380" cy="2698698"/>
                    </a:xfrm>
                    <a:prstGeom prst="rect">
                      <a:avLst/>
                    </a:prstGeom>
                    <a:noFill/>
                    <a:ln>
                      <a:noFill/>
                    </a:ln>
                  </pic:spPr>
                </pic:pic>
              </a:graphicData>
            </a:graphic>
          </wp:inline>
        </w:drawing>
      </w:r>
    </w:p>
    <w:p w14:paraId="2AD5EFB0" w14:textId="4573B070" w:rsidR="00FF1AAD" w:rsidRDefault="00FF1AAD" w:rsidP="00FF1AAD">
      <w:pPr>
        <w:pStyle w:val="Figura-epgrafe"/>
      </w:pPr>
      <w:bookmarkStart w:id="19" w:name="_Toc40382628"/>
      <w:r>
        <w:t>Esquema de APF</w:t>
      </w:r>
      <w:bookmarkEnd w:id="19"/>
    </w:p>
    <w:p w14:paraId="74C106D3" w14:textId="33D5572E" w:rsidR="00D91EF0" w:rsidRDefault="00D91EF0" w:rsidP="008E61FF">
      <w:pPr>
        <w:pStyle w:val="Standard"/>
      </w:pPr>
    </w:p>
    <w:p w14:paraId="402ECA5B" w14:textId="72C83E12" w:rsidR="00A11FEE" w:rsidRDefault="00A11FEE" w:rsidP="008E61FF">
      <w:pPr>
        <w:pStyle w:val="Standard"/>
      </w:pPr>
      <w:r>
        <w:t>Estos métodos se basan en la idea que Khatib introdujo en 1986, donde el agente se mueve atraído en un campo de fuerzas hacia su objetivo final y el resto de los age</w:t>
      </w:r>
      <w:r>
        <w:rPr>
          <w:rFonts w:hint="eastAsia"/>
        </w:rPr>
        <w:t>ntes</w:t>
      </w:r>
      <w:r>
        <w:t xml:space="preserve"> se comportan como obstáculos con fuerzas repulsivas </w:t>
      </w:r>
      <w:r>
        <w:rPr>
          <w:rFonts w:hint="eastAsia"/>
        </w:rPr>
        <w:fldChar w:fldCharType="begin" w:fldLock="1"/>
      </w:r>
      <w:r w:rsidR="00A05314">
        <w:rPr>
          <w:rFonts w:hint="eastAsia"/>
        </w:rPr>
        <w:instrText>ADDIN CSL_CITATION {"citationItems":[{"id":"ITEM-1","itemData":{"DOI":"10.1109/ACCESS.2020.2979867","ISSN":"21693536","abstract":"Paths will be re-planed timely according the change of obstacles and target position for Human Following Robots (HFRs) so that they can run safely and rapidly. Traditional path planning algorithms are generally focused on how to avoid obstacles or connect with the new target position effectively, however there are rarely studies on the elimination of robot heading fluctuation w</w:instrText>
      </w:r>
      <w:r w:rsidR="00A05314">
        <w:instrText>hich is caused by path re-planning. Concerning this issue, we introduce a novel dynamic path re-planning algorithm AT</w:instrText>
      </w:r>
      <w:r w:rsidR="00A05314">
        <w:rPr>
          <w:rFonts w:ascii="Cambria Math" w:hAnsi="Cambria Math" w:cs="Cambria Math"/>
        </w:rPr>
        <w:instrText>∗</w:instrText>
      </w:r>
      <w:r w:rsidR="00A05314">
        <w:instrText xml:space="preserve"> which is based on A</w:instrText>
      </w:r>
      <w:r w:rsidR="00A05314">
        <w:rPr>
          <w:rFonts w:ascii="Cambria Math" w:hAnsi="Cambria Math" w:cs="Cambria Math"/>
        </w:rPr>
        <w:instrText>∗</w:instrText>
      </w:r>
      <w:r w:rsidR="00A05314">
        <w:instrText xml:space="preserve"> and walkable area thinning. When robots heading difference value between the current and the last moment which is derived from A</w:instrText>
      </w:r>
      <w:r w:rsidR="00A05314">
        <w:rPr>
          <w:rFonts w:ascii="Cambria Math" w:hAnsi="Cambria Math" w:cs="Cambria Math"/>
        </w:rPr>
        <w:instrText>∗</w:instrText>
      </w:r>
      <w:r w:rsidR="00A05314">
        <w:instrText xml:space="preserve"> exceeds the threshold, AT</w:instrText>
      </w:r>
      <w:r w:rsidR="00A05314">
        <w:rPr>
          <w:rFonts w:ascii="Cambria Math" w:hAnsi="Cambria Math" w:cs="Cambria Math"/>
        </w:rPr>
        <w:instrText>∗</w:instrText>
      </w:r>
      <w:r w:rsidR="00A05314">
        <w:instrText xml:space="preserve"> will search for path connection points by walkable area thinning, and then a new path going through optimal connection point and meeting heading constraints will be planned. Thinning algorithm is improved in order to make the passable skeleton can connect path origin and the end. Results from simulation experiments show that AT</w:instrText>
      </w:r>
      <w:r w:rsidR="00A05314">
        <w:rPr>
          <w:rFonts w:ascii="Cambria Math" w:hAnsi="Cambria Math" w:cs="Cambria Math"/>
        </w:rPr>
        <w:instrText>∗</w:instrText>
      </w:r>
      <w:r w:rsidR="00A05314">
        <w:instrText xml:space="preserve"> algorithm keeps heading stability as a priority at path re-planning and the robot motion stability can be improved effectively.","author"</w:instrText>
      </w:r>
      <w:r w:rsidR="00A05314">
        <w:rPr>
          <w:rFonts w:hint="eastAsia"/>
        </w:rPr>
        <w:instrText>:[{"dropping-particle":"","family":"Zhang","given":"Hui","non-dropping-particle":"","parse-names":false,"suffix":""},{"dropping-particle":"","family":"Wang","given":"Pei","non-dropping-particle":"","parse-names":false,"suffix":""},{"dropping-particle":"","family":"Zhang","given":"Youpan","non-dropping-particle":"","parse-names":false,"suffix":""},{"dropping-particle":"","family":"Li","given":"Bin","non-dropping-particle":"","parse-names":false,"suffix":""},{"dropping-particle":"","family":"Zhao","given":"Yongguo","non-dropping-particle":"","parse-names":false,"suffix":""}],"container-title":"IEEE Access","id":"ITEM-1","issued":{"date-parts":[["2020"]]},"page":"49329-49337","publisher":"Institute of Electrical and Electronics Engineers Inc.","title":"A Novel Dynamic Path Re-Planning Algorithm with Heading Constraints for Human following Robots","type":"article-journal","volume":"8"},"uris":["http://www.mendeley.com/documents/?uuid=a92e92b9-5a09-3a13-8882-92d3f8374027"]}],"mendeley":{"formattedCitation":"[4]","plainTextFormattedCitation":"[4]","previouslyFormattedCitation":"[4]"},"properties":{"noteIndex":0},"schema":"https://github.com/citation-style-language/schema/raw/master/csl-citation.json"}</w:instrText>
      </w:r>
      <w:r>
        <w:rPr>
          <w:rFonts w:hint="eastAsia"/>
        </w:rPr>
        <w:fldChar w:fldCharType="separate"/>
      </w:r>
      <w:r w:rsidRPr="00A11FEE">
        <w:rPr>
          <w:rFonts w:hint="eastAsia"/>
          <w:noProof/>
        </w:rPr>
        <w:t>[4]</w:t>
      </w:r>
      <w:r>
        <w:rPr>
          <w:rFonts w:hint="eastAsia"/>
        </w:rPr>
        <w:fldChar w:fldCharType="end"/>
      </w:r>
      <w:r>
        <w:t xml:space="preserve">. </w:t>
      </w:r>
    </w:p>
    <w:p w14:paraId="444404C3" w14:textId="77777777" w:rsidR="00A11FEE" w:rsidRDefault="00A11FEE" w:rsidP="008E61FF">
      <w:pPr>
        <w:pStyle w:val="Standard"/>
      </w:pPr>
    </w:p>
    <w:p w14:paraId="1A7E51E9" w14:textId="640BE1CA" w:rsidR="00D91EF0" w:rsidRDefault="00D91EF0" w:rsidP="008E61FF">
      <w:pPr>
        <w:pStyle w:val="Standard"/>
      </w:pPr>
      <w:r>
        <w:t>El problema principal de estos métodos es la existencia de mínimos locales que no permiten avanzar a los agentes hacia su objetivo</w:t>
      </w:r>
      <w:r w:rsidR="00A05314">
        <w:t>, además del elevado coste computación de la solución.</w:t>
      </w:r>
    </w:p>
    <w:p w14:paraId="3292CDDB" w14:textId="77777777" w:rsidR="00432948" w:rsidRPr="00432948" w:rsidRDefault="00432948" w:rsidP="00432948">
      <w:pPr>
        <w:pStyle w:val="titulo3"/>
        <w:rPr>
          <w:lang w:val="en-US"/>
        </w:rPr>
      </w:pPr>
      <w:bookmarkStart w:id="20" w:name="_Toc40385612"/>
      <w:r w:rsidRPr="00432948">
        <w:rPr>
          <w:lang w:val="en-US"/>
        </w:rPr>
        <w:t>Particle Swarm Optimization (PSO)</w:t>
      </w:r>
      <w:bookmarkEnd w:id="20"/>
    </w:p>
    <w:p w14:paraId="551DAED8" w14:textId="77777777" w:rsidR="00696542" w:rsidRDefault="00696542" w:rsidP="008E61FF">
      <w:pPr>
        <w:pStyle w:val="Standard"/>
      </w:pPr>
    </w:p>
    <w:p w14:paraId="7F21B324" w14:textId="0DB5C153" w:rsidR="004A0E65" w:rsidRDefault="003F1268" w:rsidP="008E61FF">
      <w:pPr>
        <w:pStyle w:val="Standard"/>
      </w:pPr>
      <w:r>
        <w:t>Este método</w:t>
      </w:r>
      <w:r w:rsidR="00696542">
        <w:t xml:space="preserve"> conocido como optimización </w:t>
      </w:r>
      <w:r w:rsidR="0096268C">
        <w:t xml:space="preserve">por </w:t>
      </w:r>
      <w:r w:rsidR="00635168">
        <w:t>enjambre</w:t>
      </w:r>
      <w:r w:rsidR="00696542">
        <w:t xml:space="preserve"> de partículas (PSO, de sus siglas en inglés, Particle Swarm Optimization)</w:t>
      </w:r>
      <w:r>
        <w:t xml:space="preserve"> se engloba dentro de los destinados a la planificación de trayectorias</w:t>
      </w:r>
      <w:r w:rsidR="0031787D">
        <w:t xml:space="preserve">. </w:t>
      </w:r>
      <w:r w:rsidR="0096268C">
        <w:t xml:space="preserve">Este tipo de algoritmos se inspiran en el comportamiento de bancos de peces o bandadas de aves, </w:t>
      </w:r>
      <w:r w:rsidR="00A25674">
        <w:t>donde existen un grupo de agentes conocidos como partículas</w:t>
      </w:r>
      <w:r w:rsidR="00BA0051">
        <w:t xml:space="preserve"> que trabajan en conjunto para obtener una solución óptima al problema. </w:t>
      </w:r>
    </w:p>
    <w:p w14:paraId="5957D509" w14:textId="5A334543" w:rsidR="00AF5741" w:rsidRDefault="00AF5741" w:rsidP="008E61FF">
      <w:pPr>
        <w:pStyle w:val="Standard"/>
      </w:pPr>
      <w:r>
        <w:t xml:space="preserve">La obtención de la solución óptima se basa en </w:t>
      </w:r>
      <w:r w:rsidR="008370BB">
        <w:t>un problema de optimización continuo,</w:t>
      </w:r>
      <w:r w:rsidR="00DF0F85">
        <w:t xml:space="preserve"> donde se computa la distancia de los agentes hacia su destino </w:t>
      </w:r>
      <w:r w:rsidR="00636E78">
        <w:t>y esta es comunicada al resto para transmitir los mejores valores obtenidos. Este algoritmo itera a lo largo de generaciones hasta obtener la solución óptima para todo el enjambre</w:t>
      </w:r>
      <w:r w:rsidR="0013186E">
        <w:t xml:space="preserve">. Se puede encontrar un amplio estudio de las aplicaciones de PSO en </w:t>
      </w:r>
      <w:r w:rsidR="000726B7">
        <w:rPr>
          <w:rFonts w:hint="eastAsia"/>
        </w:rPr>
        <w:fldChar w:fldCharType="begin" w:fldLock="1"/>
      </w:r>
      <w:r w:rsidR="00A05314">
        <w:rPr>
          <w:rFonts w:hint="eastAsia"/>
        </w:rPr>
        <w:instrText>ADDIN CSL_CITATION {"citationItems":[{"id":"ITEM-1","itemData":{"URL":"https://web.archive.org/web/20110716231935/http://cswww.essex.ac.uk/technical-reports/2007/tr-csm469.pdf","id":"ITEM-1","issued":{"date-parts":[["0"]]},"title":"Wayback Machine","type":"webpage"},"uris":["http://www.mendeley.com/documents/?uuid=9c2e5c4a-46b7-36e2-9e18-27f7bf8e1c50"]}],"mendeley":{"formattedCitation":"[5]","plainTextFormattedCitation":"[5]","previouslyFormattedCitation":"[5]"},"properties":{"noteIndex":0},"schema":"https://github.com/citation-style-language/schema/raw/master/csl-citation.json"}</w:instrText>
      </w:r>
      <w:r w:rsidR="000726B7">
        <w:rPr>
          <w:rFonts w:hint="eastAsia"/>
        </w:rPr>
        <w:fldChar w:fldCharType="separate"/>
      </w:r>
      <w:r w:rsidR="00A11FEE" w:rsidRPr="00A11FEE">
        <w:rPr>
          <w:rFonts w:hint="eastAsia"/>
          <w:noProof/>
        </w:rPr>
        <w:t>[5]</w:t>
      </w:r>
      <w:r w:rsidR="000726B7">
        <w:rPr>
          <w:rFonts w:hint="eastAsia"/>
        </w:rPr>
        <w:fldChar w:fldCharType="end"/>
      </w:r>
      <w:r w:rsidR="000726B7">
        <w:t xml:space="preserve"> y </w:t>
      </w:r>
      <w:r w:rsidR="000726B7">
        <w:rPr>
          <w:rFonts w:hint="eastAsia"/>
        </w:rPr>
        <w:fldChar w:fldCharType="begin" w:fldLock="1"/>
      </w:r>
      <w:r w:rsidR="00A05314">
        <w:rPr>
          <w:rFonts w:hint="eastAsia"/>
        </w:rPr>
        <w:instrText>ADDIN CSL_CITATION {"citationItems":[{"id":"ITEM-1","itemData":{"DOI":"10.1155/2008/685175","abstract":"Particle swarm optimisation (PSO) has been enormously successful. Within little more than a decade hundreds of papers have reported successful applications of PSO. In fact, there are so many of them, that it is difficult for PSO practitioners and researchers to have a clear up-to-date vision of what has been done in the area of PSO applications. This brief paper attempts to fill this gap, by categorising a large number of publications dealing with PSO applications stored in the IEEE Xplore database at the time of writing.","author":[{"dropping-particle":"","family":"Poli","given":"Riccardo","non-dropping-particle":"","parse-names":false,"suffix":""}],"container-title":"Journal of Artificial Evolution and Applications","id":"ITEM-1","issued":{"date-parts":[["2008"]]},"publisher":"Hindawi Publishing Corporation","title":"Analysis of the Publications on the Applications of  Particle Swarm Optimisation","type":"article-journal","volume":"685175"},"uris":["http://www.mendeley.com/documents/?uuid=e29abd9d-ce69-37c5-b911-2af44d155899"]}],"mendeley":{"formattedCitation":"[6]","plainTextFormattedCitation":"[6]","previouslyFormattedCitation":"[6]"},"properties":{"noteIndex":0},"schema":"https://github.com/citation-style-language/schema/raw/master/csl-citation.json"}</w:instrText>
      </w:r>
      <w:r w:rsidR="000726B7">
        <w:rPr>
          <w:rFonts w:hint="eastAsia"/>
        </w:rPr>
        <w:fldChar w:fldCharType="separate"/>
      </w:r>
      <w:r w:rsidR="00A11FEE" w:rsidRPr="00A11FEE">
        <w:rPr>
          <w:rFonts w:hint="eastAsia"/>
          <w:noProof/>
        </w:rPr>
        <w:t>[6]</w:t>
      </w:r>
      <w:r w:rsidR="000726B7">
        <w:rPr>
          <w:rFonts w:hint="eastAsia"/>
        </w:rPr>
        <w:fldChar w:fldCharType="end"/>
      </w:r>
      <w:r w:rsidR="000726B7">
        <w:t>.</w:t>
      </w:r>
    </w:p>
    <w:p w14:paraId="7864906B" w14:textId="464D1EFB" w:rsidR="00636E78" w:rsidRDefault="00007541" w:rsidP="00007541">
      <w:pPr>
        <w:pStyle w:val="Standard"/>
        <w:jc w:val="center"/>
      </w:pPr>
      <w:r>
        <w:rPr>
          <w:noProof/>
        </w:rPr>
        <w:drawing>
          <wp:inline distT="0" distB="0" distL="0" distR="0" wp14:anchorId="5C14728D" wp14:editId="11411F91">
            <wp:extent cx="4056434" cy="2637813"/>
            <wp:effectExtent l="0" t="0" r="1270" b="0"/>
            <wp:docPr id="41" name="Imagen 41" descr="Wireless Technology: A PhD Engineer's Random Thoughts: 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less Technology: A PhD Engineer's Random Thoughts: An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61497" cy="2641105"/>
                    </a:xfrm>
                    <a:prstGeom prst="rect">
                      <a:avLst/>
                    </a:prstGeom>
                    <a:noFill/>
                    <a:ln>
                      <a:noFill/>
                    </a:ln>
                  </pic:spPr>
                </pic:pic>
              </a:graphicData>
            </a:graphic>
          </wp:inline>
        </w:drawing>
      </w:r>
    </w:p>
    <w:p w14:paraId="17AA6771" w14:textId="75FCE5E7" w:rsidR="00007541" w:rsidRDefault="00007541" w:rsidP="00007541">
      <w:pPr>
        <w:pStyle w:val="Figura-epgrafe"/>
      </w:pPr>
      <w:bookmarkStart w:id="21" w:name="_Toc40382629"/>
      <w:r>
        <w:t xml:space="preserve">Ejemplo PSO con dos mínimos diferentes </w:t>
      </w:r>
      <w:r w:rsidR="000726B7">
        <w:rPr>
          <w:rFonts w:hint="eastAsia"/>
        </w:rPr>
        <w:fldChar w:fldCharType="begin" w:fldLock="1"/>
      </w:r>
      <w:r w:rsidR="00A05314">
        <w:rPr>
          <w:rFonts w:hint="eastAsia"/>
        </w:rPr>
        <w:instrText>ADDIN CSL_CITATION {"citationItems":[{"id":"ITEM-1","itemData":{"URL":"http://wirelesstechthoughts.blogspot.com/2013/06/an-introduction-to-particle-swarm.html","id":"ITEM-1","issued":{"date-parts":[["0"]]},"title":"Wireless Technology: A PhD Engineer's Random Thoughts: An Introduction to Particle Swarm Optimization (PSO) with Applications to Antenna Optimization Problems","type":"webpage"},"uris":["http://www.mendeley.com/documents/?uuid=9e237fa5-4eb8-3396-968f-07d41ccedf53"]}],"mendeley":{"formattedCitation":"[7]","plainTextFormattedCitation":"[7]","previouslyFormattedCitation":"[7]"},"properties":{"noteIndex":0},"schema":"https://github.com/citation-style-language/schema/raw/master/csl-citation.json"}</w:instrText>
      </w:r>
      <w:r w:rsidR="000726B7">
        <w:rPr>
          <w:rFonts w:hint="eastAsia"/>
        </w:rPr>
        <w:fldChar w:fldCharType="separate"/>
      </w:r>
      <w:r w:rsidR="00A11FEE" w:rsidRPr="00A11FEE">
        <w:rPr>
          <w:rFonts w:hint="eastAsia"/>
          <w:i w:val="0"/>
          <w:noProof/>
        </w:rPr>
        <w:t>[7]</w:t>
      </w:r>
      <w:bookmarkEnd w:id="21"/>
      <w:r w:rsidR="000726B7">
        <w:rPr>
          <w:rFonts w:hint="eastAsia"/>
        </w:rPr>
        <w:fldChar w:fldCharType="end"/>
      </w:r>
    </w:p>
    <w:p w14:paraId="60D8634E" w14:textId="2191CAF5" w:rsidR="00F06B82" w:rsidRDefault="00246F84" w:rsidP="008E61FF">
      <w:pPr>
        <w:pStyle w:val="Standard"/>
      </w:pPr>
      <w:r>
        <w:t xml:space="preserve">Debido al coste computacional que requieren los métodos basados en planificación de </w:t>
      </w:r>
      <w:r>
        <w:lastRenderedPageBreak/>
        <w:t>trayectorias, como es el algoritmo PSO, no son buenos candidatos para aplicaciones en tiempo real con múltiples agentes.</w:t>
      </w:r>
    </w:p>
    <w:p w14:paraId="1DE7AE6F" w14:textId="0BC103A6" w:rsidR="00660721" w:rsidRDefault="00FA408C" w:rsidP="00660721">
      <w:pPr>
        <w:pStyle w:val="titulo3"/>
        <w:rPr>
          <w:lang w:val="en-US"/>
        </w:rPr>
      </w:pPr>
      <w:bookmarkStart w:id="22" w:name="_Toc40385613"/>
      <w:r>
        <w:rPr>
          <w:lang w:val="en-US"/>
        </w:rPr>
        <w:t>C</w:t>
      </w:r>
      <w:r w:rsidR="00660721">
        <w:rPr>
          <w:lang w:val="en-US"/>
        </w:rPr>
        <w:t>ollision Cone</w:t>
      </w:r>
      <w:bookmarkEnd w:id="22"/>
    </w:p>
    <w:p w14:paraId="5E5DB4EB" w14:textId="77777777" w:rsidR="008D2C75" w:rsidRDefault="008D2C75" w:rsidP="008E61FF">
      <w:pPr>
        <w:pStyle w:val="Standard"/>
      </w:pPr>
    </w:p>
    <w:p w14:paraId="0BD5CD8A" w14:textId="19B78A29" w:rsidR="00F06B82" w:rsidRDefault="008D2C75" w:rsidP="008E61FF">
      <w:pPr>
        <w:pStyle w:val="Standard"/>
      </w:pPr>
      <w:r>
        <w:t xml:space="preserve">El método </w:t>
      </w:r>
      <w:r w:rsidR="005E6DFE">
        <w:t>conocido como</w:t>
      </w:r>
      <w:r>
        <w:t xml:space="preserve"> cono de colisión (del inglés, collision cone) ha sido ampliamente utilizado </w:t>
      </w:r>
      <w:r w:rsidR="00F963D5">
        <w:t xml:space="preserve">para la detección y evitación de colisiones entre agentes en movimiento y con trayectorias desconocidas. </w:t>
      </w:r>
      <w:r w:rsidR="005E6DFE">
        <w:t xml:space="preserve">Este enfoque fue inicialmente propuesto por Chakravarthy y Ghose, donde se establece la probabilidad de colisión entre dos agentes en movimiento en función de sus velocidades </w:t>
      </w:r>
      <w:r w:rsidR="00456A0B">
        <w:rPr>
          <w:rFonts w:hint="eastAsia"/>
        </w:rPr>
        <w:fldChar w:fldCharType="begin" w:fldLock="1"/>
      </w:r>
      <w:r w:rsidR="00DF0E02">
        <w:rPr>
          <w:rFonts w:hint="eastAsia"/>
        </w:rPr>
        <w:instrText>ADDIN CSL_CITATION {"citationItems":[{"id":"ITEM-1","itemData":{"DOI":"10.1109/3468.709600","ISSN":"10834427","abstract":"A novel collision cone approach is proposed as an aid to collision detection and avoidance between irregularly shaped moving objects with unknown trajectories. It is shown that the collision cone can be effectively used to determine whether collision between a robot and an obstacle (both moving in a dynamic environment) is imminent. No restrictions are placed on the shapes of either the robot or the obstacle, i.e., they can both be of any arbitrary shape. The collision cone concept is developed in a phased manner starting from existing analytical results - available in aerospace literature - that enable prediction of collision between two moving point objects. These results are extended to predict collision between a point and a circular object, between a point and an irregularly shaped object, between two circular objects, and finally between two irregularly shaped objects. Using the collision cone approach, several strategies that the robot can follow in order to avoid collision, are presented. A discussion on how the shapes of the robot and obstacles can be approximated in order to reduce computational burden is also presented. A number of examples are given to illustrate both collision prediction and avoidance strategies of the robot. © 1998 IEEE.","author":[{"dropping-particle":"","family":"Chakravarthy","given":"Animesh","non-dropping-particle":"","parse-names":false,"suffix":""},{"dropping-particle":"","family":"Ghose","given":"Debasish","non-dropping-particle":"","parse-names":false,"suffix":""}],"container-title":"IEEE Transactions on Systems, Man, and Cybernetics Part A:Systems and Humans.","id":"ITEM-1","issue":"5","issued":{"date-parts":[["1998"]]},"page":"562-574","title":"Obstacle avoidance in a dynamic environment: A collision cone approach","type":"article-journal","volume":"28"},"uris":["http://www.mendeley.com/documents/?uuid=26b2ddd6-f629-3222-9b6f-f7031a11f7c5"]}],"mendeley":{"formattedCitation":"[8]","plainTextFormattedCitation":"[8]","previouslyFormattedCitation":"[8]"},"properties":{"noteIndex":0},"schema":"https://github.com/citation-style-language/schema/raw/master/csl-citation.json"}</w:instrText>
      </w:r>
      <w:r w:rsidR="00456A0B">
        <w:rPr>
          <w:rFonts w:hint="eastAsia"/>
        </w:rPr>
        <w:fldChar w:fldCharType="separate"/>
      </w:r>
      <w:r w:rsidR="00456A0B" w:rsidRPr="00456A0B">
        <w:rPr>
          <w:rFonts w:hint="eastAsia"/>
          <w:noProof/>
        </w:rPr>
        <w:t>[8]</w:t>
      </w:r>
      <w:r w:rsidR="00456A0B">
        <w:rPr>
          <w:rFonts w:hint="eastAsia"/>
        </w:rPr>
        <w:fldChar w:fldCharType="end"/>
      </w:r>
      <w:r w:rsidR="00456A0B">
        <w:t>.</w:t>
      </w:r>
    </w:p>
    <w:p w14:paraId="7D70280E" w14:textId="3DF74E7B" w:rsidR="00456A0B" w:rsidRDefault="00456A0B" w:rsidP="008E61FF">
      <w:pPr>
        <w:pStyle w:val="Standard"/>
      </w:pPr>
    </w:p>
    <w:p w14:paraId="12A874AD" w14:textId="705DA151" w:rsidR="00B4348D" w:rsidRDefault="00480C64" w:rsidP="00B4348D">
      <w:pPr>
        <w:pStyle w:val="Standard"/>
      </w:pPr>
      <w:r>
        <w:t xml:space="preserve">El avance de </w:t>
      </w:r>
      <w:r w:rsidR="009E4B8B">
        <w:t xml:space="preserve">este método hace posible su uso en entornos como más de dos agentes, </w:t>
      </w:r>
      <w:r w:rsidR="0068083B">
        <w:t xml:space="preserve">donde se emplea una función de costo como heurístca para determinar la </w:t>
      </w:r>
      <w:r w:rsidR="00E66768">
        <w:t xml:space="preserve">seguridad de las posiciones de cada agente. </w:t>
      </w:r>
      <w:r w:rsidR="00F6721E">
        <w:t>El cono de colisión se calcula y usa para determinar si dos agentes colisionan, donde el sistema de dos agentes es tratado como un sistema de un único agente y un obstáculo estático. En la</w:t>
      </w:r>
      <w:r w:rsidR="00B4348D">
        <w:t xml:space="preserve"> </w:t>
      </w:r>
      <w:r w:rsidR="00C803A3">
        <w:rPr>
          <w:rFonts w:hint="eastAsia"/>
        </w:rPr>
        <w:fldChar w:fldCharType="begin"/>
      </w:r>
      <w:r w:rsidR="00C803A3">
        <w:rPr>
          <w:rFonts w:hint="eastAsia"/>
        </w:rPr>
        <w:instrText xml:space="preserve"> </w:instrText>
      </w:r>
      <w:r w:rsidR="00C803A3">
        <w:instrText>REF _Ref40381104 \n \h</w:instrText>
      </w:r>
      <w:r w:rsidR="00C803A3">
        <w:rPr>
          <w:rFonts w:hint="eastAsia"/>
        </w:rPr>
        <w:instrText xml:space="preserve"> </w:instrText>
      </w:r>
      <w:r w:rsidR="00C803A3">
        <w:rPr>
          <w:rFonts w:hint="eastAsia"/>
        </w:rPr>
      </w:r>
      <w:r w:rsidR="00C803A3">
        <w:rPr>
          <w:rFonts w:hint="eastAsia"/>
        </w:rPr>
        <w:fldChar w:fldCharType="separate"/>
      </w:r>
      <w:r w:rsidR="00C803A3">
        <w:rPr>
          <w:rFonts w:hint="eastAsia"/>
        </w:rPr>
        <w:t>Figura 7</w:t>
      </w:r>
      <w:r w:rsidR="00C803A3">
        <w:rPr>
          <w:rFonts w:hint="eastAsia"/>
        </w:rPr>
        <w:fldChar w:fldCharType="end"/>
      </w:r>
      <w:r w:rsidR="00F6721E">
        <w:t xml:space="preserve"> se muestra como B es el obstáculo estático y A es el agente dinámico con velocidad relativa</w:t>
      </w:r>
      <w:r w:rsidR="00844DCE">
        <w:t>,</w:t>
      </w:r>
      <w:r w:rsidR="00F6721E">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r w:rsidR="00C803A3">
        <w:t>,entre A y B</w:t>
      </w:r>
      <w:r w:rsidR="00ED544F">
        <w:t xml:space="preserve">. Por otro lado, se prevé que ocurra una colisión cuando la distancia mínima </w:t>
      </w:r>
      <w:r w:rsidR="00D33608">
        <w:t xml:space="preserve">entre A y B </w:t>
      </w:r>
      <w:r w:rsidR="00ED544F">
        <w:t>es menor que la distancia de separación (</w:t>
      </w:r>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 xml:space="preserve">&lt; </m:t>
        </m:r>
        <m:sSub>
          <m:sSubPr>
            <m:ctrlPr>
              <w:rPr>
                <w:rFonts w:ascii="Cambria Math" w:hAnsi="Cambria Math"/>
                <w:i/>
              </w:rPr>
            </m:ctrlPr>
          </m:sSubPr>
          <m:e>
            <m:r>
              <w:rPr>
                <w:rFonts w:ascii="Cambria Math" w:hAnsi="Cambria Math"/>
              </w:rPr>
              <m:t>D</m:t>
            </m:r>
          </m:e>
          <m:sub>
            <m:r>
              <w:rPr>
                <w:rFonts w:ascii="Cambria Math" w:hAnsi="Cambria Math"/>
              </w:rPr>
              <m:t>sep</m:t>
            </m:r>
          </m:sub>
        </m:sSub>
        <m:r>
          <w:rPr>
            <w:rFonts w:ascii="Cambria Math" w:hAnsi="Cambria Math"/>
          </w:rPr>
          <m:t>)</m:t>
        </m:r>
      </m:oMath>
      <w:r w:rsidR="00D33608">
        <w:t xml:space="preserve">. </w:t>
      </w:r>
    </w:p>
    <w:p w14:paraId="1827DF97" w14:textId="60C5CDA7" w:rsidR="00B4348D" w:rsidRDefault="00B4348D" w:rsidP="00B4348D">
      <w:pPr>
        <w:pStyle w:val="Standard"/>
        <w:jc w:val="center"/>
      </w:pPr>
      <w:r>
        <w:rPr>
          <w:noProof/>
        </w:rPr>
        <w:drawing>
          <wp:inline distT="0" distB="0" distL="0" distR="0" wp14:anchorId="4AD217EB" wp14:editId="1CA9FB91">
            <wp:extent cx="3962400" cy="27482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060" t="8556" r="11347"/>
                    <a:stretch/>
                  </pic:blipFill>
                  <pic:spPr bwMode="auto">
                    <a:xfrm>
                      <a:off x="0" y="0"/>
                      <a:ext cx="3967022" cy="2751486"/>
                    </a:xfrm>
                    <a:prstGeom prst="rect">
                      <a:avLst/>
                    </a:prstGeom>
                    <a:ln>
                      <a:noFill/>
                    </a:ln>
                    <a:extLst>
                      <a:ext uri="{53640926-AAD7-44D8-BBD7-CCE9431645EC}">
                        <a14:shadowObscured xmlns:a14="http://schemas.microsoft.com/office/drawing/2010/main"/>
                      </a:ext>
                    </a:extLst>
                  </pic:spPr>
                </pic:pic>
              </a:graphicData>
            </a:graphic>
          </wp:inline>
        </w:drawing>
      </w:r>
    </w:p>
    <w:p w14:paraId="44470935" w14:textId="139B4894" w:rsidR="00B4348D" w:rsidRDefault="00B4348D" w:rsidP="00944341">
      <w:pPr>
        <w:pStyle w:val="Figura-epgrafe"/>
      </w:pPr>
      <w:bookmarkStart w:id="23" w:name="_Ref40381104"/>
      <w:bookmarkStart w:id="24" w:name="_Toc40382630"/>
      <w:r>
        <w:t>Cono de colisión</w:t>
      </w:r>
      <w:bookmarkEnd w:id="23"/>
      <w:bookmarkEnd w:id="24"/>
    </w:p>
    <w:p w14:paraId="679E58EB" w14:textId="1FD5B89D" w:rsidR="00B4348D" w:rsidRDefault="00944341" w:rsidP="00B4348D">
      <w:pPr>
        <w:pStyle w:val="Standard"/>
        <w:jc w:val="left"/>
      </w:pPr>
      <w:r>
        <w:t xml:space="preserve">Cuando la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r>
        <w:t xml:space="preserve"> de A sea tangencial al área circular de B, marcada como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r w:rsidR="00086A53">
        <w:t xml:space="preserve">, los agentes </w:t>
      </w:r>
      <w:r w:rsidR="00086A53">
        <w:lastRenderedPageBreak/>
        <w:t xml:space="preserve">se eviaran con una deviación mínima a su objetivo. </w:t>
      </w:r>
      <w:r w:rsidR="00DA2CAA">
        <w:t xml:space="preserve">A los rangos de velocidades comprendidas entre los dos vectores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r w:rsidR="00DA2CAA">
        <w:t xml:space="preserve"> se le conoce como cono de colisión. </w:t>
      </w:r>
    </w:p>
    <w:p w14:paraId="6868F8B7" w14:textId="1EC043A7" w:rsidR="00DF0E02" w:rsidRDefault="00DF0E02" w:rsidP="00B4348D">
      <w:pPr>
        <w:pStyle w:val="Standard"/>
        <w:jc w:val="left"/>
      </w:pPr>
    </w:p>
    <w:p w14:paraId="50F013EA" w14:textId="5989B595" w:rsidR="00DF0E02" w:rsidRDefault="00DF0E02" w:rsidP="00B4348D">
      <w:pPr>
        <w:pStyle w:val="Standard"/>
        <w:jc w:val="left"/>
      </w:pPr>
      <w:r>
        <w:t xml:space="preserve">El principal problema del uso de este método es su eficiencia en entornos con media-baja densidad, por lo que restringe su uso a escenarios poco poblados. Además, se paga un alto coste cumputacional a medida que se aumenta dicho escenario. En </w:t>
      </w:r>
      <w:r>
        <w:rPr>
          <w:rFonts w:hint="eastAsia"/>
        </w:rPr>
        <w:fldChar w:fldCharType="begin" w:fldLock="1"/>
      </w:r>
      <w:r w:rsidR="00007AB6">
        <w:rPr>
          <w:rFonts w:hint="eastAsia"/>
        </w:rPr>
        <w:instrText>ADDIN CSL_CITATION {"citationItems":[{"id":"ITEM-1","itemData":{"abstract":"Greater importance is being placed on unmanned aircraft systems (UAS) by both the military and civilian sectors. Currently, human interaction in the form of guidance and control is required for most applications involving UAS. Smart UAS exist to address this limitation; however, in order to be effective in real-life scenarios, several hurdles must be overcome. One such obstacle is the inability of UAS to avoid one another in a limited airspace. This paper addresses a collision avoidance algorithm which extends the concept of the collision cone for use with multiple UAS. A cost function based on the collision cones between each UAS and its possible aggressor UAS is computed. Using simulated annealing, the bearings of these UAS are adjusted until the minimum number of collisions is estimated to occur as determined by the minimization of the cost function. The algorithm is tested using a simulated environment with promising results.","author":[{"dropping-particle":"","family":"Daniels","given":"Zachary A","non-dropping-particle":"","parse-names":false,"suffix":""},{"dropping-particle":"","family":"Wright","given":"Lacey A","non-dropping-particle":"","parse-names":false,"suffix":""},{"dropping-particle":"","family":"Holt","given":"James M","non-dropping-particle":"","parse-names":false,"suffix":""},{"dropping-particle":"","family":"Biaz","given":"Saad","non-dropping-particle":"","parse-names":false,"suffix":""}],"id":"ITEM-1","issued":{"date-parts":[["0"]]},"title":"Collision Avoidance of Multiple UAS Using a Collision Cone-Based Cost Function","type":"report"},"uris":["http://www.mendeley.com/documents/?uuid=5bbb5cb8-d2c2-3c5f-afb6-eaae3e0d01d1"]}],"mendeley":{"formattedCitation":"[9]","plainTextFormattedCitation":"[9]","previouslyFormattedCitation":"[9]"},"properties":{"noteIndex":0},"schema":"https://github.com/citation-style-language/schema/raw/master/csl-citation.json"}</w:instrText>
      </w:r>
      <w:r>
        <w:rPr>
          <w:rFonts w:hint="eastAsia"/>
        </w:rPr>
        <w:fldChar w:fldCharType="separate"/>
      </w:r>
      <w:r w:rsidRPr="00DF0E02">
        <w:rPr>
          <w:rFonts w:hint="eastAsia"/>
          <w:noProof/>
        </w:rPr>
        <w:t>[9]</w:t>
      </w:r>
      <w:r>
        <w:rPr>
          <w:rFonts w:hint="eastAsia"/>
        </w:rPr>
        <w:fldChar w:fldCharType="end"/>
      </w:r>
      <w:r>
        <w:t xml:space="preserve"> se ofrece un estudio en profundidad sobre este método.</w:t>
      </w:r>
    </w:p>
    <w:p w14:paraId="6A3E54F8" w14:textId="1C672236" w:rsidR="00DF123A" w:rsidRPr="00DF123A" w:rsidRDefault="00DF123A" w:rsidP="00DF123A">
      <w:pPr>
        <w:pStyle w:val="titulo3"/>
        <w:rPr>
          <w:rFonts w:hint="eastAsia"/>
          <w:lang w:val="en-US"/>
        </w:rPr>
      </w:pPr>
      <w:bookmarkStart w:id="25" w:name="_Toc40385614"/>
      <w:r>
        <w:rPr>
          <w:lang w:val="en-US"/>
        </w:rPr>
        <w:t>Dubins Paths</w:t>
      </w:r>
      <w:bookmarkEnd w:id="25"/>
      <w:r>
        <w:rPr>
          <w:lang w:val="en-US"/>
        </w:rPr>
        <w:t xml:space="preserve"> </w:t>
      </w:r>
    </w:p>
    <w:p w14:paraId="76CC7E9C" w14:textId="77777777" w:rsidR="000E04D0" w:rsidRDefault="000E04D0" w:rsidP="00B4348D">
      <w:pPr>
        <w:pStyle w:val="Standard"/>
        <w:jc w:val="left"/>
        <w:rPr>
          <w:lang w:val="en-US"/>
        </w:rPr>
      </w:pPr>
    </w:p>
    <w:p w14:paraId="0E82B62A" w14:textId="0C37D3CF" w:rsidR="000E04D0" w:rsidRDefault="000E04D0" w:rsidP="00B7005A">
      <w:pPr>
        <w:pStyle w:val="Standard"/>
        <w:jc w:val="left"/>
      </w:pPr>
      <w:r>
        <w:t xml:space="preserve">Este método fue propuesto por Dubins </w:t>
      </w:r>
      <w:r w:rsidR="00C41292">
        <w:t>en 1957, en el que demostró que el camino más corto se puede formar uniendo líneas</w:t>
      </w:r>
      <w:r w:rsidR="00646C2B">
        <w:t xml:space="preserve"> tangenciales</w:t>
      </w:r>
      <w:r w:rsidR="00C41292">
        <w:t xml:space="preserve"> con arcos circulares. </w:t>
      </w:r>
    </w:p>
    <w:p w14:paraId="54C56285" w14:textId="6E7544F5" w:rsidR="00646C2B" w:rsidRDefault="00646C2B" w:rsidP="00B7005A">
      <w:pPr>
        <w:pStyle w:val="Standard"/>
        <w:jc w:val="left"/>
      </w:pPr>
      <w:r>
        <w:t xml:space="preserve">Se demostró que es posible obtener la ruta más corta entre la posición actual de un agente y su objetivo mediante dos tres arcos circulares o mediante los dos circulares y la línea tangencial mencionada anteriormente. </w:t>
      </w:r>
    </w:p>
    <w:p w14:paraId="41351C83" w14:textId="365213F3" w:rsidR="000E04D0" w:rsidRDefault="000E04D0" w:rsidP="000E04D0">
      <w:pPr>
        <w:pStyle w:val="Standard"/>
        <w:jc w:val="center"/>
      </w:pPr>
      <w:r>
        <w:rPr>
          <w:noProof/>
        </w:rPr>
        <w:drawing>
          <wp:inline distT="0" distB="0" distL="0" distR="0" wp14:anchorId="447FE94E" wp14:editId="6AC33ECE">
            <wp:extent cx="2619375" cy="20955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155" t="2099" r="9212" b="5563"/>
                    <a:stretch/>
                  </pic:blipFill>
                  <pic:spPr bwMode="auto">
                    <a:xfrm>
                      <a:off x="0" y="0"/>
                      <a:ext cx="2624718" cy="2099774"/>
                    </a:xfrm>
                    <a:prstGeom prst="rect">
                      <a:avLst/>
                    </a:prstGeom>
                    <a:ln>
                      <a:noFill/>
                    </a:ln>
                    <a:extLst>
                      <a:ext uri="{53640926-AAD7-44D8-BBD7-CCE9431645EC}">
                        <a14:shadowObscured xmlns:a14="http://schemas.microsoft.com/office/drawing/2010/main"/>
                      </a:ext>
                    </a:extLst>
                  </pic:spPr>
                </pic:pic>
              </a:graphicData>
            </a:graphic>
          </wp:inline>
        </w:drawing>
      </w:r>
    </w:p>
    <w:p w14:paraId="125007F8" w14:textId="445B8B22" w:rsidR="000E04D0" w:rsidRDefault="000E04D0" w:rsidP="00646C2B">
      <w:pPr>
        <w:pStyle w:val="Figura-epgrafe"/>
      </w:pPr>
      <w:r>
        <w:t>Ejemplo de Dubins Path</w:t>
      </w:r>
    </w:p>
    <w:p w14:paraId="7B3855DE" w14:textId="7658F9AF" w:rsidR="000E04D0" w:rsidRDefault="00646C2B" w:rsidP="000E04D0">
      <w:pPr>
        <w:pStyle w:val="Standard"/>
        <w:jc w:val="left"/>
      </w:pPr>
      <w:r>
        <w:t>Para evitar las colisiones se comprueba la intersección de las rutas de Dubins</w:t>
      </w:r>
      <w:r w:rsidR="0003587F">
        <w:t xml:space="preserve">, y si dos o más caminos se cruzan, se miden las longitudes de dichas rutas hasta su intersección. </w:t>
      </w:r>
      <w:r w:rsidR="003C220F">
        <w:t>Simplemente conociendo las velocidades de los agentes se puede determinar si existe colisión y modificar sus rutas lo mínimo posible para evitar el choque</w:t>
      </w:r>
      <w:r w:rsidR="00007AB6">
        <w:t xml:space="preserve"> </w:t>
      </w:r>
      <w:r w:rsidR="00007AB6">
        <w:rPr>
          <w:rFonts w:hint="eastAsia"/>
        </w:rPr>
        <w:fldChar w:fldCharType="begin" w:fldLock="1"/>
      </w:r>
      <w:r w:rsidR="00007AB6">
        <w:rPr>
          <w:rFonts w:hint="eastAsia"/>
        </w:rPr>
        <w:instrText>ADDIN CSL_CITATION {"citationItems":[{"id":"ITEM-1","itemData":{"DOI":"10.1016/j.conengprac.2009.02.010","ISSN":"09670661","abstract":"This paper describes co-operative path planning of a group of unmanned aerial vehicles (UAVs). The problem undertaken for this study is that of simultaneous arrival on target of a group of UAVs. The problem of path planning is formulated in order to produce feasible (flyable and safe) paths and the solution is divided into three phases. The first phase is that of producing flyable paths, the second is to add extra constraints to produce safe paths that do not collide with other UAV members or with known obstacles in the environment, and the third is to produce paths for simultaneous arrival. In the first phase, Dubins paths with clothoid arcs are used to produce paths for each UAV. These paths are produced using the principles of differential geometry. The second phase manipulate these paths to make them safer by meeting safety constraints: (i) to maintain minimum separation distance, (ii) to produce non-intersection of paths at equal lengths, and (iii) to fly-through intermediate way-points/poses. Finally, in the third phase, the simultaneous arrival is achieved by making all the paths equal in lengths. Some simulation results are given to illustrate the technique. © 2009 Elsevier Ltd.","author":[{"dropping-particle":"","family":"Shanmugavel","given":"Madhavan","non-dropping-particle":"","parse-names":false,"suffix":""},{"dropping-particle":"","family":"Tsourdos","given":</w:instrText>
      </w:r>
      <w:r w:rsidR="00007AB6">
        <w:instrText>"Antonios","non-dropping-particle":"","parse-names":false,"suffix":""},{"dropping-particle":"","family":"White","given":"Brian","non-dropping-particle":"","parse-names":false,"suffix":""},{"dropping-particle":"","family":"Zbikowski","given":"Rafa</w:instrText>
      </w:r>
      <w:r w:rsidR="00007AB6">
        <w:rPr>
          <w:rFonts w:hint="cs"/>
        </w:rPr>
        <w:instrText>ł</w:instrText>
      </w:r>
      <w:r w:rsidR="00007AB6">
        <w:instrText>","non-d</w:instrText>
      </w:r>
      <w:r w:rsidR="00007AB6">
        <w:rPr>
          <w:rFonts w:hint="eastAsia"/>
        </w:rPr>
        <w:instrText>ropping-particle":"","parse-names":false,"suffix":""}],"container-title":"Control Engineering Practice","id":"ITEM-1","issue":"9","issued":{"date-parts":[["2010","9"]]},"page":"1084-1092","title":"Co-operative path planning of multiple UAVs using Dubins paths with clothoid arcs","type":"article-journal","volume":"18"},"uris":["http://www.mendeley.com/documents/?uuid=9cec7694-81c1-38c2-bbb9-79529de670ac"]}],"mendeley":{"formattedCitation":"[10]","plainTextFormattedCitation":"[10]"},"properties":{"noteIndex":0},"schema":"https://github.com/citation-style-language/schema/raw/master/csl-citation.json"}</w:instrText>
      </w:r>
      <w:r w:rsidR="00007AB6">
        <w:rPr>
          <w:rFonts w:hint="eastAsia"/>
        </w:rPr>
        <w:fldChar w:fldCharType="separate"/>
      </w:r>
      <w:r w:rsidR="00007AB6" w:rsidRPr="00007AB6">
        <w:rPr>
          <w:rFonts w:hint="eastAsia"/>
          <w:noProof/>
        </w:rPr>
        <w:t>[10]</w:t>
      </w:r>
      <w:r w:rsidR="00007AB6">
        <w:rPr>
          <w:rFonts w:hint="eastAsia"/>
        </w:rPr>
        <w:fldChar w:fldCharType="end"/>
      </w:r>
      <w:r w:rsidR="003C220F">
        <w:t xml:space="preserve">. </w:t>
      </w:r>
    </w:p>
    <w:p w14:paraId="7672A728" w14:textId="77777777" w:rsidR="003C220F" w:rsidRDefault="003C220F" w:rsidP="000E04D0">
      <w:pPr>
        <w:pStyle w:val="Standard"/>
        <w:jc w:val="left"/>
      </w:pPr>
    </w:p>
    <w:p w14:paraId="48FCF7BD" w14:textId="1309739F" w:rsidR="00BB080A" w:rsidRPr="00BB080A" w:rsidRDefault="00BB080A" w:rsidP="004A6868">
      <w:pPr>
        <w:pStyle w:val="titulo3"/>
        <w:rPr>
          <w:rFonts w:hint="eastAsia"/>
          <w:lang w:val="en-US"/>
        </w:rPr>
      </w:pPr>
      <w:bookmarkStart w:id="26" w:name="_Toc40385615"/>
      <w:r w:rsidRPr="00BB080A">
        <w:rPr>
          <w:lang w:val="en-US"/>
        </w:rPr>
        <w:t>Optimal Reciprocal Collision Avoidance (ORCA)</w:t>
      </w:r>
      <w:bookmarkEnd w:id="26"/>
    </w:p>
    <w:p w14:paraId="3CF25672" w14:textId="77777777" w:rsidR="00BB080A" w:rsidRPr="00BB080A" w:rsidRDefault="00BB080A" w:rsidP="008E61FF">
      <w:pPr>
        <w:pStyle w:val="Standard"/>
        <w:rPr>
          <w:lang w:val="en-US"/>
        </w:rPr>
      </w:pPr>
    </w:p>
    <w:p w14:paraId="7FAA7CAD" w14:textId="41CC39E3" w:rsidR="00BB080A" w:rsidRDefault="004A0E65" w:rsidP="00BB080A">
      <w:pPr>
        <w:pStyle w:val="Standard"/>
      </w:pPr>
      <w:r>
        <w:t>Este método conocido como e</w:t>
      </w:r>
      <w:r w:rsidR="00BB080A">
        <w:t xml:space="preserve">vitación óptima y recíproca de colisión (ORCA, de sus siglas </w:t>
      </w:r>
      <w:r w:rsidR="00BB080A">
        <w:lastRenderedPageBreak/>
        <w:t>en inglés, Optimal Reciprocal Collision Avoidance),</w:t>
      </w:r>
      <w:r>
        <w:t xml:space="preserve"> es un método basado en la velocidad,</w:t>
      </w:r>
      <w:r w:rsidR="00BB080A">
        <w:t xml:space="preserve"> </w:t>
      </w:r>
      <w:r>
        <w:t>que consiste</w:t>
      </w:r>
      <w:r w:rsidR="00BB080A">
        <w:t xml:space="preserve"> en elegir la velocidad óptima del campo de velocidad válidas, de tal manera que el obstáculo sea evitado.</w:t>
      </w:r>
    </w:p>
    <w:p w14:paraId="52D583F1" w14:textId="77777777" w:rsidR="009868E1" w:rsidRDefault="009868E1" w:rsidP="00BB080A">
      <w:pPr>
        <w:pStyle w:val="Standard"/>
      </w:pPr>
    </w:p>
    <w:p w14:paraId="3789C9D3" w14:textId="5B9F9D94" w:rsidR="009868E1" w:rsidRDefault="00680B78" w:rsidP="00BB080A">
      <w:pPr>
        <w:pStyle w:val="Standard"/>
        <w:rPr>
          <w:rFonts w:hint="eastAsia"/>
        </w:rPr>
      </w:pPr>
      <w:r>
        <w:t>Este tipo de métodos ofrecen un mejor rendimiento computacional, prevención de colisiones locales y comportamiento de los distintos agentes virtuales involucrados, frente a los métodos basados en la fuerza.</w:t>
      </w:r>
      <w:r w:rsidR="0021016F">
        <w:t xml:space="preserve"> Para ello emplean la velocidad actual de los agentes cercanos para extrapolar la posición futura, bajo esa predicción se establece la nueva velocidad en función de alguna optimización.</w:t>
      </w:r>
    </w:p>
    <w:p w14:paraId="4A7E0710" w14:textId="77777777" w:rsidR="00BB080A" w:rsidRDefault="00BB080A" w:rsidP="00BB080A">
      <w:pPr>
        <w:pStyle w:val="Standard"/>
        <w:rPr>
          <w:rFonts w:hint="eastAsia"/>
        </w:rPr>
      </w:pPr>
    </w:p>
    <w:p w14:paraId="656FD536" w14:textId="4BE6EF7F" w:rsidR="00F617E3" w:rsidRDefault="00076F36" w:rsidP="00BB080A">
      <w:pPr>
        <w:pStyle w:val="Standard"/>
      </w:pPr>
      <w:r>
        <w:t>ORCA</w:t>
      </w:r>
      <w:r w:rsidR="004307BD">
        <w:t xml:space="preserve"> </w:t>
      </w:r>
      <w:r>
        <w:t>emplea el método basado en velocidad, pero con la diferencia de la inclusión de reciprocidad</w:t>
      </w:r>
      <w:r w:rsidR="0016552A">
        <w:t xml:space="preserve">, donde </w:t>
      </w:r>
      <w:r w:rsidR="0014459A">
        <w:t xml:space="preserve">cada agente virtual intenta evitar colisonarse con el otro. </w:t>
      </w:r>
      <w:r w:rsidR="00B7196A">
        <w:t>De esta manera se observan movimientos más suaves, aunque pueden aparecer otros problemas como cuellos de botella, bloqueos, etc.</w:t>
      </w:r>
    </w:p>
    <w:p w14:paraId="757EB546" w14:textId="77777777" w:rsidR="00BF38F9" w:rsidRDefault="00BF38F9" w:rsidP="00BB080A">
      <w:pPr>
        <w:pStyle w:val="Standard"/>
      </w:pPr>
    </w:p>
    <w:p w14:paraId="599EDC1E" w14:textId="6CCA4B2E" w:rsidR="00BF38F9" w:rsidRDefault="00BB080A" w:rsidP="00BB080A">
      <w:pPr>
        <w:pStyle w:val="Standard"/>
      </w:pPr>
      <w:r w:rsidRPr="00940581">
        <w:t>Este algoritmo parte de l</w:t>
      </w:r>
      <w:r>
        <w:t xml:space="preserve">a hipótesis de que cada UAV es independiente y no se comunica con otro, no existe intercambio de información. Cada UAV se encuentra continuamnete en un ciclo de deteción y actuación, por lo tanto, cada acción que tome se hará en base a observaciones locales. Básicamente se extrapolan las velocidades observadas, con el fin </w:t>
      </w:r>
      <w:r w:rsidRPr="004B10F9">
        <w:t>de</w:t>
      </w:r>
      <w:r>
        <w:t xml:space="preserve"> estimar las posiciones futuras de los obstáculos.</w:t>
      </w:r>
      <w:r w:rsidR="00367F1D">
        <w:t xml:space="preserve"> A partir de dicha información se genera el llamado </w:t>
      </w:r>
      <w:r w:rsidR="008B50B6">
        <w:t>“</w:t>
      </w:r>
      <w:r w:rsidR="00367F1D">
        <w:t>obstáculo de velocidad</w:t>
      </w:r>
      <w:r w:rsidR="008B50B6">
        <w:t>”</w:t>
      </w:r>
      <w:r w:rsidR="00AA6190">
        <w:t xml:space="preserve">, </w:t>
      </w:r>
      <w:r w:rsidR="008B50B6">
        <w:t xml:space="preserve">que incluye aquellas velocidades </w:t>
      </w:r>
      <w:r w:rsidR="00AA6190">
        <w:t>prohibidas para un agente respecto de otro. Una vez establecido el obstáculo de velocidad, se generan semiplanos que permiten definir aquellas velocidades libres de colisiones</w:t>
      </w:r>
      <w:r w:rsidR="00BF38F9">
        <w:t>, donde el agente seleccionará la velocidad preferida (velocidad hacia su objetivo) y no la más cercana a su velocidad actual, puesto que en muchas situaciones se verá muy alejado de su objetivo por evitar una colisión.</w:t>
      </w:r>
    </w:p>
    <w:p w14:paraId="27B312D5" w14:textId="7A28C791" w:rsidR="00324485" w:rsidRDefault="00324485" w:rsidP="00BB080A">
      <w:pPr>
        <w:pStyle w:val="Standard"/>
        <w:rPr>
          <w:rFonts w:hint="eastAsia"/>
        </w:rPr>
      </w:pPr>
      <w:r>
        <w:t xml:space="preserve">Para seleccionar la velocidad óptima de las velocidades libres de colisiones, </w:t>
      </w:r>
      <w:r w:rsidR="002A5324">
        <w:t>emplea la técnica de opctimación de</w:t>
      </w:r>
      <w:r>
        <w:t xml:space="preserve"> programación lineal.</w:t>
      </w:r>
    </w:p>
    <w:p w14:paraId="72C3CA60" w14:textId="028468ED" w:rsidR="00BB080A" w:rsidRDefault="00BF38F9" w:rsidP="00BF38F9">
      <w:pPr>
        <w:pStyle w:val="Standard"/>
        <w:jc w:val="center"/>
      </w:pPr>
      <w:r>
        <w:rPr>
          <w:noProof/>
        </w:rPr>
        <w:lastRenderedPageBreak/>
        <w:drawing>
          <wp:inline distT="0" distB="0" distL="0" distR="0" wp14:anchorId="3C2D2E44" wp14:editId="4BBF1C80">
            <wp:extent cx="5095875" cy="2190750"/>
            <wp:effectExtent l="0" t="0" r="9525" b="0"/>
            <wp:docPr id="40" name="Imagen 40" descr="Imagen que contiene paragu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c-figure-3-184932.jpg"/>
                    <pic:cNvPicPr/>
                  </pic:nvPicPr>
                  <pic:blipFill>
                    <a:blip r:embed="rId30">
                      <a:extLst>
                        <a:ext uri="{28A0092B-C50C-407E-A947-70E740481C1C}">
                          <a14:useLocalDpi xmlns:a14="http://schemas.microsoft.com/office/drawing/2010/main" val="0"/>
                        </a:ext>
                      </a:extLst>
                    </a:blip>
                    <a:stretch>
                      <a:fillRect/>
                    </a:stretch>
                  </pic:blipFill>
                  <pic:spPr>
                    <a:xfrm>
                      <a:off x="0" y="0"/>
                      <a:ext cx="5095875" cy="2190750"/>
                    </a:xfrm>
                    <a:prstGeom prst="rect">
                      <a:avLst/>
                    </a:prstGeom>
                  </pic:spPr>
                </pic:pic>
              </a:graphicData>
            </a:graphic>
          </wp:inline>
        </w:drawing>
      </w:r>
    </w:p>
    <w:p w14:paraId="5C37AA8D" w14:textId="67D2A113" w:rsidR="00BB080A" w:rsidRDefault="00486FC1" w:rsidP="00BB080A">
      <w:pPr>
        <w:pStyle w:val="Figura-epgrafe"/>
        <w:rPr>
          <w:rFonts w:hint="eastAsia"/>
        </w:rPr>
      </w:pPr>
      <w:bookmarkStart w:id="27" w:name="_Toc40382631"/>
      <w:r>
        <w:t>Dos agentes virtuales (izquierda), el obstáculo de velocidad truncado VO (centro) y semiplanos libres de colisiones (derecha)</w:t>
      </w:r>
      <w:r w:rsidR="009607FD">
        <w:t>.</w:t>
      </w:r>
      <w:bookmarkEnd w:id="27"/>
      <w:r>
        <w:t xml:space="preserve"> </w:t>
      </w:r>
    </w:p>
    <w:p w14:paraId="0ED33F22" w14:textId="4BEDA248" w:rsidR="006A17ED" w:rsidRDefault="00BB080A" w:rsidP="00BB080A">
      <w:pPr>
        <w:pStyle w:val="Standard"/>
      </w:pPr>
      <w:r>
        <w:t xml:space="preserve">ORCA garantiza la navegación libre de colisiones </w:t>
      </w:r>
      <w:r w:rsidR="0099013A">
        <w:t>cuando los escenarios no</w:t>
      </w:r>
      <w:r w:rsidR="007D41B6">
        <w:t xml:space="preserve"> son densos</w:t>
      </w:r>
      <w:r w:rsidR="00A84FAA">
        <w:t xml:space="preserve"> </w:t>
      </w:r>
      <w:r w:rsidR="00A84FAA">
        <w:rPr>
          <w:rFonts w:hint="eastAsia"/>
        </w:rPr>
        <w:fldChar w:fldCharType="begin" w:fldLock="1"/>
      </w:r>
      <w:r w:rsidR="00007AB6">
        <w:rPr>
          <w:rFonts w:hint="eastAsia"/>
        </w:rPr>
        <w:instrText>ADDIN CSL_CITATION {"citationItems":[{"id":"ITEM-1","itemData":{"abstract":"In this paper, we present a formal approach to reciprocal n-body collision avoidance, where multiple mobile robots need to avoid collisions with each other while moving in a common workspace. In our formulation, each robot acts fully independently , and does not communicate with other robots. Based on the definition of velocity obstacles [5], we derive sufficient conditions for collision-free motion by reducing the problem to solving a low-dimensional linear program. We test our approach on several dense and complex simulation scenarios involving thousands of robots and compute collision-free actions for all of them in only a few milliseconds. To the best of our knowledge, this method is the first that can guarantee local collision-free motion for a large number of robots in a cluttered workspace.","author":[{"dropping-particle":"","family":"Berg","given":"Jur","non-dropping-particle":"Van Den","parse-names":false,"suffix":""},{"dropping-particle":"","family":"Guy","given":"Stephen J","non-dropping-particle":"","parse-names":false,"suffix":""},{"dropping-particle":"","family":"Lin","given":"Ming","non-dropping-particle":"","parse-names":false,"suffix":""},{"dropping-particle":"","family":"Manocha","given":"Dinesh","non-dropping-particle":"","parse-names":false,"suffix":""}],"id":"ITEM-1","issued":{"date-parts":[["0"]]},"title":"Reciprocal n-body Collision Avoidance","type":"report"},"uris":["http://www.mendeley.com/documents/?uuid=84250391-9e87-3c39-b1a9-a7bcdfcbdfa2"]}],"mendeley":{"formattedCitation":"[11]","plainTextFormattedCitation":"[11]","previouslyFormattedCitation":"[10]"},"properties":{"noteIndex":0},"schema":"https://github.com/citation-style-language/schema/raw/master/csl-citation.json"}</w:instrText>
      </w:r>
      <w:r w:rsidR="00A84FAA">
        <w:rPr>
          <w:rFonts w:hint="eastAsia"/>
        </w:rPr>
        <w:fldChar w:fldCharType="separate"/>
      </w:r>
      <w:r w:rsidR="00007AB6" w:rsidRPr="00007AB6">
        <w:rPr>
          <w:rFonts w:hint="eastAsia"/>
          <w:noProof/>
        </w:rPr>
        <w:t>[11]</w:t>
      </w:r>
      <w:r w:rsidR="00A84FAA">
        <w:rPr>
          <w:rFonts w:hint="eastAsia"/>
        </w:rPr>
        <w:fldChar w:fldCharType="end"/>
      </w:r>
      <w:r w:rsidR="007D41B6">
        <w:t xml:space="preserve">, de lo contrario, </w:t>
      </w:r>
      <w:r w:rsidR="00801FFE">
        <w:t xml:space="preserve">puede no existir una velocidad que cumpla con las restricciones. </w:t>
      </w:r>
      <w:r w:rsidR="00924C45">
        <w:t>Cuando no existe una velocidad que cumpla con los requisitos para evitar una colisión, ORCA selecciona la velocidad más segura posible</w:t>
      </w:r>
      <w:r w:rsidR="007E5AE9">
        <w:t xml:space="preserve">, que penetre mínimamente dichas restricciones. </w:t>
      </w:r>
    </w:p>
    <w:p w14:paraId="53050EBE" w14:textId="77777777" w:rsidR="006A17ED" w:rsidRDefault="006A17ED" w:rsidP="00BB080A">
      <w:pPr>
        <w:pStyle w:val="Standard"/>
      </w:pPr>
    </w:p>
    <w:p w14:paraId="5E96CFCB" w14:textId="086BB67B" w:rsidR="00BB080A" w:rsidRDefault="007E5AE9" w:rsidP="00BB080A">
      <w:pPr>
        <w:pStyle w:val="Standard"/>
      </w:pPr>
      <w:r>
        <w:t>Por ello, cuando el escenario es denso</w:t>
      </w:r>
      <w:r w:rsidR="003A5852">
        <w:t>, se emplea programación lineal tridimensional para el cálculo de la velocidad donde</w:t>
      </w:r>
      <w:r>
        <w:t xml:space="preserve"> no se puede garantizar que este libre de colisiones</w:t>
      </w:r>
      <w:r w:rsidR="00170121">
        <w:t xml:space="preserve"> </w:t>
      </w:r>
      <w:r w:rsidR="00DE781F">
        <w:rPr>
          <w:rFonts w:hint="eastAsia"/>
        </w:rPr>
        <w:fldChar w:fldCharType="begin" w:fldLock="1"/>
      </w:r>
      <w:r w:rsidR="00007AB6">
        <w:rPr>
          <w:rFonts w:hint="eastAsia"/>
        </w:rPr>
        <w:instrText>ADDIN CSL_CITATION {"citationItems":[{"id":"ITEM-1","itemData":{"URL":"https://software.intel.com/en-us/articles/reciprocal-collision-avoidance-and-navigation-for-video-games","id":"ITEM-1","issued":{"date-parts":[["0"]]},"title":"Evitaci</w:instrText>
      </w:r>
      <w:r w:rsidR="00007AB6">
        <w:rPr>
          <w:rFonts w:hint="eastAsia"/>
        </w:rPr>
        <w:instrText>ó</w:instrText>
      </w:r>
      <w:r w:rsidR="00007AB6">
        <w:rPr>
          <w:rFonts w:hint="eastAsia"/>
        </w:rPr>
        <w:instrText>n de colisiones rec</w:instrText>
      </w:r>
      <w:r w:rsidR="00007AB6">
        <w:rPr>
          <w:rFonts w:hint="eastAsia"/>
        </w:rPr>
        <w:instrText>í</w:instrText>
      </w:r>
      <w:r w:rsidR="00007AB6">
        <w:rPr>
          <w:rFonts w:hint="eastAsia"/>
        </w:rPr>
        <w:instrText>procas y navegaci</w:instrText>
      </w:r>
      <w:r w:rsidR="00007AB6">
        <w:rPr>
          <w:rFonts w:hint="eastAsia"/>
        </w:rPr>
        <w:instrText>ó</w:instrText>
      </w:r>
      <w:r w:rsidR="00007AB6">
        <w:rPr>
          <w:rFonts w:hint="eastAsia"/>
        </w:rPr>
        <w:instrText>n para videojuegos | Software Intel®","type":"webpage"},"uris":["http://www.mendeley.com/documents/?uuid=657d4c3d-b1a7-32d7-bc07-3f6d90834805"]}],"mendeley":{"formattedCitation":"[12]","plainTextFormattedCitation":"[12]","previouslyFormattedCitation":"[11]"},"properties":{"noteIndex":0},"schema":"https://github.com/citation-style-language/schema/raw/master/csl-citation.json"}</w:instrText>
      </w:r>
      <w:r w:rsidR="00DE781F">
        <w:rPr>
          <w:rFonts w:hint="eastAsia"/>
        </w:rPr>
        <w:fldChar w:fldCharType="separate"/>
      </w:r>
      <w:r w:rsidR="00007AB6" w:rsidRPr="00007AB6">
        <w:rPr>
          <w:rFonts w:hint="eastAsia"/>
          <w:noProof/>
        </w:rPr>
        <w:t>[12]</w:t>
      </w:r>
      <w:r w:rsidR="00DE781F">
        <w:rPr>
          <w:rFonts w:hint="eastAsia"/>
        </w:rPr>
        <w:fldChar w:fldCharType="end"/>
      </w:r>
      <w:r>
        <w:t>.</w:t>
      </w:r>
    </w:p>
    <w:p w14:paraId="7871A3D5" w14:textId="06A33174" w:rsidR="00511F27" w:rsidRDefault="00511F27" w:rsidP="00BB080A">
      <w:pPr>
        <w:pStyle w:val="Standard"/>
      </w:pPr>
    </w:p>
    <w:p w14:paraId="3DACED08" w14:textId="3F473BE7" w:rsidR="00511F27" w:rsidRDefault="00511F27" w:rsidP="00BB080A">
      <w:pPr>
        <w:pStyle w:val="Standard"/>
      </w:pPr>
      <w:r>
        <w:t>Los principales problemas de este algoritmo se resumen en: coste computacional medio-alto debido al cálculo de velocidades mediante programación líneal y no poder garantizar un escenario libre de colisiones.</w:t>
      </w:r>
    </w:p>
    <w:p w14:paraId="3D248CF2" w14:textId="77777777" w:rsidR="00386BFE" w:rsidRDefault="00386BFE" w:rsidP="00BB080A">
      <w:pPr>
        <w:pStyle w:val="Standard"/>
      </w:pPr>
    </w:p>
    <w:p w14:paraId="77C61F91" w14:textId="22570236" w:rsidR="00DF123A" w:rsidRPr="00DF123A" w:rsidRDefault="00DF123A" w:rsidP="00DF123A">
      <w:pPr>
        <w:pStyle w:val="titulo3"/>
        <w:rPr>
          <w:lang w:val="en-US"/>
        </w:rPr>
      </w:pPr>
      <w:bookmarkStart w:id="28" w:name="_Toc40385616"/>
      <w:r w:rsidRPr="00DF123A">
        <w:rPr>
          <w:lang w:val="en-US"/>
        </w:rPr>
        <w:t>C</w:t>
      </w:r>
      <w:r>
        <w:rPr>
          <w:lang w:val="en-US"/>
        </w:rPr>
        <w:t>onclusión</w:t>
      </w:r>
      <w:bookmarkEnd w:id="28"/>
      <w:r>
        <w:rPr>
          <w:lang w:val="en-US"/>
        </w:rPr>
        <w:t xml:space="preserve"> </w:t>
      </w:r>
    </w:p>
    <w:p w14:paraId="343CE299" w14:textId="22570236" w:rsidR="007E5AE9" w:rsidRPr="00DF123A" w:rsidRDefault="007E5AE9" w:rsidP="00BB080A">
      <w:pPr>
        <w:pStyle w:val="Standard"/>
        <w:rPr>
          <w:rFonts w:hint="eastAsia"/>
          <w:lang w:val="en-US"/>
        </w:rPr>
      </w:pPr>
    </w:p>
    <w:p w14:paraId="50404926" w14:textId="1D8B3B0B" w:rsidR="00697945" w:rsidRPr="00DF123A" w:rsidRDefault="00DF123A" w:rsidP="008E61FF">
      <w:pPr>
        <w:pStyle w:val="Standard"/>
      </w:pPr>
      <w:r w:rsidRPr="00DF123A">
        <w:t xml:space="preserve">Tras el estudio y </w:t>
      </w:r>
      <w:r>
        <w:t>análisis de los diferentes métodos o algoritmos propuestos en la literatura, se ha determinado que uno de los métodos de mayor interés son los métodos basados en velocidades por su coste computacional</w:t>
      </w:r>
      <w:r w:rsidR="005542A6">
        <w:t xml:space="preserve"> y eficiencia. </w:t>
      </w:r>
      <w:r w:rsidR="00AC7C79">
        <w:t xml:space="preserve">Además, el algoritmo debe enfocarse en </w:t>
      </w:r>
      <w:r w:rsidR="00F238E3">
        <w:t xml:space="preserve">observaciones locales y evitar el empleo de intercambio de información entre los UAVs involucrados. </w:t>
      </w:r>
    </w:p>
    <w:p w14:paraId="1D4A121E" w14:textId="77777777" w:rsidR="00697945" w:rsidRPr="00DF123A" w:rsidRDefault="00697945" w:rsidP="008E61FF">
      <w:pPr>
        <w:pStyle w:val="Standard"/>
      </w:pPr>
    </w:p>
    <w:p w14:paraId="01B3844F" w14:textId="1A0718AB" w:rsidR="00697945" w:rsidRPr="00DF123A" w:rsidRDefault="00697945" w:rsidP="008E61FF">
      <w:pPr>
        <w:pStyle w:val="Standard"/>
        <w:rPr>
          <w:rFonts w:hint="eastAsia"/>
        </w:rPr>
        <w:sectPr w:rsidR="00697945" w:rsidRPr="00DF123A" w:rsidSect="00F644DE">
          <w:headerReference w:type="even" r:id="rId31"/>
          <w:headerReference w:type="default" r:id="rId32"/>
          <w:footerReference w:type="even" r:id="rId33"/>
          <w:footerReference w:type="default" r:id="rId34"/>
          <w:headerReference w:type="first" r:id="rId35"/>
          <w:footerReference w:type="first" r:id="rId36"/>
          <w:type w:val="oddPage"/>
          <w:pgSz w:w="11906" w:h="16838" w:code="9"/>
          <w:pgMar w:top="1418" w:right="1134" w:bottom="1985" w:left="1985" w:header="720" w:footer="1134" w:gutter="0"/>
          <w:pgNumType w:start="1"/>
          <w:cols w:space="720"/>
          <w:titlePg/>
        </w:sectPr>
      </w:pPr>
    </w:p>
    <w:p w14:paraId="403FFC68" w14:textId="1BE5A6BE" w:rsidR="004166ED" w:rsidRDefault="004166ED" w:rsidP="004166ED">
      <w:pPr>
        <w:pStyle w:val="Captulo-Nivel1"/>
        <w:jc w:val="right"/>
        <w:rPr>
          <w:rFonts w:hint="eastAsia"/>
        </w:rPr>
      </w:pPr>
      <w:bookmarkStart w:id="29" w:name="_Ref38194658"/>
      <w:bookmarkStart w:id="30" w:name="_Ref38194679"/>
      <w:bookmarkStart w:id="31" w:name="_Toc40385617"/>
      <w:r>
        <w:lastRenderedPageBreak/>
        <w:t>Herramientas empleadas</w:t>
      </w:r>
      <w:bookmarkEnd w:id="29"/>
      <w:bookmarkEnd w:id="30"/>
      <w:bookmarkEnd w:id="31"/>
    </w:p>
    <w:p w14:paraId="1C27B292" w14:textId="77777777" w:rsidR="00CA1265" w:rsidRDefault="00382C2D" w:rsidP="00382C2D">
      <w:pPr>
        <w:pStyle w:val="Standard"/>
        <w:rPr>
          <w:rFonts w:hint="eastAsia"/>
        </w:rPr>
      </w:pPr>
      <w:r w:rsidRPr="00382C2D">
        <w:t>Para poder ofrecer una solución de calidad, que se ajuste a las necesidades que plantea el problema, es necesario realizar un estudio de las herramientas existentes sobre las que poder desarrollar e implementar la solución.</w:t>
      </w:r>
      <w:r w:rsidR="002A299F">
        <w:t xml:space="preserve"> </w:t>
      </w:r>
    </w:p>
    <w:p w14:paraId="37A2A509" w14:textId="77777777" w:rsidR="00CA1265" w:rsidRDefault="00CA1265" w:rsidP="00382C2D">
      <w:pPr>
        <w:pStyle w:val="Standard"/>
        <w:rPr>
          <w:rFonts w:hint="eastAsia"/>
        </w:rPr>
      </w:pPr>
    </w:p>
    <w:p w14:paraId="4F975B31" w14:textId="65B88098" w:rsidR="00382C2D" w:rsidRDefault="002A299F" w:rsidP="00382C2D">
      <w:pPr>
        <w:pStyle w:val="Standard"/>
        <w:rPr>
          <w:rFonts w:hint="eastAsia"/>
        </w:rPr>
      </w:pPr>
      <w:r>
        <w:t>A continuación</w:t>
      </w:r>
      <w:r w:rsidR="00CA1265">
        <w:t>,</w:t>
      </w:r>
      <w:r>
        <w:t xml:space="preserve"> se describen las herramientas empleadas </w:t>
      </w:r>
      <w:r w:rsidR="00CA1265">
        <w:t>para</w:t>
      </w:r>
      <w:r>
        <w:t xml:space="preserve"> este proyecto, las cuales han sido seleccionadas de forma precisa</w:t>
      </w:r>
      <w:r w:rsidR="00CA1265">
        <w:t>, teniendo en cuenta princiaplamente la curva de aprendizaje, la eficiencia sobre la solución y la adecuación a las necesidades existentes para el desarrollo del proyecto.</w:t>
      </w:r>
    </w:p>
    <w:p w14:paraId="0689466F" w14:textId="0010999A" w:rsidR="00382C2D" w:rsidRDefault="00A75D20" w:rsidP="004A6868">
      <w:pPr>
        <w:pStyle w:val="titulo2"/>
        <w:rPr>
          <w:rFonts w:hint="eastAsia"/>
        </w:rPr>
      </w:pPr>
      <w:bookmarkStart w:id="32" w:name="_Toc40385618"/>
      <w:r>
        <w:t>Matlab</w:t>
      </w:r>
      <w:bookmarkEnd w:id="32"/>
    </w:p>
    <w:p w14:paraId="36E5AF26" w14:textId="77777777" w:rsidR="00B12B10" w:rsidRPr="00B12B10" w:rsidRDefault="00B12B10" w:rsidP="00B12B10">
      <w:pPr>
        <w:pStyle w:val="Standard"/>
        <w:rPr>
          <w:rFonts w:hint="eastAsia"/>
        </w:rPr>
      </w:pPr>
    </w:p>
    <w:p w14:paraId="28E7FD07" w14:textId="0FEF988F" w:rsidR="00A75D20" w:rsidRDefault="00D100E0" w:rsidP="00A75D20">
      <w:pPr>
        <w:pStyle w:val="Standard"/>
        <w:rPr>
          <w:rFonts w:hint="eastAsia"/>
        </w:rPr>
      </w:pPr>
      <w:r>
        <w:t>MATLAB (abreviatura de MATrix LABoratory, “laboratorio de matrices</w:t>
      </w:r>
      <w:r w:rsidR="001C15E7">
        <w:t>”</w:t>
      </w:r>
      <w:r>
        <w:t>)</w:t>
      </w:r>
      <w:r w:rsidR="005E79AF">
        <w:t xml:space="preserve"> </w:t>
      </w:r>
      <w:r w:rsidR="00B75A56">
        <w:t>es una plataforma enfocada en resolver problemas científicos y de ingeniería, ofrece</w:t>
      </w:r>
      <w:r w:rsidR="005E79AF">
        <w:t xml:space="preserve"> un entorno de desarrollo integrado (IDE, </w:t>
      </w:r>
      <w:r w:rsidR="006249C4">
        <w:t>por sus siglas en inglés, Integrated Development Environment)</w:t>
      </w:r>
      <w:r w:rsidR="00AD7B5C">
        <w:t>, con un lenguaje de programación propio</w:t>
      </w:r>
      <w:r w:rsidR="00ED3EED">
        <w:t xml:space="preserve"> </w:t>
      </w:r>
      <w:r w:rsidR="00B63E1B">
        <w:t>basado en matrices</w:t>
      </w:r>
      <w:r w:rsidR="00AD7B5C">
        <w:t xml:space="preserve">. </w:t>
      </w:r>
    </w:p>
    <w:p w14:paraId="47525B21" w14:textId="77777777" w:rsidR="00713B73" w:rsidRDefault="00713B73" w:rsidP="00A75D20">
      <w:pPr>
        <w:pStyle w:val="Standard"/>
        <w:rPr>
          <w:rFonts w:hint="eastAsia"/>
        </w:rPr>
      </w:pPr>
    </w:p>
    <w:p w14:paraId="0AA7BC9B" w14:textId="20070F53" w:rsidR="00713B73" w:rsidRDefault="00713B73" w:rsidP="00713B73">
      <w:pPr>
        <w:pStyle w:val="Standard"/>
        <w:jc w:val="center"/>
        <w:rPr>
          <w:rFonts w:hint="eastAsia"/>
        </w:rPr>
      </w:pPr>
      <w:r>
        <w:rPr>
          <w:noProof/>
        </w:rPr>
        <w:drawing>
          <wp:inline distT="0" distB="0" distL="0" distR="0" wp14:anchorId="535D524B" wp14:editId="3B064D79">
            <wp:extent cx="2533650" cy="506038"/>
            <wp:effectExtent l="0" t="0" r="0" b="8890"/>
            <wp:docPr id="5" name="Imagen 5" descr="Resultado de imagen de matlab math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atlab mathworks"/>
                    <pic:cNvPicPr>
                      <a:picLocks noChangeAspect="1" noChangeArrowheads="1"/>
                    </pic:cNvPicPr>
                  </pic:nvPicPr>
                  <pic:blipFill>
                    <a:blip r:embed="rId37" cstate="print">
                      <a:extLst>
                        <a:ext uri="{BEBA8EAE-BF5A-486C-A8C5-ECC9F3942E4B}">
                          <a14:imgProps xmlns:a14="http://schemas.microsoft.com/office/drawing/2010/main">
                            <a14:imgLayer r:embed="rId38">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762453" cy="551736"/>
                    </a:xfrm>
                    <a:prstGeom prst="rect">
                      <a:avLst/>
                    </a:prstGeom>
                    <a:noFill/>
                    <a:ln>
                      <a:noFill/>
                    </a:ln>
                  </pic:spPr>
                </pic:pic>
              </a:graphicData>
            </a:graphic>
          </wp:inline>
        </w:drawing>
      </w:r>
    </w:p>
    <w:p w14:paraId="49E3943B" w14:textId="3DE294A1" w:rsidR="00713B73" w:rsidRDefault="00713B73" w:rsidP="00713B73">
      <w:pPr>
        <w:pStyle w:val="Figura-epgrafe"/>
        <w:rPr>
          <w:rFonts w:hint="eastAsia"/>
        </w:rPr>
      </w:pPr>
      <w:bookmarkStart w:id="33" w:name="_Toc40382632"/>
      <w:r>
        <w:t>MATLAB logo</w:t>
      </w:r>
      <w:bookmarkEnd w:id="33"/>
    </w:p>
    <w:p w14:paraId="43CAAA39" w14:textId="661D1542" w:rsidR="00384FE1" w:rsidRDefault="00713B73" w:rsidP="00A75D20">
      <w:pPr>
        <w:pStyle w:val="Standard"/>
        <w:rPr>
          <w:rFonts w:hint="eastAsia"/>
        </w:rPr>
      </w:pPr>
      <w:r>
        <w:t>Actualmente se encuentra e</w:t>
      </w:r>
      <w:r w:rsidR="00ED3EED">
        <w:t>n</w:t>
      </w:r>
      <w:r>
        <w:t xml:space="preserve"> su versión R2019-b</w:t>
      </w:r>
      <w:r w:rsidR="00ED3EED">
        <w:t xml:space="preserve">, </w:t>
      </w:r>
      <w:r w:rsidR="004968AA">
        <w:t>y</w:t>
      </w:r>
      <w:r w:rsidR="004968AA">
        <w:rPr>
          <w:rFonts w:hint="eastAsia"/>
        </w:rPr>
        <w:t>,</w:t>
      </w:r>
      <w:r w:rsidR="00ED3EED">
        <w:t xml:space="preserve"> por lo tanto, será la versión empleada en este proyecto. </w:t>
      </w:r>
    </w:p>
    <w:p w14:paraId="04C569FC" w14:textId="77777777" w:rsidR="00785868" w:rsidRDefault="00785868" w:rsidP="00A75D20">
      <w:pPr>
        <w:pStyle w:val="Standard"/>
        <w:rPr>
          <w:rFonts w:hint="eastAsia"/>
        </w:rPr>
      </w:pPr>
    </w:p>
    <w:p w14:paraId="6AD77C7B" w14:textId="36A15558" w:rsidR="005C2C48" w:rsidRDefault="001D7ADC" w:rsidP="005C2C48">
      <w:pPr>
        <w:pStyle w:val="Standard"/>
        <w:ind w:firstLine="283"/>
        <w:rPr>
          <w:rFonts w:hint="eastAsia"/>
        </w:rPr>
      </w:pPr>
      <w:r>
        <w:rPr>
          <w:rFonts w:hint="eastAsia"/>
        </w:rPr>
        <w:t>L</w:t>
      </w:r>
      <w:r>
        <w:t xml:space="preserve">a plataforma de </w:t>
      </w:r>
      <w:r w:rsidR="00ED3EED">
        <w:t xml:space="preserve">MATLAB </w:t>
      </w:r>
      <w:r>
        <w:t>es empleada por millones de científicos e ingenieros para analizar y diseñar sistemas y productos. O</w:t>
      </w:r>
      <w:r w:rsidR="00ED3EED">
        <w:t xml:space="preserve">frece un gran número de </w:t>
      </w:r>
      <w:r w:rsidR="00927C1D">
        <w:t>prestaciones</w:t>
      </w:r>
      <w:r>
        <w:t xml:space="preserve"> entre las que destacan: a</w:t>
      </w:r>
      <w:r w:rsidRPr="001D7ADC">
        <w:rPr>
          <w:rFonts w:hint="eastAsia"/>
        </w:rPr>
        <w:t>plicaciones para ajustar curvas, clasificar datos, analizar señales, ajustar sistemas de control</w:t>
      </w:r>
      <w:r>
        <w:t>, gráficas para visualizar datos, herramientas para crear aplicaciones con interfaces</w:t>
      </w:r>
      <w:r w:rsidR="00785868">
        <w:t xml:space="preserve">, </w:t>
      </w:r>
      <w:r w:rsidR="00785868">
        <w:lastRenderedPageBreak/>
        <w:t>herramienta para depuración</w:t>
      </w:r>
      <w:r>
        <w:t>, etc</w:t>
      </w:r>
      <w:r w:rsidR="00542108">
        <w:t xml:space="preserve"> </w:t>
      </w:r>
      <w:r w:rsidR="00542108">
        <w:rPr>
          <w:rFonts w:hint="eastAsia"/>
        </w:rPr>
        <w:fldChar w:fldCharType="begin" w:fldLock="1"/>
      </w:r>
      <w:r w:rsidR="00007AB6">
        <w:rPr>
          <w:rFonts w:hint="eastAsia"/>
        </w:rPr>
        <w:instrText>ADDIN CSL_CITATION {"citationItems":[{"id":"ITEM-1","itemData":{"URL":"https://es.mathworks.com/products/matlab.html","id":"ITEM-1","issued":{"date-parts":[["0"]]},"title":"MATLAB - El lenguaje del c</w:instrText>
      </w:r>
      <w:r w:rsidR="00007AB6">
        <w:rPr>
          <w:rFonts w:hint="eastAsia"/>
        </w:rPr>
        <w:instrText>á</w:instrText>
      </w:r>
      <w:r w:rsidR="00007AB6">
        <w:rPr>
          <w:rFonts w:hint="eastAsia"/>
        </w:rPr>
        <w:instrText>lculo t</w:instrText>
      </w:r>
      <w:r w:rsidR="00007AB6">
        <w:rPr>
          <w:rFonts w:hint="eastAsia"/>
        </w:rPr>
        <w:instrText>é</w:instrText>
      </w:r>
      <w:r w:rsidR="00007AB6">
        <w:rPr>
          <w:rFonts w:hint="eastAsia"/>
        </w:rPr>
        <w:instrText>cnico - MATLAB &amp; Simulink","type":"webpage"},"uris":["http://www.mendeley.com/documents/?uuid=f5d89cab-d560-382d-a91b-7bf5e7698526"]}],"mendeley":{"formattedCitation":"[13]","plainTextFormattedCitation":"[13]","previouslyFormattedCitation":"[12]"},"properties":{"noteIndex":0},"schema":"https://github.com/citation-style-language/schema/raw/master/csl-citation.json"}</w:instrText>
      </w:r>
      <w:r w:rsidR="00542108">
        <w:rPr>
          <w:rFonts w:hint="eastAsia"/>
        </w:rPr>
        <w:fldChar w:fldCharType="separate"/>
      </w:r>
      <w:r w:rsidR="00007AB6" w:rsidRPr="00007AB6">
        <w:rPr>
          <w:rFonts w:hint="eastAsia"/>
          <w:noProof/>
        </w:rPr>
        <w:t>[13]</w:t>
      </w:r>
      <w:r w:rsidR="00542108">
        <w:rPr>
          <w:rFonts w:hint="eastAsia"/>
        </w:rPr>
        <w:fldChar w:fldCharType="end"/>
      </w:r>
      <w:r>
        <w:t>.</w:t>
      </w:r>
    </w:p>
    <w:p w14:paraId="3BD45646" w14:textId="77777777" w:rsidR="006D47A2" w:rsidRDefault="006D47A2" w:rsidP="005C2C48">
      <w:pPr>
        <w:pStyle w:val="Standard"/>
        <w:ind w:firstLine="283"/>
        <w:rPr>
          <w:rFonts w:hint="eastAsia"/>
        </w:rPr>
      </w:pPr>
    </w:p>
    <w:p w14:paraId="53B13B79" w14:textId="70537AC4" w:rsidR="00785868" w:rsidRDefault="006D47A2" w:rsidP="006C6CB6">
      <w:pPr>
        <w:pStyle w:val="Standard"/>
        <w:rPr>
          <w:rFonts w:hint="eastAsia"/>
        </w:rPr>
      </w:pPr>
      <w:r>
        <w:t>MATLAB es la herramienta principal seleccionada para este proyecto, d</w:t>
      </w:r>
      <w:r w:rsidR="005C2C48">
        <w:t xml:space="preserve">ebido a su potencial </w:t>
      </w:r>
      <w:r w:rsidR="0075547F">
        <w:t xml:space="preserve">y </w:t>
      </w:r>
      <w:r>
        <w:t>en especial, cumplir con las características necesarias para el desarrollo e implementación de la solución.</w:t>
      </w:r>
      <w:r w:rsidR="00177932">
        <w:t xml:space="preserve"> Entre las características que cubre se encuentran: la generación de scripts que permiten graficar y analizar los datos obtenidos, </w:t>
      </w:r>
      <w:r w:rsidR="006C6CB6">
        <w:t>implementación de una interfaz que permita la simulación de cada escenario, la representación de modelos para la implementación del simulador mediante diagramas, etc.</w:t>
      </w:r>
    </w:p>
    <w:p w14:paraId="4462133D" w14:textId="383143D0" w:rsidR="00713B73" w:rsidRDefault="006C6CB6" w:rsidP="00A75D20">
      <w:pPr>
        <w:pStyle w:val="Standard"/>
        <w:rPr>
          <w:rFonts w:hint="eastAsia"/>
        </w:rPr>
      </w:pPr>
      <w:r>
        <w:t>A continuación</w:t>
      </w:r>
      <w:r w:rsidR="00CA1FC4">
        <w:t>,</w:t>
      </w:r>
      <w:r>
        <w:t xml:space="preserve"> se exponen </w:t>
      </w:r>
      <w:r w:rsidR="00CA1FC4">
        <w:t>las dos principales herramientas que nos ofrece MATLAB y que han sido empleadas para el desarrollo del simulador.</w:t>
      </w:r>
    </w:p>
    <w:p w14:paraId="0A77F085" w14:textId="42021831" w:rsidR="00A75D20" w:rsidRDefault="00A75D20" w:rsidP="004A6868">
      <w:pPr>
        <w:pStyle w:val="titulo3"/>
        <w:rPr>
          <w:rFonts w:hint="eastAsia"/>
        </w:rPr>
      </w:pPr>
      <w:bookmarkStart w:id="34" w:name="_Toc40385619"/>
      <w:r>
        <w:t>Simulink</w:t>
      </w:r>
      <w:bookmarkEnd w:id="34"/>
    </w:p>
    <w:p w14:paraId="50444313" w14:textId="77777777" w:rsidR="00B12B10" w:rsidRPr="00B12B10" w:rsidRDefault="00B12B10" w:rsidP="00B12B10">
      <w:pPr>
        <w:pStyle w:val="Standard"/>
        <w:rPr>
          <w:rFonts w:hint="eastAsia"/>
        </w:rPr>
      </w:pPr>
    </w:p>
    <w:p w14:paraId="595B29BD" w14:textId="4820EAD8" w:rsidR="00EA32E3" w:rsidRPr="00EA32E3" w:rsidRDefault="006C2ACA" w:rsidP="00EA32E3">
      <w:pPr>
        <w:pStyle w:val="Standard"/>
        <w:rPr>
          <w:rFonts w:hint="eastAsia"/>
        </w:rPr>
      </w:pPr>
      <w:r>
        <w:t>Simulink es una herramienta de simulación de modelos o sistemas</w:t>
      </w:r>
      <w:r w:rsidR="00987A6E">
        <w:t xml:space="preserve"> dinámicos, una </w:t>
      </w:r>
      <w:r w:rsidR="00987A6E">
        <w:rPr>
          <w:i/>
          <w:iCs/>
        </w:rPr>
        <w:t>toolbox</w:t>
      </w:r>
      <w:r w:rsidR="00987A6E">
        <w:t xml:space="preserve"> especial de MATLAB</w:t>
      </w:r>
      <w:r>
        <w:t xml:space="preserve">, </w:t>
      </w:r>
      <w:r w:rsidR="00987A6E">
        <w:t xml:space="preserve">que permite un cierto grado de abstracción sobre los fenómenos físicos involucrados. </w:t>
      </w:r>
      <w:r w:rsidR="001709C0">
        <w:t xml:space="preserve">Simulink proporciona un entorno gráfico sobre el que construir nuestros modelos </w:t>
      </w:r>
      <w:r w:rsidR="00514EF3">
        <w:t xml:space="preserve">como diagramas de bloques, </w:t>
      </w:r>
      <w:r w:rsidR="001709C0">
        <w:t>de una forma muy sencilla</w:t>
      </w:r>
      <w:r w:rsidR="00D53EA1">
        <w:t>.</w:t>
      </w:r>
    </w:p>
    <w:p w14:paraId="584571A2" w14:textId="77777777" w:rsidR="00EA32E3" w:rsidRPr="00EA32E3" w:rsidRDefault="00EA32E3" w:rsidP="00EA32E3">
      <w:pPr>
        <w:pStyle w:val="Standard"/>
        <w:rPr>
          <w:rFonts w:hint="eastAsia"/>
        </w:rPr>
      </w:pPr>
    </w:p>
    <w:p w14:paraId="0403C6AD" w14:textId="7B98CD51" w:rsidR="00EA32E3" w:rsidRDefault="00EA32E3" w:rsidP="00EA32E3">
      <w:pPr>
        <w:pStyle w:val="Standard"/>
        <w:jc w:val="center"/>
        <w:rPr>
          <w:rFonts w:hint="eastAsia"/>
        </w:rPr>
      </w:pPr>
      <w:r>
        <w:rPr>
          <w:noProof/>
        </w:rPr>
        <w:drawing>
          <wp:inline distT="0" distB="0" distL="0" distR="0" wp14:anchorId="7AAC253F" wp14:editId="1541FEC1">
            <wp:extent cx="2265089" cy="742950"/>
            <wp:effectExtent l="0" t="0" r="1905" b="0"/>
            <wp:docPr id="7" name="Imagen 7" descr="Resultado de imagen de simulink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imulink logo 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30909" cy="764539"/>
                    </a:xfrm>
                    <a:prstGeom prst="rect">
                      <a:avLst/>
                    </a:prstGeom>
                    <a:noFill/>
                    <a:ln>
                      <a:noFill/>
                    </a:ln>
                  </pic:spPr>
                </pic:pic>
              </a:graphicData>
            </a:graphic>
          </wp:inline>
        </w:drawing>
      </w:r>
    </w:p>
    <w:p w14:paraId="51B3DE3E" w14:textId="36F9B5A6" w:rsidR="007E0CC3" w:rsidRPr="00EA32E3" w:rsidRDefault="00EA32E3" w:rsidP="007E0CC3">
      <w:pPr>
        <w:pStyle w:val="Figura-epgrafe"/>
        <w:rPr>
          <w:rFonts w:hint="eastAsia"/>
        </w:rPr>
      </w:pPr>
      <w:bookmarkStart w:id="35" w:name="_Toc40382633"/>
      <w:r>
        <w:t>Simulink &amp; MATLAB logo</w:t>
      </w:r>
      <w:bookmarkEnd w:id="35"/>
    </w:p>
    <w:p w14:paraId="5B4D21C7" w14:textId="27BAF99F" w:rsidR="007E0CC3" w:rsidRDefault="007E0CC3" w:rsidP="00A75D20">
      <w:pPr>
        <w:pStyle w:val="Standard"/>
        <w:rPr>
          <w:rFonts w:hint="eastAsia"/>
        </w:rPr>
      </w:pPr>
      <w:r>
        <w:t>Simulink dispone de un gran catálogo de librerias de bloques, sobre la que destaca el paquete Stateflow, que permite la simulación de máquinas de estados.</w:t>
      </w:r>
    </w:p>
    <w:p w14:paraId="4B07120B" w14:textId="77777777" w:rsidR="007E0CC3" w:rsidRDefault="007E0CC3" w:rsidP="00A75D20">
      <w:pPr>
        <w:pStyle w:val="Standard"/>
        <w:rPr>
          <w:rFonts w:hint="eastAsia"/>
        </w:rPr>
      </w:pPr>
    </w:p>
    <w:p w14:paraId="217833BB" w14:textId="1A6C3AD9" w:rsidR="00A75D20" w:rsidRDefault="00EA32E3" w:rsidP="00A75D20">
      <w:pPr>
        <w:pStyle w:val="Standard"/>
        <w:rPr>
          <w:rFonts w:hint="eastAsia"/>
        </w:rPr>
      </w:pPr>
      <w:r>
        <w:t>Al emplear</w:t>
      </w:r>
      <w:r w:rsidR="001930A7">
        <w:t xml:space="preserve"> MATLAB de forma conjunta con </w:t>
      </w:r>
      <w:r w:rsidR="00D53EA1">
        <w:t>S</w:t>
      </w:r>
      <w:r w:rsidR="001930A7">
        <w:t>imulink, se está combinando la programación textual y gráfica para e</w:t>
      </w:r>
      <w:r>
        <w:t>l diseño del sistema en un entorno de simulación</w:t>
      </w:r>
      <w:r w:rsidR="007D7AFD">
        <w:t xml:space="preserve"> </w:t>
      </w:r>
      <w:r w:rsidR="007D7AFD">
        <w:rPr>
          <w:rFonts w:hint="eastAsia"/>
        </w:rPr>
        <w:fldChar w:fldCharType="begin" w:fldLock="1"/>
      </w:r>
      <w:r w:rsidR="00007AB6">
        <w:rPr>
          <w:rFonts w:hint="eastAsia"/>
        </w:rPr>
        <w:instrText>ADDIN CSL_CITATION {"citationItems":[{"id":"ITEM-1","itemData":{"URL":"https://es.mathworks.com/products/simulink.html","id":"ITEM-1","issued":{"date-parts":[["0"]]},"title":"Simulink - Simulaci</w:instrText>
      </w:r>
      <w:r w:rsidR="00007AB6">
        <w:rPr>
          <w:rFonts w:hint="eastAsia"/>
        </w:rPr>
        <w:instrText>ó</w:instrText>
      </w:r>
      <w:r w:rsidR="00007AB6">
        <w:rPr>
          <w:rFonts w:hint="eastAsia"/>
        </w:rPr>
        <w:instrText>n y diseño basado en modelos - MATLAB &amp; Simulink","type":"webpage"},"uris":["http://www.mendeley.com/documents/?uuid=e16099e5-ef2c-3ff9-a0df-572aa57748f3"]}],"mendeley":{"formattedCitation":"[14]","plainTextFormattedCitation":"[14]","previouslyFormattedCitation":"[13]"},"properties":{"noteIndex":0},"schema":"https://github.com/citation-style-language/schema/raw/master/csl-citation.json"}</w:instrText>
      </w:r>
      <w:r w:rsidR="007D7AFD">
        <w:rPr>
          <w:rFonts w:hint="eastAsia"/>
        </w:rPr>
        <w:fldChar w:fldCharType="separate"/>
      </w:r>
      <w:r w:rsidR="00007AB6" w:rsidRPr="00007AB6">
        <w:rPr>
          <w:rFonts w:hint="eastAsia"/>
          <w:noProof/>
        </w:rPr>
        <w:t>[14]</w:t>
      </w:r>
      <w:r w:rsidR="007D7AFD">
        <w:rPr>
          <w:rFonts w:hint="eastAsia"/>
        </w:rPr>
        <w:fldChar w:fldCharType="end"/>
      </w:r>
      <w:r>
        <w:t>.</w:t>
      </w:r>
      <w:r w:rsidR="00D53EA1">
        <w:t xml:space="preserve"> El código de MATLAB es incluido en un bloque de Simulink o gráfico de Stateflow.</w:t>
      </w:r>
    </w:p>
    <w:p w14:paraId="7E3118E9" w14:textId="73CDFAF2" w:rsidR="007E0CC3" w:rsidRDefault="007E0CC3" w:rsidP="00A75D20">
      <w:pPr>
        <w:pStyle w:val="Standard"/>
        <w:rPr>
          <w:rFonts w:hint="eastAsia"/>
        </w:rPr>
      </w:pPr>
    </w:p>
    <w:p w14:paraId="75923DFD" w14:textId="4D160D8A" w:rsidR="00722BB2" w:rsidRDefault="007E0CC3" w:rsidP="00A75D20">
      <w:pPr>
        <w:pStyle w:val="Standard"/>
        <w:rPr>
          <w:rFonts w:hint="eastAsia"/>
        </w:rPr>
      </w:pPr>
      <w:r>
        <w:t>En definitiva, Simulink servirá como base fundamental para modelar, simular y analizar nuestro sistema dinámico del que se compone este proyecto.</w:t>
      </w:r>
      <w:r w:rsidR="00D53EA1">
        <w:t xml:space="preserve"> Y es que Simulink </w:t>
      </w:r>
      <w:r w:rsidR="00DD380E">
        <w:t>posibilita</w:t>
      </w:r>
      <w:r w:rsidR="00D53EA1">
        <w:t xml:space="preserve"> la ejecución de miles de simulaciones en paralelo, </w:t>
      </w:r>
      <w:r w:rsidR="00864CA3">
        <w:t xml:space="preserve">lo que nos permite el análisis y visualización </w:t>
      </w:r>
      <w:r w:rsidR="00864CA3">
        <w:lastRenderedPageBreak/>
        <w:t>de datos en tiempo record.</w:t>
      </w:r>
    </w:p>
    <w:p w14:paraId="0D3469D6" w14:textId="21E77F7F" w:rsidR="00A75D20" w:rsidRPr="00A75D20" w:rsidRDefault="00927C1D" w:rsidP="004A6868">
      <w:pPr>
        <w:pStyle w:val="titulo3"/>
        <w:rPr>
          <w:rFonts w:hint="eastAsia"/>
        </w:rPr>
      </w:pPr>
      <w:bookmarkStart w:id="36" w:name="_Toc40385620"/>
      <w:r>
        <w:t>App Designer</w:t>
      </w:r>
      <w:bookmarkEnd w:id="36"/>
    </w:p>
    <w:p w14:paraId="17F20B5A" w14:textId="33AD23DE" w:rsidR="004166ED" w:rsidRDefault="004166ED" w:rsidP="004166ED">
      <w:pPr>
        <w:rPr>
          <w:rFonts w:hint="eastAsia"/>
        </w:rPr>
      </w:pPr>
    </w:p>
    <w:p w14:paraId="6846976D" w14:textId="77777777" w:rsidR="00722BB2" w:rsidRPr="00722BB2" w:rsidRDefault="00722BB2" w:rsidP="00722BB2">
      <w:pPr>
        <w:pStyle w:val="Standard"/>
        <w:rPr>
          <w:rFonts w:hint="eastAsia"/>
        </w:rPr>
      </w:pPr>
      <w:r w:rsidRPr="00722BB2">
        <w:t xml:space="preserve">App Designer es otra de las herramientas interesantes que nos proporciona MATLAB, ya que nos ofrece un IDE sobre el que diseñar interfaces de usuario. </w:t>
      </w:r>
    </w:p>
    <w:p w14:paraId="772C2602" w14:textId="77777777" w:rsidR="00722BB2" w:rsidRPr="00722BB2" w:rsidRDefault="00722BB2" w:rsidP="00722BB2">
      <w:pPr>
        <w:pStyle w:val="Standard"/>
        <w:rPr>
          <w:rFonts w:hint="eastAsia"/>
        </w:rPr>
      </w:pPr>
    </w:p>
    <w:p w14:paraId="73BB0CC4" w14:textId="580F3B2A" w:rsidR="00722BB2" w:rsidRPr="00722BB2" w:rsidRDefault="00722BB2" w:rsidP="00722BB2">
      <w:pPr>
        <w:pStyle w:val="Standard"/>
        <w:rPr>
          <w:rFonts w:hint="eastAsia"/>
        </w:rPr>
      </w:pPr>
      <w:r w:rsidRPr="00722BB2">
        <w:t>Ofrece librerías de componentes que facilitan el desarrollo de forma fácil e intuitiva de una aplicación, como</w:t>
      </w:r>
      <w:r w:rsidRPr="00722BB2">
        <w:rPr>
          <w:rFonts w:hint="eastAsia"/>
        </w:rPr>
        <w:t>,</w:t>
      </w:r>
      <w:r w:rsidRPr="00722BB2">
        <w:t xml:space="preserve"> por ejemplo, botones, listas desplegables, gráficas, etc [3]. </w:t>
      </w:r>
    </w:p>
    <w:p w14:paraId="69E5A6B9" w14:textId="77777777" w:rsidR="00722BB2" w:rsidRPr="00722BB2" w:rsidRDefault="00722BB2" w:rsidP="00722BB2">
      <w:pPr>
        <w:pStyle w:val="Standard"/>
        <w:rPr>
          <w:rFonts w:hint="eastAsia"/>
        </w:rPr>
      </w:pPr>
    </w:p>
    <w:p w14:paraId="0468F7D1" w14:textId="2A22EE3C" w:rsidR="00722BB2" w:rsidRDefault="00722BB2" w:rsidP="00B12B10">
      <w:pPr>
        <w:pStyle w:val="Standard"/>
        <w:rPr>
          <w:rFonts w:hint="eastAsia"/>
        </w:rPr>
      </w:pPr>
      <w:r w:rsidRPr="00722BB2">
        <w:t>Esta herramienta permitirá desarrollar una pequeña aplicación sobre la que poder ejecutar el proyecto, para así, realizar simulaciones en escenarios personalizados de una forma rápida e intuitiva.</w:t>
      </w:r>
    </w:p>
    <w:p w14:paraId="24679D5F" w14:textId="52E0915C" w:rsidR="00927C1D" w:rsidRDefault="00927C1D" w:rsidP="004A6868">
      <w:pPr>
        <w:pStyle w:val="titulo2"/>
        <w:rPr>
          <w:rFonts w:hint="eastAsia"/>
        </w:rPr>
      </w:pPr>
      <w:bookmarkStart w:id="37" w:name="_Toc40385621"/>
      <w:r>
        <w:t>Github</w:t>
      </w:r>
      <w:bookmarkEnd w:id="37"/>
    </w:p>
    <w:p w14:paraId="6E17859C" w14:textId="77777777" w:rsidR="000157E2" w:rsidRPr="000157E2" w:rsidRDefault="000157E2" w:rsidP="000157E2">
      <w:pPr>
        <w:pStyle w:val="Standard"/>
        <w:rPr>
          <w:rFonts w:hint="eastAsia"/>
        </w:rPr>
      </w:pPr>
    </w:p>
    <w:p w14:paraId="4368D0D9" w14:textId="768B61A6" w:rsidR="00927C1D" w:rsidRDefault="001265A8" w:rsidP="00927C1D">
      <w:pPr>
        <w:pStyle w:val="Standard"/>
        <w:rPr>
          <w:rFonts w:hint="eastAsia"/>
        </w:rPr>
      </w:pPr>
      <w:r>
        <w:t>GitHub es un sistema de gestión de proyectos y control de versiones de código.</w:t>
      </w:r>
      <w:r w:rsidR="007B0A4F">
        <w:t xml:space="preserve"> </w:t>
      </w:r>
      <w:r w:rsidR="00A47B22">
        <w:t>Es una herramienta que nos permite mantener un repositorio en el que almacenar nuestro proyecto, con todas las ventajas que ello conlleva.</w:t>
      </w:r>
    </w:p>
    <w:p w14:paraId="5C0CB1C2" w14:textId="27F642B7" w:rsidR="00FD6717" w:rsidRDefault="00FD6717" w:rsidP="00FD6717">
      <w:pPr>
        <w:pStyle w:val="Standard"/>
        <w:jc w:val="center"/>
        <w:rPr>
          <w:rFonts w:hint="eastAsia"/>
        </w:rPr>
      </w:pPr>
      <w:r>
        <w:rPr>
          <w:noProof/>
        </w:rPr>
        <w:drawing>
          <wp:inline distT="0" distB="0" distL="0" distR="0" wp14:anchorId="12FEA079" wp14:editId="0003DF3A">
            <wp:extent cx="3276600" cy="1214509"/>
            <wp:effectExtent l="0" t="0" r="0" b="0"/>
            <wp:docPr id="10" name="Imagen 10" descr="Resultado de imagen de github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github 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09514" cy="1226709"/>
                    </a:xfrm>
                    <a:prstGeom prst="rect">
                      <a:avLst/>
                    </a:prstGeom>
                    <a:noFill/>
                    <a:ln>
                      <a:noFill/>
                    </a:ln>
                  </pic:spPr>
                </pic:pic>
              </a:graphicData>
            </a:graphic>
          </wp:inline>
        </w:drawing>
      </w:r>
    </w:p>
    <w:p w14:paraId="2D6A1F94" w14:textId="231C2140" w:rsidR="00FD6717" w:rsidRDefault="00FD6717" w:rsidP="00FD6717">
      <w:pPr>
        <w:pStyle w:val="Figura-epgrafe"/>
        <w:rPr>
          <w:rFonts w:hint="eastAsia"/>
        </w:rPr>
      </w:pPr>
      <w:bookmarkStart w:id="38" w:name="_Toc40382634"/>
      <w:r>
        <w:t>GitHub logo</w:t>
      </w:r>
      <w:bookmarkEnd w:id="38"/>
    </w:p>
    <w:p w14:paraId="0847A3D2" w14:textId="5E112A02" w:rsidR="00C53610" w:rsidRDefault="00A47B22" w:rsidP="00927C1D">
      <w:pPr>
        <w:pStyle w:val="Standard"/>
        <w:rPr>
          <w:rFonts w:hint="eastAsia"/>
        </w:rPr>
      </w:pPr>
      <w:r>
        <w:t xml:space="preserve">El uso de un sistema que nos permita gestionar el proyecto, así como </w:t>
      </w:r>
      <w:r w:rsidR="00DB4726">
        <w:t xml:space="preserve">las versiones de este, nos ofrece varias ventajas, entre las que destacan: mantener una copia de seguridad, seguimiento de cambios, trabajo colaborativo, </w:t>
      </w:r>
      <w:r w:rsidR="009B03AF">
        <w:t xml:space="preserve">seguimiento de errores, </w:t>
      </w:r>
      <w:r w:rsidR="000157E2">
        <w:t>etc.</w:t>
      </w:r>
    </w:p>
    <w:p w14:paraId="53858497" w14:textId="77777777" w:rsidR="000157E2" w:rsidRDefault="000157E2" w:rsidP="00927C1D">
      <w:pPr>
        <w:pStyle w:val="Standard"/>
        <w:rPr>
          <w:rFonts w:hint="eastAsia"/>
        </w:rPr>
      </w:pPr>
    </w:p>
    <w:p w14:paraId="1FB4213D" w14:textId="2D7F70A5" w:rsidR="000157E2" w:rsidRDefault="000157E2" w:rsidP="00927C1D">
      <w:pPr>
        <w:pStyle w:val="Standard"/>
        <w:rPr>
          <w:rFonts w:hint="eastAsia"/>
        </w:rPr>
      </w:pPr>
      <w:r>
        <w:t xml:space="preserve">Por lo tanto, este proyecto será mantenido a través de GitHub en el repositorio almacenado en </w:t>
      </w:r>
      <w:hyperlink r:id="rId41" w:history="1">
        <w:r>
          <w:rPr>
            <w:rStyle w:val="Hipervnculo"/>
          </w:rPr>
          <w:t>https://github.com/PalomaSanx/UAVsimulation_TFG</w:t>
        </w:r>
      </w:hyperlink>
      <w:r>
        <w:t>.</w:t>
      </w:r>
    </w:p>
    <w:p w14:paraId="7B911821" w14:textId="44C37E24" w:rsidR="00927C1D" w:rsidRDefault="00927C1D" w:rsidP="004A6868">
      <w:pPr>
        <w:pStyle w:val="titulo3"/>
        <w:rPr>
          <w:rFonts w:hint="eastAsia"/>
        </w:rPr>
      </w:pPr>
      <w:bookmarkStart w:id="39" w:name="_Toc40385622"/>
      <w:r>
        <w:t>Git Bash</w:t>
      </w:r>
      <w:bookmarkEnd w:id="39"/>
    </w:p>
    <w:p w14:paraId="78529469" w14:textId="77777777" w:rsidR="000157E2" w:rsidRPr="000157E2" w:rsidRDefault="000157E2" w:rsidP="000157E2">
      <w:pPr>
        <w:pStyle w:val="Standard"/>
        <w:rPr>
          <w:rFonts w:hint="eastAsia"/>
        </w:rPr>
      </w:pPr>
    </w:p>
    <w:p w14:paraId="55167C85" w14:textId="14A85ACA" w:rsidR="000157E2" w:rsidRDefault="000157E2" w:rsidP="000157E2">
      <w:pPr>
        <w:pStyle w:val="Standard"/>
        <w:rPr>
          <w:rFonts w:hint="eastAsia"/>
        </w:rPr>
      </w:pPr>
      <w:r>
        <w:lastRenderedPageBreak/>
        <w:t xml:space="preserve">Es una herramienta que permite manipular y gestionar todo el proceso a realizar con el proyecto. A través de una consola de comandos y de forma rápida, podemos ir actualizando el repositorio </w:t>
      </w:r>
      <w:r>
        <w:rPr>
          <w:rFonts w:hint="eastAsia"/>
        </w:rPr>
        <w:fldChar w:fldCharType="begin" w:fldLock="1"/>
      </w:r>
      <w:r w:rsidR="00007AB6">
        <w:rPr>
          <w:rFonts w:hint="eastAsia"/>
        </w:rPr>
        <w:instrText>ADDIN CSL_CITATION {"citationItems":[{"id":"ITEM-1","itemData":{"URL":"https://desarrolloweb.com/articulos/crear-repositorio-git-codigo.html","id":"ITEM-1","issued":{"date-parts":[["0"]]},"title":"Crear un repositorio Git en Github y subir el c</w:instrText>
      </w:r>
      <w:r w:rsidR="00007AB6">
        <w:rPr>
          <w:rFonts w:hint="eastAsia"/>
        </w:rPr>
        <w:instrText>ó</w:instrText>
      </w:r>
      <w:r w:rsidR="00007AB6">
        <w:rPr>
          <w:rFonts w:hint="eastAsia"/>
        </w:rPr>
        <w:instrText>digo","type":"webpage"},"uris":["http://www.mendeley.com/documents/?uuid=e3415f48-3653-332c-a844-9911570f9819"]}],"mendeley":{"formattedCitation":"[15]","plainTextFormattedCitation":"[15]","previouslyFormattedCitation":"[14]"},"properties":{"noteIndex":0},"schema":"https://github.com/citation-style-language/schema/raw/master/csl-citation.json"}</w:instrText>
      </w:r>
      <w:r>
        <w:rPr>
          <w:rFonts w:hint="eastAsia"/>
        </w:rPr>
        <w:fldChar w:fldCharType="separate"/>
      </w:r>
      <w:r w:rsidR="00007AB6" w:rsidRPr="00007AB6">
        <w:rPr>
          <w:rFonts w:hint="eastAsia"/>
          <w:noProof/>
        </w:rPr>
        <w:t>[15]</w:t>
      </w:r>
      <w:r>
        <w:rPr>
          <w:rFonts w:hint="eastAsia"/>
        </w:rPr>
        <w:fldChar w:fldCharType="end"/>
      </w:r>
      <w:r>
        <w:t>.</w:t>
      </w:r>
    </w:p>
    <w:p w14:paraId="1DAEE160" w14:textId="4A618AD4" w:rsidR="000157E2" w:rsidRDefault="00927C1D" w:rsidP="004A6868">
      <w:pPr>
        <w:pStyle w:val="titulo2"/>
        <w:rPr>
          <w:rFonts w:hint="eastAsia"/>
        </w:rPr>
      </w:pPr>
      <w:bookmarkStart w:id="40" w:name="_Toc40385623"/>
      <w:r>
        <w:t>Mendeley</w:t>
      </w:r>
      <w:bookmarkEnd w:id="40"/>
    </w:p>
    <w:p w14:paraId="263F87BA" w14:textId="77777777" w:rsidR="0092795C" w:rsidRPr="0092795C" w:rsidRDefault="0092795C" w:rsidP="0092795C">
      <w:pPr>
        <w:pStyle w:val="Standard"/>
        <w:rPr>
          <w:rFonts w:hint="eastAsia"/>
        </w:rPr>
      </w:pPr>
    </w:p>
    <w:p w14:paraId="31A6DDA8" w14:textId="54F3C814" w:rsidR="000157E2" w:rsidRDefault="007D08A1" w:rsidP="000157E2">
      <w:pPr>
        <w:pStyle w:val="Standard"/>
        <w:rPr>
          <w:rFonts w:hint="eastAsia"/>
        </w:rPr>
      </w:pPr>
      <w:r>
        <w:t xml:space="preserve">Mendeley es un gestor de referencias </w:t>
      </w:r>
      <w:r w:rsidR="004B5565">
        <w:t>bibliográficas, el cual extrae de forma automática los metadatos de las distintas web</w:t>
      </w:r>
      <w:r w:rsidR="004B5565">
        <w:rPr>
          <w:rFonts w:hint="eastAsia"/>
        </w:rPr>
        <w:t>s</w:t>
      </w:r>
      <w:r w:rsidR="004B5565">
        <w:t xml:space="preserve"> de interés, así como aquella documentación objeto de ser referenciadas en un documento.</w:t>
      </w:r>
    </w:p>
    <w:p w14:paraId="53C1C2E7" w14:textId="4B0E3B0E" w:rsidR="004B5565" w:rsidRDefault="004B5565" w:rsidP="004B5565">
      <w:pPr>
        <w:pStyle w:val="Standard"/>
        <w:jc w:val="center"/>
        <w:rPr>
          <w:rFonts w:hint="eastAsia"/>
        </w:rPr>
      </w:pPr>
      <w:r>
        <w:rPr>
          <w:noProof/>
        </w:rPr>
        <w:drawing>
          <wp:inline distT="0" distB="0" distL="0" distR="0" wp14:anchorId="6DD3D1DA" wp14:editId="7F1FC9E7">
            <wp:extent cx="1089296" cy="866775"/>
            <wp:effectExtent l="0" t="0" r="0" b="0"/>
            <wp:docPr id="11" name="Imagen 11" descr="Resultado de imagen de mendeley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mendeley logo png"/>
                    <pic:cNvPicPr>
                      <a:picLocks noChangeAspect="1" noChangeArrowheads="1"/>
                    </pic:cNvPicPr>
                  </pic:nvPicPr>
                  <pic:blipFill>
                    <a:blip r:embed="rId42" cstate="print">
                      <a:extLst>
                        <a:ext uri="{BEBA8EAE-BF5A-486C-A8C5-ECC9F3942E4B}">
                          <a14:imgProps xmlns:a14="http://schemas.microsoft.com/office/drawing/2010/main">
                            <a14:imgLayer r:embed="rId4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10768" cy="883861"/>
                    </a:xfrm>
                    <a:prstGeom prst="rect">
                      <a:avLst/>
                    </a:prstGeom>
                    <a:noFill/>
                    <a:ln>
                      <a:noFill/>
                    </a:ln>
                  </pic:spPr>
                </pic:pic>
              </a:graphicData>
            </a:graphic>
          </wp:inline>
        </w:drawing>
      </w:r>
    </w:p>
    <w:p w14:paraId="7BFC5FF9" w14:textId="2B455D87" w:rsidR="004B5565" w:rsidRDefault="004B5565" w:rsidP="004B5565">
      <w:pPr>
        <w:pStyle w:val="Figura-epgrafe"/>
        <w:rPr>
          <w:rFonts w:hint="eastAsia"/>
        </w:rPr>
      </w:pPr>
      <w:bookmarkStart w:id="41" w:name="_Toc40382635"/>
      <w:r>
        <w:t>Mendeley logo</w:t>
      </w:r>
      <w:bookmarkEnd w:id="41"/>
    </w:p>
    <w:p w14:paraId="14DCD203" w14:textId="1A1C9F3B" w:rsidR="004B5565" w:rsidRPr="000157E2" w:rsidRDefault="004B5565" w:rsidP="000157E2">
      <w:pPr>
        <w:pStyle w:val="Standard"/>
        <w:rPr>
          <w:rFonts w:hint="eastAsia"/>
        </w:rPr>
        <w:sectPr w:rsidR="004B5565" w:rsidRPr="000157E2" w:rsidSect="004166ED">
          <w:pgSz w:w="11906" w:h="16838" w:code="9"/>
          <w:pgMar w:top="1418" w:right="1134" w:bottom="1985" w:left="1985" w:header="720" w:footer="1134" w:gutter="0"/>
          <w:cols w:space="720"/>
          <w:titlePg/>
        </w:sectPr>
      </w:pPr>
      <w:r>
        <w:t>Por lo tanto, esta herramienta ha sido de gran ayuda en esta labor, para la elaboración de esta memoria.</w:t>
      </w:r>
    </w:p>
    <w:p w14:paraId="7CACD976" w14:textId="1B09BDDF" w:rsidR="00222BE9" w:rsidRDefault="00E06C03" w:rsidP="00C87981">
      <w:pPr>
        <w:pStyle w:val="Captulo-Nivel1"/>
        <w:jc w:val="right"/>
        <w:rPr>
          <w:rFonts w:hint="eastAsia"/>
        </w:rPr>
      </w:pPr>
      <w:bookmarkStart w:id="42" w:name="_Toc40385624"/>
      <w:r>
        <w:lastRenderedPageBreak/>
        <w:t>Metodología y desarrollo</w:t>
      </w:r>
      <w:bookmarkEnd w:id="42"/>
    </w:p>
    <w:p w14:paraId="574E67FE" w14:textId="6AF7C192" w:rsidR="007A3989" w:rsidRDefault="008B03C0">
      <w:pPr>
        <w:pStyle w:val="Standard"/>
        <w:rPr>
          <w:rFonts w:hint="eastAsia"/>
        </w:rPr>
      </w:pPr>
      <w:r>
        <w:t>Para el desarrollo de este proyecto se ha seguido una metodología ágil</w:t>
      </w:r>
      <w:r w:rsidR="00AE7552">
        <w:t>…</w:t>
      </w:r>
    </w:p>
    <w:p w14:paraId="0660D967" w14:textId="4C80FDE3" w:rsidR="00EB456A" w:rsidRDefault="00EB456A">
      <w:pPr>
        <w:pStyle w:val="Standard"/>
        <w:rPr>
          <w:rFonts w:hint="eastAsia"/>
        </w:rPr>
      </w:pPr>
    </w:p>
    <w:p w14:paraId="0B98D385" w14:textId="00F757EF" w:rsidR="00EB456A" w:rsidRDefault="00EB456A">
      <w:pPr>
        <w:pStyle w:val="Standard"/>
        <w:rPr>
          <w:rFonts w:hint="eastAsia"/>
        </w:rPr>
      </w:pPr>
    </w:p>
    <w:p w14:paraId="2BF50B4C" w14:textId="72BF212C" w:rsidR="00EB456A" w:rsidRDefault="00EB456A">
      <w:pPr>
        <w:pStyle w:val="Standard"/>
        <w:rPr>
          <w:rFonts w:hint="eastAsia"/>
        </w:rPr>
      </w:pPr>
    </w:p>
    <w:p w14:paraId="29689407" w14:textId="2C039627" w:rsidR="00EB456A" w:rsidRDefault="00EB456A">
      <w:pPr>
        <w:pStyle w:val="Standard"/>
        <w:rPr>
          <w:rFonts w:hint="eastAsia"/>
        </w:rPr>
      </w:pPr>
    </w:p>
    <w:p w14:paraId="20A42632" w14:textId="5459FF57" w:rsidR="00EB456A" w:rsidRDefault="00EB456A">
      <w:pPr>
        <w:pStyle w:val="Standard"/>
        <w:rPr>
          <w:rFonts w:hint="eastAsia"/>
        </w:rPr>
      </w:pPr>
    </w:p>
    <w:p w14:paraId="1BA588C5" w14:textId="387CB114" w:rsidR="00EB456A" w:rsidRDefault="00EB456A">
      <w:pPr>
        <w:pStyle w:val="Standard"/>
        <w:rPr>
          <w:rFonts w:hint="eastAsia"/>
        </w:rPr>
      </w:pPr>
    </w:p>
    <w:p w14:paraId="22A218FF" w14:textId="3FA5A21D" w:rsidR="00EB456A" w:rsidRDefault="00EB456A">
      <w:pPr>
        <w:pStyle w:val="Standard"/>
        <w:rPr>
          <w:rFonts w:hint="eastAsia"/>
        </w:rPr>
      </w:pPr>
    </w:p>
    <w:p w14:paraId="50490435" w14:textId="1C333EA5" w:rsidR="00EB456A" w:rsidRDefault="00EB456A">
      <w:pPr>
        <w:pStyle w:val="Standard"/>
        <w:rPr>
          <w:rFonts w:hint="eastAsia"/>
        </w:rPr>
      </w:pPr>
    </w:p>
    <w:p w14:paraId="74F70E2A" w14:textId="44E75360" w:rsidR="00EB456A" w:rsidRDefault="00EB456A">
      <w:pPr>
        <w:pStyle w:val="Standard"/>
        <w:rPr>
          <w:rFonts w:hint="eastAsia"/>
        </w:rPr>
      </w:pPr>
    </w:p>
    <w:p w14:paraId="797655ED" w14:textId="4BCB4CF3" w:rsidR="00EB456A" w:rsidRDefault="00EB456A">
      <w:pPr>
        <w:pStyle w:val="Standard"/>
        <w:rPr>
          <w:rFonts w:hint="eastAsia"/>
        </w:rPr>
      </w:pPr>
    </w:p>
    <w:p w14:paraId="5153D6D3" w14:textId="1865409C" w:rsidR="00EB456A" w:rsidRDefault="00EB456A">
      <w:pPr>
        <w:pStyle w:val="Standard"/>
        <w:rPr>
          <w:rFonts w:hint="eastAsia"/>
        </w:rPr>
      </w:pPr>
    </w:p>
    <w:p w14:paraId="7F6C5FFC" w14:textId="7BAB330A" w:rsidR="00EB456A" w:rsidRDefault="00EB456A">
      <w:pPr>
        <w:pStyle w:val="Standard"/>
        <w:rPr>
          <w:rFonts w:hint="eastAsia"/>
        </w:rPr>
      </w:pPr>
    </w:p>
    <w:p w14:paraId="71D2076F" w14:textId="21741075" w:rsidR="00EB456A" w:rsidRDefault="00EB456A">
      <w:pPr>
        <w:pStyle w:val="Standard"/>
        <w:rPr>
          <w:rFonts w:hint="eastAsia"/>
        </w:rPr>
      </w:pPr>
    </w:p>
    <w:p w14:paraId="7CA817F7" w14:textId="57AC592A" w:rsidR="00EB456A" w:rsidRDefault="00EB456A">
      <w:pPr>
        <w:pStyle w:val="Standard"/>
        <w:rPr>
          <w:rFonts w:hint="eastAsia"/>
        </w:rPr>
      </w:pPr>
    </w:p>
    <w:p w14:paraId="09E5729C" w14:textId="426A6FB0" w:rsidR="00EB456A" w:rsidRDefault="00EB456A">
      <w:pPr>
        <w:pStyle w:val="Standard"/>
        <w:rPr>
          <w:rFonts w:hint="eastAsia"/>
        </w:rPr>
      </w:pPr>
    </w:p>
    <w:p w14:paraId="084B8271" w14:textId="53D7D1D0" w:rsidR="00EB456A" w:rsidRDefault="00EB456A">
      <w:pPr>
        <w:pStyle w:val="Standard"/>
        <w:rPr>
          <w:rFonts w:hint="eastAsia"/>
        </w:rPr>
      </w:pPr>
    </w:p>
    <w:p w14:paraId="1998EB36" w14:textId="1A843782" w:rsidR="00EB456A" w:rsidRDefault="00EB456A">
      <w:pPr>
        <w:pStyle w:val="Standard"/>
        <w:rPr>
          <w:rFonts w:hint="eastAsia"/>
        </w:rPr>
      </w:pPr>
    </w:p>
    <w:p w14:paraId="5D52353D" w14:textId="35D15C26" w:rsidR="00EB456A" w:rsidRDefault="00EB456A">
      <w:pPr>
        <w:pStyle w:val="Standard"/>
        <w:rPr>
          <w:rFonts w:hint="eastAsia"/>
        </w:rPr>
      </w:pPr>
    </w:p>
    <w:p w14:paraId="3BC8E25D" w14:textId="24A0EB58" w:rsidR="00EB456A" w:rsidRDefault="00EB456A">
      <w:pPr>
        <w:pStyle w:val="Standard"/>
        <w:rPr>
          <w:rFonts w:hint="eastAsia"/>
        </w:rPr>
      </w:pPr>
    </w:p>
    <w:p w14:paraId="4C71557A" w14:textId="32E9003D" w:rsidR="00EB456A" w:rsidRDefault="00EB456A">
      <w:pPr>
        <w:pStyle w:val="Standard"/>
        <w:rPr>
          <w:rFonts w:hint="eastAsia"/>
        </w:rPr>
      </w:pPr>
    </w:p>
    <w:p w14:paraId="2FBAF29D" w14:textId="31FA2B55" w:rsidR="00EB456A" w:rsidRDefault="00EB456A">
      <w:pPr>
        <w:pStyle w:val="Standard"/>
        <w:rPr>
          <w:rFonts w:hint="eastAsia"/>
        </w:rPr>
      </w:pPr>
    </w:p>
    <w:p w14:paraId="655D1B7E" w14:textId="54F9EBAC" w:rsidR="00EB456A" w:rsidRDefault="00EB456A">
      <w:pPr>
        <w:pStyle w:val="Standard"/>
        <w:rPr>
          <w:rFonts w:hint="eastAsia"/>
        </w:rPr>
      </w:pPr>
    </w:p>
    <w:p w14:paraId="12D309F7" w14:textId="77777777" w:rsidR="00EB456A" w:rsidRDefault="00EB456A">
      <w:pPr>
        <w:pStyle w:val="Standard"/>
        <w:rPr>
          <w:rFonts w:hint="eastAsia"/>
        </w:rPr>
      </w:pPr>
    </w:p>
    <w:p w14:paraId="0B62ABB5" w14:textId="77777777" w:rsidR="007A3989" w:rsidRDefault="007A3989">
      <w:pPr>
        <w:pStyle w:val="Standard"/>
        <w:rPr>
          <w:rFonts w:hint="eastAsia"/>
        </w:rPr>
      </w:pPr>
    </w:p>
    <w:p w14:paraId="54AD213D" w14:textId="77777777" w:rsidR="00EB456A" w:rsidRDefault="00EB456A">
      <w:pPr>
        <w:pStyle w:val="Standard"/>
        <w:rPr>
          <w:rFonts w:hint="eastAsia"/>
        </w:rPr>
        <w:sectPr w:rsidR="00EB456A" w:rsidSect="00F644DE">
          <w:type w:val="oddPage"/>
          <w:pgSz w:w="11906" w:h="16838" w:code="9"/>
          <w:pgMar w:top="1418" w:right="1134" w:bottom="1985" w:left="1985" w:header="720" w:footer="1134" w:gutter="0"/>
          <w:cols w:space="720"/>
          <w:titlePg/>
        </w:sectPr>
      </w:pPr>
    </w:p>
    <w:p w14:paraId="6D8D3194" w14:textId="77777777" w:rsidR="00C01871" w:rsidRDefault="00EB456A" w:rsidP="008C11DB">
      <w:pPr>
        <w:pStyle w:val="Captulo-Nivel1"/>
        <w:ind w:left="1418" w:hanging="1418"/>
        <w:jc w:val="right"/>
        <w:rPr>
          <w:rFonts w:hint="eastAsia"/>
        </w:rPr>
      </w:pPr>
      <w:bookmarkStart w:id="43" w:name="_Toc40385625"/>
      <w:r>
        <w:lastRenderedPageBreak/>
        <w:t>Simulador</w:t>
      </w:r>
      <w:bookmarkStart w:id="44" w:name="__RefNumPara__703_1262559257"/>
      <w:bookmarkEnd w:id="43"/>
    </w:p>
    <w:p w14:paraId="7F66C197" w14:textId="3067A43D" w:rsidR="00F1603D" w:rsidRDefault="00C01871" w:rsidP="008C11DB">
      <w:pPr>
        <w:pStyle w:val="Standard"/>
        <w:rPr>
          <w:rFonts w:hint="eastAsia"/>
        </w:rPr>
      </w:pPr>
      <w:r>
        <w:t xml:space="preserve">A lo largo de este capítulo se describe el objetivo principal de este proyecto, el desarrollo de un simulador que permita testear los servicios o aplicaciones que ofrecerían los UAVs. Este simulador es la alternativa perfecta al alto coste, tiempo y riesgo humano que supondría el testeo en un entorno real. </w:t>
      </w:r>
    </w:p>
    <w:p w14:paraId="13147F58" w14:textId="77777777" w:rsidR="004F1F3F" w:rsidRDefault="004F1F3F" w:rsidP="008C11DB">
      <w:pPr>
        <w:pStyle w:val="Standard"/>
        <w:rPr>
          <w:rFonts w:hint="eastAsia"/>
        </w:rPr>
      </w:pPr>
    </w:p>
    <w:p w14:paraId="7B88C496" w14:textId="6CDD8211" w:rsidR="00F1603D" w:rsidRDefault="00F1603D" w:rsidP="008C11DB">
      <w:pPr>
        <w:pStyle w:val="Standard"/>
        <w:rPr>
          <w:rFonts w:hint="eastAsia"/>
        </w:rPr>
      </w:pPr>
      <w:r>
        <w:t>En definitiva, se dispondrá de un simulador que permita ejecutar un escenario en el que múltiples UAVs autónomos sobrevuelan el espacio aéreo en tiempo real, realizando una serie de entregas a los destinos establecidos y todo ello libre de colisiones gracias a los mecanismos dotados para ello. Estos mecanismos se basan en la propuesta planteada como extensión a un algoritmo ya existente, y que se integra en el simulador de una forma independiente, permitiendo así la flexibilidad y modularidad del sistema.</w:t>
      </w:r>
    </w:p>
    <w:p w14:paraId="08D3BDC4" w14:textId="77777777" w:rsidR="004F1F3F" w:rsidRDefault="004F1F3F" w:rsidP="008C11DB">
      <w:pPr>
        <w:pStyle w:val="Standard"/>
        <w:rPr>
          <w:rFonts w:hint="eastAsia"/>
        </w:rPr>
      </w:pPr>
    </w:p>
    <w:p w14:paraId="32C8760E" w14:textId="59F4546F" w:rsidR="004F1F3F" w:rsidRDefault="004F1F3F" w:rsidP="008C11DB">
      <w:pPr>
        <w:pStyle w:val="Standard"/>
        <w:rPr>
          <w:rFonts w:hint="eastAsia"/>
        </w:rPr>
      </w:pPr>
      <w:r>
        <w:t xml:space="preserve">El sistema se ha desarrollado empleando diferentes herramientas como se comentó en el </w:t>
      </w:r>
      <w:r>
        <w:rPr>
          <w:rFonts w:hint="eastAsia"/>
        </w:rPr>
        <w:fldChar w:fldCharType="begin"/>
      </w:r>
      <w:r>
        <w:rPr>
          <w:rFonts w:hint="eastAsia"/>
        </w:rPr>
        <w:instrText xml:space="preserve"> </w:instrText>
      </w:r>
      <w:r>
        <w:instrText>REF _Ref38194658 \h</w:instrText>
      </w:r>
      <w:r>
        <w:rPr>
          <w:rFonts w:hint="eastAsia"/>
        </w:rPr>
        <w:instrText xml:space="preserve"> </w:instrText>
      </w:r>
      <w:r>
        <w:rPr>
          <w:rFonts w:hint="eastAsia"/>
        </w:rPr>
      </w:r>
      <w:r>
        <w:rPr>
          <w:rFonts w:hint="eastAsia"/>
        </w:rPr>
        <w:fldChar w:fldCharType="end"/>
      </w:r>
      <w:r>
        <w:rPr>
          <w:rFonts w:hint="eastAsia"/>
        </w:rPr>
        <w:fldChar w:fldCharType="begin"/>
      </w:r>
      <w:r>
        <w:rPr>
          <w:rFonts w:hint="eastAsia"/>
        </w:rPr>
        <w:instrText xml:space="preserve"> REF _Ref38194679 \r \h </w:instrText>
      </w:r>
      <w:r>
        <w:rPr>
          <w:rFonts w:hint="eastAsia"/>
        </w:rPr>
      </w:r>
      <w:r>
        <w:rPr>
          <w:rFonts w:hint="eastAsia"/>
        </w:rPr>
        <w:fldChar w:fldCharType="separate"/>
      </w:r>
      <w:r>
        <w:rPr>
          <w:rFonts w:hint="eastAsia"/>
        </w:rPr>
        <w:t>CAPÍTULO 3</w:t>
      </w:r>
      <w:r>
        <w:rPr>
          <w:rFonts w:hint="eastAsia"/>
        </w:rPr>
        <w:fldChar w:fldCharType="end"/>
      </w:r>
      <w:r>
        <w:t>. Se ha empleado App Designer de MATLAB para el desarrollo de la interfaz principal que permita la personalización de cada simulación, Simulink para el desarrollo del simulador mediante modelos y una combinación de ambas para la obtención y análisis de los datos.</w:t>
      </w:r>
    </w:p>
    <w:p w14:paraId="0D58160C" w14:textId="25582835" w:rsidR="004F1F3F" w:rsidRDefault="004F1F3F" w:rsidP="008C11DB">
      <w:pPr>
        <w:pStyle w:val="Standard"/>
        <w:rPr>
          <w:rFonts w:hint="eastAsia"/>
        </w:rPr>
      </w:pPr>
    </w:p>
    <w:p w14:paraId="420B4E5F" w14:textId="554750CB" w:rsidR="004F1F3F" w:rsidRDefault="004F1F3F" w:rsidP="008C11DB">
      <w:pPr>
        <w:pStyle w:val="Standard"/>
        <w:rPr>
          <w:rFonts w:hint="eastAsia"/>
        </w:rPr>
      </w:pPr>
      <w:r>
        <w:t>A continuación, se describe el proceso para la construcción del simulador, donde se encuentra un primer acercamiento al problema que permite tener las pautas principales, los objetos</w:t>
      </w:r>
      <w:r w:rsidR="00025910">
        <w:t>/entidades</w:t>
      </w:r>
      <w:r>
        <w:t xml:space="preserve"> de los que se compone y su funcionamiento.</w:t>
      </w:r>
      <w:r w:rsidR="000A0AD5">
        <w:t xml:space="preserve"> Además, se describirá el desarrollo de un segundo simulador, que ha permitido testear el funcionamiento del algoritmo propuesto para la labor de detección y evitación de colisiones.</w:t>
      </w:r>
    </w:p>
    <w:p w14:paraId="5E2CD296" w14:textId="75DAEA0E" w:rsidR="00D44D73" w:rsidRDefault="00D44D73" w:rsidP="004A6868">
      <w:pPr>
        <w:pStyle w:val="titulo2"/>
        <w:rPr>
          <w:rFonts w:hint="eastAsia"/>
        </w:rPr>
      </w:pPr>
      <w:bookmarkStart w:id="45" w:name="_Toc40385626"/>
      <w:r>
        <w:t>Aproximación al problema</w:t>
      </w:r>
      <w:bookmarkEnd w:id="45"/>
    </w:p>
    <w:p w14:paraId="6A520389" w14:textId="77777777" w:rsidR="00F1603D" w:rsidRPr="00F1603D" w:rsidRDefault="00F1603D" w:rsidP="00F1603D">
      <w:pPr>
        <w:pStyle w:val="Standard"/>
        <w:rPr>
          <w:rFonts w:hint="eastAsia"/>
        </w:rPr>
      </w:pPr>
    </w:p>
    <w:p w14:paraId="4DF2A7FD" w14:textId="2BD964C9" w:rsidR="00F1603D" w:rsidRDefault="00F1603D" w:rsidP="008C11DB">
      <w:pPr>
        <w:pStyle w:val="Standard"/>
        <w:rPr>
          <w:rFonts w:hint="eastAsia"/>
        </w:rPr>
      </w:pPr>
      <w:r>
        <w:t xml:space="preserve">Como partida inicial se han definido una serie de criterios que son indispensables para </w:t>
      </w:r>
      <w:r>
        <w:lastRenderedPageBreak/>
        <w:t>abordar el problema:</w:t>
      </w:r>
    </w:p>
    <w:p w14:paraId="4DFC3914" w14:textId="77777777" w:rsidR="00B95365" w:rsidRDefault="00B95365" w:rsidP="008C11DB">
      <w:pPr>
        <w:pStyle w:val="Standard"/>
        <w:rPr>
          <w:rFonts w:hint="eastAsia"/>
        </w:rPr>
      </w:pPr>
    </w:p>
    <w:p w14:paraId="5C379866" w14:textId="152A07F8" w:rsidR="00876EFD" w:rsidRDefault="00FD12C4" w:rsidP="008C11DB">
      <w:pPr>
        <w:pStyle w:val="Standard"/>
        <w:rPr>
          <w:rFonts w:hint="eastAsia"/>
        </w:rPr>
      </w:pPr>
      <w:r>
        <w:t>U</w:t>
      </w:r>
      <w:r w:rsidR="00FB3464">
        <w:t>n conflicto</w:t>
      </w:r>
      <w:r>
        <w:t xml:space="preserve"> o colisión, </w:t>
      </w:r>
      <w:r w:rsidR="008C11DB">
        <w:t xml:space="preserve">es la pérdida de separación mínima entre dos UAVs, es decir, se viola un criterio que define lo que es indeseable. </w:t>
      </w:r>
      <w:r w:rsidR="004818DF">
        <w:t>El objetivo principal es comunicar un conflicto que va a ocurrir en un futuro.</w:t>
      </w:r>
      <w:r>
        <w:t xml:space="preserve"> </w:t>
      </w:r>
      <w:r w:rsidR="003C5525">
        <w:t xml:space="preserve">De la misma forma puede considerarse una alerta como la proximidad a un obstáculo terrestre </w:t>
      </w:r>
      <w:r w:rsidR="0030576F">
        <w:t>o advertir</w:t>
      </w:r>
      <w:r w:rsidR="003C5525">
        <w:t xml:space="preserve"> de otros riesgos como, por ejemplo, el clima.</w:t>
      </w:r>
      <w:r>
        <w:t xml:space="preserve"> </w:t>
      </w:r>
      <w:r w:rsidR="00876EFD">
        <w:t>Puede ser necesario tener en cuenta:</w:t>
      </w:r>
    </w:p>
    <w:p w14:paraId="7F8DAF9D" w14:textId="4887D7C2" w:rsidR="00876EFD" w:rsidRDefault="00876EFD" w:rsidP="00192B39">
      <w:pPr>
        <w:pStyle w:val="Standard"/>
        <w:numPr>
          <w:ilvl w:val="0"/>
          <w:numId w:val="13"/>
        </w:numPr>
        <w:rPr>
          <w:rFonts w:hint="eastAsia"/>
        </w:rPr>
      </w:pPr>
      <w:r>
        <w:t>Información de estado actual: como por ejemplo las posiciones y velocidades</w:t>
      </w:r>
      <w:r w:rsidR="00601FFF">
        <w:t>.</w:t>
      </w:r>
    </w:p>
    <w:p w14:paraId="1F60BD41" w14:textId="77777777" w:rsidR="00876EFD" w:rsidRDefault="00876EFD" w:rsidP="00192B39">
      <w:pPr>
        <w:pStyle w:val="Standard"/>
        <w:numPr>
          <w:ilvl w:val="0"/>
          <w:numId w:val="12"/>
        </w:numPr>
        <w:rPr>
          <w:rFonts w:hint="eastAsia"/>
        </w:rPr>
      </w:pPr>
      <w:r>
        <w:t>Un modelo de trayectorias dinámicas</w:t>
      </w:r>
      <w:r w:rsidR="00601FFF">
        <w:t>: para poder proyectar los estados en el futuro y predecir si existirá un conflicto.</w:t>
      </w:r>
      <w:r w:rsidR="001C098C">
        <w:t xml:space="preserve"> Se puede emplear información del estado actual: línea recta del vector de velocidad actual.</w:t>
      </w:r>
    </w:p>
    <w:p w14:paraId="19CA081C" w14:textId="77777777" w:rsidR="00FD12C4" w:rsidRDefault="00FD12C4" w:rsidP="00FD12C4">
      <w:pPr>
        <w:pStyle w:val="Standard"/>
        <w:rPr>
          <w:rFonts w:hint="eastAsia"/>
        </w:rPr>
      </w:pPr>
    </w:p>
    <w:p w14:paraId="5418687D" w14:textId="4FDCBCC2" w:rsidR="003C4B26" w:rsidRDefault="00FD12C4" w:rsidP="00FD12C4">
      <w:pPr>
        <w:pStyle w:val="Standard"/>
        <w:rPr>
          <w:rFonts w:hint="eastAsia"/>
        </w:rPr>
      </w:pPr>
      <w:r>
        <w:t>Mecanismo para evitación de colisón, es una acción que</w:t>
      </w:r>
      <w:r w:rsidR="00B95365">
        <w:t xml:space="preserve"> debe tomar una entidad involucrada en una posible colisión tras la detección de un conflicto, permitiendo que dicho conflicto no llegue a ocurrir. Se empleará la misma información necesaria para la detección del conflicto para determinar la modificación de la velocidad de cada entidad</w:t>
      </w:r>
      <w:r w:rsidR="00B95365">
        <w:rPr>
          <w:rFonts w:hint="eastAsia"/>
        </w:rPr>
        <w:t>,</w:t>
      </w:r>
      <w:r w:rsidR="00B95365">
        <w:t xml:space="preserve"> así como la actualización de los parámetros involucrados</w:t>
      </w:r>
      <w:r w:rsidR="003C4B26">
        <w:t>, como por ejemplo las posiciones.</w:t>
      </w:r>
    </w:p>
    <w:p w14:paraId="62422C53" w14:textId="6208FCA2" w:rsidR="00856940" w:rsidRDefault="00856940" w:rsidP="00FD12C4">
      <w:pPr>
        <w:pStyle w:val="Standard"/>
        <w:rPr>
          <w:rFonts w:hint="eastAsia"/>
        </w:rPr>
      </w:pPr>
    </w:p>
    <w:p w14:paraId="0DD0C8DE" w14:textId="2C6541C6" w:rsidR="00856940" w:rsidRDefault="00856940" w:rsidP="00FD12C4">
      <w:pPr>
        <w:pStyle w:val="Standard"/>
        <w:rPr>
          <w:rFonts w:hint="eastAsia"/>
        </w:rPr>
      </w:pPr>
      <w:r>
        <w:rPr>
          <w:rFonts w:hint="eastAsia"/>
        </w:rPr>
        <w:t>P</w:t>
      </w:r>
      <w:r>
        <w:t>or último, se han establecido cada uno de los estados por los que puede pasar un UAV:</w:t>
      </w:r>
    </w:p>
    <w:p w14:paraId="43992205" w14:textId="4DFD5915" w:rsidR="00856940" w:rsidRDefault="00856940" w:rsidP="00192B39">
      <w:pPr>
        <w:pStyle w:val="Standard"/>
        <w:numPr>
          <w:ilvl w:val="0"/>
          <w:numId w:val="12"/>
        </w:numPr>
        <w:rPr>
          <w:rFonts w:hint="eastAsia"/>
        </w:rPr>
      </w:pPr>
      <w:r>
        <w:t>Inicio</w:t>
      </w:r>
    </w:p>
    <w:p w14:paraId="0B4F56CB" w14:textId="10B0B3A2" w:rsidR="00856940" w:rsidRDefault="00856940" w:rsidP="00192B39">
      <w:pPr>
        <w:pStyle w:val="Standard"/>
        <w:numPr>
          <w:ilvl w:val="0"/>
          <w:numId w:val="12"/>
        </w:numPr>
        <w:rPr>
          <w:rFonts w:hint="eastAsia"/>
        </w:rPr>
      </w:pPr>
      <w:r>
        <w:t>Libre</w:t>
      </w:r>
    </w:p>
    <w:p w14:paraId="48AC7906" w14:textId="031A4476" w:rsidR="00856940" w:rsidRDefault="00856940" w:rsidP="00192B39">
      <w:pPr>
        <w:pStyle w:val="Standard"/>
        <w:numPr>
          <w:ilvl w:val="0"/>
          <w:numId w:val="12"/>
        </w:numPr>
        <w:rPr>
          <w:rFonts w:hint="eastAsia"/>
        </w:rPr>
      </w:pPr>
      <w:r>
        <w:t>Despegue</w:t>
      </w:r>
    </w:p>
    <w:p w14:paraId="21C1099B" w14:textId="60BFC857" w:rsidR="00856940" w:rsidRDefault="00856940" w:rsidP="00192B39">
      <w:pPr>
        <w:pStyle w:val="Standard"/>
        <w:numPr>
          <w:ilvl w:val="0"/>
          <w:numId w:val="12"/>
        </w:numPr>
        <w:rPr>
          <w:rFonts w:hint="eastAsia"/>
        </w:rPr>
      </w:pPr>
      <w:r>
        <w:t>Vuelo</w:t>
      </w:r>
    </w:p>
    <w:p w14:paraId="38758BAC" w14:textId="34C05A40" w:rsidR="00856940" w:rsidRDefault="00856940" w:rsidP="00192B39">
      <w:pPr>
        <w:pStyle w:val="Standard"/>
        <w:numPr>
          <w:ilvl w:val="0"/>
          <w:numId w:val="12"/>
        </w:numPr>
        <w:rPr>
          <w:rFonts w:hint="eastAsia"/>
        </w:rPr>
      </w:pPr>
      <w:r>
        <w:t>Aterrizaje</w:t>
      </w:r>
    </w:p>
    <w:p w14:paraId="219E3A07" w14:textId="100C25E9" w:rsidR="00B1581A" w:rsidRPr="00B1581A" w:rsidRDefault="004C0200" w:rsidP="004A6868">
      <w:pPr>
        <w:pStyle w:val="titulo2"/>
        <w:rPr>
          <w:rFonts w:hint="eastAsia"/>
        </w:rPr>
      </w:pPr>
      <w:bookmarkStart w:id="46" w:name="_Toc40385627"/>
      <w:r>
        <w:t>Entidades</w:t>
      </w:r>
      <w:r w:rsidR="00074B4E">
        <w:t xml:space="preserve"> involucradas</w:t>
      </w:r>
      <w:bookmarkEnd w:id="46"/>
    </w:p>
    <w:p w14:paraId="6298C845" w14:textId="77777777" w:rsidR="004F1F3F" w:rsidRDefault="004F1F3F" w:rsidP="00FD12C4">
      <w:pPr>
        <w:pStyle w:val="Standard"/>
        <w:rPr>
          <w:rFonts w:hint="eastAsia"/>
        </w:rPr>
      </w:pPr>
    </w:p>
    <w:p w14:paraId="06210EB0" w14:textId="26C360D7" w:rsidR="002F2013" w:rsidRDefault="002F2013" w:rsidP="00FD12C4">
      <w:pPr>
        <w:pStyle w:val="Standard"/>
        <w:rPr>
          <w:rFonts w:hint="eastAsia"/>
        </w:rPr>
      </w:pPr>
      <w:r>
        <w:t>Entendemos por entidad a aquellos elementos materiales o humanos que se encuentran involucrados en el proceso de la simulación. Como es de esperar, el principal elemento es el UAV, además se encuentra involucrado el controlador de tráfico aéreo (ATC, por sus siglas en inglés, Air Traffic control).</w:t>
      </w:r>
    </w:p>
    <w:p w14:paraId="3066CF7B" w14:textId="532469E3" w:rsidR="005125E2" w:rsidRDefault="005125E2" w:rsidP="00FD12C4">
      <w:pPr>
        <w:pStyle w:val="Standard"/>
        <w:rPr>
          <w:rFonts w:hint="eastAsia"/>
        </w:rPr>
      </w:pPr>
      <w:r>
        <w:t xml:space="preserve">Ambos elementos emiten y reciben mensajes de forma contínua. La recepción de los </w:t>
      </w:r>
      <w:r>
        <w:lastRenderedPageBreak/>
        <w:t>mensajes se realiza con el bloque ‘</w:t>
      </w:r>
      <w:r>
        <w:rPr>
          <w:i/>
          <w:iCs/>
        </w:rPr>
        <w:t>Queue’</w:t>
      </w:r>
      <w:r w:rsidR="00085B80">
        <w:t xml:space="preserve"> que facilita Simulink y mediante el método FIFO (por sus siglas en inglés, First</w:t>
      </w:r>
      <w:r w:rsidR="008F66F4">
        <w:t>-</w:t>
      </w:r>
      <w:r w:rsidR="00085B80">
        <w:t>In First</w:t>
      </w:r>
      <w:r w:rsidR="008F66F4">
        <w:t>-</w:t>
      </w:r>
      <w:r w:rsidR="00085B80">
        <w:t>Out) se antienden y procesan cada mensaje almacenado.</w:t>
      </w:r>
    </w:p>
    <w:p w14:paraId="7D1A8F19" w14:textId="7B60108F" w:rsidR="00085B80" w:rsidRPr="005125E2" w:rsidRDefault="00085B80" w:rsidP="00FD12C4">
      <w:pPr>
        <w:pStyle w:val="Standard"/>
        <w:rPr>
          <w:rFonts w:hint="eastAsia"/>
        </w:rPr>
      </w:pPr>
    </w:p>
    <w:p w14:paraId="45D59D38" w14:textId="329E9797" w:rsidR="002F2013" w:rsidRDefault="00085B80" w:rsidP="00FD12C4">
      <w:pPr>
        <w:pStyle w:val="Standard"/>
        <w:rPr>
          <w:rFonts w:hint="eastAsia"/>
        </w:rPr>
      </w:pPr>
      <w:r>
        <w:t xml:space="preserve">Los UAVs disponen </w:t>
      </w:r>
      <w:r w:rsidR="008F66F4">
        <w:t xml:space="preserve">de la unidad de medición inercial (IMU, por sus siglas en inglés, Inertial Measurement Unit) que permite obtener información del dispositivo tal como la velocidad o su posición. </w:t>
      </w:r>
    </w:p>
    <w:p w14:paraId="75566634" w14:textId="0F84203C" w:rsidR="002F2013" w:rsidRDefault="002F2013" w:rsidP="002F2013">
      <w:pPr>
        <w:pStyle w:val="Standard"/>
        <w:jc w:val="center"/>
        <w:rPr>
          <w:rFonts w:hint="eastAsia"/>
        </w:rPr>
      </w:pPr>
      <w:r>
        <w:rPr>
          <w:noProof/>
        </w:rPr>
        <w:drawing>
          <wp:inline distT="0" distB="0" distL="0" distR="0" wp14:anchorId="2771ACD9" wp14:editId="48F56A31">
            <wp:extent cx="1001949" cy="1390028"/>
            <wp:effectExtent l="0" t="0" r="825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08212" cy="1398717"/>
                    </a:xfrm>
                    <a:prstGeom prst="rect">
                      <a:avLst/>
                    </a:prstGeom>
                  </pic:spPr>
                </pic:pic>
              </a:graphicData>
            </a:graphic>
          </wp:inline>
        </w:drawing>
      </w:r>
      <w:r w:rsidR="00851B22" w:rsidRPr="00851B22">
        <w:rPr>
          <w:noProof/>
        </w:rPr>
        <w:t xml:space="preserve"> </w:t>
      </w:r>
      <w:r w:rsidR="00851B22">
        <w:rPr>
          <w:noProof/>
        </w:rPr>
        <w:drawing>
          <wp:inline distT="0" distB="0" distL="0" distR="0" wp14:anchorId="0C3CB739" wp14:editId="183FB595">
            <wp:extent cx="3745149" cy="1571881"/>
            <wp:effectExtent l="0" t="0" r="825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9693" cy="1603168"/>
                    </a:xfrm>
                    <a:prstGeom prst="rect">
                      <a:avLst/>
                    </a:prstGeom>
                  </pic:spPr>
                </pic:pic>
              </a:graphicData>
            </a:graphic>
          </wp:inline>
        </w:drawing>
      </w:r>
    </w:p>
    <w:p w14:paraId="046DB9F6" w14:textId="02690BBE" w:rsidR="002F2013" w:rsidRDefault="002F2013" w:rsidP="002F2013">
      <w:pPr>
        <w:pStyle w:val="Figura-epgrafe"/>
        <w:rPr>
          <w:rFonts w:hint="eastAsia"/>
        </w:rPr>
      </w:pPr>
      <w:bookmarkStart w:id="47" w:name="_Toc40382636"/>
      <w:r>
        <w:t>Elemento UAV en el simulador</w:t>
      </w:r>
      <w:bookmarkEnd w:id="47"/>
    </w:p>
    <w:p w14:paraId="0739494C" w14:textId="50F480E8" w:rsidR="00283C02" w:rsidRDefault="008F66F4" w:rsidP="00FD12C4">
      <w:pPr>
        <w:pStyle w:val="Standard"/>
        <w:rPr>
          <w:rFonts w:hint="eastAsia"/>
        </w:rPr>
      </w:pPr>
      <w:r>
        <w:t>El ATC tiene como labor principal la emisión de cada uno de los destinos o posiciones a los que deberá acudir un UAV cuando este se encuentre disponible para ello.</w:t>
      </w:r>
      <w:r w:rsidR="0028308F">
        <w:t xml:space="preserve"> Esto se consigue gracias a la comunicación entre ambos mediante paso de mensajes.</w:t>
      </w:r>
    </w:p>
    <w:p w14:paraId="4E7F7507" w14:textId="2BA210DE" w:rsidR="00006BA9" w:rsidRDefault="00006BA9" w:rsidP="005125E2">
      <w:pPr>
        <w:pStyle w:val="Standard"/>
        <w:jc w:val="center"/>
        <w:rPr>
          <w:rFonts w:hint="eastAsia"/>
        </w:rPr>
      </w:pPr>
      <w:r>
        <w:rPr>
          <w:noProof/>
        </w:rPr>
        <w:drawing>
          <wp:inline distT="0" distB="0" distL="0" distR="0" wp14:anchorId="57D93089" wp14:editId="583811BE">
            <wp:extent cx="1089498" cy="12844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96324" cy="1292507"/>
                    </a:xfrm>
                    <a:prstGeom prst="rect">
                      <a:avLst/>
                    </a:prstGeom>
                  </pic:spPr>
                </pic:pic>
              </a:graphicData>
            </a:graphic>
          </wp:inline>
        </w:drawing>
      </w:r>
      <w:r w:rsidR="00C30CAD" w:rsidRPr="00C30CAD">
        <w:rPr>
          <w:noProof/>
        </w:rPr>
        <w:t xml:space="preserve"> </w:t>
      </w:r>
      <w:r w:rsidR="00C30CAD">
        <w:rPr>
          <w:noProof/>
        </w:rPr>
        <w:drawing>
          <wp:inline distT="0" distB="0" distL="0" distR="0" wp14:anchorId="72C86206" wp14:editId="2E2F0638">
            <wp:extent cx="4085617" cy="153111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3487" cy="1534067"/>
                    </a:xfrm>
                    <a:prstGeom prst="rect">
                      <a:avLst/>
                    </a:prstGeom>
                  </pic:spPr>
                </pic:pic>
              </a:graphicData>
            </a:graphic>
          </wp:inline>
        </w:drawing>
      </w:r>
    </w:p>
    <w:p w14:paraId="0169826C" w14:textId="46D38D16" w:rsidR="00283C02" w:rsidRDefault="00006BA9" w:rsidP="00283C02">
      <w:pPr>
        <w:pStyle w:val="Figura-epgrafe"/>
        <w:rPr>
          <w:rFonts w:hint="eastAsia"/>
        </w:rPr>
      </w:pPr>
      <w:bookmarkStart w:id="48" w:name="_Toc40382637"/>
      <w:r>
        <w:t>Elemento ATC en el simulador</w:t>
      </w:r>
      <w:bookmarkEnd w:id="48"/>
    </w:p>
    <w:p w14:paraId="7176EDA7" w14:textId="25F148B7" w:rsidR="00283C02" w:rsidRPr="00CA194C" w:rsidRDefault="00283C02" w:rsidP="00283C02">
      <w:pPr>
        <w:pStyle w:val="Standard"/>
        <w:rPr>
          <w:rFonts w:hint="eastAsia"/>
        </w:rPr>
      </w:pPr>
      <w:r w:rsidRPr="00283C02">
        <w:t>A continuación, se detalla tanto la composición como el funcionamiento de ambos subsistemas para el desarrollo del simulador. Estos subsistemas han sido implementados mediante el entorno gráfico de Simulink que permite construir el modelo a simular mediante bloques.</w:t>
      </w:r>
    </w:p>
    <w:p w14:paraId="6B098D98" w14:textId="77777777" w:rsidR="0030188C" w:rsidRDefault="00E70F3F" w:rsidP="004A6868">
      <w:pPr>
        <w:pStyle w:val="titulo2"/>
        <w:rPr>
          <w:rFonts w:hint="eastAsia"/>
        </w:rPr>
      </w:pPr>
      <w:bookmarkStart w:id="49" w:name="_Toc40385628"/>
      <w:r>
        <w:t>Subsistema</w:t>
      </w:r>
      <w:r w:rsidR="0070692F">
        <w:t xml:space="preserve"> UAV</w:t>
      </w:r>
      <w:bookmarkEnd w:id="49"/>
    </w:p>
    <w:p w14:paraId="3976805C" w14:textId="087F1B9B" w:rsidR="00CA194C" w:rsidRDefault="009352C9" w:rsidP="00CA194C">
      <w:pPr>
        <w:pStyle w:val="Standard"/>
        <w:rPr>
          <w:rFonts w:hint="eastAsia"/>
        </w:rPr>
      </w:pPr>
      <w:r>
        <w:t xml:space="preserve">Como ya </w:t>
      </w:r>
      <w:r w:rsidR="00843D9B">
        <w:t xml:space="preserve">se </w:t>
      </w:r>
      <w:r>
        <w:t xml:space="preserve">venía adelantando, cada UAV emitirá y recibirá sistemáticamente mensajes que </w:t>
      </w:r>
      <w:r>
        <w:lastRenderedPageBreak/>
        <w:t xml:space="preserve">permitan informar sobre su </w:t>
      </w:r>
      <w:r w:rsidR="004C5BA5">
        <w:t>estado</w:t>
      </w:r>
      <w:r>
        <w:t xml:space="preserve"> </w:t>
      </w:r>
      <w:r w:rsidR="00D83976">
        <w:t>actual</w:t>
      </w:r>
      <w:r w:rsidR="00D83976">
        <w:rPr>
          <w:rFonts w:hint="eastAsia"/>
        </w:rPr>
        <w:t>,</w:t>
      </w:r>
      <w:r>
        <w:t xml:space="preserve"> así como obtener información del resto o recibir ordenes de entrega por parte del ATC. </w:t>
      </w:r>
    </w:p>
    <w:p w14:paraId="17E073BD" w14:textId="0AAB62BD" w:rsidR="001E7D65" w:rsidRDefault="001E7D65" w:rsidP="00CA194C">
      <w:pPr>
        <w:pStyle w:val="Standard"/>
        <w:rPr>
          <w:rFonts w:hint="eastAsia"/>
        </w:rPr>
      </w:pPr>
    </w:p>
    <w:p w14:paraId="6BF7A9E0" w14:textId="55651C4F" w:rsidR="001E7D65" w:rsidRDefault="001E7D65" w:rsidP="00CA194C">
      <w:pPr>
        <w:pStyle w:val="Standard"/>
        <w:rPr>
          <w:rFonts w:hint="eastAsia"/>
        </w:rPr>
      </w:pPr>
      <w:r>
        <w:t xml:space="preserve">Los elementos principales que componen este subsistema se pueden observar a través de la </w:t>
      </w:r>
      <w:r>
        <w:rPr>
          <w:rFonts w:hint="eastAsia"/>
        </w:rPr>
        <w:fldChar w:fldCharType="begin"/>
      </w:r>
      <w:r>
        <w:rPr>
          <w:rFonts w:hint="eastAsia"/>
        </w:rPr>
        <w:instrText xml:space="preserve"> </w:instrText>
      </w:r>
      <w:r>
        <w:instrText>REF _Ref38215907 \n \h</w:instrText>
      </w:r>
      <w:r>
        <w:rPr>
          <w:rFonts w:hint="eastAsia"/>
        </w:rPr>
        <w:instrText xml:space="preserve"> </w:instrText>
      </w:r>
      <w:r>
        <w:rPr>
          <w:rFonts w:hint="eastAsia"/>
        </w:rPr>
      </w:r>
      <w:r>
        <w:rPr>
          <w:rFonts w:hint="eastAsia"/>
        </w:rPr>
        <w:fldChar w:fldCharType="separate"/>
      </w:r>
      <w:r>
        <w:rPr>
          <w:rFonts w:hint="eastAsia"/>
        </w:rPr>
        <w:t>Figura 11</w:t>
      </w:r>
      <w:r>
        <w:rPr>
          <w:rFonts w:hint="eastAsia"/>
        </w:rPr>
        <w:fldChar w:fldCharType="end"/>
      </w:r>
      <w:r>
        <w:t xml:space="preserve"> y se compone de:</w:t>
      </w:r>
    </w:p>
    <w:p w14:paraId="22FBD4BF" w14:textId="53E188E5" w:rsidR="001E7D65" w:rsidRDefault="001E7D65" w:rsidP="00192B39">
      <w:pPr>
        <w:pStyle w:val="Standard"/>
        <w:numPr>
          <w:ilvl w:val="0"/>
          <w:numId w:val="12"/>
        </w:numPr>
        <w:rPr>
          <w:rFonts w:hint="eastAsia"/>
        </w:rPr>
      </w:pPr>
      <w:r>
        <w:t xml:space="preserve">Dynamics: </w:t>
      </w:r>
      <w:r w:rsidR="00F5332D">
        <w:t>permite el control de la velocidad, así como la posición.</w:t>
      </w:r>
    </w:p>
    <w:p w14:paraId="3247678C" w14:textId="79253CB7" w:rsidR="001E7D65" w:rsidRDefault="001E7D65" w:rsidP="00192B39">
      <w:pPr>
        <w:pStyle w:val="Standard"/>
        <w:numPr>
          <w:ilvl w:val="0"/>
          <w:numId w:val="12"/>
        </w:numPr>
        <w:rPr>
          <w:rFonts w:hint="eastAsia"/>
        </w:rPr>
      </w:pPr>
      <w:r>
        <w:t>Pilot:</w:t>
      </w:r>
      <w:r w:rsidR="00F5332D">
        <w:t xml:space="preserve"> contiene la lógica mediante máquina de estados, así como el procesamiento de mensajes.</w:t>
      </w:r>
    </w:p>
    <w:p w14:paraId="57B3D6AC" w14:textId="4DDEB806" w:rsidR="001E7D65" w:rsidRDefault="001E7D65" w:rsidP="00192B39">
      <w:pPr>
        <w:pStyle w:val="Standard"/>
        <w:numPr>
          <w:ilvl w:val="0"/>
          <w:numId w:val="12"/>
        </w:numPr>
        <w:rPr>
          <w:rFonts w:hint="eastAsia"/>
        </w:rPr>
      </w:pPr>
      <w:r>
        <w:t>Radar:</w:t>
      </w:r>
      <w:r w:rsidR="00F5332D">
        <w:t xml:space="preserve"> permite la visualización de la simulación en forma de gráfico 3D.</w:t>
      </w:r>
    </w:p>
    <w:p w14:paraId="5DC6E977" w14:textId="77777777" w:rsidR="001E7D65" w:rsidRDefault="001E7D65" w:rsidP="00CA194C">
      <w:pPr>
        <w:pStyle w:val="Standard"/>
        <w:rPr>
          <w:rFonts w:hint="eastAsia"/>
        </w:rPr>
      </w:pPr>
    </w:p>
    <w:p w14:paraId="397DAFCE" w14:textId="0B5766FA" w:rsidR="004F55CF" w:rsidRDefault="004F55CF" w:rsidP="004F55CF">
      <w:pPr>
        <w:pStyle w:val="Standard"/>
        <w:jc w:val="center"/>
        <w:rPr>
          <w:rFonts w:hint="eastAsia"/>
        </w:rPr>
      </w:pPr>
      <w:r>
        <w:rPr>
          <w:noProof/>
        </w:rPr>
        <w:drawing>
          <wp:inline distT="0" distB="0" distL="0" distR="0" wp14:anchorId="36EC3DFF" wp14:editId="4C51FB6B">
            <wp:extent cx="4980561" cy="4226190"/>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5067" cy="4230013"/>
                    </a:xfrm>
                    <a:prstGeom prst="rect">
                      <a:avLst/>
                    </a:prstGeom>
                  </pic:spPr>
                </pic:pic>
              </a:graphicData>
            </a:graphic>
          </wp:inline>
        </w:drawing>
      </w:r>
    </w:p>
    <w:p w14:paraId="73FD11DB" w14:textId="693D32AA" w:rsidR="00714121" w:rsidRDefault="00487278" w:rsidP="00CA194C">
      <w:pPr>
        <w:pStyle w:val="Figura-epgrafe"/>
        <w:rPr>
          <w:rFonts w:hint="eastAsia"/>
        </w:rPr>
      </w:pPr>
      <w:bookmarkStart w:id="50" w:name="_Ref38215907"/>
      <w:bookmarkStart w:id="51" w:name="_Ref38219091"/>
      <w:bookmarkStart w:id="52" w:name="_Toc40382638"/>
      <w:r>
        <w:t>Subsistema</w:t>
      </w:r>
      <w:r w:rsidR="004F55CF">
        <w:t xml:space="preserve"> UAV en Simulink</w:t>
      </w:r>
      <w:bookmarkEnd w:id="50"/>
      <w:bookmarkEnd w:id="51"/>
      <w:bookmarkEnd w:id="52"/>
    </w:p>
    <w:p w14:paraId="79C57733" w14:textId="5229AAF3" w:rsidR="00714121" w:rsidRDefault="006408E9" w:rsidP="004A6868">
      <w:pPr>
        <w:pStyle w:val="titulo3"/>
        <w:rPr>
          <w:rFonts w:hint="eastAsia"/>
        </w:rPr>
      </w:pPr>
      <w:bookmarkStart w:id="53" w:name="_Toc40385629"/>
      <w:r>
        <w:t>Dynamics</w:t>
      </w:r>
      <w:bookmarkEnd w:id="53"/>
    </w:p>
    <w:p w14:paraId="780CCFED" w14:textId="77777777" w:rsidR="00D82CBD" w:rsidRDefault="00107039" w:rsidP="006408E9">
      <w:pPr>
        <w:pStyle w:val="Standard"/>
        <w:rPr>
          <w:rFonts w:hint="eastAsia"/>
        </w:rPr>
      </w:pPr>
      <w:r>
        <w:t xml:space="preserve">Como se puede observar en la </w:t>
      </w:r>
      <w:r w:rsidR="00F37F9E">
        <w:rPr>
          <w:rFonts w:hint="eastAsia"/>
        </w:rPr>
        <w:fldChar w:fldCharType="begin"/>
      </w:r>
      <w:r w:rsidR="00F37F9E">
        <w:rPr>
          <w:rFonts w:hint="eastAsia"/>
        </w:rPr>
        <w:instrText xml:space="preserve"> </w:instrText>
      </w:r>
      <w:r w:rsidR="00F37F9E">
        <w:instrText>REF _Ref38217801 \n \h</w:instrText>
      </w:r>
      <w:r w:rsidR="00F37F9E">
        <w:rPr>
          <w:rFonts w:hint="eastAsia"/>
        </w:rPr>
        <w:instrText xml:space="preserve"> </w:instrText>
      </w:r>
      <w:r w:rsidR="00F37F9E">
        <w:rPr>
          <w:rFonts w:hint="eastAsia"/>
        </w:rPr>
      </w:r>
      <w:r w:rsidR="00F37F9E">
        <w:rPr>
          <w:rFonts w:hint="eastAsia"/>
        </w:rPr>
        <w:fldChar w:fldCharType="separate"/>
      </w:r>
      <w:r w:rsidR="00F37F9E">
        <w:rPr>
          <w:rFonts w:hint="eastAsia"/>
        </w:rPr>
        <w:t>Figura 12</w:t>
      </w:r>
      <w:r w:rsidR="00F37F9E">
        <w:rPr>
          <w:rFonts w:hint="eastAsia"/>
        </w:rPr>
        <w:fldChar w:fldCharType="end"/>
      </w:r>
      <w:r w:rsidR="00F37F9E">
        <w:t xml:space="preserve"> existen dos puertos, uno de entrada y otro de salida. El puerto de entrada ‘</w:t>
      </w:r>
      <w:r w:rsidR="00F37F9E">
        <w:rPr>
          <w:i/>
          <w:iCs/>
        </w:rPr>
        <w:t xml:space="preserve">cmd’ </w:t>
      </w:r>
      <w:r w:rsidR="00CF390F">
        <w:t>introduce a través de un bus</w:t>
      </w:r>
      <w:r w:rsidR="00EF5457">
        <w:t xml:space="preserve"> la velocidad que se demanda </w:t>
      </w:r>
      <w:r w:rsidR="00756475">
        <w:t>en cada una de las direcciones (</w:t>
      </w:r>
      <w:r w:rsidR="00756475" w:rsidRPr="00A5735A">
        <w:rPr>
          <w:i/>
          <w:iCs/>
        </w:rPr>
        <w:t>x,</w:t>
      </w:r>
      <w:r w:rsidR="00DD3030" w:rsidRPr="00A5735A">
        <w:rPr>
          <w:i/>
          <w:iCs/>
        </w:rPr>
        <w:t xml:space="preserve"> </w:t>
      </w:r>
      <w:r w:rsidR="00756475" w:rsidRPr="00A5735A">
        <w:rPr>
          <w:i/>
          <w:iCs/>
        </w:rPr>
        <w:t>y,</w:t>
      </w:r>
      <w:r w:rsidR="00DD3030" w:rsidRPr="00A5735A">
        <w:rPr>
          <w:i/>
          <w:iCs/>
        </w:rPr>
        <w:t xml:space="preserve"> </w:t>
      </w:r>
      <w:r w:rsidR="00756475" w:rsidRPr="00A5735A">
        <w:rPr>
          <w:i/>
          <w:iCs/>
        </w:rPr>
        <w:t>z</w:t>
      </w:r>
      <w:r w:rsidR="00756475">
        <w:t>)</w:t>
      </w:r>
      <w:r w:rsidR="00B114C1">
        <w:t xml:space="preserve"> y las posiciones iniciales para cada uno de los UAVs</w:t>
      </w:r>
      <w:r w:rsidR="00631063">
        <w:t xml:space="preserve">. Las </w:t>
      </w:r>
      <w:r w:rsidR="00631063">
        <w:lastRenderedPageBreak/>
        <w:t xml:space="preserve">velocidades </w:t>
      </w:r>
      <w:r w:rsidR="00DD3030">
        <w:t xml:space="preserve">demandadas pasan por un actuador </w:t>
      </w:r>
      <w:r w:rsidR="00DA6325">
        <w:t xml:space="preserve">que permite obtener la posición </w:t>
      </w:r>
      <w:r w:rsidR="00E731AB">
        <w:t xml:space="preserve">actual. </w:t>
      </w:r>
    </w:p>
    <w:p w14:paraId="6EFD1454" w14:textId="77777777" w:rsidR="00D82CBD" w:rsidRDefault="00D82CBD" w:rsidP="006408E9">
      <w:pPr>
        <w:pStyle w:val="Standard"/>
        <w:rPr>
          <w:rFonts w:hint="eastAsia"/>
        </w:rPr>
      </w:pPr>
    </w:p>
    <w:p w14:paraId="23900A3D" w14:textId="3B422AD3" w:rsidR="006408E9" w:rsidRDefault="00E731AB" w:rsidP="006408E9">
      <w:pPr>
        <w:pStyle w:val="Standard"/>
        <w:rPr>
          <w:rFonts w:hint="eastAsia"/>
        </w:rPr>
      </w:pPr>
      <w:r>
        <w:t xml:space="preserve">Por último, toda la información introducida </w:t>
      </w:r>
      <w:r w:rsidR="00D82CBD">
        <w:t>a través d</w:t>
      </w:r>
      <w:r>
        <w:t>el puerto ‘</w:t>
      </w:r>
      <w:r>
        <w:rPr>
          <w:i/>
          <w:iCs/>
        </w:rPr>
        <w:t>cmd</w:t>
      </w:r>
      <w:r>
        <w:t xml:space="preserve">’ </w:t>
      </w:r>
      <w:r w:rsidR="00B538CD">
        <w:t xml:space="preserve">pasa por un integrador </w:t>
      </w:r>
      <w:r w:rsidR="002A309E">
        <w:t>para emitir la señal de entrada con respecto al tiempo</w:t>
      </w:r>
      <w:r w:rsidR="00614598">
        <w:t xml:space="preserve"> y así obtener la posición (</w:t>
      </w:r>
      <w:r w:rsidR="00614598">
        <w:rPr>
          <w:i/>
          <w:iCs/>
        </w:rPr>
        <w:t>x, y, z</w:t>
      </w:r>
      <w:r w:rsidR="00614598">
        <w:t>)</w:t>
      </w:r>
      <w:r w:rsidR="002F106A">
        <w:t>. La posición se emite a través del puerto de salida ‘</w:t>
      </w:r>
      <w:r w:rsidR="002F106A">
        <w:rPr>
          <w:i/>
          <w:iCs/>
        </w:rPr>
        <w:t>imu_feedback</w:t>
      </w:r>
      <w:r w:rsidR="002F106A">
        <w:t>’</w:t>
      </w:r>
      <w:r w:rsidR="003A224F">
        <w:t>.</w:t>
      </w:r>
    </w:p>
    <w:p w14:paraId="7471AFA0" w14:textId="254674B8" w:rsidR="008E578C" w:rsidRDefault="008E578C" w:rsidP="006408E9">
      <w:pPr>
        <w:pStyle w:val="Standard"/>
        <w:rPr>
          <w:rFonts w:hint="eastAsia"/>
        </w:rPr>
      </w:pPr>
    </w:p>
    <w:p w14:paraId="1AF883A6" w14:textId="20CFF3B1" w:rsidR="008E578C" w:rsidRPr="00AC6AE9" w:rsidRDefault="008E578C" w:rsidP="006408E9">
      <w:pPr>
        <w:pStyle w:val="Standard"/>
        <w:rPr>
          <w:rFonts w:hint="eastAsia"/>
        </w:rPr>
      </w:pPr>
      <w:r>
        <w:t xml:space="preserve">Como se puede observar en la </w:t>
      </w:r>
      <w:r>
        <w:rPr>
          <w:rFonts w:hint="eastAsia"/>
        </w:rPr>
        <w:fldChar w:fldCharType="begin"/>
      </w:r>
      <w:r>
        <w:rPr>
          <w:rFonts w:hint="eastAsia"/>
        </w:rPr>
        <w:instrText xml:space="preserve"> </w:instrText>
      </w:r>
      <w:r>
        <w:instrText>REF _Ref38219091 \n \h</w:instrText>
      </w:r>
      <w:r>
        <w:rPr>
          <w:rFonts w:hint="eastAsia"/>
        </w:rPr>
        <w:instrText xml:space="preserve"> </w:instrText>
      </w:r>
      <w:r>
        <w:rPr>
          <w:rFonts w:hint="eastAsia"/>
        </w:rPr>
      </w:r>
      <w:r>
        <w:rPr>
          <w:rFonts w:hint="eastAsia"/>
        </w:rPr>
        <w:fldChar w:fldCharType="separate"/>
      </w:r>
      <w:r>
        <w:rPr>
          <w:rFonts w:hint="eastAsia"/>
        </w:rPr>
        <w:t>Figura 11</w:t>
      </w:r>
      <w:r>
        <w:rPr>
          <w:rFonts w:hint="eastAsia"/>
        </w:rPr>
        <w:fldChar w:fldCharType="end"/>
      </w:r>
      <w:r>
        <w:t xml:space="preserve"> ambos puertos (</w:t>
      </w:r>
      <w:r>
        <w:rPr>
          <w:i/>
          <w:iCs/>
        </w:rPr>
        <w:t xml:space="preserve">cmd </w:t>
      </w:r>
      <w:r w:rsidRPr="008E578C">
        <w:t>e</w:t>
      </w:r>
      <w:r>
        <w:rPr>
          <w:i/>
          <w:iCs/>
        </w:rPr>
        <w:t xml:space="preserve"> imu_feedback</w:t>
      </w:r>
      <w:r>
        <w:t>)</w:t>
      </w:r>
      <w:r w:rsidR="00C80491">
        <w:t xml:space="preserve"> son utilizados en </w:t>
      </w:r>
      <w:r w:rsidR="00485C20">
        <w:t>‘</w:t>
      </w:r>
      <w:r w:rsidR="00485C20">
        <w:rPr>
          <w:i/>
          <w:iCs/>
        </w:rPr>
        <w:t>pilot’</w:t>
      </w:r>
      <w:r w:rsidR="00AC6AE9">
        <w:rPr>
          <w:i/>
          <w:iCs/>
        </w:rPr>
        <w:t xml:space="preserve"> </w:t>
      </w:r>
      <w:r w:rsidR="00AC6AE9">
        <w:t>que es el corazón del subsistema UAV, contiene la lógica del mismo.</w:t>
      </w:r>
    </w:p>
    <w:p w14:paraId="234F8EA6" w14:textId="1491A6FE" w:rsidR="006408E9" w:rsidRDefault="006408E9" w:rsidP="006408E9">
      <w:pPr>
        <w:pStyle w:val="Standard"/>
        <w:jc w:val="center"/>
        <w:rPr>
          <w:rFonts w:hint="eastAsia"/>
        </w:rPr>
      </w:pPr>
      <w:r>
        <w:rPr>
          <w:noProof/>
        </w:rPr>
        <w:drawing>
          <wp:inline distT="0" distB="0" distL="0" distR="0" wp14:anchorId="4E92BC7E" wp14:editId="1556BE77">
            <wp:extent cx="5535038" cy="4216632"/>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7262" cy="4225944"/>
                    </a:xfrm>
                    <a:prstGeom prst="rect">
                      <a:avLst/>
                    </a:prstGeom>
                  </pic:spPr>
                </pic:pic>
              </a:graphicData>
            </a:graphic>
          </wp:inline>
        </w:drawing>
      </w:r>
    </w:p>
    <w:p w14:paraId="32C01F63" w14:textId="1BDD6F32" w:rsidR="00107039" w:rsidRDefault="00107039" w:rsidP="00107039">
      <w:pPr>
        <w:pStyle w:val="Figura-epgrafe"/>
        <w:rPr>
          <w:rFonts w:hint="eastAsia"/>
        </w:rPr>
      </w:pPr>
      <w:bookmarkStart w:id="54" w:name="_Ref38217801"/>
      <w:bookmarkStart w:id="55" w:name="_Toc40382639"/>
      <w:r>
        <w:t>Dynamics en subsistema UAV</w:t>
      </w:r>
      <w:bookmarkEnd w:id="54"/>
      <w:bookmarkEnd w:id="55"/>
    </w:p>
    <w:p w14:paraId="7F8CE030" w14:textId="5E51637C" w:rsidR="006408E9" w:rsidRDefault="006408E9" w:rsidP="004A6868">
      <w:pPr>
        <w:pStyle w:val="titulo3"/>
        <w:rPr>
          <w:rFonts w:hint="eastAsia"/>
        </w:rPr>
      </w:pPr>
      <w:bookmarkStart w:id="56" w:name="_Toc40385630"/>
      <w:r>
        <w:t>Pilot</w:t>
      </w:r>
      <w:bookmarkEnd w:id="56"/>
    </w:p>
    <w:p w14:paraId="73627C5D" w14:textId="6066B50D" w:rsidR="006408E9" w:rsidRDefault="00AC6AE9" w:rsidP="006408E9">
      <w:pPr>
        <w:pStyle w:val="Standard"/>
        <w:rPr>
          <w:rFonts w:hint="eastAsia"/>
        </w:rPr>
      </w:pPr>
      <w:r>
        <w:t xml:space="preserve">La implementación </w:t>
      </w:r>
      <w:r w:rsidR="00856940">
        <w:t>de</w:t>
      </w:r>
      <w:r w:rsidR="00853640">
        <w:t xml:space="preserve"> la lógica principal</w:t>
      </w:r>
      <w:r w:rsidR="00A015A0">
        <w:t xml:space="preserve"> de decisión</w:t>
      </w:r>
      <w:r w:rsidR="00853640">
        <w:t xml:space="preserve"> del UAV se encuentra en ‘</w:t>
      </w:r>
      <w:r w:rsidR="00853640">
        <w:rPr>
          <w:i/>
          <w:iCs/>
        </w:rPr>
        <w:t>Pilot’</w:t>
      </w:r>
      <w:r w:rsidR="00F77902">
        <w:t xml:space="preserve">. Esta se ha desarrollado mediante el Stateflow de Simulink que permite la simulación de máquinas de estados. </w:t>
      </w:r>
    </w:p>
    <w:p w14:paraId="5F3C8D09" w14:textId="5B5B6ABA" w:rsidR="00A015A0" w:rsidRDefault="00A015A0" w:rsidP="006408E9">
      <w:pPr>
        <w:pStyle w:val="Standard"/>
        <w:rPr>
          <w:rFonts w:hint="eastAsia"/>
        </w:rPr>
      </w:pPr>
    </w:p>
    <w:p w14:paraId="5D1A4C57" w14:textId="787E1A1B" w:rsidR="00A015A0" w:rsidRDefault="00A015A0" w:rsidP="006408E9">
      <w:pPr>
        <w:pStyle w:val="Standard"/>
        <w:rPr>
          <w:rFonts w:hint="eastAsia"/>
        </w:rPr>
      </w:pPr>
      <w:bookmarkStart w:id="57" w:name="_Hlk38221006"/>
      <w:r>
        <w:t xml:space="preserve">Se diferencian </w:t>
      </w:r>
      <w:bookmarkEnd w:id="57"/>
      <w:r>
        <w:t xml:space="preserve">dos </w:t>
      </w:r>
      <w:r w:rsidR="00994899">
        <w:t>bloques, uno representa la navegación (ver</w:t>
      </w:r>
      <w:r w:rsidR="00CC6C4A">
        <w:t xml:space="preserve"> </w:t>
      </w:r>
      <w:r w:rsidR="00CC6C4A">
        <w:rPr>
          <w:rFonts w:hint="eastAsia"/>
        </w:rPr>
        <w:fldChar w:fldCharType="begin"/>
      </w:r>
      <w:r w:rsidR="00CC6C4A">
        <w:rPr>
          <w:rFonts w:hint="eastAsia"/>
        </w:rPr>
        <w:instrText xml:space="preserve"> </w:instrText>
      </w:r>
      <w:r w:rsidR="00CC6C4A">
        <w:instrText>REF _Ref38220940 \n \h</w:instrText>
      </w:r>
      <w:r w:rsidR="00CC6C4A">
        <w:rPr>
          <w:rFonts w:hint="eastAsia"/>
        </w:rPr>
        <w:instrText xml:space="preserve"> </w:instrText>
      </w:r>
      <w:r w:rsidR="00CC6C4A">
        <w:rPr>
          <w:rFonts w:hint="eastAsia"/>
        </w:rPr>
      </w:r>
      <w:r w:rsidR="00CC6C4A">
        <w:rPr>
          <w:rFonts w:hint="eastAsia"/>
        </w:rPr>
        <w:fldChar w:fldCharType="separate"/>
      </w:r>
      <w:r w:rsidR="00CC6C4A">
        <w:rPr>
          <w:rFonts w:hint="eastAsia"/>
        </w:rPr>
        <w:t>Figura 13</w:t>
      </w:r>
      <w:r w:rsidR="00CC6C4A">
        <w:rPr>
          <w:rFonts w:hint="eastAsia"/>
        </w:rPr>
        <w:fldChar w:fldCharType="end"/>
      </w:r>
      <w:r w:rsidR="00994899">
        <w:t>) y el otro la comunicación</w:t>
      </w:r>
      <w:r w:rsidR="00CC6C4A">
        <w:t xml:space="preserve"> (ver </w:t>
      </w:r>
      <w:r w:rsidR="00CC6C4A">
        <w:rPr>
          <w:rFonts w:hint="eastAsia"/>
        </w:rPr>
        <w:fldChar w:fldCharType="begin"/>
      </w:r>
      <w:r w:rsidR="00CC6C4A">
        <w:rPr>
          <w:rFonts w:hint="eastAsia"/>
        </w:rPr>
        <w:instrText xml:space="preserve"> </w:instrText>
      </w:r>
      <w:r w:rsidR="00CC6C4A">
        <w:instrText>REF _Ref38220961 \n \h</w:instrText>
      </w:r>
      <w:r w:rsidR="00CC6C4A">
        <w:rPr>
          <w:rFonts w:hint="eastAsia"/>
        </w:rPr>
        <w:instrText xml:space="preserve"> </w:instrText>
      </w:r>
      <w:r w:rsidR="00CC6C4A">
        <w:rPr>
          <w:rFonts w:hint="eastAsia"/>
        </w:rPr>
      </w:r>
      <w:r w:rsidR="00CC6C4A">
        <w:rPr>
          <w:rFonts w:hint="eastAsia"/>
        </w:rPr>
        <w:fldChar w:fldCharType="separate"/>
      </w:r>
      <w:r w:rsidR="00CC6C4A">
        <w:rPr>
          <w:rFonts w:hint="eastAsia"/>
        </w:rPr>
        <w:t>Figura 14</w:t>
      </w:r>
      <w:r w:rsidR="00CC6C4A">
        <w:rPr>
          <w:rFonts w:hint="eastAsia"/>
        </w:rPr>
        <w:fldChar w:fldCharType="end"/>
      </w:r>
      <w:r w:rsidR="00CC6C4A">
        <w:t>)</w:t>
      </w:r>
      <w:r w:rsidR="00994899">
        <w:t xml:space="preserve"> de cada UAV.</w:t>
      </w:r>
    </w:p>
    <w:p w14:paraId="1262CCEB" w14:textId="77777777" w:rsidR="00F77902" w:rsidRPr="00853640" w:rsidRDefault="00F77902" w:rsidP="006408E9">
      <w:pPr>
        <w:pStyle w:val="Standard"/>
        <w:rPr>
          <w:rFonts w:hint="eastAsia"/>
        </w:rPr>
      </w:pPr>
    </w:p>
    <w:p w14:paraId="4044C8C4" w14:textId="730DEF1F" w:rsidR="006408E9" w:rsidRDefault="006408E9" w:rsidP="006408E9">
      <w:pPr>
        <w:pStyle w:val="Standard"/>
        <w:jc w:val="center"/>
        <w:rPr>
          <w:rFonts w:hint="eastAsia"/>
        </w:rPr>
      </w:pPr>
      <w:r>
        <w:rPr>
          <w:noProof/>
        </w:rPr>
        <w:drawing>
          <wp:inline distT="0" distB="0" distL="0" distR="0" wp14:anchorId="02A86D9F" wp14:editId="12822243">
            <wp:extent cx="4991100" cy="4086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1100" cy="4086225"/>
                    </a:xfrm>
                    <a:prstGeom prst="rect">
                      <a:avLst/>
                    </a:prstGeom>
                  </pic:spPr>
                </pic:pic>
              </a:graphicData>
            </a:graphic>
          </wp:inline>
        </w:drawing>
      </w:r>
    </w:p>
    <w:p w14:paraId="789B7E4E" w14:textId="56A2B0E9" w:rsidR="00994899" w:rsidRDefault="000A65C1" w:rsidP="00994899">
      <w:pPr>
        <w:pStyle w:val="Figura-epgrafe"/>
        <w:rPr>
          <w:rFonts w:hint="eastAsia"/>
        </w:rPr>
      </w:pPr>
      <w:bookmarkStart w:id="58" w:name="_Ref38220940"/>
      <w:bookmarkStart w:id="59" w:name="_Toc40382640"/>
      <w:r>
        <w:t>Máquina de estado de UAV</w:t>
      </w:r>
      <w:bookmarkEnd w:id="58"/>
      <w:bookmarkEnd w:id="59"/>
    </w:p>
    <w:p w14:paraId="3C1F330E" w14:textId="77777777" w:rsidR="00452B8C" w:rsidRDefault="00452B8C" w:rsidP="00CE5B58">
      <w:pPr>
        <w:pStyle w:val="Standard"/>
        <w:rPr>
          <w:rFonts w:hint="eastAsia"/>
        </w:rPr>
      </w:pPr>
      <w:r>
        <w:t>La máquina de estado en la navegación de un UAV representa los estados que tomará en el tiempo dependiendo de una serie de transiciones. Los estados en los que se encontrará un UAV son:</w:t>
      </w:r>
    </w:p>
    <w:p w14:paraId="3A69B250" w14:textId="41466CBF" w:rsidR="00CE5B58" w:rsidRDefault="00452B8C" w:rsidP="00192B39">
      <w:pPr>
        <w:pStyle w:val="Standard"/>
        <w:numPr>
          <w:ilvl w:val="0"/>
          <w:numId w:val="14"/>
        </w:numPr>
        <w:rPr>
          <w:rFonts w:hint="eastAsia"/>
        </w:rPr>
      </w:pPr>
      <w:r>
        <w:t>Init: es el estado inicial y solo se ejecutar</w:t>
      </w:r>
      <w:r w:rsidR="005F7029">
        <w:t>á</w:t>
      </w:r>
      <w:r>
        <w:t xml:space="preserve"> la primera vez en cada simulación. </w:t>
      </w:r>
      <w:r w:rsidR="009A64A4">
        <w:t xml:space="preserve">A través de este estado se </w:t>
      </w:r>
      <w:r w:rsidR="00064D6D">
        <w:t>incializará la estructura de estructura de datos local a cada UAV</w:t>
      </w:r>
      <w:r w:rsidR="005F7029">
        <w:t>, las posiciones iniciales, el número de UAVs involucrados en la simulación y la variable que permite la transición entre estados.</w:t>
      </w:r>
    </w:p>
    <w:p w14:paraId="6A253BDA" w14:textId="287310A3" w:rsidR="00452B8C" w:rsidRDefault="00452B8C" w:rsidP="00192B39">
      <w:pPr>
        <w:pStyle w:val="Standard"/>
        <w:numPr>
          <w:ilvl w:val="0"/>
          <w:numId w:val="14"/>
        </w:numPr>
        <w:rPr>
          <w:rFonts w:hint="eastAsia"/>
        </w:rPr>
      </w:pPr>
      <w:r>
        <w:t>Idle:</w:t>
      </w:r>
      <w:r w:rsidR="005F7029">
        <w:t xml:space="preserve"> representa el estado </w:t>
      </w:r>
      <w:r w:rsidR="001B5FE7">
        <w:t xml:space="preserve">de un UAV en el suelo, en reposo. </w:t>
      </w:r>
      <w:r w:rsidR="004B2A1B">
        <w:t>En este estado el UAV se encuentra a la espera de una entrega por parte del ATC.</w:t>
      </w:r>
    </w:p>
    <w:p w14:paraId="4E107C6E" w14:textId="1D4717C0" w:rsidR="00452B8C" w:rsidRPr="00CA222E" w:rsidRDefault="00452B8C" w:rsidP="00192B39">
      <w:pPr>
        <w:pStyle w:val="Standard"/>
        <w:numPr>
          <w:ilvl w:val="0"/>
          <w:numId w:val="14"/>
        </w:numPr>
        <w:rPr>
          <w:rFonts w:hint="eastAsia"/>
        </w:rPr>
      </w:pPr>
      <w:r w:rsidRPr="00CA222E">
        <w:t>Taking off:</w:t>
      </w:r>
      <w:r w:rsidR="00DA4204" w:rsidRPr="00CA222E">
        <w:t xml:space="preserve"> </w:t>
      </w:r>
      <w:r w:rsidR="0049416F">
        <w:t>es el estado que indica cuando el UAV esta despegando. Se emite a través del puerto ‘</w:t>
      </w:r>
      <w:r w:rsidR="0049416F">
        <w:rPr>
          <w:i/>
          <w:iCs/>
        </w:rPr>
        <w:t>cmd</w:t>
      </w:r>
      <w:r w:rsidR="0049416F">
        <w:t xml:space="preserve">’ la velocidad de ascenso en la coordenada </w:t>
      </w:r>
      <w:r w:rsidR="00BA689C">
        <w:t>‘</w:t>
      </w:r>
      <w:r w:rsidR="0049416F">
        <w:rPr>
          <w:i/>
          <w:iCs/>
        </w:rPr>
        <w:t>z</w:t>
      </w:r>
      <w:r w:rsidR="00BA689C">
        <w:rPr>
          <w:i/>
          <w:iCs/>
        </w:rPr>
        <w:t>’</w:t>
      </w:r>
      <w:r w:rsidR="0049416F">
        <w:t>.</w:t>
      </w:r>
    </w:p>
    <w:p w14:paraId="63A927C5" w14:textId="46D7CD30" w:rsidR="00452B8C" w:rsidRDefault="00452B8C" w:rsidP="00192B39">
      <w:pPr>
        <w:pStyle w:val="Standard"/>
        <w:numPr>
          <w:ilvl w:val="0"/>
          <w:numId w:val="14"/>
        </w:numPr>
        <w:rPr>
          <w:rFonts w:hint="eastAsia"/>
        </w:rPr>
      </w:pPr>
      <w:r>
        <w:t>Flying:</w:t>
      </w:r>
      <w:r w:rsidR="00403093">
        <w:t xml:space="preserve"> </w:t>
      </w:r>
      <w:r w:rsidR="00403093" w:rsidRPr="00CA222E">
        <w:t>es el estado que re</w:t>
      </w:r>
      <w:r w:rsidR="00403093">
        <w:t>presenta al UAV en vuelo. Principalmente aquí se establece a través del puerto ‘</w:t>
      </w:r>
      <w:r w:rsidR="00403093">
        <w:rPr>
          <w:i/>
          <w:iCs/>
        </w:rPr>
        <w:t>cmd</w:t>
      </w:r>
      <w:r w:rsidR="00403093">
        <w:t>’ la velocidad deseada.</w:t>
      </w:r>
    </w:p>
    <w:p w14:paraId="4BFD4AAB" w14:textId="3A18D631" w:rsidR="00452B8C" w:rsidRDefault="00452B8C" w:rsidP="00192B39">
      <w:pPr>
        <w:pStyle w:val="Standard"/>
        <w:numPr>
          <w:ilvl w:val="0"/>
          <w:numId w:val="14"/>
        </w:numPr>
        <w:rPr>
          <w:rFonts w:hint="eastAsia"/>
        </w:rPr>
      </w:pPr>
      <w:r>
        <w:t>Landing:</w:t>
      </w:r>
      <w:r w:rsidR="00AD65C5">
        <w:t xml:space="preserve"> es el estado en el cual el UAV se encuentra despegando por la llegada a su </w:t>
      </w:r>
      <w:r w:rsidR="00AD65C5">
        <w:lastRenderedPageBreak/>
        <w:t>destino. Nuevamente se establecen las nuevas velocidades, donde las coordenadas ‘</w:t>
      </w:r>
      <w:r w:rsidR="00AD65C5">
        <w:rPr>
          <w:i/>
          <w:iCs/>
        </w:rPr>
        <w:t>x</w:t>
      </w:r>
      <w:r w:rsidR="00AD65C5">
        <w:t>’ e ‘</w:t>
      </w:r>
      <w:r w:rsidR="00AD65C5">
        <w:rPr>
          <w:i/>
          <w:iCs/>
        </w:rPr>
        <w:t>y</w:t>
      </w:r>
      <w:r w:rsidR="00AD65C5">
        <w:t>’ permanecen a cero y es la coordenada ‘</w:t>
      </w:r>
      <w:r w:rsidR="00AD65C5">
        <w:rPr>
          <w:i/>
          <w:iCs/>
        </w:rPr>
        <w:t>z</w:t>
      </w:r>
      <w:r w:rsidR="00AD65C5">
        <w:t>’ la que decrece.</w:t>
      </w:r>
    </w:p>
    <w:p w14:paraId="65DDEE24" w14:textId="77777777" w:rsidR="001F3609" w:rsidRDefault="001F3609" w:rsidP="001F3609">
      <w:pPr>
        <w:pStyle w:val="Standard"/>
        <w:ind w:left="421"/>
        <w:rPr>
          <w:rFonts w:hint="eastAsia"/>
        </w:rPr>
      </w:pPr>
    </w:p>
    <w:p w14:paraId="536C2447" w14:textId="70D79820" w:rsidR="006D0C65" w:rsidRDefault="006D0C65" w:rsidP="006D0C65">
      <w:pPr>
        <w:pStyle w:val="Standard"/>
        <w:rPr>
          <w:rFonts w:hint="eastAsia"/>
        </w:rPr>
      </w:pPr>
      <w:r>
        <w:t xml:space="preserve">Por otro lado, el bloque de comunicación que es ejecutado en pararelo al bloque de navegación, aunque con menor prioridad, </w:t>
      </w:r>
      <w:r w:rsidR="00F428BF">
        <w:t xml:space="preserve">se encarga del tratamiento de los distintos mensajes recibidos. </w:t>
      </w:r>
    </w:p>
    <w:p w14:paraId="782CBD7C" w14:textId="6D443649" w:rsidR="006408E9" w:rsidRDefault="006408E9" w:rsidP="006408E9">
      <w:pPr>
        <w:pStyle w:val="Standard"/>
        <w:jc w:val="center"/>
        <w:rPr>
          <w:rFonts w:hint="eastAsia"/>
        </w:rPr>
      </w:pPr>
      <w:r>
        <w:rPr>
          <w:noProof/>
        </w:rPr>
        <w:drawing>
          <wp:inline distT="0" distB="0" distL="0" distR="0" wp14:anchorId="43C3388B" wp14:editId="335CF4BA">
            <wp:extent cx="2676525" cy="27717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6525" cy="2771775"/>
                    </a:xfrm>
                    <a:prstGeom prst="rect">
                      <a:avLst/>
                    </a:prstGeom>
                  </pic:spPr>
                </pic:pic>
              </a:graphicData>
            </a:graphic>
          </wp:inline>
        </w:drawing>
      </w:r>
    </w:p>
    <w:p w14:paraId="6CE3892D" w14:textId="07040AE0" w:rsidR="000A65C1" w:rsidRDefault="000A65C1" w:rsidP="000A65C1">
      <w:pPr>
        <w:pStyle w:val="Figura-epgrafe"/>
        <w:rPr>
          <w:rFonts w:hint="eastAsia"/>
        </w:rPr>
      </w:pPr>
      <w:bookmarkStart w:id="60" w:name="_Ref38220961"/>
      <w:bookmarkStart w:id="61" w:name="_Toc40382641"/>
      <w:r>
        <w:t>Bloque comunicación de UAV</w:t>
      </w:r>
      <w:bookmarkEnd w:id="60"/>
      <w:bookmarkEnd w:id="61"/>
    </w:p>
    <w:p w14:paraId="4121E667" w14:textId="225C78E3" w:rsidR="00D91DC2" w:rsidRDefault="00D91DC2" w:rsidP="004712F7">
      <w:pPr>
        <w:pStyle w:val="Standard"/>
        <w:rPr>
          <w:rFonts w:hint="eastAsia"/>
        </w:rPr>
      </w:pPr>
      <w:r>
        <w:t>Gracias a dicho tratamiento es posible la actualización del escenario de simulación</w:t>
      </w:r>
      <w:r>
        <w:rPr>
          <w:rFonts w:hint="eastAsia"/>
        </w:rPr>
        <w:t>,</w:t>
      </w:r>
      <w:r>
        <w:t xml:space="preserve"> así como la puesta en marcha hacia un nuevo destino por parte del UAV o la detección de una colisión.</w:t>
      </w:r>
    </w:p>
    <w:p w14:paraId="50966B83" w14:textId="32775D75" w:rsidR="004712F7" w:rsidRPr="004712F7" w:rsidRDefault="004712F7" w:rsidP="004712F7">
      <w:pPr>
        <w:pStyle w:val="Standard"/>
        <w:jc w:val="center"/>
        <w:rPr>
          <w:rFonts w:hint="eastAsia"/>
        </w:rPr>
      </w:pPr>
      <w:r>
        <w:rPr>
          <w:noProof/>
        </w:rPr>
        <w:drawing>
          <wp:inline distT="0" distB="0" distL="0" distR="0" wp14:anchorId="28491BAF" wp14:editId="17B7DBAC">
            <wp:extent cx="4124325" cy="3004887"/>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BEBA8EAE-BF5A-486C-A8C5-ECC9F3942E4B}">
                          <a14:imgProps xmlns:a14="http://schemas.microsoft.com/office/drawing/2010/main">
                            <a14:imgLayer r:embed="rId53">
                              <a14:imgEffect>
                                <a14:artisticPhotocopy detail="1"/>
                              </a14:imgEffect>
                            </a14:imgLayer>
                          </a14:imgProps>
                        </a:ext>
                      </a:extLst>
                    </a:blip>
                    <a:stretch>
                      <a:fillRect/>
                    </a:stretch>
                  </pic:blipFill>
                  <pic:spPr>
                    <a:xfrm>
                      <a:off x="0" y="0"/>
                      <a:ext cx="4140843" cy="3016921"/>
                    </a:xfrm>
                    <a:prstGeom prst="rect">
                      <a:avLst/>
                    </a:prstGeom>
                  </pic:spPr>
                </pic:pic>
              </a:graphicData>
            </a:graphic>
          </wp:inline>
        </w:drawing>
      </w:r>
    </w:p>
    <w:p w14:paraId="0087AF28" w14:textId="19B39F2F" w:rsidR="00860BC7" w:rsidRPr="0085378F" w:rsidRDefault="00860BC7" w:rsidP="00860BC7">
      <w:pPr>
        <w:pStyle w:val="Figura-epgrafe"/>
        <w:rPr>
          <w:rFonts w:hint="eastAsia"/>
        </w:rPr>
      </w:pPr>
      <w:bookmarkStart w:id="62" w:name="_Toc40382642"/>
      <w:r>
        <w:lastRenderedPageBreak/>
        <w:t xml:space="preserve">Esquema </w:t>
      </w:r>
      <w:r w:rsidR="000420C1">
        <w:t>tratamiento de mensajes en UAV</w:t>
      </w:r>
      <w:bookmarkEnd w:id="62"/>
    </w:p>
    <w:p w14:paraId="7E4713BE" w14:textId="3F46E19F" w:rsidR="006408E9" w:rsidRDefault="006408E9" w:rsidP="004A6868">
      <w:pPr>
        <w:pStyle w:val="titulo3"/>
        <w:rPr>
          <w:rFonts w:hint="eastAsia"/>
        </w:rPr>
      </w:pPr>
      <w:bookmarkStart w:id="63" w:name="_Toc40385631"/>
      <w:r>
        <w:t>Radar</w:t>
      </w:r>
      <w:bookmarkEnd w:id="63"/>
    </w:p>
    <w:p w14:paraId="1D4A7252" w14:textId="262B35BC" w:rsidR="006408E9" w:rsidRDefault="00323F9D" w:rsidP="00323F9D">
      <w:pPr>
        <w:pStyle w:val="Standard"/>
        <w:rPr>
          <w:rFonts w:hint="eastAsia"/>
        </w:rPr>
      </w:pPr>
      <w:r>
        <w:t xml:space="preserve">Como puede observarse en la </w:t>
      </w:r>
      <w:r w:rsidR="00D00A8C">
        <w:rPr>
          <w:rFonts w:hint="eastAsia"/>
        </w:rPr>
        <w:fldChar w:fldCharType="begin"/>
      </w:r>
      <w:r w:rsidR="00D00A8C">
        <w:rPr>
          <w:rFonts w:hint="eastAsia"/>
        </w:rPr>
        <w:instrText xml:space="preserve"> </w:instrText>
      </w:r>
      <w:r w:rsidR="00D00A8C">
        <w:instrText>REF _Ref38269596 \n \h</w:instrText>
      </w:r>
      <w:r w:rsidR="00D00A8C">
        <w:rPr>
          <w:rFonts w:hint="eastAsia"/>
        </w:rPr>
        <w:instrText xml:space="preserve"> </w:instrText>
      </w:r>
      <w:r w:rsidR="00D00A8C">
        <w:rPr>
          <w:rFonts w:hint="eastAsia"/>
        </w:rPr>
      </w:r>
      <w:r w:rsidR="00D00A8C">
        <w:rPr>
          <w:rFonts w:hint="eastAsia"/>
        </w:rPr>
        <w:fldChar w:fldCharType="separate"/>
      </w:r>
      <w:r w:rsidR="00D00A8C">
        <w:rPr>
          <w:rFonts w:hint="eastAsia"/>
        </w:rPr>
        <w:t>Figura 16</w:t>
      </w:r>
      <w:r w:rsidR="00D00A8C">
        <w:rPr>
          <w:rFonts w:hint="eastAsia"/>
        </w:rPr>
        <w:fldChar w:fldCharType="end"/>
      </w:r>
      <w:r w:rsidR="00F907E9">
        <w:t>, el gráfico 3D que permitirá ver el transcurso de la simulación, es alimentado a través del puerto ‘</w:t>
      </w:r>
      <w:r w:rsidR="00F907E9" w:rsidRPr="00F907E9">
        <w:rPr>
          <w:i/>
          <w:iCs/>
        </w:rPr>
        <w:t>radar</w:t>
      </w:r>
      <w:r w:rsidR="00793575">
        <w:t>’.</w:t>
      </w:r>
      <w:r w:rsidR="00E570E1">
        <w:t xml:space="preserve"> A través de este puerto se actualiza la información necesaria tal como la posición o el id de cada UAV.</w:t>
      </w:r>
    </w:p>
    <w:p w14:paraId="0B095B13" w14:textId="2BA022D7" w:rsidR="006408E9" w:rsidRDefault="006408E9" w:rsidP="006408E9">
      <w:pPr>
        <w:pStyle w:val="Standard"/>
        <w:jc w:val="center"/>
        <w:rPr>
          <w:rFonts w:hint="eastAsia"/>
        </w:rPr>
      </w:pPr>
      <w:r>
        <w:rPr>
          <w:noProof/>
        </w:rPr>
        <w:drawing>
          <wp:inline distT="0" distB="0" distL="0" distR="0" wp14:anchorId="0527AD90" wp14:editId="3FCFF786">
            <wp:extent cx="3025302" cy="1841488"/>
            <wp:effectExtent l="0" t="0" r="381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5744" cy="1853931"/>
                    </a:xfrm>
                    <a:prstGeom prst="rect">
                      <a:avLst/>
                    </a:prstGeom>
                  </pic:spPr>
                </pic:pic>
              </a:graphicData>
            </a:graphic>
          </wp:inline>
        </w:drawing>
      </w:r>
    </w:p>
    <w:p w14:paraId="35F16D34" w14:textId="7FEB4B42" w:rsidR="006408E9" w:rsidRPr="006408E9" w:rsidRDefault="00323F9D" w:rsidP="006408E9">
      <w:pPr>
        <w:pStyle w:val="Figura-epgrafe"/>
        <w:rPr>
          <w:rFonts w:hint="eastAsia"/>
        </w:rPr>
      </w:pPr>
      <w:bookmarkStart w:id="64" w:name="_Ref38269596"/>
      <w:bookmarkStart w:id="65" w:name="_Toc40382643"/>
      <w:r>
        <w:t>Radar en subsistema UAV</w:t>
      </w:r>
      <w:bookmarkEnd w:id="64"/>
      <w:bookmarkEnd w:id="65"/>
    </w:p>
    <w:p w14:paraId="0F163745" w14:textId="006C115E" w:rsidR="00714121" w:rsidRDefault="00E70F3F" w:rsidP="004A6868">
      <w:pPr>
        <w:pStyle w:val="titulo2"/>
        <w:rPr>
          <w:rFonts w:hint="eastAsia"/>
        </w:rPr>
      </w:pPr>
      <w:bookmarkStart w:id="66" w:name="_Toc40385632"/>
      <w:r>
        <w:t>Subsistema</w:t>
      </w:r>
      <w:r w:rsidR="00714121">
        <w:t xml:space="preserve"> ATC</w:t>
      </w:r>
      <w:bookmarkEnd w:id="66"/>
    </w:p>
    <w:p w14:paraId="4A9141CE" w14:textId="66A38B9D" w:rsidR="00714121" w:rsidRDefault="00A3681B" w:rsidP="00714121">
      <w:pPr>
        <w:pStyle w:val="Standard"/>
        <w:rPr>
          <w:rFonts w:hint="eastAsia"/>
        </w:rPr>
      </w:pPr>
      <w:r>
        <w:t>Al igual que ocurre en el subsistema UAV, el ATC también recibe y emite mensajes, principalmente para poder ejecutar órdenes de entrega a cada uno de los UAV.</w:t>
      </w:r>
    </w:p>
    <w:p w14:paraId="2B2FFCA6" w14:textId="624D2EFC" w:rsidR="005953C8" w:rsidRDefault="005953C8" w:rsidP="00714121">
      <w:pPr>
        <w:pStyle w:val="Standard"/>
        <w:rPr>
          <w:rFonts w:hint="eastAsia"/>
        </w:rPr>
      </w:pPr>
    </w:p>
    <w:p w14:paraId="41686F10" w14:textId="450A2826" w:rsidR="006C2FF8" w:rsidRDefault="005953C8" w:rsidP="006C2FF8">
      <w:pPr>
        <w:pStyle w:val="Standard"/>
        <w:rPr>
          <w:rFonts w:hint="eastAsia"/>
        </w:rPr>
      </w:pPr>
      <w:r>
        <w:t xml:space="preserve">El subsistema ATC se compone de un único bloque </w:t>
      </w:r>
      <w:r w:rsidR="0064007B">
        <w:t>de control</w:t>
      </w:r>
      <w:r w:rsidR="006C2FF8">
        <w:t xml:space="preserve"> (ver </w:t>
      </w:r>
      <w:r w:rsidR="00491362">
        <w:rPr>
          <w:rFonts w:hint="eastAsia"/>
        </w:rPr>
        <w:fldChar w:fldCharType="begin"/>
      </w:r>
      <w:r w:rsidR="00491362">
        <w:rPr>
          <w:rFonts w:hint="eastAsia"/>
        </w:rPr>
        <w:instrText xml:space="preserve"> </w:instrText>
      </w:r>
      <w:r w:rsidR="00491362">
        <w:instrText>REF _Ref38270279 \n \h</w:instrText>
      </w:r>
      <w:r w:rsidR="00491362">
        <w:rPr>
          <w:rFonts w:hint="eastAsia"/>
        </w:rPr>
        <w:instrText xml:space="preserve"> </w:instrText>
      </w:r>
      <w:r w:rsidR="00491362">
        <w:rPr>
          <w:rFonts w:hint="eastAsia"/>
        </w:rPr>
      </w:r>
      <w:r w:rsidR="00491362">
        <w:rPr>
          <w:rFonts w:hint="eastAsia"/>
        </w:rPr>
        <w:fldChar w:fldCharType="separate"/>
      </w:r>
      <w:r w:rsidR="00491362">
        <w:rPr>
          <w:rFonts w:hint="eastAsia"/>
        </w:rPr>
        <w:t>Figura 17</w:t>
      </w:r>
      <w:r w:rsidR="00491362">
        <w:rPr>
          <w:rFonts w:hint="eastAsia"/>
        </w:rPr>
        <w:fldChar w:fldCharType="end"/>
      </w:r>
      <w:r w:rsidR="006C2FF8">
        <w:t>)</w:t>
      </w:r>
      <w:r w:rsidR="0064007B">
        <w:t xml:space="preserve"> </w:t>
      </w:r>
      <w:r w:rsidR="006C2FF8">
        <w:t>que se encarga</w:t>
      </w:r>
      <w:r w:rsidR="009073FC">
        <w:t xml:space="preserve"> del procesamiento de dichos mensajes</w:t>
      </w:r>
      <w:r w:rsidR="005037E9">
        <w:t xml:space="preserve">, además incializa la estructura de datos que maneja el ATC para el control sobre las entregas. </w:t>
      </w:r>
    </w:p>
    <w:p w14:paraId="795AD614" w14:textId="37D6AAEF" w:rsidR="006D7B6C" w:rsidRDefault="003B2E67" w:rsidP="003B2E67">
      <w:pPr>
        <w:pStyle w:val="Standard"/>
        <w:jc w:val="center"/>
        <w:rPr>
          <w:rFonts w:hint="eastAsia"/>
        </w:rPr>
      </w:pPr>
      <w:r>
        <w:rPr>
          <w:noProof/>
        </w:rPr>
        <w:drawing>
          <wp:inline distT="0" distB="0" distL="0" distR="0" wp14:anchorId="1E14FACF" wp14:editId="0E6E4053">
            <wp:extent cx="3028370" cy="282067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986"/>
                    <a:stretch/>
                  </pic:blipFill>
                  <pic:spPr bwMode="auto">
                    <a:xfrm>
                      <a:off x="0" y="0"/>
                      <a:ext cx="3034068" cy="2825977"/>
                    </a:xfrm>
                    <a:prstGeom prst="rect">
                      <a:avLst/>
                    </a:prstGeom>
                    <a:ln>
                      <a:noFill/>
                    </a:ln>
                    <a:extLst>
                      <a:ext uri="{53640926-AAD7-44D8-BBD7-CCE9431645EC}">
                        <a14:shadowObscured xmlns:a14="http://schemas.microsoft.com/office/drawing/2010/main"/>
                      </a:ext>
                    </a:extLst>
                  </pic:spPr>
                </pic:pic>
              </a:graphicData>
            </a:graphic>
          </wp:inline>
        </w:drawing>
      </w:r>
    </w:p>
    <w:p w14:paraId="4C16AFE8" w14:textId="184EF26D" w:rsidR="006C2FF8" w:rsidRDefault="001737D6" w:rsidP="006C2FF8">
      <w:pPr>
        <w:pStyle w:val="Figura-epgrafe"/>
        <w:rPr>
          <w:rFonts w:hint="eastAsia"/>
        </w:rPr>
      </w:pPr>
      <w:bookmarkStart w:id="67" w:name="_Ref38270279"/>
      <w:bookmarkStart w:id="68" w:name="_Toc40382644"/>
      <w:r>
        <w:lastRenderedPageBreak/>
        <w:t>Bloque control de ATC</w:t>
      </w:r>
      <w:bookmarkEnd w:id="67"/>
      <w:bookmarkEnd w:id="68"/>
    </w:p>
    <w:p w14:paraId="6207C535" w14:textId="79304998" w:rsidR="00714121" w:rsidRDefault="00135E06" w:rsidP="00135E06">
      <w:pPr>
        <w:pStyle w:val="Standard"/>
        <w:jc w:val="left"/>
        <w:rPr>
          <w:rFonts w:hint="eastAsia"/>
          <w:noProof/>
        </w:rPr>
      </w:pPr>
      <w:r>
        <w:rPr>
          <w:noProof/>
        </w:rPr>
        <w:t xml:space="preserve">El procesamiento de los mensajes por parte del ATC puede observarse en la </w:t>
      </w:r>
      <w:r w:rsidR="005037E9">
        <w:rPr>
          <w:rFonts w:hint="eastAsia"/>
          <w:noProof/>
        </w:rPr>
        <w:fldChar w:fldCharType="begin"/>
      </w:r>
      <w:r w:rsidR="005037E9">
        <w:rPr>
          <w:rFonts w:hint="eastAsia"/>
          <w:noProof/>
        </w:rPr>
        <w:instrText xml:space="preserve"> </w:instrText>
      </w:r>
      <w:r w:rsidR="005037E9">
        <w:rPr>
          <w:noProof/>
        </w:rPr>
        <w:instrText>REF _Ref38273134 \n \h</w:instrText>
      </w:r>
      <w:r w:rsidR="005037E9">
        <w:rPr>
          <w:rFonts w:hint="eastAsia"/>
          <w:noProof/>
        </w:rPr>
        <w:instrText xml:space="preserve"> </w:instrText>
      </w:r>
      <w:r w:rsidR="005037E9">
        <w:rPr>
          <w:rFonts w:hint="eastAsia"/>
          <w:noProof/>
        </w:rPr>
      </w:r>
      <w:r w:rsidR="005037E9">
        <w:rPr>
          <w:rFonts w:hint="eastAsia"/>
          <w:noProof/>
        </w:rPr>
        <w:fldChar w:fldCharType="separate"/>
      </w:r>
      <w:r w:rsidR="005037E9">
        <w:rPr>
          <w:rFonts w:hint="eastAsia"/>
          <w:noProof/>
        </w:rPr>
        <w:t>Figura 18</w:t>
      </w:r>
      <w:r w:rsidR="005037E9">
        <w:rPr>
          <w:rFonts w:hint="eastAsia"/>
          <w:noProof/>
        </w:rPr>
        <w:fldChar w:fldCharType="end"/>
      </w:r>
      <w:r w:rsidR="005037E9">
        <w:rPr>
          <w:noProof/>
        </w:rPr>
        <w:t xml:space="preserve">. Cuando el ATC recibe un mensaje </w:t>
      </w:r>
      <w:r w:rsidR="002904FA">
        <w:rPr>
          <w:noProof/>
        </w:rPr>
        <w:t>por parte de un UAV comprueba si existen entregas pendientes y de ser así establece una nueva entrega a dicho UAV disponible</w:t>
      </w:r>
      <w:r w:rsidR="0088159C">
        <w:rPr>
          <w:noProof/>
        </w:rPr>
        <w:t xml:space="preserve"> para ello</w:t>
      </w:r>
      <w:r w:rsidR="002904FA">
        <w:rPr>
          <w:noProof/>
        </w:rPr>
        <w:t>. De no existir entregas, este envía de regreso al UAV a su pu</w:t>
      </w:r>
      <w:r w:rsidR="0069235C">
        <w:rPr>
          <w:noProof/>
        </w:rPr>
        <w:t>nto</w:t>
      </w:r>
      <w:r w:rsidR="002904FA">
        <w:rPr>
          <w:noProof/>
        </w:rPr>
        <w:t xml:space="preserve"> de partida.</w:t>
      </w:r>
    </w:p>
    <w:p w14:paraId="154A6059" w14:textId="3629EE38" w:rsidR="00135E06" w:rsidRDefault="00135E06" w:rsidP="00135E06">
      <w:pPr>
        <w:pStyle w:val="Standard"/>
        <w:jc w:val="center"/>
        <w:rPr>
          <w:rFonts w:hint="eastAsia"/>
        </w:rPr>
      </w:pPr>
      <w:r>
        <w:rPr>
          <w:noProof/>
        </w:rPr>
        <w:drawing>
          <wp:inline distT="0" distB="0" distL="0" distR="0" wp14:anchorId="4A478A89" wp14:editId="359A8B1A">
            <wp:extent cx="3676650" cy="3613396"/>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BEBA8EAE-BF5A-486C-A8C5-ECC9F3942E4B}">
                          <a14:imgProps xmlns:a14="http://schemas.microsoft.com/office/drawing/2010/main">
                            <a14:imgLayer r:embed="rId57">
                              <a14:imgEffect>
                                <a14:artisticPhotocopy detail="1"/>
                              </a14:imgEffect>
                            </a14:imgLayer>
                          </a14:imgProps>
                        </a:ext>
                      </a:extLst>
                    </a:blip>
                    <a:stretch>
                      <a:fillRect/>
                    </a:stretch>
                  </pic:blipFill>
                  <pic:spPr>
                    <a:xfrm>
                      <a:off x="0" y="0"/>
                      <a:ext cx="3683209" cy="3619842"/>
                    </a:xfrm>
                    <a:prstGeom prst="rect">
                      <a:avLst/>
                    </a:prstGeom>
                    <a:effectLst>
                      <a:glow>
                        <a:schemeClr val="accent1">
                          <a:alpha val="62000"/>
                        </a:schemeClr>
                      </a:glow>
                    </a:effectLst>
                  </pic:spPr>
                </pic:pic>
              </a:graphicData>
            </a:graphic>
          </wp:inline>
        </w:drawing>
      </w:r>
    </w:p>
    <w:p w14:paraId="01A49A7D" w14:textId="7A8FE0E8" w:rsidR="00135E06" w:rsidRDefault="00135E06" w:rsidP="00135E06">
      <w:pPr>
        <w:pStyle w:val="Figura-epgrafe"/>
        <w:rPr>
          <w:rFonts w:hint="eastAsia"/>
        </w:rPr>
      </w:pPr>
      <w:bookmarkStart w:id="69" w:name="_Ref38273134"/>
      <w:bookmarkStart w:id="70" w:name="_Toc40382645"/>
      <w:r>
        <w:t>Esquema tratamiento de mensajes ATC</w:t>
      </w:r>
      <w:bookmarkEnd w:id="69"/>
      <w:bookmarkEnd w:id="70"/>
    </w:p>
    <w:p w14:paraId="2FDE490D" w14:textId="77777777" w:rsidR="00714121" w:rsidRDefault="004119E4" w:rsidP="004A6868">
      <w:pPr>
        <w:pStyle w:val="titulo2"/>
        <w:rPr>
          <w:rFonts w:hint="eastAsia"/>
        </w:rPr>
      </w:pPr>
      <w:bookmarkStart w:id="71" w:name="_Ref38299095"/>
      <w:bookmarkStart w:id="72" w:name="_Toc40385633"/>
      <w:r>
        <w:t>Interfaz de usuario</w:t>
      </w:r>
      <w:bookmarkEnd w:id="71"/>
      <w:bookmarkEnd w:id="72"/>
    </w:p>
    <w:p w14:paraId="599056BA" w14:textId="77777777" w:rsidR="008B5B5A" w:rsidRDefault="008B5B5A" w:rsidP="008B5B5A">
      <w:pPr>
        <w:pStyle w:val="Standard"/>
        <w:rPr>
          <w:rFonts w:hint="eastAsia"/>
        </w:rPr>
      </w:pPr>
    </w:p>
    <w:p w14:paraId="02EE3A60" w14:textId="6AE08690" w:rsidR="008B5B5A" w:rsidRDefault="008B5B5A" w:rsidP="008B5B5A">
      <w:pPr>
        <w:pStyle w:val="Standard"/>
        <w:rPr>
          <w:rFonts w:hint="eastAsia"/>
        </w:rPr>
      </w:pPr>
      <w:bookmarkStart w:id="73" w:name="_Hlk38299350"/>
      <w:r>
        <w:t xml:space="preserve">El simulador consta de una serie de parámetros </w:t>
      </w:r>
      <w:r w:rsidR="00CB3B84">
        <w:t>que deben ser inicializados al comienzo de la ejecución</w:t>
      </w:r>
      <w:bookmarkEnd w:id="73"/>
      <w:r w:rsidR="00CB3B84">
        <w:t>. Para el paso de dichos parámetros y así lograr una ejecución personalizada, se ha desarrollado una interfaz de usuario que permita facilitar dicha tarea</w:t>
      </w:r>
      <w:r w:rsidR="00735082">
        <w:t xml:space="preserve"> (ver </w:t>
      </w:r>
      <w:r w:rsidR="00735082">
        <w:rPr>
          <w:rFonts w:hint="eastAsia"/>
        </w:rPr>
        <w:fldChar w:fldCharType="begin"/>
      </w:r>
      <w:r w:rsidR="00735082">
        <w:rPr>
          <w:rFonts w:hint="eastAsia"/>
        </w:rPr>
        <w:instrText xml:space="preserve"> REF _Ref38299101 \n \h </w:instrText>
      </w:r>
      <w:r w:rsidR="00735082">
        <w:rPr>
          <w:rFonts w:hint="eastAsia"/>
        </w:rPr>
      </w:r>
      <w:r w:rsidR="00735082">
        <w:rPr>
          <w:rFonts w:hint="eastAsia"/>
        </w:rPr>
        <w:fldChar w:fldCharType="separate"/>
      </w:r>
      <w:r w:rsidR="00735082">
        <w:rPr>
          <w:rFonts w:hint="eastAsia"/>
        </w:rPr>
        <w:t>Figura 19</w:t>
      </w:r>
      <w:r w:rsidR="00735082">
        <w:rPr>
          <w:rFonts w:hint="eastAsia"/>
        </w:rPr>
        <w:fldChar w:fldCharType="end"/>
      </w:r>
      <w:r w:rsidR="00735082">
        <w:t>)</w:t>
      </w:r>
      <w:r w:rsidR="00CB3B84">
        <w:t>.</w:t>
      </w:r>
    </w:p>
    <w:p w14:paraId="057774F4" w14:textId="77777777" w:rsidR="00CB3B84" w:rsidRDefault="00CB3B84" w:rsidP="00CB3B84">
      <w:pPr>
        <w:pStyle w:val="Standard"/>
        <w:jc w:val="center"/>
        <w:rPr>
          <w:rFonts w:hint="eastAsia"/>
        </w:rPr>
      </w:pPr>
      <w:r>
        <w:rPr>
          <w:noProof/>
        </w:rPr>
        <w:lastRenderedPageBreak/>
        <w:drawing>
          <wp:inline distT="0" distB="0" distL="0" distR="0" wp14:anchorId="4A6C31B6" wp14:editId="34427771">
            <wp:extent cx="4552950" cy="5363749"/>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57951" cy="5369641"/>
                    </a:xfrm>
                    <a:prstGeom prst="rect">
                      <a:avLst/>
                    </a:prstGeom>
                  </pic:spPr>
                </pic:pic>
              </a:graphicData>
            </a:graphic>
          </wp:inline>
        </w:drawing>
      </w:r>
    </w:p>
    <w:p w14:paraId="62A5E8DF" w14:textId="77777777" w:rsidR="00CB3B84" w:rsidRDefault="00CB3B84" w:rsidP="00CB3B84">
      <w:pPr>
        <w:pStyle w:val="Standard"/>
        <w:jc w:val="center"/>
        <w:rPr>
          <w:rFonts w:hint="eastAsia"/>
        </w:rPr>
      </w:pPr>
    </w:p>
    <w:p w14:paraId="3D6232BC" w14:textId="4FE24640" w:rsidR="00F17E45" w:rsidRDefault="00CB3B84" w:rsidP="00F17E45">
      <w:pPr>
        <w:pStyle w:val="Figura-epgrafe"/>
        <w:rPr>
          <w:rFonts w:hint="eastAsia"/>
        </w:rPr>
      </w:pPr>
      <w:bookmarkStart w:id="74" w:name="_Ref38299101"/>
      <w:bookmarkStart w:id="75" w:name="_Toc40382646"/>
      <w:r>
        <w:t>Interfaz de usuario del simulador</w:t>
      </w:r>
      <w:bookmarkEnd w:id="74"/>
      <w:bookmarkEnd w:id="75"/>
      <w:r>
        <w:t xml:space="preserve"> </w:t>
      </w:r>
    </w:p>
    <w:p w14:paraId="193B4B1A" w14:textId="02B236B8" w:rsidR="00F17E45" w:rsidRDefault="000A0AD5" w:rsidP="004A6868">
      <w:pPr>
        <w:pStyle w:val="titulo2"/>
        <w:rPr>
          <w:rFonts w:hint="eastAsia"/>
        </w:rPr>
      </w:pPr>
      <w:bookmarkStart w:id="76" w:name="_Toc40385634"/>
      <w:r>
        <w:t xml:space="preserve">Simulador para testear </w:t>
      </w:r>
      <w:r w:rsidR="0029024F">
        <w:t>el</w:t>
      </w:r>
      <w:r w:rsidR="00197326">
        <w:t xml:space="preserve"> </w:t>
      </w:r>
      <w:r>
        <w:t>algoritmo</w:t>
      </w:r>
      <w:bookmarkEnd w:id="76"/>
    </w:p>
    <w:p w14:paraId="0BB1E7CF" w14:textId="4688B466" w:rsidR="000A0AD5" w:rsidRDefault="000A0AD5" w:rsidP="000A0AD5">
      <w:pPr>
        <w:pStyle w:val="Standard"/>
        <w:rPr>
          <w:rFonts w:hint="eastAsia"/>
        </w:rPr>
      </w:pPr>
      <w:r>
        <w:t xml:space="preserve">Debido a la complejidad del sistema desarrollado, se </w:t>
      </w:r>
      <w:r w:rsidR="00E46A35">
        <w:t>ha optado por la implementación de</w:t>
      </w:r>
      <w:r>
        <w:t xml:space="preserve"> </w:t>
      </w:r>
      <w:r w:rsidR="00646397">
        <w:t xml:space="preserve">un segundo simulador que permita testear la evolución del algoritmo para la evitación de colisiones entre múltiples UAVs. De esta forma, </w:t>
      </w:r>
      <w:r w:rsidR="00E46A35">
        <w:t xml:space="preserve">se han </w:t>
      </w:r>
      <w:r w:rsidR="00646397">
        <w:t>elimina</w:t>
      </w:r>
      <w:r w:rsidR="00E46A35">
        <w:t>do</w:t>
      </w:r>
      <w:r w:rsidR="00646397">
        <w:t xml:space="preserve"> aquell</w:t>
      </w:r>
      <w:r w:rsidR="00E46A35">
        <w:t>a</w:t>
      </w:r>
      <w:r w:rsidR="00646397">
        <w:t>s tareas que son irrelevantes para el testeo de este</w:t>
      </w:r>
      <w:r w:rsidR="00E46A35">
        <w:t>, logramdo</w:t>
      </w:r>
      <w:r w:rsidR="00646397">
        <w:t xml:space="preserve"> un ahorro en tiempo tanto en el desarrollo del algoritmo como </w:t>
      </w:r>
      <w:r w:rsidR="00E46A35">
        <w:t xml:space="preserve">en la equicución de </w:t>
      </w:r>
      <w:r w:rsidR="00646397">
        <w:t xml:space="preserve">las distintas simulaciones. Además, </w:t>
      </w:r>
      <w:r w:rsidR="00E46A35">
        <w:t>permite su integración en el simulador de una forma independiente, obteniendo así flexibilidad y modularidad en el sistema.</w:t>
      </w:r>
    </w:p>
    <w:p w14:paraId="057D8EC4" w14:textId="77777777" w:rsidR="00B53BC7" w:rsidRDefault="00B53BC7" w:rsidP="000A0AD5">
      <w:pPr>
        <w:pStyle w:val="Standard"/>
        <w:rPr>
          <w:rFonts w:hint="eastAsia"/>
        </w:rPr>
      </w:pPr>
    </w:p>
    <w:p w14:paraId="66ED15C5" w14:textId="45CEFC4D" w:rsidR="00E46A35" w:rsidRDefault="00691FF9" w:rsidP="000A0AD5">
      <w:pPr>
        <w:pStyle w:val="Standard"/>
        <w:rPr>
          <w:rFonts w:hint="eastAsia"/>
        </w:rPr>
      </w:pPr>
      <w:r>
        <w:lastRenderedPageBreak/>
        <w:t xml:space="preserve">El desarrollo de este segundo </w:t>
      </w:r>
      <w:r w:rsidR="00C44D71">
        <w:t>simulador</w:t>
      </w:r>
      <w:r>
        <w:t xml:space="preserve"> se ha llevado acabo con la herramienta MATLAB</w:t>
      </w:r>
      <w:r w:rsidR="00C44D71">
        <w:t xml:space="preserve">, incluyendo este en un único fichero que permitirá la visualización de las trayectorias llevadas a cabo por cada uno de los UAVs, </w:t>
      </w:r>
      <w:r w:rsidR="00E76591">
        <w:t>los distintos aspectos contemplados en el mismo (regiones permitidas, regiones no permitidas, velocidad objetivo, velocidad elegida, etc.)</w:t>
      </w:r>
      <w:r w:rsidR="00B53BC7">
        <w:t xml:space="preserve"> así como la comunicación de mensajes </w:t>
      </w:r>
      <w:r w:rsidR="009F6524">
        <w:t>en caso de</w:t>
      </w:r>
      <w:r w:rsidR="00B53BC7">
        <w:t xml:space="preserve"> colisi</w:t>
      </w:r>
      <w:r w:rsidR="009F6524">
        <w:t>ón</w:t>
      </w:r>
      <w:r w:rsidR="00B53BC7">
        <w:t xml:space="preserve"> u otro aspecto relevante. </w:t>
      </w:r>
    </w:p>
    <w:p w14:paraId="2F6D3324" w14:textId="2F9EB00F" w:rsidR="00B53BC7" w:rsidRDefault="00B53BC7" w:rsidP="000A0AD5">
      <w:pPr>
        <w:pStyle w:val="Standard"/>
        <w:rPr>
          <w:rFonts w:hint="eastAsia"/>
        </w:rPr>
      </w:pPr>
    </w:p>
    <w:p w14:paraId="7EE5A1C1" w14:textId="097FB924" w:rsidR="00F17E45" w:rsidRDefault="0059437A" w:rsidP="00F17E45">
      <w:pPr>
        <w:pStyle w:val="Standard"/>
        <w:rPr>
          <w:rFonts w:hint="eastAsia"/>
        </w:rPr>
      </w:pPr>
      <w:r>
        <w:t>A partir de este simulador se ha</w:t>
      </w:r>
      <w:r w:rsidR="008976F4">
        <w:t xml:space="preserve"> obtenido</w:t>
      </w:r>
      <w:r>
        <w:t xml:space="preserve"> </w:t>
      </w:r>
      <w:r w:rsidR="00AC0100">
        <w:t>un conjunto</w:t>
      </w:r>
      <w:r>
        <w:t xml:space="preserve"> de datos, que permiten analizar </w:t>
      </w:r>
      <w:r w:rsidR="008976F4">
        <w:t>la eficiencia d</w:t>
      </w:r>
      <w:r w:rsidR="00296671">
        <w:t>e este</w:t>
      </w:r>
      <w:r w:rsidR="00AC0100">
        <w:t xml:space="preserve"> bajo diferentes situaciones.</w:t>
      </w:r>
    </w:p>
    <w:p w14:paraId="4D736327" w14:textId="028E33A4" w:rsidR="00F17E45" w:rsidRDefault="00F17E45" w:rsidP="004A6868">
      <w:pPr>
        <w:pStyle w:val="titulo3"/>
        <w:rPr>
          <w:rFonts w:hint="eastAsia"/>
        </w:rPr>
      </w:pPr>
      <w:bookmarkStart w:id="77" w:name="_Toc40385635"/>
      <w:r>
        <w:t>Mecanismo p</w:t>
      </w:r>
      <w:r w:rsidR="008E6FA3">
        <w:t>ara detección de</w:t>
      </w:r>
      <w:r>
        <w:t xml:space="preserve"> colisiones</w:t>
      </w:r>
      <w:bookmarkEnd w:id="77"/>
    </w:p>
    <w:p w14:paraId="7A87E587" w14:textId="77777777" w:rsidR="00F17E45" w:rsidRDefault="00F17E45" w:rsidP="00F17E45">
      <w:pPr>
        <w:pStyle w:val="Standard"/>
        <w:rPr>
          <w:rFonts w:hint="eastAsia"/>
        </w:rPr>
      </w:pPr>
    </w:p>
    <w:p w14:paraId="565F3A84" w14:textId="5245F057" w:rsidR="00197326" w:rsidRDefault="00197326" w:rsidP="00F17E45">
      <w:pPr>
        <w:pStyle w:val="Standard"/>
        <w:rPr>
          <w:rFonts w:hint="eastAsia"/>
        </w:rPr>
      </w:pPr>
      <w:r>
        <w:t xml:space="preserve">Como ya se había comentado con anterioridad, se entiende por colisión a la situación en la que dos o más agentes superan un umbral de seguridad preestablecido. </w:t>
      </w:r>
      <w:r w:rsidR="00C45984">
        <w:t>Los UAVs son modelados como circunferencias para su simplecidad y dotándoles así de dicho margen de seguridad.</w:t>
      </w:r>
    </w:p>
    <w:p w14:paraId="60221BD6" w14:textId="77777777" w:rsidR="00C45984" w:rsidRDefault="00C45984" w:rsidP="00F17E45">
      <w:pPr>
        <w:pStyle w:val="Standard"/>
        <w:rPr>
          <w:rFonts w:hint="eastAsia"/>
        </w:rPr>
      </w:pPr>
    </w:p>
    <w:p w14:paraId="5C501EE8" w14:textId="0CEA01F1" w:rsidR="00197326" w:rsidRDefault="00197326" w:rsidP="00F17E45">
      <w:pPr>
        <w:pStyle w:val="Standard"/>
        <w:rPr>
          <w:rFonts w:hint="eastAsia"/>
        </w:rPr>
      </w:pPr>
      <w:r>
        <w:t xml:space="preserve">En nuestro caso, se establece que dicha colisión se producida cuando la distancia existente entre los UAVs involucrados en la simulación supere </w:t>
      </w:r>
      <w:r w:rsidR="00DA1305">
        <w:t>al doble del radio de dichos UAVs.</w:t>
      </w:r>
    </w:p>
    <w:p w14:paraId="67B00CC5" w14:textId="0618DA52" w:rsidR="00660C37" w:rsidRDefault="00660C37" w:rsidP="00A62464">
      <w:pPr>
        <w:pStyle w:val="Standard"/>
        <w:rPr>
          <w:rFonts w:hint="eastAsia"/>
        </w:rPr>
      </w:pPr>
      <w:r>
        <w:t xml:space="preserve">Siendo </w:t>
      </w:r>
      <w:r>
        <w:rPr>
          <w:i/>
          <w:iCs/>
        </w:rPr>
        <w:t xml:space="preserve">i </w:t>
      </w:r>
      <w:r>
        <w:t xml:space="preserve">el identificador del UAV que lanza la ejecución de la función y </w:t>
      </w:r>
      <w:r>
        <w:rPr>
          <w:i/>
          <w:iCs/>
        </w:rPr>
        <w:t xml:space="preserve">j </w:t>
      </w:r>
      <w:r>
        <w:t xml:space="preserve">todos los UAVs existentes. </w:t>
      </w:r>
      <w:r w:rsidR="008E1BED">
        <w:t>P</w:t>
      </w:r>
      <w:r w:rsidR="005A7F83">
        <w:t>rimero s</w:t>
      </w:r>
      <w:r w:rsidR="008E1BED">
        <w:t xml:space="preserve">e establece la distancia entre </w:t>
      </w:r>
      <w:r w:rsidR="008E1BED">
        <w:rPr>
          <w:i/>
          <w:iCs/>
        </w:rPr>
        <w:t xml:space="preserve">i </w:t>
      </w:r>
      <w:r w:rsidR="008E1BED">
        <w:t xml:space="preserve">y </w:t>
      </w:r>
      <w:r w:rsidR="008E1BED">
        <w:rPr>
          <w:i/>
          <w:iCs/>
        </w:rPr>
        <w:t>j</w:t>
      </w:r>
      <w:r w:rsidR="002F059E">
        <w:t xml:space="preserve">, </w:t>
      </w:r>
      <w:r w:rsidR="0060310C">
        <w:t xml:space="preserve">mediante sus posiciones en el espacio, </w:t>
      </w:r>
      <w:r w:rsidR="0060310C">
        <w:rPr>
          <w:i/>
          <w:iCs/>
        </w:rPr>
        <w:t xml:space="preserve">Pi=(x1,y1) </w:t>
      </w:r>
      <w:r w:rsidR="0060310C">
        <w:t xml:space="preserve">y </w:t>
      </w:r>
      <w:r w:rsidR="0060310C">
        <w:rPr>
          <w:i/>
          <w:iCs/>
        </w:rPr>
        <w:t>Pj=(x2,y2)</w:t>
      </w:r>
      <w:r w:rsidR="0060310C">
        <w:t>.</w:t>
      </w:r>
    </w:p>
    <w:p w14:paraId="027C345D" w14:textId="77777777" w:rsidR="00C45984" w:rsidRPr="0060310C" w:rsidRDefault="00C45984" w:rsidP="00A62464">
      <w:pPr>
        <w:pStyle w:val="Standard"/>
        <w:rPr>
          <w:rFonts w:hint="eastAsia"/>
        </w:rPr>
      </w:pPr>
    </w:p>
    <w:p w14:paraId="173904D2" w14:textId="20694934" w:rsidR="00DA1305" w:rsidRPr="00C45984" w:rsidRDefault="002F059E" w:rsidP="00F17E45">
      <w:pPr>
        <w:pStyle w:val="Standard"/>
        <w:rPr>
          <w:rFonts w:hint="eastAsia"/>
        </w:rPr>
      </w:pPr>
      <m:oMathPara>
        <m:oMath>
          <m:r>
            <w:rPr>
              <w:rFonts w:ascii="Cambria Math" w:hAnsi="Cambria Math"/>
            </w:rPr>
            <m:t>distance</m:t>
          </m:r>
          <m:d>
            <m:dPr>
              <m:ctrlPr>
                <w:rPr>
                  <w:rFonts w:ascii="Cambria Math" w:hAnsi="Cambria Math"/>
                  <w:i/>
                </w:rPr>
              </m:ctrlPr>
            </m:dPr>
            <m:e>
              <m:r>
                <w:rPr>
                  <w:rFonts w:ascii="Cambria Math" w:hAnsi="Cambria Math"/>
                </w:rPr>
                <m:t>Pi,Pj</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(x2-x1)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(y2-y1)</m:t>
                  </m:r>
                </m:e>
                <m:sup>
                  <m:r>
                    <w:rPr>
                      <w:rFonts w:ascii="Cambria Math" w:hAnsi="Cambria Math"/>
                    </w:rPr>
                    <m:t>2</m:t>
                  </m:r>
                </m:sup>
              </m:sSup>
            </m:e>
          </m:rad>
        </m:oMath>
      </m:oMathPara>
    </w:p>
    <w:p w14:paraId="022A23F7" w14:textId="77777777" w:rsidR="00C45984" w:rsidRDefault="00C45984" w:rsidP="00F17E45">
      <w:pPr>
        <w:pStyle w:val="Standard"/>
        <w:rPr>
          <w:rFonts w:hint="eastAsia"/>
        </w:rPr>
      </w:pPr>
    </w:p>
    <w:p w14:paraId="43A9CCA4" w14:textId="7C1EFF28" w:rsidR="00DA1305" w:rsidRDefault="00DB5441" w:rsidP="00F17E45">
      <w:pPr>
        <w:pStyle w:val="Standard"/>
        <w:rPr>
          <w:rFonts w:hint="eastAsia"/>
        </w:rPr>
      </w:pPr>
      <w:r>
        <w:t>Después se realiza la comprobación, quedando la función de la siguiente manera:</w:t>
      </w:r>
    </w:p>
    <w:p w14:paraId="4C2F918C" w14:textId="77777777" w:rsidR="00C45984" w:rsidRDefault="00C45984" w:rsidP="00F17E45">
      <w:pPr>
        <w:pStyle w:val="Standard"/>
        <w:rPr>
          <w:rFonts w:hint="eastAsia"/>
        </w:rPr>
      </w:pPr>
    </w:p>
    <w:p w14:paraId="213FF761" w14:textId="04B17ABF" w:rsidR="00DB5441" w:rsidRPr="005A48CD" w:rsidRDefault="00DB5441" w:rsidP="00F17E45">
      <w:pPr>
        <w:pStyle w:val="Standard"/>
        <w:rPr>
          <w:rFonts w:hint="eastAsia"/>
        </w:rPr>
      </w:pPr>
      <m:oMathPara>
        <m:oMath>
          <m:r>
            <w:rPr>
              <w:rFonts w:ascii="Cambria Math" w:hAnsi="Cambria Math"/>
            </w:rPr>
            <m:t>collision</m:t>
          </m:r>
          <m:d>
            <m:dPr>
              <m:ctrlPr>
                <w:rPr>
                  <w:rFonts w:ascii="Cambria Math" w:hAnsi="Cambria Math"/>
                  <w:i/>
                </w:rPr>
              </m:ctrlPr>
            </m:dPr>
            <m:e>
              <m:r>
                <w:rPr>
                  <w:rFonts w:ascii="Cambria Math" w:hAnsi="Cambria Math"/>
                </w:rPr>
                <m:t>i,j</m:t>
              </m:r>
            </m:e>
          </m:d>
          <m:r>
            <w:rPr>
              <w:rFonts w:ascii="Cambria Math" w:hAnsi="Cambria Math"/>
            </w:rPr>
            <m:t>⟹distance</m:t>
          </m:r>
          <m:d>
            <m:dPr>
              <m:ctrlPr>
                <w:rPr>
                  <w:rFonts w:ascii="Cambria Math" w:hAnsi="Cambria Math"/>
                  <w:i/>
                </w:rPr>
              </m:ctrlPr>
            </m:dPr>
            <m:e>
              <m:r>
                <w:rPr>
                  <w:rFonts w:ascii="Cambria Math" w:hAnsi="Cambria Math"/>
                </w:rPr>
                <m:t>Pi,Qj</m:t>
              </m:r>
            </m:e>
          </m:d>
          <m:r>
            <w:rPr>
              <w:rFonts w:ascii="Cambria Math" w:hAnsi="Cambria Math"/>
            </w:rPr>
            <m:t>&lt;2*radioUAV</m:t>
          </m:r>
        </m:oMath>
      </m:oMathPara>
    </w:p>
    <w:p w14:paraId="70B7400E" w14:textId="161C79B7" w:rsidR="005A48CD" w:rsidRPr="005A48CD" w:rsidRDefault="00C45984" w:rsidP="005A48CD">
      <w:pPr>
        <w:rPr>
          <w:rFonts w:hint="eastAsia"/>
        </w:rPr>
      </w:pPr>
      <w:r>
        <w:t xml:space="preserve">En la </w:t>
      </w:r>
      <w:r>
        <w:rPr>
          <w:rFonts w:hint="eastAsia"/>
        </w:rPr>
        <w:fldChar w:fldCharType="begin"/>
      </w:r>
      <w:r>
        <w:rPr>
          <w:rFonts w:hint="eastAsia"/>
        </w:rPr>
        <w:instrText xml:space="preserve"> </w:instrText>
      </w:r>
      <w:r>
        <w:instrText>REF _Ref39601566 \n \h</w:instrText>
      </w:r>
      <w:r>
        <w:rPr>
          <w:rFonts w:hint="eastAsia"/>
        </w:rPr>
        <w:instrText xml:space="preserve"> </w:instrText>
      </w:r>
      <w:r>
        <w:rPr>
          <w:rFonts w:hint="eastAsia"/>
        </w:rPr>
      </w:r>
      <w:r>
        <w:rPr>
          <w:rFonts w:hint="eastAsia"/>
        </w:rPr>
        <w:fldChar w:fldCharType="separate"/>
      </w:r>
      <w:r>
        <w:rPr>
          <w:rFonts w:hint="eastAsia"/>
        </w:rPr>
        <w:t>Figura 20</w:t>
      </w:r>
      <w:r>
        <w:rPr>
          <w:rFonts w:hint="eastAsia"/>
        </w:rPr>
        <w:fldChar w:fldCharType="end"/>
      </w:r>
      <w:r>
        <w:t xml:space="preserve"> puede observarse de forma clara cuando se produce dicha colisión.</w:t>
      </w:r>
    </w:p>
    <w:p w14:paraId="4A8AEF8D" w14:textId="77777777" w:rsidR="005A48CD" w:rsidRPr="005A48CD" w:rsidRDefault="005A48CD" w:rsidP="005A48CD">
      <w:pPr>
        <w:jc w:val="center"/>
        <w:rPr>
          <w:rFonts w:hint="eastAsia"/>
        </w:rPr>
      </w:pPr>
    </w:p>
    <w:p w14:paraId="060A4CBB" w14:textId="16508B48" w:rsidR="005A48CD" w:rsidRDefault="009674FD" w:rsidP="00C45984">
      <w:pPr>
        <w:pStyle w:val="Standard"/>
        <w:jc w:val="center"/>
        <w:rPr>
          <w:rFonts w:hint="eastAsia"/>
        </w:rPr>
      </w:pPr>
      <w:r>
        <w:rPr>
          <w:noProof/>
        </w:rPr>
        <w:lastRenderedPageBreak/>
        <w:drawing>
          <wp:inline distT="0" distB="0" distL="0" distR="0" wp14:anchorId="5CB97A98" wp14:editId="68EE48DD">
            <wp:extent cx="3257550" cy="274356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94270" cy="2774492"/>
                    </a:xfrm>
                    <a:prstGeom prst="rect">
                      <a:avLst/>
                    </a:prstGeom>
                  </pic:spPr>
                </pic:pic>
              </a:graphicData>
            </a:graphic>
          </wp:inline>
        </w:drawing>
      </w:r>
    </w:p>
    <w:p w14:paraId="79F7D827" w14:textId="228C0ABD" w:rsidR="00A20EE4" w:rsidRDefault="005A48CD" w:rsidP="00A20EE4">
      <w:pPr>
        <w:pStyle w:val="Figura-epgrafe"/>
        <w:rPr>
          <w:rFonts w:hint="eastAsia"/>
        </w:rPr>
      </w:pPr>
      <w:bookmarkStart w:id="78" w:name="_Ref39601566"/>
      <w:bookmarkStart w:id="79" w:name="_Toc40382647"/>
      <w:r>
        <w:t>Mecanismo para detectar colisiones</w:t>
      </w:r>
      <w:bookmarkEnd w:id="78"/>
      <w:bookmarkEnd w:id="79"/>
    </w:p>
    <w:p w14:paraId="3BB1274B" w14:textId="4BBE0954" w:rsidR="00A20EE4" w:rsidRDefault="00A20EE4" w:rsidP="004A6868">
      <w:pPr>
        <w:pStyle w:val="titulo3"/>
        <w:rPr>
          <w:rFonts w:hint="eastAsia"/>
        </w:rPr>
      </w:pPr>
      <w:bookmarkStart w:id="80" w:name="_Toc40385636"/>
      <w:r>
        <w:t>Mecanismo para evitación de colisiones</w:t>
      </w:r>
      <w:bookmarkEnd w:id="80"/>
    </w:p>
    <w:p w14:paraId="5478B428" w14:textId="5BD6136F" w:rsidR="00A20EE4" w:rsidRDefault="00A20EE4" w:rsidP="00A20EE4">
      <w:pPr>
        <w:pStyle w:val="Standard"/>
        <w:rPr>
          <w:rFonts w:hint="eastAsia"/>
        </w:rPr>
      </w:pPr>
    </w:p>
    <w:p w14:paraId="7CB0D9C4" w14:textId="3E7D88C9" w:rsidR="00C53FB2" w:rsidRDefault="00C53FB2" w:rsidP="00A20EE4">
      <w:pPr>
        <w:pStyle w:val="Standard"/>
        <w:rPr>
          <w:rFonts w:hint="eastAsia"/>
        </w:rPr>
      </w:pPr>
      <w:r>
        <w:t xml:space="preserve">El mecanismo que </w:t>
      </w:r>
      <w:r w:rsidR="000F5AA1">
        <w:t>permite evitar las colisiones entre los distintos UAVs que sobrevuelan el espacio aéreo con un determiando fin, como sería el de entrega de paqueteria a diferentes destinos, es una de las partes más importantes</w:t>
      </w:r>
      <w:r w:rsidR="00B464AB">
        <w:t xml:space="preserve"> e interesantes</w:t>
      </w:r>
      <w:r w:rsidR="000F5AA1">
        <w:t xml:space="preserve"> que engloban a este TFG</w:t>
      </w:r>
      <w:r w:rsidR="00B464AB">
        <w:t>.</w:t>
      </w:r>
    </w:p>
    <w:p w14:paraId="70F5686C" w14:textId="77777777" w:rsidR="005D049E" w:rsidRDefault="005D049E" w:rsidP="00A20EE4">
      <w:pPr>
        <w:pStyle w:val="Standard"/>
        <w:rPr>
          <w:rFonts w:hint="eastAsia"/>
        </w:rPr>
      </w:pPr>
    </w:p>
    <w:p w14:paraId="421C8E45" w14:textId="03FF860C" w:rsidR="00B464AB" w:rsidRDefault="005D049E" w:rsidP="00A20EE4">
      <w:pPr>
        <w:pStyle w:val="Standard"/>
        <w:rPr>
          <w:rFonts w:hint="eastAsia"/>
        </w:rPr>
      </w:pPr>
      <w:r>
        <w:t xml:space="preserve">Este algoritmo es la propuesta de un mecanismo </w:t>
      </w:r>
      <w:r w:rsidR="004F671D">
        <w:t>de menor complejidad</w:t>
      </w:r>
      <w:r>
        <w:t xml:space="preserve"> en cuanto a coste computacional e implementación se refiere respecto a otros algoritmos ya implementados</w:t>
      </w:r>
      <w:r w:rsidR="004E08A2">
        <w:t>,</w:t>
      </w:r>
      <w:r>
        <w:t xml:space="preserve"> </w:t>
      </w:r>
      <w:r w:rsidR="0006655D">
        <w:t>como el famoso</w:t>
      </w:r>
      <w:r w:rsidR="004E08A2">
        <w:t xml:space="preserve"> </w:t>
      </w:r>
      <w:r>
        <w:t>ORCA</w:t>
      </w:r>
      <w:r w:rsidR="004E08A2">
        <w:t>, que emplea programación lineal para el cálculo de la velocidad óptima de un agente según unas restricciones.</w:t>
      </w:r>
    </w:p>
    <w:p w14:paraId="27FE7324" w14:textId="7E0D0730" w:rsidR="00B900B9" w:rsidRDefault="00B900B9" w:rsidP="00A20EE4">
      <w:pPr>
        <w:pStyle w:val="Standard"/>
        <w:rPr>
          <w:rFonts w:hint="eastAsia"/>
        </w:rPr>
      </w:pPr>
    </w:p>
    <w:p w14:paraId="75193172" w14:textId="2F9B4241" w:rsidR="0006655D" w:rsidRDefault="00B03399" w:rsidP="00A20EE4">
      <w:pPr>
        <w:pStyle w:val="Standard"/>
        <w:rPr>
          <w:rFonts w:hint="eastAsia"/>
        </w:rPr>
      </w:pPr>
      <w:r>
        <w:t xml:space="preserve">A continuación, se describe la propuesta del algoritmo planteada en este proyecto, como mecanismo para </w:t>
      </w:r>
      <w:r w:rsidR="008913FA">
        <w:t>la evitación</w:t>
      </w:r>
      <w:r>
        <w:t xml:space="preserve"> de colisiones.</w:t>
      </w:r>
    </w:p>
    <w:p w14:paraId="71579842" w14:textId="0444F8D2" w:rsidR="002C47D9" w:rsidRDefault="00BD39B5" w:rsidP="00BD39B5">
      <w:pPr>
        <w:pStyle w:val="Standard"/>
        <w:jc w:val="center"/>
        <w:rPr>
          <w:rFonts w:hint="eastAsia"/>
        </w:rPr>
      </w:pPr>
      <w:r>
        <w:rPr>
          <w:noProof/>
        </w:rPr>
        <w:lastRenderedPageBreak/>
        <w:drawing>
          <wp:inline distT="0" distB="0" distL="0" distR="0" wp14:anchorId="508BA0AB" wp14:editId="1AF61CE3">
            <wp:extent cx="5579745" cy="4806950"/>
            <wp:effectExtent l="19050" t="19050" r="20955"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4806950"/>
                    </a:xfrm>
                    <a:prstGeom prst="rect">
                      <a:avLst/>
                    </a:prstGeom>
                    <a:ln>
                      <a:solidFill>
                        <a:schemeClr val="bg2"/>
                      </a:solidFill>
                    </a:ln>
                  </pic:spPr>
                </pic:pic>
              </a:graphicData>
            </a:graphic>
          </wp:inline>
        </w:drawing>
      </w:r>
    </w:p>
    <w:p w14:paraId="650A44F6" w14:textId="5BAC0FE5" w:rsidR="00BD39B5" w:rsidRDefault="00BD39B5" w:rsidP="00BD39B5">
      <w:pPr>
        <w:pStyle w:val="Figura-epgrafe"/>
        <w:rPr>
          <w:rFonts w:hint="eastAsia"/>
        </w:rPr>
      </w:pPr>
      <w:bookmarkStart w:id="81" w:name="_Ref39650295"/>
      <w:bookmarkStart w:id="82" w:name="_Toc40382648"/>
      <w:r>
        <w:t>Pseudocódigo de</w:t>
      </w:r>
      <w:r w:rsidR="00C30D3A">
        <w:t>l</w:t>
      </w:r>
      <w:r>
        <w:t xml:space="preserve"> algoritmo</w:t>
      </w:r>
      <w:bookmarkEnd w:id="81"/>
      <w:bookmarkEnd w:id="82"/>
    </w:p>
    <w:p w14:paraId="1F6D7E32" w14:textId="35F376BA" w:rsidR="00E76638" w:rsidRPr="00E76638" w:rsidRDefault="004B54A4" w:rsidP="00E76638">
      <w:pPr>
        <w:pStyle w:val="titulo4"/>
        <w:rPr>
          <w:rFonts w:hint="eastAsia"/>
        </w:rPr>
      </w:pPr>
      <w:bookmarkStart w:id="83" w:name="_Toc40385637"/>
      <w:r w:rsidRPr="0074678B">
        <w:t>Entradas</w:t>
      </w:r>
      <w:bookmarkEnd w:id="83"/>
    </w:p>
    <w:p w14:paraId="59AFADC6" w14:textId="37900CF0" w:rsidR="00BD39B5" w:rsidRDefault="008F4128" w:rsidP="00A20EE4">
      <w:pPr>
        <w:pStyle w:val="Standard"/>
        <w:rPr>
          <w:rFonts w:hint="eastAsia"/>
        </w:rPr>
      </w:pPr>
      <w:r>
        <w:t xml:space="preserve">Existen un conjunto de </w:t>
      </w:r>
      <w:r w:rsidR="00E76638">
        <w:t>inputs o entradas</w:t>
      </w:r>
      <w:r>
        <w:t>, empleadas por el algoritmo</w:t>
      </w:r>
      <w:r w:rsidR="00E76638">
        <w:t>, y que permiten la simulación de diferentes escenarios. Estas entradas se dividen principalmente en cuatro:</w:t>
      </w:r>
    </w:p>
    <w:p w14:paraId="18630BB4" w14:textId="100AD7C9" w:rsidR="00E76638" w:rsidRDefault="00E76638" w:rsidP="00192B39">
      <w:pPr>
        <w:pStyle w:val="Standard"/>
        <w:numPr>
          <w:ilvl w:val="0"/>
          <w:numId w:val="15"/>
        </w:numPr>
        <w:rPr>
          <w:rFonts w:hint="eastAsia"/>
        </w:rPr>
      </w:pPr>
      <w:r>
        <w:t xml:space="preserve">Número de agentes o UAVs </w:t>
      </w:r>
    </w:p>
    <w:p w14:paraId="4009C14B" w14:textId="323DBF5B" w:rsidR="00E76638" w:rsidRDefault="00E76638" w:rsidP="00192B39">
      <w:pPr>
        <w:pStyle w:val="Standard"/>
        <w:numPr>
          <w:ilvl w:val="0"/>
          <w:numId w:val="15"/>
        </w:numPr>
        <w:rPr>
          <w:rFonts w:hint="eastAsia"/>
        </w:rPr>
      </w:pPr>
      <w:r>
        <w:t xml:space="preserve">Posición de inicio de cada agente o UAV </w:t>
      </w:r>
    </w:p>
    <w:p w14:paraId="5E07B7FD" w14:textId="5BC9BDB1" w:rsidR="00E76638" w:rsidRDefault="00E76638" w:rsidP="00192B39">
      <w:pPr>
        <w:pStyle w:val="Standard"/>
        <w:numPr>
          <w:ilvl w:val="0"/>
          <w:numId w:val="15"/>
        </w:numPr>
        <w:rPr>
          <w:rFonts w:hint="eastAsia"/>
        </w:rPr>
      </w:pPr>
      <w:r>
        <w:t xml:space="preserve">Velocidad máxima </w:t>
      </w:r>
    </w:p>
    <w:p w14:paraId="22F5469D" w14:textId="755397E0" w:rsidR="00BD39B5" w:rsidRDefault="00E76638" w:rsidP="00192B39">
      <w:pPr>
        <w:pStyle w:val="Standard"/>
        <w:numPr>
          <w:ilvl w:val="0"/>
          <w:numId w:val="15"/>
        </w:numPr>
        <w:rPr>
          <w:rFonts w:hint="eastAsia"/>
        </w:rPr>
      </w:pPr>
      <w:r>
        <w:t>Posición de destino de cada agente o UAV</w:t>
      </w:r>
    </w:p>
    <w:p w14:paraId="27A57D76" w14:textId="3CF2076E" w:rsidR="004C4907" w:rsidRDefault="00BB3DDA" w:rsidP="00AF608C">
      <w:pPr>
        <w:pStyle w:val="titulo4"/>
        <w:rPr>
          <w:rFonts w:hint="eastAsia"/>
        </w:rPr>
      </w:pPr>
      <w:bookmarkStart w:id="84" w:name="_Ref39677917"/>
      <w:bookmarkStart w:id="85" w:name="_Ref39677931"/>
      <w:bookmarkStart w:id="86" w:name="_Toc40385638"/>
      <w:r>
        <w:t>Velocidad válida</w:t>
      </w:r>
      <w:bookmarkEnd w:id="84"/>
      <w:bookmarkEnd w:id="85"/>
      <w:bookmarkEnd w:id="86"/>
    </w:p>
    <w:p w14:paraId="26D544FE" w14:textId="73B782D7" w:rsidR="004C4907" w:rsidRDefault="004C4907" w:rsidP="00A20EE4">
      <w:pPr>
        <w:pStyle w:val="Standard"/>
        <w:rPr>
          <w:rFonts w:hint="eastAsia"/>
        </w:rPr>
      </w:pPr>
    </w:p>
    <w:p w14:paraId="489A0C6B" w14:textId="6E6118FD" w:rsidR="0083537F" w:rsidRDefault="0083537F" w:rsidP="00A20EE4">
      <w:pPr>
        <w:pStyle w:val="Standard"/>
        <w:rPr>
          <w:rFonts w:hint="eastAsia"/>
        </w:rPr>
      </w:pPr>
      <w:r>
        <w:t xml:space="preserve">Como se puede observar en la </w:t>
      </w:r>
      <w:r>
        <w:rPr>
          <w:rFonts w:hint="eastAsia"/>
        </w:rPr>
        <w:fldChar w:fldCharType="begin"/>
      </w:r>
      <w:r>
        <w:rPr>
          <w:rFonts w:hint="eastAsia"/>
        </w:rPr>
        <w:instrText xml:space="preserve"> </w:instrText>
      </w:r>
      <w:r>
        <w:instrText>REF _Ref39650295 \n \h</w:instrText>
      </w:r>
      <w:r>
        <w:rPr>
          <w:rFonts w:hint="eastAsia"/>
        </w:rPr>
        <w:instrText xml:space="preserve"> </w:instrText>
      </w:r>
      <w:r>
        <w:rPr>
          <w:rFonts w:hint="eastAsia"/>
        </w:rPr>
      </w:r>
      <w:r>
        <w:rPr>
          <w:rFonts w:hint="eastAsia"/>
        </w:rPr>
        <w:fldChar w:fldCharType="separate"/>
      </w:r>
      <w:r>
        <w:rPr>
          <w:rFonts w:hint="eastAsia"/>
        </w:rPr>
        <w:t>Figura 21</w:t>
      </w:r>
      <w:r>
        <w:rPr>
          <w:rFonts w:hint="eastAsia"/>
        </w:rPr>
        <w:fldChar w:fldCharType="end"/>
      </w:r>
      <w:r>
        <w:t xml:space="preserve"> el modelado de las velocidades válidas se expresa como una caja verde que dispone de cuatro lados: Norte (N), Sur (S), Este (E) y Oeste (W), que permite visualizar </w:t>
      </w:r>
      <w:r w:rsidR="002A3492">
        <w:t>las velocidades permitidas.</w:t>
      </w:r>
    </w:p>
    <w:p w14:paraId="7E5800A7" w14:textId="50E3C528" w:rsidR="0083537F" w:rsidRDefault="0083537F" w:rsidP="00A20EE4">
      <w:pPr>
        <w:pStyle w:val="Standard"/>
        <w:rPr>
          <w:rFonts w:hint="eastAsia"/>
        </w:rPr>
      </w:pPr>
      <w:r>
        <w:lastRenderedPageBreak/>
        <w:t>Inicialmente se configura por medio de la velocidad máxima y se actualiza en función de las restricciones introducidas.</w:t>
      </w:r>
    </w:p>
    <w:p w14:paraId="4D0F7D9A" w14:textId="2A0AE900" w:rsidR="0083537F" w:rsidRDefault="00EB4700" w:rsidP="00EB4700">
      <w:pPr>
        <w:pStyle w:val="Standard"/>
        <w:jc w:val="center"/>
        <w:rPr>
          <w:rFonts w:hint="eastAsia"/>
        </w:rPr>
      </w:pPr>
      <w:r>
        <w:rPr>
          <w:noProof/>
        </w:rPr>
        <w:drawing>
          <wp:inline distT="0" distB="0" distL="0" distR="0" wp14:anchorId="0F9C5B97" wp14:editId="34ABA7E1">
            <wp:extent cx="3468756" cy="3635523"/>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73463" cy="3640456"/>
                    </a:xfrm>
                    <a:prstGeom prst="rect">
                      <a:avLst/>
                    </a:prstGeom>
                  </pic:spPr>
                </pic:pic>
              </a:graphicData>
            </a:graphic>
          </wp:inline>
        </w:drawing>
      </w:r>
    </w:p>
    <w:p w14:paraId="7F9961B0" w14:textId="506CAF64" w:rsidR="00EB4700" w:rsidRDefault="00EB4700" w:rsidP="00EB4700">
      <w:pPr>
        <w:pStyle w:val="Figura-epgrafe"/>
        <w:rPr>
          <w:rFonts w:hint="eastAsia"/>
        </w:rPr>
      </w:pPr>
      <w:bookmarkStart w:id="87" w:name="_Toc40382649"/>
      <w:r>
        <w:t>Velocidad válida inicial en simulador</w:t>
      </w:r>
      <w:bookmarkEnd w:id="87"/>
    </w:p>
    <w:p w14:paraId="3EF979F8" w14:textId="684B99A0" w:rsidR="002A3492" w:rsidRDefault="002A3492" w:rsidP="0039538A">
      <w:pPr>
        <w:pStyle w:val="Standard"/>
        <w:rPr>
          <w:rFonts w:hint="eastAsia"/>
        </w:rPr>
      </w:pPr>
      <w:r>
        <w:t>Una vez construido el obstáculo velocidad (caja roja), las velocidades permitidas (caja verde) son actualizadas</w:t>
      </w:r>
      <w:r w:rsidR="00FE0556">
        <w:t>.</w:t>
      </w:r>
    </w:p>
    <w:p w14:paraId="37516D89" w14:textId="68E6551B" w:rsidR="00FE0556" w:rsidRDefault="00FE0556" w:rsidP="0039538A">
      <w:pPr>
        <w:pStyle w:val="Standard"/>
        <w:rPr>
          <w:rFonts w:hint="eastAsia"/>
        </w:rPr>
      </w:pPr>
      <w:r>
        <w:t>Dados dos conjuntos R={valores obstáculo velocidad} y G={valores de velocidades válidas}:</w:t>
      </w:r>
    </w:p>
    <w:p w14:paraId="742E7D5F" w14:textId="49DFDFEE" w:rsidR="00FE0556" w:rsidRPr="00D6486F" w:rsidRDefault="00FE0556" w:rsidP="00FE0556">
      <w:pPr>
        <w:pStyle w:val="Standard"/>
        <w:ind w:left="720"/>
        <w:rPr>
          <w:rFonts w:hint="eastAsia"/>
        </w:rPr>
      </w:pPr>
      <m:oMathPara>
        <m:oMath>
          <m:r>
            <w:rPr>
              <w:rFonts w:ascii="Cambria Math" w:hAnsi="Cambria Math"/>
            </w:rPr>
            <m:t>G=G-R={x∈G y x ∉ R}</m:t>
          </m:r>
        </m:oMath>
      </m:oMathPara>
    </w:p>
    <w:p w14:paraId="2C9E843B" w14:textId="580FD813" w:rsidR="00D6486F" w:rsidRDefault="00BA3B0C" w:rsidP="00BA3B0C">
      <w:pPr>
        <w:pStyle w:val="Standard"/>
        <w:jc w:val="center"/>
        <w:rPr>
          <w:rFonts w:hint="eastAsia"/>
        </w:rPr>
      </w:pPr>
      <w:r>
        <w:rPr>
          <w:noProof/>
        </w:rPr>
        <w:lastRenderedPageBreak/>
        <w:drawing>
          <wp:inline distT="0" distB="0" distL="0" distR="0" wp14:anchorId="66054885" wp14:editId="5FD0CD14">
            <wp:extent cx="3109606" cy="3140765"/>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9464" cy="3150722"/>
                    </a:xfrm>
                    <a:prstGeom prst="rect">
                      <a:avLst/>
                    </a:prstGeom>
                  </pic:spPr>
                </pic:pic>
              </a:graphicData>
            </a:graphic>
          </wp:inline>
        </w:drawing>
      </w:r>
    </w:p>
    <w:p w14:paraId="2DF7F555" w14:textId="3755E640" w:rsidR="00BA3B0C" w:rsidRPr="0039538A" w:rsidRDefault="00391B74" w:rsidP="00BA3B0C">
      <w:pPr>
        <w:pStyle w:val="Figura-epgrafe"/>
        <w:rPr>
          <w:rFonts w:hint="eastAsia"/>
        </w:rPr>
      </w:pPr>
      <w:bookmarkStart w:id="88" w:name="_Toc40382650"/>
      <w:r>
        <w:t>V</w:t>
      </w:r>
      <w:r w:rsidR="00BA3B0C">
        <w:t>elocidad válida</w:t>
      </w:r>
      <w:r>
        <w:t xml:space="preserve"> truncada</w:t>
      </w:r>
      <w:bookmarkEnd w:id="88"/>
    </w:p>
    <w:p w14:paraId="1C1BC02A" w14:textId="3637AFC4" w:rsidR="00406A06" w:rsidRDefault="00854368" w:rsidP="0039538A">
      <w:pPr>
        <w:pStyle w:val="Standard"/>
        <w:rPr>
          <w:rFonts w:hint="eastAsia"/>
        </w:rPr>
      </w:pPr>
      <w:r>
        <w:t>Una vez actualizado el conjunto de velocidades válidas</w:t>
      </w:r>
      <w:r w:rsidR="00D6486F">
        <w:t>, se comprueban dos posibles casos:</w:t>
      </w:r>
    </w:p>
    <w:p w14:paraId="2495E8F4" w14:textId="42CB4F79" w:rsidR="00012538" w:rsidRDefault="00D6486F" w:rsidP="00192B39">
      <w:pPr>
        <w:pStyle w:val="Standard"/>
        <w:numPr>
          <w:ilvl w:val="0"/>
          <w:numId w:val="16"/>
        </w:numPr>
        <w:rPr>
          <w:rFonts w:hint="eastAsia"/>
        </w:rPr>
      </w:pPr>
      <w:r>
        <w:t>Caja de velocidades válidas se encuentra vacía</w:t>
      </w:r>
      <w:r w:rsidR="00A72370">
        <w:t xml:space="preserve">: </w:t>
      </w:r>
      <w:r w:rsidR="00012538">
        <w:t>esto ocurre cuando la caja se</w:t>
      </w:r>
      <w:r w:rsidR="00BE6BE3">
        <w:t xml:space="preserve"> ha</w:t>
      </w:r>
      <w:r w:rsidR="00012538">
        <w:t xml:space="preserve"> </w:t>
      </w:r>
      <w:r w:rsidR="00BE6BE3">
        <w:t xml:space="preserve">invertido </w:t>
      </w:r>
      <w:r w:rsidR="00C81D39">
        <w:t xml:space="preserve">o sus lados coinciden </w:t>
      </w:r>
      <w:r w:rsidR="00BE6BE3">
        <w:t xml:space="preserve">y el lado S es mayor </w:t>
      </w:r>
      <w:r w:rsidR="002F0D08">
        <w:t xml:space="preserve">o igual </w:t>
      </w:r>
      <w:r w:rsidR="00BE6BE3">
        <w:t>que el lado N o el lado W es mayor</w:t>
      </w:r>
      <w:r w:rsidR="002F0D08">
        <w:t xml:space="preserve"> o igual</w:t>
      </w:r>
      <w:r w:rsidR="00BE6BE3">
        <w:t xml:space="preserve"> al lado E.</w:t>
      </w:r>
      <w:r w:rsidR="00532B43">
        <w:t xml:space="preserve"> En este caso se establece la velocidad futura (para el siguiente paso) como el centro de dichas velocidades válidas.</w:t>
      </w:r>
    </w:p>
    <w:p w14:paraId="68AFBA77" w14:textId="225343DB" w:rsidR="00D6486F" w:rsidRDefault="00D6486F" w:rsidP="00192B39">
      <w:pPr>
        <w:pStyle w:val="Standard"/>
        <w:numPr>
          <w:ilvl w:val="0"/>
          <w:numId w:val="16"/>
        </w:numPr>
        <w:rPr>
          <w:rFonts w:hint="eastAsia"/>
        </w:rPr>
      </w:pPr>
      <w:r>
        <w:t xml:space="preserve">Caja de velocidades válidas </w:t>
      </w:r>
      <w:r w:rsidR="00F05B7F">
        <w:t>no se encuentra vacía</w:t>
      </w:r>
      <w:r w:rsidR="004C3561">
        <w:t xml:space="preserve">: </w:t>
      </w:r>
      <w:r w:rsidR="00422AAF">
        <w:t>en este caso la velocidad futura se establece mediante el cálculo de la mejor velocidad entre las posibles.</w:t>
      </w:r>
    </w:p>
    <w:p w14:paraId="2B847CDD" w14:textId="5095CF2A" w:rsidR="00BD39B5" w:rsidRDefault="00B27155" w:rsidP="00AF608C">
      <w:pPr>
        <w:pStyle w:val="titulo4"/>
        <w:rPr>
          <w:rFonts w:hint="eastAsia"/>
        </w:rPr>
      </w:pPr>
      <w:bookmarkStart w:id="89" w:name="_Toc40385639"/>
      <w:r>
        <w:t>Obstáculo de velocidad</w:t>
      </w:r>
      <w:bookmarkEnd w:id="89"/>
    </w:p>
    <w:p w14:paraId="1E397146" w14:textId="77777777" w:rsidR="00F8431B" w:rsidRPr="00F8431B" w:rsidRDefault="00F8431B" w:rsidP="00F8431B">
      <w:pPr>
        <w:pStyle w:val="Standard"/>
        <w:rPr>
          <w:rFonts w:hint="eastAsia"/>
        </w:rPr>
      </w:pPr>
    </w:p>
    <w:p w14:paraId="371B86AC" w14:textId="1961E6EC" w:rsidR="00CD058F" w:rsidRDefault="00CD058F" w:rsidP="00CD058F">
      <w:pPr>
        <w:pStyle w:val="Standard"/>
        <w:rPr>
          <w:rFonts w:hint="eastAsia"/>
        </w:rPr>
      </w:pPr>
      <w:r>
        <w:t xml:space="preserve">De la misma forma </w:t>
      </w:r>
      <w:r w:rsidR="00F8431B">
        <w:t>en la que</w:t>
      </w:r>
      <w:r>
        <w:t xml:space="preserve"> se ha modelado la velocidad permiti</w:t>
      </w:r>
      <w:r w:rsidR="008A7EA4">
        <w:t>d</w:t>
      </w:r>
      <w:r>
        <w:t>a o velocidad válida, se ha implementado el obstáculo de velocidad, pero en este caso mediante una caja roja con lados Norte (N), Sur (S), Este (E) y Oeste (W)</w:t>
      </w:r>
      <w:r w:rsidR="00F8431B">
        <w:t xml:space="preserve">. </w:t>
      </w:r>
    </w:p>
    <w:p w14:paraId="0541E80A" w14:textId="15EC4761" w:rsidR="00F8431B" w:rsidRDefault="00F8431B" w:rsidP="00CD058F">
      <w:pPr>
        <w:pStyle w:val="Standard"/>
        <w:rPr>
          <w:rFonts w:hint="eastAsia"/>
        </w:rPr>
      </w:pPr>
      <w:r>
        <w:t xml:space="preserve">En primera instancia se genera el obstáculo de velocidad circular, este </w:t>
      </w:r>
      <w:r w:rsidR="005F2332">
        <w:t>se crear en función de la posición y el radio del agente vecino</w:t>
      </w:r>
      <w:r w:rsidR="008A7EA4">
        <w:t>.</w:t>
      </w:r>
      <w:r w:rsidR="00942BCB">
        <w:t xml:space="preserve"> Después la caja roja se sitúa sobre el obstáculo circular, formando un cuarto del plano</w:t>
      </w:r>
      <w:r w:rsidR="00264F48">
        <w:t xml:space="preserve"> en función del obstáculo circular</w:t>
      </w:r>
      <w:r w:rsidR="00942BCB">
        <w:t xml:space="preserve"> y limitando así la región</w:t>
      </w:r>
      <w:r w:rsidR="004876E5">
        <w:t xml:space="preserve"> de velocidades</w:t>
      </w:r>
      <w:r w:rsidR="00942BCB">
        <w:t xml:space="preserve"> no permitida</w:t>
      </w:r>
      <w:r w:rsidR="004876E5">
        <w:t>s</w:t>
      </w:r>
      <w:r w:rsidR="00942BCB">
        <w:t xml:space="preserve"> con dicho agente.</w:t>
      </w:r>
    </w:p>
    <w:p w14:paraId="247B1DD2" w14:textId="36E774E7" w:rsidR="00264F48" w:rsidRDefault="00264F48" w:rsidP="00264F48">
      <w:pPr>
        <w:pStyle w:val="Standard"/>
        <w:jc w:val="center"/>
        <w:rPr>
          <w:rFonts w:hint="eastAsia"/>
        </w:rPr>
      </w:pPr>
      <w:r>
        <w:rPr>
          <w:noProof/>
        </w:rPr>
        <w:lastRenderedPageBreak/>
        <w:drawing>
          <wp:inline distT="0" distB="0" distL="0" distR="0" wp14:anchorId="6C74EA41" wp14:editId="124E7EBE">
            <wp:extent cx="3578087" cy="3563972"/>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85445" cy="3571301"/>
                    </a:xfrm>
                    <a:prstGeom prst="rect">
                      <a:avLst/>
                    </a:prstGeom>
                  </pic:spPr>
                </pic:pic>
              </a:graphicData>
            </a:graphic>
          </wp:inline>
        </w:drawing>
      </w:r>
    </w:p>
    <w:p w14:paraId="687C8AAC" w14:textId="7CA9F57F" w:rsidR="00264F48" w:rsidRDefault="00264F48" w:rsidP="00264F48">
      <w:pPr>
        <w:pStyle w:val="Figura-epgrafe"/>
        <w:rPr>
          <w:rFonts w:hint="eastAsia"/>
        </w:rPr>
      </w:pPr>
      <w:bookmarkStart w:id="90" w:name="_Toc40382651"/>
      <w:r>
        <w:t>Obstáculo velocidad en simulador</w:t>
      </w:r>
      <w:r w:rsidR="00B2222E">
        <w:t xml:space="preserve"> (agente 1 con 3)</w:t>
      </w:r>
      <w:bookmarkEnd w:id="90"/>
    </w:p>
    <w:p w14:paraId="224A52D7" w14:textId="3325E081" w:rsidR="00264F48" w:rsidRDefault="00EB221B" w:rsidP="00264F48">
      <w:pPr>
        <w:pStyle w:val="Standard"/>
        <w:jc w:val="left"/>
        <w:rPr>
          <w:rFonts w:hint="eastAsia"/>
        </w:rPr>
      </w:pPr>
      <w:r>
        <w:t xml:space="preserve">El siguiente paso consiste en </w:t>
      </w:r>
      <w:r w:rsidR="00404A40">
        <w:t xml:space="preserve">el desplazamiento del obstáculo velocidad (caja roja) en función de la velocidad relativa al agente vecino. Tras ello, se </w:t>
      </w:r>
      <w:r w:rsidR="004F145D">
        <w:t xml:space="preserve">calculan las distancias </w:t>
      </w:r>
      <w:r w:rsidR="00BF55E6">
        <w:t>desde el centro a los lados de dicha caja roja</w:t>
      </w:r>
      <w:r w:rsidR="00AA097A">
        <w:t>, para obtener el lado óptimo (máxima distancia)</w:t>
      </w:r>
      <w:r w:rsidR="00950C27">
        <w:t xml:space="preserve"> y así desplazar el obstáculo velocidad. Este último desplazamiento se realizará de forma horizontal o vertical, generando un semiplano.</w:t>
      </w:r>
    </w:p>
    <w:p w14:paraId="4F22882F" w14:textId="092128A0" w:rsidR="00A71141" w:rsidRDefault="00A71141" w:rsidP="00A71141">
      <w:pPr>
        <w:pStyle w:val="Standard"/>
        <w:jc w:val="center"/>
        <w:rPr>
          <w:rFonts w:hint="eastAsia"/>
        </w:rPr>
      </w:pPr>
      <w:r>
        <w:rPr>
          <w:noProof/>
        </w:rPr>
        <w:lastRenderedPageBreak/>
        <w:drawing>
          <wp:inline distT="0" distB="0" distL="0" distR="0" wp14:anchorId="5FB9D4B0" wp14:editId="12AABE64">
            <wp:extent cx="3299791" cy="32803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07259" cy="3287804"/>
                    </a:xfrm>
                    <a:prstGeom prst="rect">
                      <a:avLst/>
                    </a:prstGeom>
                  </pic:spPr>
                </pic:pic>
              </a:graphicData>
            </a:graphic>
          </wp:inline>
        </w:drawing>
      </w:r>
    </w:p>
    <w:p w14:paraId="7DB2D426" w14:textId="33600C17" w:rsidR="00264F48" w:rsidRPr="00CD058F" w:rsidRDefault="00B2222E" w:rsidP="00CD058F">
      <w:pPr>
        <w:pStyle w:val="Figura-epgrafe"/>
        <w:rPr>
          <w:rFonts w:hint="eastAsia"/>
        </w:rPr>
      </w:pPr>
      <w:bookmarkStart w:id="91" w:name="_Toc40382652"/>
      <w:r>
        <w:t>Semiplano de obstáculo velocidad (agente 1 con 3)</w:t>
      </w:r>
      <w:bookmarkEnd w:id="91"/>
    </w:p>
    <w:p w14:paraId="1437354A" w14:textId="4353244C" w:rsidR="00CA7877" w:rsidRDefault="00335481" w:rsidP="00CA7877">
      <w:pPr>
        <w:pStyle w:val="Standard"/>
        <w:rPr>
          <w:rFonts w:hint="eastAsia"/>
        </w:rPr>
      </w:pPr>
      <w:r>
        <w:t>El tercer paso se basa en ampliar dicha restricción (obstáculo velocidad) la mitad del vector velocidad del agente</w:t>
      </w:r>
      <w:r w:rsidR="00F379ED">
        <w:t xml:space="preserve"> con la dirección óptima calculada anteriormente</w:t>
      </w:r>
      <w:r>
        <w:t>.</w:t>
      </w:r>
    </w:p>
    <w:p w14:paraId="50A70E1C" w14:textId="4D83DE5F" w:rsidR="00F379ED" w:rsidRDefault="00F379ED" w:rsidP="00F379ED">
      <w:pPr>
        <w:pStyle w:val="Standard"/>
        <w:jc w:val="center"/>
        <w:rPr>
          <w:rFonts w:hint="eastAsia"/>
        </w:rPr>
      </w:pPr>
      <w:r>
        <w:rPr>
          <w:noProof/>
        </w:rPr>
        <w:drawing>
          <wp:inline distT="0" distB="0" distL="0" distR="0" wp14:anchorId="59C96652" wp14:editId="7F5C142F">
            <wp:extent cx="3021496" cy="3021496"/>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26168" cy="3026168"/>
                    </a:xfrm>
                    <a:prstGeom prst="rect">
                      <a:avLst/>
                    </a:prstGeom>
                  </pic:spPr>
                </pic:pic>
              </a:graphicData>
            </a:graphic>
          </wp:inline>
        </w:drawing>
      </w:r>
    </w:p>
    <w:p w14:paraId="56F6BAB4" w14:textId="36785C74" w:rsidR="00F379ED" w:rsidRDefault="00F379ED" w:rsidP="00F379ED">
      <w:pPr>
        <w:pStyle w:val="Figura-epgrafe"/>
        <w:rPr>
          <w:rFonts w:hint="eastAsia"/>
        </w:rPr>
      </w:pPr>
      <w:bookmarkStart w:id="92" w:name="_Toc40382653"/>
      <w:r>
        <w:t>Ampliación de obstáculo</w:t>
      </w:r>
      <w:r w:rsidR="00735E9F">
        <w:t xml:space="preserve"> según vector velocidad</w:t>
      </w:r>
      <w:r w:rsidR="002557E8">
        <w:t xml:space="preserve"> (agente 1 con 3)</w:t>
      </w:r>
      <w:bookmarkEnd w:id="92"/>
    </w:p>
    <w:p w14:paraId="234D67DB" w14:textId="23BD9582" w:rsidR="00F379ED" w:rsidRDefault="00F5184D" w:rsidP="00AF608C">
      <w:pPr>
        <w:pStyle w:val="titulo4"/>
        <w:rPr>
          <w:rFonts w:hint="eastAsia"/>
        </w:rPr>
      </w:pPr>
      <w:bookmarkStart w:id="93" w:name="_Toc40385640"/>
      <w:r>
        <w:t>Velocidad óptima</w:t>
      </w:r>
      <w:bookmarkEnd w:id="93"/>
    </w:p>
    <w:p w14:paraId="3B1D5E17" w14:textId="5E5B3678" w:rsidR="003230E8" w:rsidRDefault="003230E8" w:rsidP="003230E8">
      <w:pPr>
        <w:pStyle w:val="Standard"/>
        <w:rPr>
          <w:rFonts w:hint="eastAsia"/>
        </w:rPr>
      </w:pPr>
    </w:p>
    <w:p w14:paraId="6C45954C" w14:textId="3690381A" w:rsidR="003230E8" w:rsidRDefault="00850C18" w:rsidP="003230E8">
      <w:pPr>
        <w:pStyle w:val="Standard"/>
        <w:rPr>
          <w:rFonts w:hint="eastAsia"/>
        </w:rPr>
      </w:pPr>
      <w:r>
        <w:t>La elección</w:t>
      </w:r>
      <w:r w:rsidR="003230E8">
        <w:t xml:space="preserve"> de la velocidad óptima </w:t>
      </w:r>
      <w:r w:rsidR="00066284">
        <w:t xml:space="preserve">se realiza en función de las velocidades válidas </w:t>
      </w:r>
      <w:r w:rsidR="00066284">
        <w:lastRenderedPageBreak/>
        <w:t>disponibles en dicho instante de tiempo</w:t>
      </w:r>
      <w:r>
        <w:t>, vistas en el apartado “</w:t>
      </w:r>
      <w:r>
        <w:rPr>
          <w:rFonts w:hint="eastAsia"/>
        </w:rPr>
        <w:fldChar w:fldCharType="begin"/>
      </w:r>
      <w:r>
        <w:rPr>
          <w:rFonts w:hint="eastAsia"/>
        </w:rPr>
        <w:instrText xml:space="preserve"> REF _Ref39677931 \h </w:instrText>
      </w:r>
      <w:r>
        <w:rPr>
          <w:rFonts w:hint="eastAsia"/>
        </w:rPr>
      </w:r>
      <w:r>
        <w:rPr>
          <w:rFonts w:hint="eastAsia"/>
        </w:rPr>
        <w:fldChar w:fldCharType="separate"/>
      </w:r>
      <w:r>
        <w:t>Velocidad válida</w:t>
      </w:r>
      <w:r>
        <w:rPr>
          <w:rFonts w:hint="eastAsia"/>
        </w:rPr>
        <w:fldChar w:fldCharType="end"/>
      </w:r>
      <w:r>
        <w:t xml:space="preserve">”. </w:t>
      </w:r>
    </w:p>
    <w:p w14:paraId="55C50394" w14:textId="0EC7047D" w:rsidR="00DA186A" w:rsidRDefault="00DA186A" w:rsidP="003230E8">
      <w:pPr>
        <w:pStyle w:val="Standard"/>
        <w:rPr>
          <w:rFonts w:hint="eastAsia"/>
        </w:rPr>
      </w:pPr>
    </w:p>
    <w:p w14:paraId="3046517E" w14:textId="02B6ABF3" w:rsidR="00346E7E" w:rsidRDefault="00DA186A" w:rsidP="00F5184D">
      <w:pPr>
        <w:pStyle w:val="Standard"/>
        <w:rPr>
          <w:rFonts w:hint="eastAsia"/>
        </w:rPr>
      </w:pPr>
      <w:r>
        <w:t xml:space="preserve">Para la visualización de este proceso, se incluyen en el simulador la velocidad válida circular, la caja de velocidades válidas (caja verde) y la velocidad directa del agente a su objetivo/destino, tal y como se observa en la </w:t>
      </w:r>
      <w:r>
        <w:rPr>
          <w:rFonts w:hint="eastAsia"/>
        </w:rPr>
        <w:fldChar w:fldCharType="begin"/>
      </w:r>
      <w:r>
        <w:rPr>
          <w:rFonts w:hint="eastAsia"/>
        </w:rPr>
        <w:instrText xml:space="preserve"> REF _Ref39678207 \n \h </w:instrText>
      </w:r>
      <w:r>
        <w:rPr>
          <w:rFonts w:hint="eastAsia"/>
        </w:rPr>
      </w:r>
      <w:r>
        <w:rPr>
          <w:rFonts w:hint="eastAsia"/>
        </w:rPr>
        <w:fldChar w:fldCharType="separate"/>
      </w:r>
      <w:r>
        <w:rPr>
          <w:rFonts w:hint="eastAsia"/>
        </w:rPr>
        <w:t>Figura 27</w:t>
      </w:r>
      <w:r>
        <w:rPr>
          <w:rFonts w:hint="eastAsia"/>
        </w:rPr>
        <w:fldChar w:fldCharType="end"/>
      </w:r>
      <w:r>
        <w:t>.</w:t>
      </w:r>
    </w:p>
    <w:p w14:paraId="3610E3FB" w14:textId="54F31B37" w:rsidR="00346E7E" w:rsidRDefault="00346E7E" w:rsidP="00346E7E">
      <w:pPr>
        <w:pStyle w:val="Standard"/>
        <w:jc w:val="center"/>
        <w:rPr>
          <w:rFonts w:hint="eastAsia"/>
        </w:rPr>
      </w:pPr>
      <w:r>
        <w:rPr>
          <w:noProof/>
        </w:rPr>
        <w:drawing>
          <wp:inline distT="0" distB="0" distL="0" distR="0" wp14:anchorId="57A040C3" wp14:editId="565D19DA">
            <wp:extent cx="3776869" cy="30490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89503" cy="3059274"/>
                    </a:xfrm>
                    <a:prstGeom prst="rect">
                      <a:avLst/>
                    </a:prstGeom>
                  </pic:spPr>
                </pic:pic>
              </a:graphicData>
            </a:graphic>
          </wp:inline>
        </w:drawing>
      </w:r>
    </w:p>
    <w:p w14:paraId="0D67FD00" w14:textId="19511BE3" w:rsidR="00DA186A" w:rsidRPr="00F5184D" w:rsidRDefault="00DA186A" w:rsidP="00DA186A">
      <w:pPr>
        <w:pStyle w:val="Figura-epgrafe"/>
        <w:rPr>
          <w:rFonts w:hint="eastAsia"/>
        </w:rPr>
      </w:pPr>
      <w:bookmarkStart w:id="94" w:name="_Ref39678207"/>
      <w:bookmarkStart w:id="95" w:name="_Toc40382654"/>
      <w:r>
        <w:t>Cálculo de velocidad óptima</w:t>
      </w:r>
      <w:bookmarkEnd w:id="94"/>
      <w:bookmarkEnd w:id="95"/>
    </w:p>
    <w:p w14:paraId="3D75F749" w14:textId="40D78C97" w:rsidR="00BD39B5" w:rsidRDefault="00994F85" w:rsidP="00A20EE4">
      <w:pPr>
        <w:pStyle w:val="Standard"/>
        <w:rPr>
          <w:rFonts w:hint="eastAsia"/>
        </w:rPr>
      </w:pPr>
      <w:r>
        <w:t>Esta función cuenta con dos posibles casos que son tartados de forma independiente:</w:t>
      </w:r>
    </w:p>
    <w:p w14:paraId="671A0584" w14:textId="5B0EDA72" w:rsidR="008A6672" w:rsidRDefault="00994F85" w:rsidP="00192B39">
      <w:pPr>
        <w:pStyle w:val="Standard"/>
        <w:numPr>
          <w:ilvl w:val="0"/>
          <w:numId w:val="17"/>
        </w:numPr>
        <w:rPr>
          <w:rFonts w:hint="eastAsia"/>
        </w:rPr>
      </w:pPr>
      <w:r>
        <w:t>La v</w:t>
      </w:r>
      <w:r w:rsidR="008A6672">
        <w:t xml:space="preserve">elocidad directa al objetivo </w:t>
      </w:r>
      <w:r w:rsidR="00344B0D">
        <w:t>se encuentra dentro</w:t>
      </w:r>
      <w:r w:rsidR="008A6672">
        <w:t xml:space="preserve"> </w:t>
      </w:r>
      <w:r w:rsidR="00344B0D">
        <w:t>de las velocidades válidas</w:t>
      </w:r>
      <w:r>
        <w:t xml:space="preserve">, por </w:t>
      </w:r>
      <w:r w:rsidR="00344B0D">
        <w:t>lo tanto</w:t>
      </w:r>
      <w:r>
        <w:t xml:space="preserve">, </w:t>
      </w:r>
      <w:r w:rsidR="008A6672">
        <w:t>se establece como mejor opción</w:t>
      </w:r>
      <w:r>
        <w:t xml:space="preserve"> dicha velocidad.</w:t>
      </w:r>
    </w:p>
    <w:p w14:paraId="216C86C1" w14:textId="7967C079" w:rsidR="008F4893" w:rsidRDefault="00994F85" w:rsidP="00192B39">
      <w:pPr>
        <w:pStyle w:val="Standard"/>
        <w:numPr>
          <w:ilvl w:val="0"/>
          <w:numId w:val="17"/>
        </w:numPr>
        <w:rPr>
          <w:rFonts w:hint="eastAsia"/>
        </w:rPr>
      </w:pPr>
      <w:r>
        <w:t>La v</w:t>
      </w:r>
      <w:r w:rsidR="008A6672">
        <w:t>elocidad directa al objetivo no est</w:t>
      </w:r>
      <w:r w:rsidR="00AE772E">
        <w:t xml:space="preserve">á dentro de </w:t>
      </w:r>
      <w:r w:rsidR="00344B0D">
        <w:t>las velocidades válidas</w:t>
      </w:r>
      <w:r w:rsidR="008F4893">
        <w:t>: se trata mediante un método que hemos denominado “método de los doce puntos”.</w:t>
      </w:r>
    </w:p>
    <w:p w14:paraId="1C4FD832" w14:textId="77777777" w:rsidR="008F4893" w:rsidRDefault="008F4893" w:rsidP="008F4893">
      <w:pPr>
        <w:pStyle w:val="Standard"/>
        <w:rPr>
          <w:rFonts w:hint="eastAsia"/>
        </w:rPr>
      </w:pPr>
    </w:p>
    <w:p w14:paraId="49FB0C1C" w14:textId="77777777" w:rsidR="008F4893" w:rsidRDefault="008F4893" w:rsidP="008F4893">
      <w:pPr>
        <w:pStyle w:val="Standard"/>
        <w:rPr>
          <w:rFonts w:hint="eastAsia"/>
        </w:rPr>
      </w:pPr>
      <w:r>
        <w:t>El método de los “doce puntos” consiste en tratar ocho puntos posibles de corte entre la caja verde de velocidades válidas y la velocidad válida circular.</w:t>
      </w:r>
    </w:p>
    <w:p w14:paraId="41A35AB4" w14:textId="65A620DF" w:rsidR="008F4893" w:rsidRDefault="008C2F6C" w:rsidP="008F4893">
      <w:pPr>
        <w:pStyle w:val="Standard"/>
        <w:jc w:val="center"/>
        <w:rPr>
          <w:rFonts w:hint="eastAsia"/>
        </w:rPr>
      </w:pPr>
      <w:r>
        <w:rPr>
          <w:noProof/>
        </w:rPr>
        <w:lastRenderedPageBreak/>
        <w:drawing>
          <wp:inline distT="0" distB="0" distL="0" distR="0" wp14:anchorId="3147FE8D" wp14:editId="2CB73AEE">
            <wp:extent cx="2663687" cy="2679264"/>
            <wp:effectExtent l="0" t="0" r="381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84235" cy="2699932"/>
                    </a:xfrm>
                    <a:prstGeom prst="rect">
                      <a:avLst/>
                    </a:prstGeom>
                  </pic:spPr>
                </pic:pic>
              </a:graphicData>
            </a:graphic>
          </wp:inline>
        </w:drawing>
      </w:r>
    </w:p>
    <w:p w14:paraId="11F9B6BB" w14:textId="346A3B59" w:rsidR="008F4893" w:rsidRDefault="008F4893" w:rsidP="008F4893">
      <w:pPr>
        <w:pStyle w:val="Figura-epgrafe"/>
        <w:rPr>
          <w:rFonts w:hint="eastAsia"/>
        </w:rPr>
      </w:pPr>
      <w:bookmarkStart w:id="96" w:name="_Toc40382655"/>
      <w:r>
        <w:t>Ocho puntos de corte posibles</w:t>
      </w:r>
      <w:bookmarkEnd w:id="96"/>
    </w:p>
    <w:p w14:paraId="7D26B401" w14:textId="26DB3AAB" w:rsidR="00303F3B" w:rsidRDefault="00F5637C" w:rsidP="008F4893">
      <w:pPr>
        <w:pStyle w:val="Standard"/>
        <w:rPr>
          <w:rFonts w:hint="eastAsia"/>
        </w:rPr>
      </w:pPr>
      <w:r>
        <w:t>Por otro lado, se consideran otros</w:t>
      </w:r>
      <w:r w:rsidR="008F4893">
        <w:t xml:space="preserve"> cuatro puntos</w:t>
      </w:r>
      <w:r>
        <w:t xml:space="preserve"> posibles,</w:t>
      </w:r>
      <w:r w:rsidR="008F4893">
        <w:t xml:space="preserve"> pertenecientes a las esquinas</w:t>
      </w:r>
      <w:r>
        <w:t xml:space="preserve">. Dichas esquinas serán consideradas si se encuentran dentro de </w:t>
      </w:r>
      <w:r w:rsidR="00303F3B">
        <w:t>la velocidad válida circular, que se encuentra dentro del rango de la velocidad máxima permitida.</w:t>
      </w:r>
    </w:p>
    <w:p w14:paraId="436686DD" w14:textId="4653F527" w:rsidR="00303F3B" w:rsidRDefault="00A53D9E" w:rsidP="00A53D9E">
      <w:pPr>
        <w:pStyle w:val="Standard"/>
        <w:jc w:val="center"/>
        <w:rPr>
          <w:rFonts w:hint="eastAsia"/>
        </w:rPr>
      </w:pPr>
      <w:r>
        <w:rPr>
          <w:noProof/>
        </w:rPr>
        <w:drawing>
          <wp:inline distT="0" distB="0" distL="0" distR="0" wp14:anchorId="73CDDD4A" wp14:editId="1F501446">
            <wp:extent cx="2768837" cy="27432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74331" cy="2748644"/>
                    </a:xfrm>
                    <a:prstGeom prst="rect">
                      <a:avLst/>
                    </a:prstGeom>
                  </pic:spPr>
                </pic:pic>
              </a:graphicData>
            </a:graphic>
          </wp:inline>
        </w:drawing>
      </w:r>
    </w:p>
    <w:p w14:paraId="1DF0A1C7" w14:textId="42A33220" w:rsidR="005A44FA" w:rsidRDefault="005A44FA" w:rsidP="005A44FA">
      <w:pPr>
        <w:pStyle w:val="Figura-epgrafe"/>
        <w:rPr>
          <w:rFonts w:hint="eastAsia"/>
        </w:rPr>
      </w:pPr>
      <w:bookmarkStart w:id="97" w:name="_Toc40382656"/>
      <w:r>
        <w:rPr>
          <w:rFonts w:hint="eastAsia"/>
        </w:rPr>
        <w:t>Cuatro</w:t>
      </w:r>
      <w:r>
        <w:t xml:space="preserve"> puntos</w:t>
      </w:r>
      <w:r w:rsidR="00D23FDF">
        <w:t xml:space="preserve"> en esquinas</w:t>
      </w:r>
      <w:bookmarkEnd w:id="97"/>
    </w:p>
    <w:p w14:paraId="1323EE61" w14:textId="5C543BEE" w:rsidR="00BD39B5" w:rsidRDefault="00DF7FE4" w:rsidP="00A20EE4">
      <w:pPr>
        <w:pStyle w:val="Standard"/>
        <w:rPr>
          <w:rFonts w:hint="eastAsia"/>
        </w:rPr>
      </w:pPr>
      <w:r>
        <w:t>Calculados los doce puntos posibles, se</w:t>
      </w:r>
      <w:r w:rsidR="003B70C7">
        <w:t xml:space="preserve"> </w:t>
      </w:r>
      <w:r>
        <w:t>determin</w:t>
      </w:r>
      <w:r w:rsidR="003B70C7">
        <w:t>a cual de ellos es el óptimo</w:t>
      </w:r>
      <w:r w:rsidR="00504D6D">
        <w:t xml:space="preserve">. Esto se realiza </w:t>
      </w:r>
      <w:r w:rsidR="005E4311">
        <w:t>mediante</w:t>
      </w:r>
      <w:r w:rsidR="00504D6D">
        <w:t xml:space="preserve"> el ángulo de dichos puntos respecto a la velocidad directa del agente a su objetivo. De esta manera, se dispone de la velocidad óptima para dicho instante de tiempo</w:t>
      </w:r>
      <w:r w:rsidR="005E4311">
        <w:t>, como aquel de los puntos cuyo ángulo sea menor.</w:t>
      </w:r>
    </w:p>
    <w:p w14:paraId="637AA731" w14:textId="45C90832" w:rsidR="00504D6D" w:rsidRDefault="00504D6D" w:rsidP="00504D6D">
      <w:pPr>
        <w:pStyle w:val="Standard"/>
        <w:jc w:val="center"/>
        <w:rPr>
          <w:rFonts w:hint="eastAsia"/>
        </w:rPr>
      </w:pPr>
      <w:r>
        <w:rPr>
          <w:noProof/>
        </w:rPr>
        <w:lastRenderedPageBreak/>
        <w:drawing>
          <wp:inline distT="0" distB="0" distL="0" distR="0" wp14:anchorId="1B39F87A" wp14:editId="18EB0B6B">
            <wp:extent cx="3488634" cy="284827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96817" cy="2854954"/>
                    </a:xfrm>
                    <a:prstGeom prst="rect">
                      <a:avLst/>
                    </a:prstGeom>
                  </pic:spPr>
                </pic:pic>
              </a:graphicData>
            </a:graphic>
          </wp:inline>
        </w:drawing>
      </w:r>
    </w:p>
    <w:p w14:paraId="0D1CF734" w14:textId="2CEBA772" w:rsidR="00504D6D" w:rsidRDefault="00504D6D" w:rsidP="00504D6D">
      <w:pPr>
        <w:pStyle w:val="Figura-epgrafe"/>
        <w:rPr>
          <w:rFonts w:hint="eastAsia"/>
        </w:rPr>
      </w:pPr>
      <w:bookmarkStart w:id="98" w:name="_Toc40382657"/>
      <w:r>
        <w:t>Elección de velocidad óptima</w:t>
      </w:r>
      <w:bookmarkEnd w:id="98"/>
    </w:p>
    <w:p w14:paraId="63C6EB4B" w14:textId="548C6A43" w:rsidR="00504D6D" w:rsidRDefault="00504D6D" w:rsidP="00504D6D">
      <w:pPr>
        <w:pStyle w:val="Standard"/>
        <w:jc w:val="left"/>
        <w:rPr>
          <w:rFonts w:hint="eastAsia"/>
        </w:rPr>
      </w:pPr>
    </w:p>
    <w:p w14:paraId="606C3DB1" w14:textId="77777777" w:rsidR="00BD39B5" w:rsidRDefault="00BD39B5" w:rsidP="00A20EE4">
      <w:pPr>
        <w:pStyle w:val="Standard"/>
        <w:rPr>
          <w:rFonts w:hint="eastAsia"/>
        </w:rPr>
      </w:pPr>
    </w:p>
    <w:p w14:paraId="521D461C" w14:textId="77777777" w:rsidR="00EC3492" w:rsidRDefault="00EC3492" w:rsidP="00A20EE4">
      <w:pPr>
        <w:pStyle w:val="Standard"/>
        <w:rPr>
          <w:rFonts w:hint="eastAsia"/>
        </w:rPr>
      </w:pPr>
    </w:p>
    <w:p w14:paraId="5CE19369" w14:textId="75E3C1AD" w:rsidR="000F5AA1" w:rsidRPr="00A20EE4" w:rsidRDefault="000F5AA1" w:rsidP="00A20EE4">
      <w:pPr>
        <w:pStyle w:val="Standard"/>
        <w:rPr>
          <w:rFonts w:hint="eastAsia"/>
        </w:rPr>
      </w:pPr>
    </w:p>
    <w:p w14:paraId="26A9B0F0" w14:textId="77777777" w:rsidR="00A20EE4" w:rsidRDefault="00A20EE4" w:rsidP="00A20EE4">
      <w:pPr>
        <w:pStyle w:val="Figura-epgrafe"/>
        <w:numPr>
          <w:ilvl w:val="0"/>
          <w:numId w:val="0"/>
        </w:numPr>
        <w:rPr>
          <w:rFonts w:hint="eastAsia"/>
        </w:rPr>
      </w:pPr>
    </w:p>
    <w:p w14:paraId="747FEF99" w14:textId="77777777" w:rsidR="00A20EE4" w:rsidRDefault="00A20EE4" w:rsidP="00A20EE4">
      <w:pPr>
        <w:pStyle w:val="Figura-epgrafe"/>
        <w:numPr>
          <w:ilvl w:val="0"/>
          <w:numId w:val="0"/>
        </w:numPr>
        <w:rPr>
          <w:rFonts w:hint="eastAsia"/>
        </w:rPr>
      </w:pPr>
    </w:p>
    <w:p w14:paraId="604BAAD3" w14:textId="77777777" w:rsidR="00A20EE4" w:rsidRDefault="00A20EE4" w:rsidP="00A20EE4">
      <w:pPr>
        <w:pStyle w:val="Figura-epgrafe"/>
        <w:numPr>
          <w:ilvl w:val="0"/>
          <w:numId w:val="0"/>
        </w:numPr>
        <w:rPr>
          <w:rFonts w:hint="eastAsia"/>
        </w:rPr>
      </w:pPr>
    </w:p>
    <w:p w14:paraId="5EBC5DBD" w14:textId="77777777" w:rsidR="00A20EE4" w:rsidRDefault="00A20EE4" w:rsidP="00A20EE4">
      <w:pPr>
        <w:pStyle w:val="Figura-epgrafe"/>
        <w:numPr>
          <w:ilvl w:val="0"/>
          <w:numId w:val="0"/>
        </w:numPr>
        <w:rPr>
          <w:rFonts w:hint="eastAsia"/>
        </w:rPr>
      </w:pPr>
    </w:p>
    <w:p w14:paraId="08F3901E" w14:textId="77777777" w:rsidR="00A20EE4" w:rsidRDefault="00A20EE4" w:rsidP="00A20EE4">
      <w:pPr>
        <w:pStyle w:val="Figura-epgrafe"/>
        <w:numPr>
          <w:ilvl w:val="0"/>
          <w:numId w:val="0"/>
        </w:numPr>
        <w:rPr>
          <w:rFonts w:hint="eastAsia"/>
        </w:rPr>
      </w:pPr>
    </w:p>
    <w:p w14:paraId="25EA42B2" w14:textId="5A83AF93" w:rsidR="00A20EE4" w:rsidRPr="00F17E45" w:rsidRDefault="00A20EE4" w:rsidP="00A20EE4">
      <w:pPr>
        <w:pStyle w:val="Figura-epgrafe"/>
        <w:numPr>
          <w:ilvl w:val="0"/>
          <w:numId w:val="0"/>
        </w:numPr>
        <w:rPr>
          <w:rFonts w:hint="eastAsia"/>
        </w:rPr>
        <w:sectPr w:rsidR="00A20EE4" w:rsidRPr="00F17E45" w:rsidSect="00EB456A">
          <w:pgSz w:w="11906" w:h="16838" w:code="9"/>
          <w:pgMar w:top="1418" w:right="1134" w:bottom="1985" w:left="1985" w:header="720" w:footer="1134" w:gutter="0"/>
          <w:cols w:space="720"/>
          <w:titlePg/>
        </w:sectPr>
      </w:pPr>
    </w:p>
    <w:p w14:paraId="69570114" w14:textId="29EE7EC4" w:rsidR="00222BE9" w:rsidRDefault="00E06C03" w:rsidP="00C87981">
      <w:pPr>
        <w:pStyle w:val="Captulo-Nivel1"/>
        <w:jc w:val="right"/>
        <w:rPr>
          <w:rFonts w:hint="eastAsia"/>
        </w:rPr>
      </w:pPr>
      <w:bookmarkStart w:id="99" w:name="_Toc40385641"/>
      <w:r>
        <w:lastRenderedPageBreak/>
        <w:t>Experimentos y resultados</w:t>
      </w:r>
      <w:bookmarkEnd w:id="44"/>
      <w:bookmarkEnd w:id="99"/>
    </w:p>
    <w:p w14:paraId="49D14850" w14:textId="0A50C288" w:rsidR="00222BE9" w:rsidRDefault="00381CA2">
      <w:pPr>
        <w:pStyle w:val="Standard"/>
        <w:rPr>
          <w:rFonts w:hint="eastAsia"/>
        </w:rPr>
      </w:pPr>
      <w:r>
        <w:t>Uno de los aspectos más importantes</w:t>
      </w:r>
      <w:r w:rsidR="00C40E1D">
        <w:t xml:space="preserve"> </w:t>
      </w:r>
      <w:r>
        <w:t xml:space="preserve">consiste en el estudio y análisis de los </w:t>
      </w:r>
      <w:r w:rsidR="00C40E1D">
        <w:t>datos obtenidos. Este estudio determinará la viabilidad de la solución, o la posible mejora respecto a otros algoritmos, así como aquellos aspectos que caben destacar.</w:t>
      </w:r>
    </w:p>
    <w:p w14:paraId="57439387" w14:textId="5771C685" w:rsidR="00C40E1D" w:rsidRDefault="00C40E1D">
      <w:pPr>
        <w:pStyle w:val="Standard"/>
        <w:rPr>
          <w:rFonts w:hint="eastAsia"/>
        </w:rPr>
      </w:pPr>
      <w:r>
        <w:t>Para ello se ha construido un banco de pruebas por medio de la modificación de aquellas variables que interesan de cara a comparativas o análisis del comportamiento de dicho algoritmo.</w:t>
      </w:r>
    </w:p>
    <w:p w14:paraId="7CCFFC0D" w14:textId="4F1124EB" w:rsidR="00222BE9" w:rsidRDefault="00E06C03" w:rsidP="00AD2489">
      <w:pPr>
        <w:pStyle w:val="Captulo-Nivel2"/>
        <w:rPr>
          <w:rFonts w:hint="eastAsia"/>
        </w:rPr>
      </w:pPr>
      <w:bookmarkStart w:id="100" w:name="__RefNumPara__705_1262559257"/>
      <w:r>
        <w:t xml:space="preserve"> </w:t>
      </w:r>
      <w:bookmarkStart w:id="101" w:name="_Toc40385642"/>
      <w:bookmarkEnd w:id="100"/>
      <w:r w:rsidR="003C2404">
        <w:t>Simulaciones algoritmo</w:t>
      </w:r>
      <w:bookmarkEnd w:id="101"/>
    </w:p>
    <w:p w14:paraId="52057A81" w14:textId="4D15FB36" w:rsidR="00222BE9" w:rsidRDefault="00E06C03">
      <w:pPr>
        <w:pStyle w:val="Standard"/>
        <w:rPr>
          <w:rFonts w:hint="eastAsia"/>
        </w:rPr>
      </w:pPr>
      <w:r>
        <w:t>owpqeu rwiqehr qw ejroñ</w:t>
      </w:r>
    </w:p>
    <w:p w14:paraId="5F5332BD" w14:textId="6F24B27D" w:rsidR="006A2F2D" w:rsidRDefault="006A2F2D">
      <w:pPr>
        <w:pStyle w:val="Standard"/>
        <w:rPr>
          <w:rFonts w:hint="eastAsia"/>
        </w:rPr>
      </w:pPr>
    </w:p>
    <w:p w14:paraId="6DE06982" w14:textId="0D221210" w:rsidR="006A2F2D" w:rsidRDefault="006A2F2D">
      <w:pPr>
        <w:pStyle w:val="Standard"/>
        <w:rPr>
          <w:rFonts w:hint="eastAsia"/>
        </w:rPr>
      </w:pPr>
    </w:p>
    <w:p w14:paraId="6F1BB262" w14:textId="0A4C4A57" w:rsidR="006A2F2D" w:rsidRDefault="006A2F2D">
      <w:pPr>
        <w:pStyle w:val="Standard"/>
        <w:rPr>
          <w:rFonts w:hint="eastAsia"/>
        </w:rPr>
      </w:pPr>
    </w:p>
    <w:p w14:paraId="2BCCA527" w14:textId="77777777" w:rsidR="006A2F2D" w:rsidRDefault="006A2F2D">
      <w:pPr>
        <w:pStyle w:val="Standard"/>
        <w:rPr>
          <w:rFonts w:hint="eastAsia"/>
        </w:rPr>
      </w:pPr>
    </w:p>
    <w:p w14:paraId="37398367" w14:textId="1D086D87" w:rsidR="00222BE9" w:rsidRDefault="00E06C03" w:rsidP="00AD2489">
      <w:pPr>
        <w:pStyle w:val="Captulo-Nivel2"/>
        <w:rPr>
          <w:rFonts w:hint="eastAsia"/>
        </w:rPr>
      </w:pPr>
      <w:r>
        <w:t xml:space="preserve"> </w:t>
      </w:r>
      <w:bookmarkStart w:id="102" w:name="_Toc40385643"/>
      <w:r>
        <w:t>Otra sección</w:t>
      </w:r>
      <w:bookmarkEnd w:id="102"/>
    </w:p>
    <w:p w14:paraId="3472C668" w14:textId="4894F327" w:rsidR="00222BE9" w:rsidRDefault="00E06C03">
      <w:pPr>
        <w:pStyle w:val="Standard"/>
        <w:rPr>
          <w:rFonts w:hint="eastAsia"/>
        </w:rPr>
      </w:pPr>
      <w:r>
        <w:t xml:space="preserve"> juherqibwekqriuweiquh woñqe oñ qjoe ruqwerhj oqweju opqwerho qeu iqwehr qweuqweio qweorqiwer oqwe rupqwehr owpqeu rwiqehr qw ejroñq erhj ñqeroi qeujqenoñ juherqibwekqriuweiquh woñqe oñ qjoe ruqwerhj oqweju opqwerho qeu iqwehr qweuqweio qweorqiwer oqwe rupqwehr owpqeu rwiqehr qw askdfj sklñadlLñzjfdjflad qw ejroñq erhj ñqeroi qeujqenoñ juherqibwekqriuweiquh woñqe oñ qjoe ruqwerhj oqweju opqwerho qeu iqwehr qweuqweio qweorqiwer oqwe rupqwehr owpqeu rwiqehr qw ejroñq erhj ñqeroi qeujqenoñ juherqibwekqriuweiquh woñqe oñ qjoe ruqwerhj oqweju opqwerho qeu iqwehr qweuqweio qweorqiwer oqwe rupqwehr owpqeu rwiqehr qw ejroñq erhj ñqeroi qeujqenoñ juherqibwekqriuweiquh woñqe oñ qjoe ruqwerhj oqweju opqwerho qeu iqwehr qweuqweio qweorqiwer oqwe rupqwehr owpqeu rwiqehr qw askdfj sklñadlLñzjfdjflad qw ejroñq erhj ñqeroi qeujqenoñ juherqibwekqriuweiquh woñqe oñ qjoe ruqwerhj oqweju opqwerho qeu iqwehr qweuqweio qweorqiwer oqwe rupqwehr owpqeu rwiqehr qw ejroñq erhj ñqeroi qeujqenoñ juherqibwekqriuweiquh woñqe oñ qjoe ruqwerhj oqweju opqwerho qeu iqwehr </w:t>
      </w:r>
      <w:r>
        <w:lastRenderedPageBreak/>
        <w:t>qweuqweio qweorqiwer oqwe rupqwehr owpqeu rwiqehr qw ejroñq erhj ñqeroi qeujqenoñ juherqibwekqriuweiquh woñqe oñ qjoe ruqwerhj oqweju opqwerho qeu iqwehr qweuqweio qweorqiwer oqwe rupqwehr owpqeu rwiqehr qw askdfj sklñadlLñzjfdjflad qw ejroñq erhj ñqeroi qeujqenoñ juherqibwekqriuweiquh woñqe oñ qjoe ruqwerhj oqweju opqwerho qeu iqwehr qweuqweio qweorqiwer oqwe rupqwehr owpqeu rwiqehr qw ejroñq erhj ñqeroi qeujqenoñ juherqibwekqriuweiquh woñqe oñ qjoe ruqwerhj oqweju opqwerho qeu iqwehr qweuqweio qweorqiwer oqwe rupqwehr owpqeu rwiqehr qw ejroñq erhj ñqeroi qeujqenoñ juherqibwekqriuweiquh woñqe oñ qjoe ruqwerhj oqweju opqwerho qeu iqwehr qweuqweio qweorqiwer oqwe rupqwehr owpqeu rwiqehr qw askdfj sklñadlLñzjfdjflad qw ejroñq erhj ñqeroi qeujqenoñ juherqibwekqriuweiquh woñqe oñ qjoe ruqwerhj oqweju opqwerho qeu iqwehr qweuqweio qweorqiwer oqwe rupqwehr owpqeu rwiqehr qw ejroñq erhj ñqeroi qeujqenoñ juherqibwekqriuweiquh woñqe oñ qjoe ruqwerhj oqweju opqwerho qeu iqwehr qweuqweio qweorqiwer oqwe rupqwehr owpqeu rwiqehr qw ejroñq erhj ñqeroi qeujqenoñ juherqibwekqriuweiquh woñqe oñ qjoe ruqwerhj oqweju opqwerho qeu iqwehr qweuqweio qweorqiwer oqwe rupqwehr owpqeu rwiqehr qw askdfj sklñadlLñzjfdjflad qw ejroñq erhj ñqeroi qeujqenoñ juherqibwekqriuweiquh woñqe oñ qjoe ruqwerhj oqweju opqwerho qeu iqwehr qweuqweio qweorqiwer oqwe rupqwehr owpqeu rwiqehr qw ejroñq erhj ñqeroi qeujqenoñ juherqibwekqriuweiquh woñqe oñ qjoe ruqwerhj oqweju opqwerho qeu iqwehr qweuqweio qweorqiwer oqwe rupqwehr owpqeu rwiqehr qw ejroñq erhj ñqeroi qeujqenoñ juherqibwekqriuweiquh woñqe oñ qjoe ruqwerhj oqweju opqwerho qeu iqwehr qweuqweio qweorqiwer oqwe rupqwehr owpqeu rwiqehr qw askdfj sklñadlLñzjfdjflad qw ejroñq erhj ñqeroi qeujqenoñ juherqibwekqriuweiquh woñqe oñ qjoe ruqwerhj oqweju opqwerho qeu iqwehr qweuqweio qweorqiwer oqwe rupqwehr owpqeu rwiqehr qw ejroñq erhj ñqeroi qeujqenoñ juherqibwekqriuweiquh woñqe oñ qjoe ruqwerhj oqweju opqwerho qeu iqwehr qweuqweio qweorqiwer oqwe rupqwehr owpqeu rwiqehr qw ejroñq erhj ñqeroi qeujqenoñ juherqibwekqriuweiquh woñqe oñ qjoe ruqwerhj oqweju opqwerho qeu iqwehr qweuqweio qweorqiwer oqwe rupqwehr owpqeu rwiqehr qw askdfj sklñadlLñzjfdjfl</w:t>
      </w:r>
    </w:p>
    <w:p w14:paraId="15410C0B" w14:textId="3FD919C6" w:rsidR="007A3989" w:rsidRDefault="007A3989">
      <w:pPr>
        <w:pStyle w:val="Standard"/>
        <w:rPr>
          <w:rFonts w:hint="eastAsia"/>
        </w:rPr>
      </w:pPr>
    </w:p>
    <w:p w14:paraId="06BE86D7" w14:textId="77777777" w:rsidR="007A3989" w:rsidRDefault="007A3989">
      <w:pPr>
        <w:pStyle w:val="Standard"/>
        <w:rPr>
          <w:rFonts w:hint="eastAsia"/>
        </w:rPr>
      </w:pPr>
    </w:p>
    <w:p w14:paraId="552DA998" w14:textId="77777777" w:rsidR="007A3989" w:rsidRDefault="007A3989" w:rsidP="00C87981">
      <w:pPr>
        <w:pStyle w:val="Captulo-Nivel1"/>
        <w:jc w:val="right"/>
        <w:rPr>
          <w:rFonts w:hint="eastAsia"/>
        </w:rPr>
        <w:sectPr w:rsidR="007A3989" w:rsidSect="00F644DE">
          <w:type w:val="oddPage"/>
          <w:pgSz w:w="11906" w:h="16838" w:code="9"/>
          <w:pgMar w:top="1418" w:right="1134" w:bottom="1985" w:left="1985" w:header="720" w:footer="1134" w:gutter="0"/>
          <w:cols w:space="720"/>
          <w:titlePg/>
        </w:sectPr>
      </w:pPr>
    </w:p>
    <w:p w14:paraId="32326244" w14:textId="416D110F" w:rsidR="00222BE9" w:rsidRDefault="00E06C03" w:rsidP="00C87981">
      <w:pPr>
        <w:pStyle w:val="Captulo-Nivel1"/>
        <w:jc w:val="right"/>
        <w:rPr>
          <w:rFonts w:hint="eastAsia"/>
        </w:rPr>
      </w:pPr>
      <w:bookmarkStart w:id="103" w:name="_Toc40385644"/>
      <w:r>
        <w:lastRenderedPageBreak/>
        <w:t>Conclusiones y propuestas</w:t>
      </w:r>
      <w:bookmarkEnd w:id="103"/>
    </w:p>
    <w:p w14:paraId="51F0A66A" w14:textId="6AC33F6B" w:rsidR="00222BE9" w:rsidRDefault="00E06C03">
      <w:pPr>
        <w:pStyle w:val="Standard"/>
        <w:rPr>
          <w:rFonts w:hint="eastAsia"/>
        </w:rPr>
      </w:pPr>
      <w:r>
        <w:t>qw ejroñq erhj ñqeroi qeujqenoñ juherqibwekqriuweiquh woñqe oñ qjoe ruqwerhj oqweju opqwerho qeu iqwehr qweuqweio qweorqiwer oqwe rupqwehr owpqeu rwiqehr qw ejroñq</w:t>
      </w:r>
    </w:p>
    <w:p w14:paraId="182D16F0" w14:textId="3DDA3A89" w:rsidR="00222BE9" w:rsidRDefault="00E06C03" w:rsidP="00AD2489">
      <w:pPr>
        <w:pStyle w:val="Captulo-Nivel2"/>
        <w:rPr>
          <w:rFonts w:hint="eastAsia"/>
        </w:rPr>
      </w:pPr>
      <w:r>
        <w:t xml:space="preserve"> </w:t>
      </w:r>
      <w:bookmarkStart w:id="104" w:name="_Toc40385645"/>
      <w:r>
        <w:t>Conclusiones</w:t>
      </w:r>
      <w:bookmarkEnd w:id="104"/>
    </w:p>
    <w:p w14:paraId="14D5B448" w14:textId="77777777" w:rsidR="00222BE9" w:rsidRDefault="00E06C03">
      <w:pPr>
        <w:pStyle w:val="Standard"/>
        <w:rPr>
          <w:rFonts w:hint="eastAsia"/>
        </w:rPr>
      </w:pPr>
      <w:r>
        <w:t xml:space="preserve"> juherqibwekqriuweiquh woñqe oñ qjoe ruqwerhj oqweju opqwerho qeu iqwehr qweu</w:t>
      </w:r>
    </w:p>
    <w:p w14:paraId="6571DF62" w14:textId="77777777" w:rsidR="00222BE9" w:rsidRDefault="00222BE9">
      <w:pPr>
        <w:pStyle w:val="Standard"/>
        <w:rPr>
          <w:rFonts w:hint="eastAsia"/>
        </w:rPr>
      </w:pPr>
    </w:p>
    <w:p w14:paraId="5C939967" w14:textId="38C1AE57" w:rsidR="00222BE9" w:rsidRDefault="00E06C03" w:rsidP="00AD2489">
      <w:pPr>
        <w:pStyle w:val="Captulo-Nivel2"/>
        <w:rPr>
          <w:rFonts w:hint="eastAsia"/>
        </w:rPr>
      </w:pPr>
      <w:r>
        <w:t xml:space="preserve"> </w:t>
      </w:r>
      <w:bookmarkStart w:id="105" w:name="_Toc40385646"/>
      <w:r>
        <w:t>Trabajo futuro</w:t>
      </w:r>
      <w:bookmarkEnd w:id="105"/>
    </w:p>
    <w:p w14:paraId="2570E65A" w14:textId="60D41DD3" w:rsidR="00222BE9" w:rsidRDefault="00E06C03">
      <w:pPr>
        <w:pStyle w:val="Standard"/>
        <w:rPr>
          <w:rFonts w:hint="eastAsia"/>
        </w:rPr>
      </w:pPr>
      <w:r>
        <w:t xml:space="preserve"> juherqibwekqriuweiquh woñqe oñ qjoe ruqwerhj oqweju opqwerho qeu iqwehr qweu</w:t>
      </w:r>
    </w:p>
    <w:p w14:paraId="448917AC" w14:textId="77777777" w:rsidR="007A3989" w:rsidRDefault="007A3989">
      <w:pPr>
        <w:pStyle w:val="Standard"/>
        <w:rPr>
          <w:rFonts w:hint="eastAsia"/>
        </w:rPr>
      </w:pPr>
    </w:p>
    <w:p w14:paraId="7032C29A" w14:textId="77777777" w:rsidR="00385A49" w:rsidRDefault="00385A49">
      <w:pPr>
        <w:pStyle w:val="Standard"/>
        <w:rPr>
          <w:rFonts w:hint="eastAsia"/>
        </w:rPr>
      </w:pPr>
    </w:p>
    <w:p w14:paraId="5D09F746" w14:textId="77777777" w:rsidR="007A3989" w:rsidRDefault="007A3989" w:rsidP="00C87981">
      <w:pPr>
        <w:pStyle w:val="TtuloBibliografa"/>
        <w:rPr>
          <w:rFonts w:hint="eastAsia"/>
        </w:rPr>
        <w:sectPr w:rsidR="007A3989" w:rsidSect="00F644DE">
          <w:type w:val="oddPage"/>
          <w:pgSz w:w="11906" w:h="16838" w:code="9"/>
          <w:pgMar w:top="1418" w:right="1134" w:bottom="1985" w:left="1985" w:header="720" w:footer="1134" w:gutter="0"/>
          <w:cols w:space="720"/>
          <w:titlePg/>
        </w:sectPr>
      </w:pPr>
    </w:p>
    <w:p w14:paraId="7741CDAE" w14:textId="0575A535" w:rsidR="00222BE9" w:rsidRDefault="00E06C03" w:rsidP="00C87981">
      <w:pPr>
        <w:pStyle w:val="TtuloBibliografa"/>
        <w:rPr>
          <w:rFonts w:hint="eastAsia"/>
        </w:rPr>
      </w:pPr>
      <w:bookmarkStart w:id="106" w:name="_Toc40385647"/>
      <w:r>
        <w:lastRenderedPageBreak/>
        <w:t>Bibliografía</w:t>
      </w:r>
      <w:bookmarkEnd w:id="106"/>
    </w:p>
    <w:p w14:paraId="167F9470" w14:textId="02D6DEC5" w:rsidR="00007AB6" w:rsidRPr="00007AB6" w:rsidRDefault="00E06C03" w:rsidP="00007AB6">
      <w:pPr>
        <w:autoSpaceDE w:val="0"/>
        <w:adjustRightInd w:val="0"/>
        <w:spacing w:line="360" w:lineRule="auto"/>
        <w:ind w:left="640" w:hanging="640"/>
        <w:rPr>
          <w:rFonts w:cs="Times New Roman"/>
          <w:noProof/>
        </w:rPr>
      </w:pPr>
      <w:r>
        <w:t xml:space="preserve"> </w:t>
      </w:r>
      <w:r w:rsidR="00542108">
        <w:rPr>
          <w:rFonts w:hint="eastAsia"/>
        </w:rPr>
        <w:fldChar w:fldCharType="begin" w:fldLock="1"/>
      </w:r>
      <w:r w:rsidR="00542108">
        <w:rPr>
          <w:rFonts w:hint="eastAsia"/>
        </w:rPr>
        <w:instrText xml:space="preserve">ADDIN Mendeley Bibliography CSL_BIBLIOGRAPHY </w:instrText>
      </w:r>
      <w:r w:rsidR="00542108">
        <w:rPr>
          <w:rFonts w:hint="eastAsia"/>
        </w:rPr>
        <w:fldChar w:fldCharType="separate"/>
      </w:r>
      <w:r w:rsidR="00007AB6" w:rsidRPr="00007AB6">
        <w:rPr>
          <w:rFonts w:cs="Times New Roman"/>
          <w:noProof/>
        </w:rPr>
        <w:t>[1]</w:t>
      </w:r>
      <w:r w:rsidR="00007AB6" w:rsidRPr="00007AB6">
        <w:rPr>
          <w:rFonts w:cs="Times New Roman"/>
          <w:noProof/>
        </w:rPr>
        <w:tab/>
        <w:t>“‘Sense and Avoid’, seguridad en el vuelo de los UAV | Embention.” [Online]. Available: https://www.embention.com/es/news/sense-and-avoid-seguridad-vuelo-uav/.</w:t>
      </w:r>
    </w:p>
    <w:p w14:paraId="376E3EBE" w14:textId="77777777" w:rsidR="00007AB6" w:rsidRPr="00007AB6" w:rsidRDefault="00007AB6" w:rsidP="00007AB6">
      <w:pPr>
        <w:autoSpaceDE w:val="0"/>
        <w:adjustRightInd w:val="0"/>
        <w:spacing w:line="360" w:lineRule="auto"/>
        <w:ind w:left="640" w:hanging="640"/>
        <w:rPr>
          <w:rFonts w:cs="Times New Roman"/>
          <w:noProof/>
        </w:rPr>
      </w:pPr>
      <w:r w:rsidRPr="00007AB6">
        <w:rPr>
          <w:rFonts w:cs="Times New Roman"/>
          <w:noProof/>
        </w:rPr>
        <w:t>[2]</w:t>
      </w:r>
      <w:r w:rsidRPr="00007AB6">
        <w:rPr>
          <w:rFonts w:cs="Times New Roman"/>
          <w:noProof/>
        </w:rPr>
        <w:tab/>
        <w:t>J. K. Kuchar and L. C. Yang, “A Review of Conflict Detection and Resolution Modeling Methods,” 2000.</w:t>
      </w:r>
    </w:p>
    <w:p w14:paraId="1B69BF64" w14:textId="77777777" w:rsidR="00007AB6" w:rsidRPr="00007AB6" w:rsidRDefault="00007AB6" w:rsidP="00007AB6">
      <w:pPr>
        <w:autoSpaceDE w:val="0"/>
        <w:adjustRightInd w:val="0"/>
        <w:spacing w:line="360" w:lineRule="auto"/>
        <w:ind w:left="640" w:hanging="640"/>
        <w:rPr>
          <w:rFonts w:cs="Times New Roman"/>
          <w:noProof/>
        </w:rPr>
      </w:pPr>
      <w:r w:rsidRPr="00007AB6">
        <w:rPr>
          <w:rFonts w:cs="Times New Roman"/>
          <w:noProof/>
        </w:rPr>
        <w:t>[3]</w:t>
      </w:r>
      <w:r w:rsidRPr="00007AB6">
        <w:rPr>
          <w:rFonts w:cs="Times New Roman"/>
          <w:noProof/>
        </w:rPr>
        <w:tab/>
        <w:t xml:space="preserve">J. Sun, J. Tang, and S. Lao, “Collision Avoidance for Cooperative UAVs with Optimized Artificial Potential Field Algorithm,” </w:t>
      </w:r>
      <w:r w:rsidRPr="00007AB6">
        <w:rPr>
          <w:rFonts w:cs="Times New Roman"/>
          <w:i/>
          <w:iCs/>
          <w:noProof/>
        </w:rPr>
        <w:t>IEEE Access</w:t>
      </w:r>
      <w:r w:rsidRPr="00007AB6">
        <w:rPr>
          <w:rFonts w:cs="Times New Roman"/>
          <w:noProof/>
        </w:rPr>
        <w:t>, vol. 5, pp. 18382–18390, Aug. 2017, doi: 10.1109/ACCESS.2017.2746752.</w:t>
      </w:r>
    </w:p>
    <w:p w14:paraId="42E013EE" w14:textId="77777777" w:rsidR="00007AB6" w:rsidRPr="00007AB6" w:rsidRDefault="00007AB6" w:rsidP="00007AB6">
      <w:pPr>
        <w:autoSpaceDE w:val="0"/>
        <w:adjustRightInd w:val="0"/>
        <w:spacing w:line="360" w:lineRule="auto"/>
        <w:ind w:left="640" w:hanging="640"/>
        <w:rPr>
          <w:rFonts w:cs="Times New Roman"/>
          <w:noProof/>
        </w:rPr>
      </w:pPr>
      <w:r w:rsidRPr="00007AB6">
        <w:rPr>
          <w:rFonts w:cs="Times New Roman"/>
          <w:noProof/>
        </w:rPr>
        <w:t>[4]</w:t>
      </w:r>
      <w:r w:rsidRPr="00007AB6">
        <w:rPr>
          <w:rFonts w:cs="Times New Roman"/>
          <w:noProof/>
        </w:rPr>
        <w:tab/>
        <w:t xml:space="preserve">H. Zhang, P. Wang, Y. Zhang, B. Li, and Y. Zhao, “A Novel Dynamic Path Re-Planning Algorithm with Heading Constraints for Human following Robots,” </w:t>
      </w:r>
      <w:r w:rsidRPr="00007AB6">
        <w:rPr>
          <w:rFonts w:cs="Times New Roman"/>
          <w:i/>
          <w:iCs/>
          <w:noProof/>
        </w:rPr>
        <w:t>IEEE Access</w:t>
      </w:r>
      <w:r w:rsidRPr="00007AB6">
        <w:rPr>
          <w:rFonts w:cs="Times New Roman"/>
          <w:noProof/>
        </w:rPr>
        <w:t>, vol. 8, pp. 49329–49337, 2020, doi: 10.1109/ACCESS.2020.2979867.</w:t>
      </w:r>
    </w:p>
    <w:p w14:paraId="29695892" w14:textId="77777777" w:rsidR="00007AB6" w:rsidRPr="00007AB6" w:rsidRDefault="00007AB6" w:rsidP="00007AB6">
      <w:pPr>
        <w:autoSpaceDE w:val="0"/>
        <w:adjustRightInd w:val="0"/>
        <w:spacing w:line="360" w:lineRule="auto"/>
        <w:ind w:left="640" w:hanging="640"/>
        <w:rPr>
          <w:rFonts w:cs="Times New Roman"/>
          <w:noProof/>
        </w:rPr>
      </w:pPr>
      <w:r w:rsidRPr="00007AB6">
        <w:rPr>
          <w:rFonts w:cs="Times New Roman"/>
          <w:noProof/>
        </w:rPr>
        <w:t>[5]</w:t>
      </w:r>
      <w:r w:rsidRPr="00007AB6">
        <w:rPr>
          <w:rFonts w:cs="Times New Roman"/>
          <w:noProof/>
        </w:rPr>
        <w:tab/>
        <w:t>“Wayback Machine.” [Online]. Available: https://web.archive.org/web/20110716231935/http://cswww.essex.ac.uk/technical-reports/2007/tr-csm469.pdf.</w:t>
      </w:r>
    </w:p>
    <w:p w14:paraId="49779AFA" w14:textId="77777777" w:rsidR="00007AB6" w:rsidRPr="00007AB6" w:rsidRDefault="00007AB6" w:rsidP="00007AB6">
      <w:pPr>
        <w:autoSpaceDE w:val="0"/>
        <w:adjustRightInd w:val="0"/>
        <w:spacing w:line="360" w:lineRule="auto"/>
        <w:ind w:left="640" w:hanging="640"/>
        <w:rPr>
          <w:rFonts w:cs="Times New Roman"/>
          <w:noProof/>
        </w:rPr>
      </w:pPr>
      <w:r w:rsidRPr="00007AB6">
        <w:rPr>
          <w:rFonts w:cs="Times New Roman"/>
          <w:noProof/>
        </w:rPr>
        <w:t>[6]</w:t>
      </w:r>
      <w:r w:rsidRPr="00007AB6">
        <w:rPr>
          <w:rFonts w:cs="Times New Roman"/>
          <w:noProof/>
        </w:rPr>
        <w:tab/>
        <w:t xml:space="preserve">R. Poli, “Analysis of the Publications on the Applications of  Particle Swarm Optimisation,” </w:t>
      </w:r>
      <w:r w:rsidRPr="00007AB6">
        <w:rPr>
          <w:rFonts w:cs="Times New Roman"/>
          <w:i/>
          <w:iCs/>
          <w:noProof/>
        </w:rPr>
        <w:t>J. Artif. Evol. Appl.</w:t>
      </w:r>
      <w:r w:rsidRPr="00007AB6">
        <w:rPr>
          <w:rFonts w:cs="Times New Roman"/>
          <w:noProof/>
        </w:rPr>
        <w:t>, vol. 685175, 2008, doi: 10.1155/2008/685175.</w:t>
      </w:r>
    </w:p>
    <w:p w14:paraId="0C813CAB" w14:textId="77777777" w:rsidR="00007AB6" w:rsidRPr="00007AB6" w:rsidRDefault="00007AB6" w:rsidP="00007AB6">
      <w:pPr>
        <w:autoSpaceDE w:val="0"/>
        <w:adjustRightInd w:val="0"/>
        <w:spacing w:line="360" w:lineRule="auto"/>
        <w:ind w:left="640" w:hanging="640"/>
        <w:rPr>
          <w:rFonts w:cs="Times New Roman"/>
          <w:noProof/>
        </w:rPr>
      </w:pPr>
      <w:r w:rsidRPr="00007AB6">
        <w:rPr>
          <w:rFonts w:cs="Times New Roman"/>
          <w:noProof/>
        </w:rPr>
        <w:t>[7]</w:t>
      </w:r>
      <w:r w:rsidRPr="00007AB6">
        <w:rPr>
          <w:rFonts w:cs="Times New Roman"/>
          <w:noProof/>
        </w:rPr>
        <w:tab/>
        <w:t>“Wireless Technology: A PhD Engineer’s Random Thoughts: An Introduction to Particle Swarm Optimization (PSO) with Applications to Antenna Optimization Problems.” [Online]. Available: http://wirelesstechthoughts.blogspot.com/2013/06/an-introduction-to-particle-swarm.html.</w:t>
      </w:r>
    </w:p>
    <w:p w14:paraId="55012969" w14:textId="77777777" w:rsidR="00007AB6" w:rsidRPr="00007AB6" w:rsidRDefault="00007AB6" w:rsidP="00007AB6">
      <w:pPr>
        <w:autoSpaceDE w:val="0"/>
        <w:adjustRightInd w:val="0"/>
        <w:spacing w:line="360" w:lineRule="auto"/>
        <w:ind w:left="640" w:hanging="640"/>
        <w:rPr>
          <w:rFonts w:cs="Times New Roman"/>
          <w:noProof/>
        </w:rPr>
      </w:pPr>
      <w:r w:rsidRPr="00007AB6">
        <w:rPr>
          <w:rFonts w:cs="Times New Roman"/>
          <w:noProof/>
        </w:rPr>
        <w:t>[8]</w:t>
      </w:r>
      <w:r w:rsidRPr="00007AB6">
        <w:rPr>
          <w:rFonts w:cs="Times New Roman"/>
          <w:noProof/>
        </w:rPr>
        <w:tab/>
        <w:t xml:space="preserve">A. Chakravarthy and D. Ghose, “Obstacle avoidance in a dynamic environment: A collision cone approach,” </w:t>
      </w:r>
      <w:r w:rsidRPr="00007AB6">
        <w:rPr>
          <w:rFonts w:cs="Times New Roman"/>
          <w:i/>
          <w:iCs/>
          <w:noProof/>
        </w:rPr>
        <w:t>IEEE Trans. Syst. Man, Cybern. Part ASystems Humans.</w:t>
      </w:r>
      <w:r w:rsidRPr="00007AB6">
        <w:rPr>
          <w:rFonts w:cs="Times New Roman"/>
          <w:noProof/>
        </w:rPr>
        <w:t>, vol. 28, no. 5, pp. 562–574, 1998, doi: 10.1109/3468.709600.</w:t>
      </w:r>
    </w:p>
    <w:p w14:paraId="289E9150" w14:textId="77777777" w:rsidR="00007AB6" w:rsidRPr="00007AB6" w:rsidRDefault="00007AB6" w:rsidP="00007AB6">
      <w:pPr>
        <w:autoSpaceDE w:val="0"/>
        <w:adjustRightInd w:val="0"/>
        <w:spacing w:line="360" w:lineRule="auto"/>
        <w:ind w:left="640" w:hanging="640"/>
        <w:rPr>
          <w:rFonts w:cs="Times New Roman"/>
          <w:noProof/>
        </w:rPr>
      </w:pPr>
      <w:r w:rsidRPr="00007AB6">
        <w:rPr>
          <w:rFonts w:cs="Times New Roman"/>
          <w:noProof/>
        </w:rPr>
        <w:t>[9]</w:t>
      </w:r>
      <w:r w:rsidRPr="00007AB6">
        <w:rPr>
          <w:rFonts w:cs="Times New Roman"/>
          <w:noProof/>
        </w:rPr>
        <w:tab/>
        <w:t>Z. A. Daniels, L. A. Wright, J. M. Holt, and S. Biaz, “Collision Avoidance of Multiple UAS Using a Collision Cone-Based Cost Function.”</w:t>
      </w:r>
    </w:p>
    <w:p w14:paraId="663980AD" w14:textId="77777777" w:rsidR="00007AB6" w:rsidRPr="00007AB6" w:rsidRDefault="00007AB6" w:rsidP="00007AB6">
      <w:pPr>
        <w:autoSpaceDE w:val="0"/>
        <w:adjustRightInd w:val="0"/>
        <w:spacing w:line="360" w:lineRule="auto"/>
        <w:ind w:left="640" w:hanging="640"/>
        <w:rPr>
          <w:rFonts w:cs="Times New Roman"/>
          <w:noProof/>
        </w:rPr>
      </w:pPr>
      <w:r w:rsidRPr="00007AB6">
        <w:rPr>
          <w:rFonts w:cs="Times New Roman"/>
          <w:noProof/>
        </w:rPr>
        <w:t>[10]</w:t>
      </w:r>
      <w:r w:rsidRPr="00007AB6">
        <w:rPr>
          <w:rFonts w:cs="Times New Roman"/>
          <w:noProof/>
        </w:rPr>
        <w:tab/>
        <w:t xml:space="preserve">M. Shanmugavel, A. Tsourdos, B. White, and R. Zbikowski, “Co-operative path planning of multiple UAVs using Dubins paths with clothoid arcs,” </w:t>
      </w:r>
      <w:r w:rsidRPr="00007AB6">
        <w:rPr>
          <w:rFonts w:cs="Times New Roman"/>
          <w:i/>
          <w:iCs/>
          <w:noProof/>
        </w:rPr>
        <w:t xml:space="preserve">Control Eng. </w:t>
      </w:r>
      <w:r w:rsidRPr="00007AB6">
        <w:rPr>
          <w:rFonts w:cs="Times New Roman"/>
          <w:i/>
          <w:iCs/>
          <w:noProof/>
        </w:rPr>
        <w:lastRenderedPageBreak/>
        <w:t>Pract.</w:t>
      </w:r>
      <w:r w:rsidRPr="00007AB6">
        <w:rPr>
          <w:rFonts w:cs="Times New Roman"/>
          <w:noProof/>
        </w:rPr>
        <w:t>, vol. 18, no. 9, pp. 1084–1092, Sep. 2010, doi: 10.1016/j.conengprac.2009.02.010.</w:t>
      </w:r>
    </w:p>
    <w:p w14:paraId="470A6C27" w14:textId="77777777" w:rsidR="00007AB6" w:rsidRPr="00007AB6" w:rsidRDefault="00007AB6" w:rsidP="00007AB6">
      <w:pPr>
        <w:autoSpaceDE w:val="0"/>
        <w:adjustRightInd w:val="0"/>
        <w:spacing w:line="360" w:lineRule="auto"/>
        <w:ind w:left="640" w:hanging="640"/>
        <w:rPr>
          <w:rFonts w:cs="Times New Roman"/>
          <w:noProof/>
        </w:rPr>
      </w:pPr>
      <w:r w:rsidRPr="00007AB6">
        <w:rPr>
          <w:rFonts w:cs="Times New Roman"/>
          <w:noProof/>
        </w:rPr>
        <w:t>[11]</w:t>
      </w:r>
      <w:r w:rsidRPr="00007AB6">
        <w:rPr>
          <w:rFonts w:cs="Times New Roman"/>
          <w:noProof/>
        </w:rPr>
        <w:tab/>
        <w:t>J. Van Den Berg, S. J. Guy, M. Lin, and D. Manocha, “Reciprocal n-body Collision Avoidance.”</w:t>
      </w:r>
    </w:p>
    <w:p w14:paraId="75E3DEF2" w14:textId="77777777" w:rsidR="00007AB6" w:rsidRPr="00007AB6" w:rsidRDefault="00007AB6" w:rsidP="00007AB6">
      <w:pPr>
        <w:autoSpaceDE w:val="0"/>
        <w:adjustRightInd w:val="0"/>
        <w:spacing w:line="360" w:lineRule="auto"/>
        <w:ind w:left="640" w:hanging="640"/>
        <w:rPr>
          <w:rFonts w:cs="Times New Roman"/>
          <w:noProof/>
        </w:rPr>
      </w:pPr>
      <w:r w:rsidRPr="00007AB6">
        <w:rPr>
          <w:rFonts w:cs="Times New Roman"/>
          <w:noProof/>
        </w:rPr>
        <w:t>[12]</w:t>
      </w:r>
      <w:r w:rsidRPr="00007AB6">
        <w:rPr>
          <w:rFonts w:cs="Times New Roman"/>
          <w:noProof/>
        </w:rPr>
        <w:tab/>
        <w:t>“Evitación de colisiones recíprocas y navegación para videojuegos | Software Intel®.” [Online]. Available: https://software.intel.com/en-us/articles/reciprocal-collision-avoidance-and-navigation-for-video-games.</w:t>
      </w:r>
    </w:p>
    <w:p w14:paraId="41ECCE65" w14:textId="77777777" w:rsidR="00007AB6" w:rsidRPr="00007AB6" w:rsidRDefault="00007AB6" w:rsidP="00007AB6">
      <w:pPr>
        <w:autoSpaceDE w:val="0"/>
        <w:adjustRightInd w:val="0"/>
        <w:spacing w:line="360" w:lineRule="auto"/>
        <w:ind w:left="640" w:hanging="640"/>
        <w:rPr>
          <w:rFonts w:cs="Times New Roman"/>
          <w:noProof/>
        </w:rPr>
      </w:pPr>
      <w:r w:rsidRPr="00007AB6">
        <w:rPr>
          <w:rFonts w:cs="Times New Roman"/>
          <w:noProof/>
        </w:rPr>
        <w:t>[13]</w:t>
      </w:r>
      <w:r w:rsidRPr="00007AB6">
        <w:rPr>
          <w:rFonts w:cs="Times New Roman"/>
          <w:noProof/>
        </w:rPr>
        <w:tab/>
        <w:t>“MATLAB - El lenguaje del cálculo técnico - MATLAB &amp; Simulink.” [Online]. Available: https://es.mathworks.com/products/matlab.html.</w:t>
      </w:r>
    </w:p>
    <w:p w14:paraId="34B6C27F" w14:textId="77777777" w:rsidR="00007AB6" w:rsidRPr="00007AB6" w:rsidRDefault="00007AB6" w:rsidP="00007AB6">
      <w:pPr>
        <w:autoSpaceDE w:val="0"/>
        <w:adjustRightInd w:val="0"/>
        <w:spacing w:line="360" w:lineRule="auto"/>
        <w:ind w:left="640" w:hanging="640"/>
        <w:rPr>
          <w:rFonts w:cs="Times New Roman"/>
          <w:noProof/>
        </w:rPr>
      </w:pPr>
      <w:r w:rsidRPr="00007AB6">
        <w:rPr>
          <w:rFonts w:cs="Times New Roman"/>
          <w:noProof/>
        </w:rPr>
        <w:t>[14]</w:t>
      </w:r>
      <w:r w:rsidRPr="00007AB6">
        <w:rPr>
          <w:rFonts w:cs="Times New Roman"/>
          <w:noProof/>
        </w:rPr>
        <w:tab/>
        <w:t>“Simulink - Simulación y diseño basado en modelos - MATLAB &amp; Simulink.” [Online]. Available: https://es.mathworks.com/products/simulink.html.</w:t>
      </w:r>
    </w:p>
    <w:p w14:paraId="625058C1" w14:textId="77777777" w:rsidR="00007AB6" w:rsidRPr="00007AB6" w:rsidRDefault="00007AB6" w:rsidP="00007AB6">
      <w:pPr>
        <w:autoSpaceDE w:val="0"/>
        <w:adjustRightInd w:val="0"/>
        <w:spacing w:line="360" w:lineRule="auto"/>
        <w:ind w:left="640" w:hanging="640"/>
        <w:rPr>
          <w:noProof/>
        </w:rPr>
      </w:pPr>
      <w:r w:rsidRPr="00007AB6">
        <w:rPr>
          <w:rFonts w:cs="Times New Roman"/>
          <w:noProof/>
        </w:rPr>
        <w:t>[15]</w:t>
      </w:r>
      <w:r w:rsidRPr="00007AB6">
        <w:rPr>
          <w:rFonts w:cs="Times New Roman"/>
          <w:noProof/>
        </w:rPr>
        <w:tab/>
        <w:t>“Crear un repositorio Git en Github y subir el código.” [Online]. Available: https://desarrolloweb.com/articulos/crear-repositorio-git-codigo.html.</w:t>
      </w:r>
    </w:p>
    <w:p w14:paraId="327C74E3" w14:textId="3CDD3431" w:rsidR="00222BE9" w:rsidRPr="008B5B5A" w:rsidRDefault="00542108">
      <w:pPr>
        <w:pStyle w:val="Standard"/>
        <w:rPr>
          <w:rFonts w:hint="eastAsia"/>
          <w:lang w:val="en-US"/>
        </w:rPr>
      </w:pPr>
      <w:r>
        <w:rPr>
          <w:rFonts w:hint="eastAsia"/>
        </w:rPr>
        <w:fldChar w:fldCharType="end"/>
      </w:r>
    </w:p>
    <w:p w14:paraId="6B9CF8DC" w14:textId="77777777" w:rsidR="00222BE9" w:rsidRPr="008B5B5A" w:rsidRDefault="00222BE9">
      <w:pPr>
        <w:pStyle w:val="Standard"/>
        <w:rPr>
          <w:rFonts w:hint="eastAsia"/>
          <w:lang w:val="en-US"/>
        </w:rPr>
      </w:pPr>
    </w:p>
    <w:p w14:paraId="445D2D58" w14:textId="77777777" w:rsidR="007A3989" w:rsidRPr="008B5B5A" w:rsidRDefault="007A3989" w:rsidP="00C87981">
      <w:pPr>
        <w:pStyle w:val="TtuloAnexos"/>
        <w:rPr>
          <w:rFonts w:hint="eastAsia"/>
          <w:lang w:val="en-US"/>
        </w:rPr>
        <w:sectPr w:rsidR="007A3989" w:rsidRPr="008B5B5A" w:rsidSect="00F644DE">
          <w:type w:val="oddPage"/>
          <w:pgSz w:w="11906" w:h="16838" w:code="9"/>
          <w:pgMar w:top="1418" w:right="1134" w:bottom="1985" w:left="1985" w:header="720" w:footer="1134" w:gutter="0"/>
          <w:cols w:space="720"/>
          <w:titlePg/>
        </w:sectPr>
      </w:pPr>
    </w:p>
    <w:p w14:paraId="43ECABB0" w14:textId="5921C0E5" w:rsidR="00C87981" w:rsidRDefault="00C87981" w:rsidP="00C87981">
      <w:pPr>
        <w:pStyle w:val="TtuloAnexos"/>
        <w:rPr>
          <w:rFonts w:hint="eastAsia"/>
        </w:rPr>
      </w:pPr>
      <w:bookmarkStart w:id="107" w:name="_Toc40385648"/>
      <w:r>
        <w:lastRenderedPageBreak/>
        <w:t>Anexos</w:t>
      </w:r>
      <w:bookmarkEnd w:id="107"/>
    </w:p>
    <w:p w14:paraId="3658D3E5" w14:textId="60841FE2" w:rsidR="00222BE9" w:rsidRDefault="00E06C03" w:rsidP="00AD2489">
      <w:pPr>
        <w:pStyle w:val="Seccin-ANEXO"/>
        <w:rPr>
          <w:rFonts w:hint="eastAsia"/>
        </w:rPr>
      </w:pPr>
      <w:r>
        <w:t xml:space="preserve"> </w:t>
      </w:r>
      <w:bookmarkStart w:id="108" w:name="_Toc40385649"/>
      <w:r>
        <w:t xml:space="preserve">Ejemplo de uso de </w:t>
      </w:r>
      <w:r w:rsidRPr="00C87981">
        <w:t>la</w:t>
      </w:r>
      <w:r>
        <w:t xml:space="preserve"> herramienta</w:t>
      </w:r>
      <w:bookmarkEnd w:id="108"/>
    </w:p>
    <w:p w14:paraId="08C5BD95" w14:textId="77777777" w:rsidR="00222BE9" w:rsidRDefault="00E06C03">
      <w:pPr>
        <w:pStyle w:val="Standard"/>
        <w:rPr>
          <w:rFonts w:hint="eastAsia"/>
        </w:rPr>
      </w:pPr>
      <w:r>
        <w:t>adflñkajf qelrkj qer lqewrj hqlkrj qlhr lqjr lkqrk ckzfjasdlfh qenrl jqelrkj qleh hnlqwerj qw</w:t>
      </w:r>
    </w:p>
    <w:p w14:paraId="25069FBF" w14:textId="77777777" w:rsidR="00222BE9" w:rsidRDefault="00E06C03">
      <w:pPr>
        <w:pStyle w:val="Standard"/>
        <w:rPr>
          <w:rFonts w:hint="eastAsia"/>
        </w:rPr>
      </w:pPr>
      <w:r>
        <w:t>lajfa lnfladsjf asdfn ladfj aldfladjf ladjflñaeyrqehrn lqwerj oqewrh nqer</w:t>
      </w:r>
    </w:p>
    <w:p w14:paraId="25B50DC4" w14:textId="77777777" w:rsidR="004A6127" w:rsidRDefault="004A6127">
      <w:pPr>
        <w:pStyle w:val="Standard"/>
        <w:rPr>
          <w:rFonts w:hint="eastAsia"/>
        </w:rPr>
      </w:pPr>
    </w:p>
    <w:p w14:paraId="0A2B3915" w14:textId="77777777" w:rsidR="00222BE9" w:rsidRDefault="00E06C03" w:rsidP="00AD2489">
      <w:pPr>
        <w:pStyle w:val="Seccin-ANEXO"/>
        <w:rPr>
          <w:rFonts w:hint="eastAsia"/>
        </w:rPr>
      </w:pPr>
      <w:r>
        <w:t xml:space="preserve"> </w:t>
      </w:r>
      <w:bookmarkStart w:id="109" w:name="_Toc40385650"/>
      <w:r>
        <w:t>Manual de usuario</w:t>
      </w:r>
      <w:bookmarkEnd w:id="109"/>
    </w:p>
    <w:p w14:paraId="3739942D" w14:textId="77777777" w:rsidR="00222BE9" w:rsidRDefault="00E06C03">
      <w:pPr>
        <w:pStyle w:val="Standard"/>
        <w:rPr>
          <w:rFonts w:hint="eastAsia"/>
        </w:rPr>
      </w:pPr>
      <w:r>
        <w:t>lkadfjla jdflqjer qertkj qer'ijqtej qoier hnqert</w:t>
      </w:r>
    </w:p>
    <w:p w14:paraId="36F64902" w14:textId="77777777" w:rsidR="00222BE9" w:rsidRDefault="00E06C03">
      <w:pPr>
        <w:pStyle w:val="Standard"/>
        <w:rPr>
          <w:rFonts w:hint="eastAsia"/>
        </w:rPr>
      </w:pPr>
      <w:r>
        <w:t>kllñkalñkdfg laesrfj lqñwer hnladf fjowqehtn lkwrjeoyhk lñkjje wlkjwenr ñljwer k</w:t>
      </w:r>
    </w:p>
    <w:p w14:paraId="35FE1C57" w14:textId="009CEADF" w:rsidR="00C87981" w:rsidRDefault="00C87981" w:rsidP="00850ED1">
      <w:pPr>
        <w:pStyle w:val="Tabla-epgrafe"/>
        <w:rPr>
          <w:rFonts w:hint="eastAsia"/>
        </w:rPr>
      </w:pPr>
      <w:bookmarkStart w:id="110" w:name="_Toc480805014"/>
      <w:r>
        <w:t>Un ejemplo de tabla</w:t>
      </w:r>
      <w:bookmarkEnd w:id="110"/>
    </w:p>
    <w:tbl>
      <w:tblPr>
        <w:tblW w:w="8788" w:type="dxa"/>
        <w:tblInd w:w="-5" w:type="dxa"/>
        <w:tblLayout w:type="fixed"/>
        <w:tblCellMar>
          <w:left w:w="10" w:type="dxa"/>
          <w:right w:w="10" w:type="dxa"/>
        </w:tblCellMar>
        <w:tblLook w:val="0000" w:firstRow="0" w:lastRow="0" w:firstColumn="0" w:lastColumn="0" w:noHBand="0" w:noVBand="0"/>
      </w:tblPr>
      <w:tblGrid>
        <w:gridCol w:w="4394"/>
        <w:gridCol w:w="4394"/>
      </w:tblGrid>
      <w:tr w:rsidR="00222BE9" w14:paraId="1BB5836D" w14:textId="77777777">
        <w:tc>
          <w:tcPr>
            <w:tcW w:w="4394" w:type="dxa"/>
            <w:tcBorders>
              <w:top w:val="single" w:sz="2" w:space="0" w:color="000000"/>
              <w:left w:val="single" w:sz="2" w:space="0" w:color="000000"/>
              <w:bottom w:val="single" w:sz="2" w:space="0" w:color="000000"/>
            </w:tcBorders>
            <w:tcMar>
              <w:top w:w="55" w:type="dxa"/>
              <w:left w:w="55" w:type="dxa"/>
              <w:bottom w:w="55" w:type="dxa"/>
              <w:right w:w="55" w:type="dxa"/>
            </w:tcMar>
          </w:tcPr>
          <w:p w14:paraId="50B87A8D" w14:textId="77777777" w:rsidR="00222BE9" w:rsidRDefault="00E06C03">
            <w:pPr>
              <w:pStyle w:val="TableContents"/>
              <w:rPr>
                <w:rFonts w:hint="eastAsia"/>
              </w:rPr>
            </w:pPr>
            <w:r>
              <w:t>ewqr qwe</w:t>
            </w:r>
          </w:p>
        </w:tc>
        <w:tc>
          <w:tcPr>
            <w:tcW w:w="43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04254A1" w14:textId="77777777" w:rsidR="00222BE9" w:rsidRDefault="00E06C03">
            <w:pPr>
              <w:pStyle w:val="TableContents"/>
              <w:rPr>
                <w:rFonts w:hint="eastAsia"/>
              </w:rPr>
            </w:pPr>
            <w:r>
              <w:t>90</w:t>
            </w:r>
          </w:p>
        </w:tc>
      </w:tr>
      <w:tr w:rsidR="00222BE9" w14:paraId="1AEBA108" w14:textId="77777777">
        <w:tc>
          <w:tcPr>
            <w:tcW w:w="4394" w:type="dxa"/>
            <w:tcBorders>
              <w:left w:val="single" w:sz="2" w:space="0" w:color="000000"/>
              <w:bottom w:val="single" w:sz="2" w:space="0" w:color="000000"/>
            </w:tcBorders>
            <w:tcMar>
              <w:top w:w="55" w:type="dxa"/>
              <w:left w:w="55" w:type="dxa"/>
              <w:bottom w:w="55" w:type="dxa"/>
              <w:right w:w="55" w:type="dxa"/>
            </w:tcMar>
          </w:tcPr>
          <w:p w14:paraId="1D7FA565" w14:textId="77777777" w:rsidR="00222BE9" w:rsidRDefault="00E06C03">
            <w:pPr>
              <w:pStyle w:val="TableContents"/>
              <w:rPr>
                <w:rFonts w:hint="eastAsia"/>
              </w:rPr>
            </w:pPr>
            <w:r>
              <w:t>llkadsfn</w:t>
            </w:r>
          </w:p>
        </w:tc>
        <w:tc>
          <w:tcPr>
            <w:tcW w:w="4394"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F8E164" w14:textId="77777777" w:rsidR="00222BE9" w:rsidRDefault="00E06C03">
            <w:pPr>
              <w:pStyle w:val="TableContents"/>
              <w:rPr>
                <w:rFonts w:hint="eastAsia"/>
              </w:rPr>
            </w:pPr>
            <w:r>
              <w:t>10</w:t>
            </w:r>
          </w:p>
        </w:tc>
      </w:tr>
    </w:tbl>
    <w:p w14:paraId="39695E69" w14:textId="77777777" w:rsidR="00222BE9" w:rsidRDefault="00222BE9">
      <w:pPr>
        <w:pStyle w:val="Standard"/>
        <w:rPr>
          <w:rFonts w:hint="eastAsia"/>
        </w:rPr>
      </w:pPr>
    </w:p>
    <w:sectPr w:rsidR="00222BE9" w:rsidSect="00F644DE">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B19CB3" w14:textId="77777777" w:rsidR="00192B39" w:rsidRDefault="00192B39">
      <w:pPr>
        <w:rPr>
          <w:rFonts w:hint="eastAsia"/>
        </w:rPr>
      </w:pPr>
      <w:r>
        <w:separator/>
      </w:r>
    </w:p>
  </w:endnote>
  <w:endnote w:type="continuationSeparator" w:id="0">
    <w:p w14:paraId="4F6674DC" w14:textId="77777777" w:rsidR="00192B39" w:rsidRDefault="00192B3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charset w:val="00"/>
    <w:family w:val="swiss"/>
    <w:pitch w:val="variable"/>
    <w:sig w:usb0="E7002EFF" w:usb1="5200FDFF" w:usb2="0A042021" w:usb3="00000000" w:csb0="000001FF" w:csb1="00000000"/>
  </w:font>
  <w:font w:name="Liberation Sans">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E7C0E" w14:textId="02703B21" w:rsidR="00AC7C79" w:rsidRDefault="00AC7C79"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viii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68F82" w14:textId="10D7D880" w:rsidR="00AC7C79" w:rsidRPr="006D3BB5" w:rsidRDefault="00AC7C79" w:rsidP="006D3BB5">
    <w:pPr>
      <w:pStyle w:val="Piedepgina"/>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42919" w14:textId="5B9E74CA" w:rsidR="00AC7C79" w:rsidRDefault="00AC7C79" w:rsidP="006D3BB5">
    <w:pPr>
      <w:pStyle w:val="Piedepgina"/>
      <w:jc w:val="right"/>
      <w:rPr>
        <w:rFonts w:hint="eastAsia"/>
      </w:rPr>
    </w:pPr>
    <w:r>
      <w:fldChar w:fldCharType="begin"/>
    </w:r>
    <w:r>
      <w:instrText>PAGE   \* MERGEFORMAT</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D064B" w14:textId="77777777" w:rsidR="00AC7C79" w:rsidRPr="006D3BB5" w:rsidRDefault="00AC7C79" w:rsidP="006D3BB5">
    <w:pPr>
      <w:pStyle w:val="Piedepgina"/>
      <w:tabs>
        <w:tab w:val="clear" w:pos="4819"/>
        <w:tab w:val="clear" w:pos="9638"/>
        <w:tab w:val="center" w:pos="4536"/>
        <w:tab w:val="right" w:pos="8787"/>
      </w:tabs>
      <w:jc w:val="right"/>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C7E37" w14:textId="00C46B65" w:rsidR="00AC7C79" w:rsidRDefault="00AC7C79"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10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085CCC" w14:textId="2AB88491" w:rsidR="00AC7C79" w:rsidRDefault="00AC7C79" w:rsidP="006D3BB5">
    <w:pPr>
      <w:pStyle w:val="Piedepgina"/>
      <w:jc w:val="right"/>
      <w:rPr>
        <w:rFonts w:hint="eastAsia"/>
      </w:rPr>
    </w:pPr>
    <w:r>
      <w:fldChar w:fldCharType="begin"/>
    </w:r>
    <w:r>
      <w:instrText>PAGE   \* MERGEFORMAT</w:instrText>
    </w:r>
    <w:r>
      <w:fldChar w:fldCharType="separate"/>
    </w:r>
    <w:r>
      <w:rPr>
        <w:noProof/>
      </w:rPr>
      <w:t>11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9428B" w14:textId="53C41C40" w:rsidR="00AC7C79" w:rsidRPr="006D3BB5" w:rsidRDefault="00AC7C79" w:rsidP="00281BBF">
    <w:pPr>
      <w:pStyle w:val="Piedepgina"/>
      <w:jc w:val="right"/>
      <w:rPr>
        <w:rFonts w:hint="eastAsia"/>
      </w:rPr>
    </w:pPr>
    <w:r>
      <w:fldChar w:fldCharType="begin"/>
    </w:r>
    <w:r>
      <w:instrText>PAGE   \* MERGEFORMAT</w:instrText>
    </w:r>
    <w:r>
      <w:fldChar w:fldCharType="separate"/>
    </w:r>
    <w:r>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6D251E" w14:textId="77777777" w:rsidR="00192B39" w:rsidRDefault="00192B39" w:rsidP="000D6EA9">
      <w:pPr>
        <w:jc w:val="center"/>
        <w:rPr>
          <w:rFonts w:hint="eastAsia"/>
        </w:rPr>
      </w:pPr>
    </w:p>
  </w:footnote>
  <w:footnote w:type="continuationSeparator" w:id="0">
    <w:p w14:paraId="44E4F9AF" w14:textId="77777777" w:rsidR="00192B39" w:rsidRDefault="00192B39">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52717" w14:textId="77777777" w:rsidR="00AC7C79" w:rsidRDefault="00AC7C79">
    <w:pPr>
      <w:pStyle w:val="Encabezado"/>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A4040" w14:textId="019871DC" w:rsidR="00AC7C79" w:rsidRPr="0040455E" w:rsidRDefault="00AC7C79" w:rsidP="0040455E">
    <w:pPr>
      <w:pStyle w:val="Encabezado"/>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790D3" w14:textId="77777777" w:rsidR="00AC7C79" w:rsidRDefault="00AC7C79">
    <w:pPr>
      <w:pStyle w:val="Encabezado"/>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A1421" w14:textId="77777777" w:rsidR="00AC7C79" w:rsidRDefault="00AC7C79">
    <w:pPr>
      <w:pStyle w:val="Encabezado"/>
      <w:rPr>
        <w:rFonts w:hint="eastAsi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99A31" w14:textId="77777777" w:rsidR="00AC7C79" w:rsidRDefault="00AC7C79">
    <w:pPr>
      <w:pStyle w:val="Encabezado"/>
      <w:rPr>
        <w:rFonts w:hint="eastAsi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B57B2" w14:textId="5E743676" w:rsidR="00AC7C79" w:rsidRDefault="00AC7C79" w:rsidP="001368BC">
    <w:pPr>
      <w:pStyle w:val="Encabezado"/>
      <w:jc w:val="left"/>
      <w:rPr>
        <w:rFonts w:hint="eastAsia"/>
      </w:rPr>
    </w:pPr>
    <w:fldSimple w:instr=" STYLEREF  &quot;*Capítulo - Nivel 1&quot; \n  \* MERGEFORMAT ">
      <w:r w:rsidR="0033665D">
        <w:rPr>
          <w:rFonts w:hint="eastAsia"/>
          <w:noProof/>
        </w:rPr>
        <w:t>CAPÍTULO 2</w:t>
      </w:r>
    </w:fldSimple>
    <w:r>
      <w:t xml:space="preserve">. </w:t>
    </w:r>
    <w:fldSimple w:instr=" STYLEREF  &quot;*Capítulo - Nivel 1&quot; \t  \* MERGEFORMAT ">
      <w:r w:rsidR="0033665D">
        <w:rPr>
          <w:rFonts w:hint="eastAsia"/>
          <w:noProof/>
        </w:rPr>
        <w:t>Estado del arte</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112F6" w14:textId="28161BBE" w:rsidR="00AC7C79" w:rsidRPr="006D3BB5" w:rsidRDefault="00AC7C79" w:rsidP="001368BC">
    <w:pPr>
      <w:pStyle w:val="Encabezado"/>
      <w:jc w:val="right"/>
      <w:rPr>
        <w:rFonts w:hint="eastAsia"/>
      </w:rPr>
    </w:pPr>
    <w:fldSimple w:instr=" STYLEREF  &quot;*Capítulo - Nivel 2&quot; \n  \* MERGEFORMAT ">
      <w:r w:rsidR="0033665D">
        <w:rPr>
          <w:rFonts w:hint="eastAsia"/>
          <w:noProof/>
        </w:rPr>
        <w:t>6.1.1</w:t>
      </w:r>
    </w:fldSimple>
    <w:r>
      <w:t xml:space="preserve"> </w:t>
    </w:r>
    <w:fldSimple w:instr=" STYLEREF  &quot;*Capítulo - Nivel 2&quot;  \* MERGEFORMAT ">
      <w:r w:rsidR="0033665D">
        <w:rPr>
          <w:rFonts w:hint="eastAsia"/>
          <w:noProof/>
        </w:rPr>
        <w:t>Simulaciones algoritmo</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1152C" w14:textId="77777777" w:rsidR="00AC7C79" w:rsidRDefault="00AC7C79">
    <w:pPr>
      <w:pStyle w:val="Encabezado"/>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3" w15:restartNumberingAfterBreak="0">
    <w:nsid w:val="111F740F"/>
    <w:multiLevelType w:val="hybridMultilevel"/>
    <w:tmpl w:val="71D0A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4325DE"/>
    <w:multiLevelType w:val="hybridMultilevel"/>
    <w:tmpl w:val="2278C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2116FC"/>
    <w:multiLevelType w:val="multilevel"/>
    <w:tmpl w:val="06927B32"/>
    <w:styleLink w:val="TFG"/>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6" w15:restartNumberingAfterBreak="0">
    <w:nsid w:val="22DA4A54"/>
    <w:multiLevelType w:val="hybridMultilevel"/>
    <w:tmpl w:val="9A60E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B560B1"/>
    <w:multiLevelType w:val="hybridMultilevel"/>
    <w:tmpl w:val="652E09C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C6E2910"/>
    <w:multiLevelType w:val="multilevel"/>
    <w:tmpl w:val="78F49C76"/>
    <w:lvl w:ilvl="0">
      <w:start w:val="1"/>
      <w:numFmt w:val="decimal"/>
      <w:pStyle w:val="Captulo-Nivel1"/>
      <w:suff w:val="space"/>
      <w:lvlText w:val="CAPÍTULO %1."/>
      <w:lvlJc w:val="left"/>
      <w:pPr>
        <w:ind w:left="947" w:hanging="947"/>
      </w:pPr>
      <w:rPr>
        <w:rFonts w:hint="default"/>
      </w:rPr>
    </w:lvl>
    <w:lvl w:ilvl="1">
      <w:start w:val="1"/>
      <w:numFmt w:val="decimal"/>
      <w:pStyle w:val="titulo2"/>
      <w:suff w:val="space"/>
      <w:lvlText w:val="%1.%2."/>
      <w:lvlJc w:val="left"/>
      <w:pPr>
        <w:ind w:left="1168" w:hanging="1168"/>
      </w:pPr>
      <w:rPr>
        <w:rFonts w:hint="default"/>
      </w:rPr>
    </w:lvl>
    <w:lvl w:ilvl="2">
      <w:start w:val="1"/>
      <w:numFmt w:val="decimal"/>
      <w:pStyle w:val="Captulo-Nivel2"/>
      <w:suff w:val="space"/>
      <w:lvlText w:val="%1.%2.%3."/>
      <w:lvlJc w:val="left"/>
      <w:pPr>
        <w:ind w:left="1723" w:hanging="1440"/>
      </w:pPr>
      <w:rPr>
        <w:rFonts w:hint="default"/>
      </w:rPr>
    </w:lvl>
    <w:lvl w:ilvl="3">
      <w:start w:val="1"/>
      <w:numFmt w:val="decimal"/>
      <w:pStyle w:val="titulo4"/>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9" w15:restartNumberingAfterBreak="0">
    <w:nsid w:val="37305E99"/>
    <w:multiLevelType w:val="hybridMultilevel"/>
    <w:tmpl w:val="B6185FF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D214D6C"/>
    <w:multiLevelType w:val="hybridMultilevel"/>
    <w:tmpl w:val="E7BA9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C462245"/>
    <w:multiLevelType w:val="hybridMultilevel"/>
    <w:tmpl w:val="F700674C"/>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12"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13" w15:restartNumberingAfterBreak="0">
    <w:nsid w:val="69006AFD"/>
    <w:multiLevelType w:val="hybridMultilevel"/>
    <w:tmpl w:val="63841F0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pStyle w:val="Seccin-ANEXO"/>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num w:numId="1">
    <w:abstractNumId w:val="1"/>
  </w:num>
  <w:num w:numId="2">
    <w:abstractNumId w:val="2"/>
  </w:num>
  <w:num w:numId="3">
    <w:abstractNumId w:val="12"/>
  </w:num>
  <w:num w:numId="4">
    <w:abstractNumId w:val="5"/>
  </w:num>
  <w:num w:numId="5">
    <w:abstractNumId w:val="15"/>
  </w:num>
  <w:num w:numId="6">
    <w:abstractNumId w:val="5"/>
    <w:lvlOverride w:ilvl="0">
      <w:startOverride w:val="1"/>
      <w:lvl w:ilvl="0">
        <w:start w:val="1"/>
        <w:numFmt w:val="decimal"/>
        <w:suff w:val="space"/>
        <w:lvlText w:val="CAPÍTULO %1."/>
        <w:lvlJc w:val="left"/>
        <w:pPr>
          <w:ind w:left="947" w:hanging="947"/>
        </w:pPr>
      </w:lvl>
    </w:lvlOverride>
  </w:num>
  <w:num w:numId="7">
    <w:abstractNumId w:val="14"/>
  </w:num>
  <w:num w:numId="8">
    <w:abstractNumId w:val="0"/>
  </w:num>
  <w:num w:numId="9">
    <w:abstractNumId w:val="8"/>
  </w:num>
  <w:num w:numId="10">
    <w:abstractNumId w:val="6"/>
  </w:num>
  <w:num w:numId="11">
    <w:abstractNumId w:val="3"/>
  </w:num>
  <w:num w:numId="12">
    <w:abstractNumId w:val="4"/>
  </w:num>
  <w:num w:numId="13">
    <w:abstractNumId w:val="10"/>
  </w:num>
  <w:num w:numId="14">
    <w:abstractNumId w:val="11"/>
  </w:num>
  <w:num w:numId="15">
    <w:abstractNumId w:val="9"/>
  </w:num>
  <w:num w:numId="16">
    <w:abstractNumId w:val="13"/>
  </w:num>
  <w:num w:numId="17">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0FEC"/>
    <w:rsid w:val="0000102F"/>
    <w:rsid w:val="000020AD"/>
    <w:rsid w:val="00006BA9"/>
    <w:rsid w:val="00007541"/>
    <w:rsid w:val="00007AB6"/>
    <w:rsid w:val="00012538"/>
    <w:rsid w:val="000157E2"/>
    <w:rsid w:val="00020042"/>
    <w:rsid w:val="00021AE7"/>
    <w:rsid w:val="000233A2"/>
    <w:rsid w:val="0002347F"/>
    <w:rsid w:val="00025910"/>
    <w:rsid w:val="0003587F"/>
    <w:rsid w:val="00036111"/>
    <w:rsid w:val="000420C1"/>
    <w:rsid w:val="00042ABB"/>
    <w:rsid w:val="00046266"/>
    <w:rsid w:val="00051357"/>
    <w:rsid w:val="00051389"/>
    <w:rsid w:val="00055CA0"/>
    <w:rsid w:val="0006189F"/>
    <w:rsid w:val="00064D6D"/>
    <w:rsid w:val="0006535C"/>
    <w:rsid w:val="00066284"/>
    <w:rsid w:val="0006655D"/>
    <w:rsid w:val="000726B7"/>
    <w:rsid w:val="00074B4E"/>
    <w:rsid w:val="000762D0"/>
    <w:rsid w:val="00076F36"/>
    <w:rsid w:val="00085B80"/>
    <w:rsid w:val="00086A53"/>
    <w:rsid w:val="0009692A"/>
    <w:rsid w:val="000A0AD5"/>
    <w:rsid w:val="000A598E"/>
    <w:rsid w:val="000A5AA3"/>
    <w:rsid w:val="000A65C1"/>
    <w:rsid w:val="000A6F9E"/>
    <w:rsid w:val="000D6EA9"/>
    <w:rsid w:val="000E04D0"/>
    <w:rsid w:val="000E5895"/>
    <w:rsid w:val="000F5AA1"/>
    <w:rsid w:val="001040EC"/>
    <w:rsid w:val="00104BB5"/>
    <w:rsid w:val="00104E61"/>
    <w:rsid w:val="00106118"/>
    <w:rsid w:val="00107039"/>
    <w:rsid w:val="00116E1B"/>
    <w:rsid w:val="001217B5"/>
    <w:rsid w:val="001265A8"/>
    <w:rsid w:val="0013186E"/>
    <w:rsid w:val="0013289C"/>
    <w:rsid w:val="00135E06"/>
    <w:rsid w:val="001368BC"/>
    <w:rsid w:val="00141609"/>
    <w:rsid w:val="0014459A"/>
    <w:rsid w:val="00146689"/>
    <w:rsid w:val="00146CBD"/>
    <w:rsid w:val="00152D32"/>
    <w:rsid w:val="001538D0"/>
    <w:rsid w:val="0016251E"/>
    <w:rsid w:val="00163A1E"/>
    <w:rsid w:val="0016443F"/>
    <w:rsid w:val="0016552A"/>
    <w:rsid w:val="00170121"/>
    <w:rsid w:val="001709C0"/>
    <w:rsid w:val="001737D6"/>
    <w:rsid w:val="001752D2"/>
    <w:rsid w:val="00177932"/>
    <w:rsid w:val="00181E4E"/>
    <w:rsid w:val="00192B39"/>
    <w:rsid w:val="001930A7"/>
    <w:rsid w:val="00197326"/>
    <w:rsid w:val="001A0617"/>
    <w:rsid w:val="001A3665"/>
    <w:rsid w:val="001B5FE7"/>
    <w:rsid w:val="001B6741"/>
    <w:rsid w:val="001C098C"/>
    <w:rsid w:val="001C15E7"/>
    <w:rsid w:val="001C176E"/>
    <w:rsid w:val="001C45F3"/>
    <w:rsid w:val="001C4E98"/>
    <w:rsid w:val="001C6FBF"/>
    <w:rsid w:val="001D7ADC"/>
    <w:rsid w:val="001E547E"/>
    <w:rsid w:val="001E7D65"/>
    <w:rsid w:val="001F22E9"/>
    <w:rsid w:val="001F3609"/>
    <w:rsid w:val="001F4281"/>
    <w:rsid w:val="00202237"/>
    <w:rsid w:val="00203024"/>
    <w:rsid w:val="0021016F"/>
    <w:rsid w:val="00211DBB"/>
    <w:rsid w:val="00222BE9"/>
    <w:rsid w:val="00223605"/>
    <w:rsid w:val="0022663B"/>
    <w:rsid w:val="00246F84"/>
    <w:rsid w:val="00247387"/>
    <w:rsid w:val="002557E8"/>
    <w:rsid w:val="002627FE"/>
    <w:rsid w:val="00264F48"/>
    <w:rsid w:val="00273540"/>
    <w:rsid w:val="0027605D"/>
    <w:rsid w:val="00281BBF"/>
    <w:rsid w:val="0028308F"/>
    <w:rsid w:val="00283C02"/>
    <w:rsid w:val="0029024F"/>
    <w:rsid w:val="002904FA"/>
    <w:rsid w:val="0029497B"/>
    <w:rsid w:val="00296671"/>
    <w:rsid w:val="002A299F"/>
    <w:rsid w:val="002A309E"/>
    <w:rsid w:val="002A3492"/>
    <w:rsid w:val="002A4E5D"/>
    <w:rsid w:val="002A4F88"/>
    <w:rsid w:val="002A5324"/>
    <w:rsid w:val="002A729D"/>
    <w:rsid w:val="002B2869"/>
    <w:rsid w:val="002B66CF"/>
    <w:rsid w:val="002C47D9"/>
    <w:rsid w:val="002D010C"/>
    <w:rsid w:val="002D07C6"/>
    <w:rsid w:val="002D28D6"/>
    <w:rsid w:val="002E5B57"/>
    <w:rsid w:val="002F059E"/>
    <w:rsid w:val="002F0D08"/>
    <w:rsid w:val="002F106A"/>
    <w:rsid w:val="002F19A5"/>
    <w:rsid w:val="002F2013"/>
    <w:rsid w:val="002F699A"/>
    <w:rsid w:val="0030188C"/>
    <w:rsid w:val="00303F3B"/>
    <w:rsid w:val="0030576F"/>
    <w:rsid w:val="00317806"/>
    <w:rsid w:val="0031787D"/>
    <w:rsid w:val="0032247B"/>
    <w:rsid w:val="003230E8"/>
    <w:rsid w:val="00323F9D"/>
    <w:rsid w:val="00324485"/>
    <w:rsid w:val="00326829"/>
    <w:rsid w:val="00334307"/>
    <w:rsid w:val="0033440F"/>
    <w:rsid w:val="00334850"/>
    <w:rsid w:val="00334F98"/>
    <w:rsid w:val="00335481"/>
    <w:rsid w:val="0033665D"/>
    <w:rsid w:val="00342989"/>
    <w:rsid w:val="00344B0D"/>
    <w:rsid w:val="00346E7E"/>
    <w:rsid w:val="00355375"/>
    <w:rsid w:val="00361B2A"/>
    <w:rsid w:val="003664CA"/>
    <w:rsid w:val="00367F1D"/>
    <w:rsid w:val="00381CA2"/>
    <w:rsid w:val="00382C2D"/>
    <w:rsid w:val="00383933"/>
    <w:rsid w:val="00384FE1"/>
    <w:rsid w:val="00385A49"/>
    <w:rsid w:val="00386BFE"/>
    <w:rsid w:val="00387849"/>
    <w:rsid w:val="00391B74"/>
    <w:rsid w:val="00393EDE"/>
    <w:rsid w:val="0039538A"/>
    <w:rsid w:val="00397E38"/>
    <w:rsid w:val="003A007A"/>
    <w:rsid w:val="003A224F"/>
    <w:rsid w:val="003A5852"/>
    <w:rsid w:val="003B2939"/>
    <w:rsid w:val="003B2E67"/>
    <w:rsid w:val="003B70C7"/>
    <w:rsid w:val="003C220F"/>
    <w:rsid w:val="003C2404"/>
    <w:rsid w:val="003C4B26"/>
    <w:rsid w:val="003C5525"/>
    <w:rsid w:val="003D21AE"/>
    <w:rsid w:val="003D40FF"/>
    <w:rsid w:val="003F1268"/>
    <w:rsid w:val="003F2D55"/>
    <w:rsid w:val="003F5FB4"/>
    <w:rsid w:val="003F635F"/>
    <w:rsid w:val="00403093"/>
    <w:rsid w:val="0040455E"/>
    <w:rsid w:val="00404A40"/>
    <w:rsid w:val="00406A06"/>
    <w:rsid w:val="004119E4"/>
    <w:rsid w:val="004166ED"/>
    <w:rsid w:val="004205FF"/>
    <w:rsid w:val="0042091D"/>
    <w:rsid w:val="00422AAF"/>
    <w:rsid w:val="004307BD"/>
    <w:rsid w:val="00432948"/>
    <w:rsid w:val="004345AC"/>
    <w:rsid w:val="00442EDE"/>
    <w:rsid w:val="00447193"/>
    <w:rsid w:val="00452B8C"/>
    <w:rsid w:val="00456A0B"/>
    <w:rsid w:val="004619C6"/>
    <w:rsid w:val="00467A7E"/>
    <w:rsid w:val="004712F7"/>
    <w:rsid w:val="00471C51"/>
    <w:rsid w:val="004755B4"/>
    <w:rsid w:val="004761DE"/>
    <w:rsid w:val="00480C64"/>
    <w:rsid w:val="004818DF"/>
    <w:rsid w:val="00485C20"/>
    <w:rsid w:val="00486CEC"/>
    <w:rsid w:val="00486FC1"/>
    <w:rsid w:val="00487278"/>
    <w:rsid w:val="004876E5"/>
    <w:rsid w:val="00491362"/>
    <w:rsid w:val="0049416F"/>
    <w:rsid w:val="00495CC3"/>
    <w:rsid w:val="004968AA"/>
    <w:rsid w:val="004A0E65"/>
    <w:rsid w:val="004A39E0"/>
    <w:rsid w:val="004A3B1B"/>
    <w:rsid w:val="004A42DB"/>
    <w:rsid w:val="004A6127"/>
    <w:rsid w:val="004A6868"/>
    <w:rsid w:val="004B10F9"/>
    <w:rsid w:val="004B2A1B"/>
    <w:rsid w:val="004B54A4"/>
    <w:rsid w:val="004B5565"/>
    <w:rsid w:val="004B59FF"/>
    <w:rsid w:val="004C0200"/>
    <w:rsid w:val="004C3561"/>
    <w:rsid w:val="004C4907"/>
    <w:rsid w:val="004C4A9C"/>
    <w:rsid w:val="004C5BA5"/>
    <w:rsid w:val="004E08A2"/>
    <w:rsid w:val="004E1D30"/>
    <w:rsid w:val="004F145D"/>
    <w:rsid w:val="004F1F3F"/>
    <w:rsid w:val="004F3425"/>
    <w:rsid w:val="004F4091"/>
    <w:rsid w:val="004F55CF"/>
    <w:rsid w:val="004F603C"/>
    <w:rsid w:val="004F671D"/>
    <w:rsid w:val="005011EE"/>
    <w:rsid w:val="005037E9"/>
    <w:rsid w:val="00504D6D"/>
    <w:rsid w:val="00506547"/>
    <w:rsid w:val="00511F27"/>
    <w:rsid w:val="005125E2"/>
    <w:rsid w:val="00514EF3"/>
    <w:rsid w:val="00516023"/>
    <w:rsid w:val="0052268A"/>
    <w:rsid w:val="005241CD"/>
    <w:rsid w:val="005317D8"/>
    <w:rsid w:val="00532B43"/>
    <w:rsid w:val="005402DA"/>
    <w:rsid w:val="00542108"/>
    <w:rsid w:val="005542A6"/>
    <w:rsid w:val="0059437A"/>
    <w:rsid w:val="005953C8"/>
    <w:rsid w:val="005A0E6D"/>
    <w:rsid w:val="005A44FA"/>
    <w:rsid w:val="005A48CD"/>
    <w:rsid w:val="005A7F83"/>
    <w:rsid w:val="005B412F"/>
    <w:rsid w:val="005C2C48"/>
    <w:rsid w:val="005D049E"/>
    <w:rsid w:val="005D2839"/>
    <w:rsid w:val="005E182F"/>
    <w:rsid w:val="005E4311"/>
    <w:rsid w:val="005E6DFE"/>
    <w:rsid w:val="005E79AF"/>
    <w:rsid w:val="005F2332"/>
    <w:rsid w:val="005F7029"/>
    <w:rsid w:val="006011BE"/>
    <w:rsid w:val="00601FFF"/>
    <w:rsid w:val="0060310C"/>
    <w:rsid w:val="00607485"/>
    <w:rsid w:val="00607718"/>
    <w:rsid w:val="00612DDB"/>
    <w:rsid w:val="00614598"/>
    <w:rsid w:val="00616D31"/>
    <w:rsid w:val="006249C4"/>
    <w:rsid w:val="006270B8"/>
    <w:rsid w:val="00631063"/>
    <w:rsid w:val="00635168"/>
    <w:rsid w:val="00636E78"/>
    <w:rsid w:val="00637849"/>
    <w:rsid w:val="0064007B"/>
    <w:rsid w:val="006408E9"/>
    <w:rsid w:val="00642007"/>
    <w:rsid w:val="00646397"/>
    <w:rsid w:val="00646C2B"/>
    <w:rsid w:val="00650FB0"/>
    <w:rsid w:val="00655442"/>
    <w:rsid w:val="00660721"/>
    <w:rsid w:val="00660C37"/>
    <w:rsid w:val="00660E30"/>
    <w:rsid w:val="00662742"/>
    <w:rsid w:val="00667F10"/>
    <w:rsid w:val="006709BC"/>
    <w:rsid w:val="0067545C"/>
    <w:rsid w:val="0068083B"/>
    <w:rsid w:val="00680B78"/>
    <w:rsid w:val="00680E15"/>
    <w:rsid w:val="0068194C"/>
    <w:rsid w:val="006869AF"/>
    <w:rsid w:val="00691FF9"/>
    <w:rsid w:val="0069235C"/>
    <w:rsid w:val="00693647"/>
    <w:rsid w:val="00696542"/>
    <w:rsid w:val="00697945"/>
    <w:rsid w:val="006A17ED"/>
    <w:rsid w:val="006A2695"/>
    <w:rsid w:val="006A2F2D"/>
    <w:rsid w:val="006A7B06"/>
    <w:rsid w:val="006B3DBE"/>
    <w:rsid w:val="006C2ACA"/>
    <w:rsid w:val="006C2FF8"/>
    <w:rsid w:val="006C369F"/>
    <w:rsid w:val="006C6CB6"/>
    <w:rsid w:val="006D0C65"/>
    <w:rsid w:val="006D0F9A"/>
    <w:rsid w:val="006D3BB5"/>
    <w:rsid w:val="006D47A2"/>
    <w:rsid w:val="006D7B6C"/>
    <w:rsid w:val="006F2840"/>
    <w:rsid w:val="00704D31"/>
    <w:rsid w:val="0070692F"/>
    <w:rsid w:val="007076DD"/>
    <w:rsid w:val="00713B73"/>
    <w:rsid w:val="00714121"/>
    <w:rsid w:val="00722333"/>
    <w:rsid w:val="00722BB2"/>
    <w:rsid w:val="00726256"/>
    <w:rsid w:val="00726AF1"/>
    <w:rsid w:val="00733873"/>
    <w:rsid w:val="00735082"/>
    <w:rsid w:val="00735E9F"/>
    <w:rsid w:val="00737E5B"/>
    <w:rsid w:val="0074078E"/>
    <w:rsid w:val="0074678B"/>
    <w:rsid w:val="00751619"/>
    <w:rsid w:val="0075547F"/>
    <w:rsid w:val="00756475"/>
    <w:rsid w:val="0077146B"/>
    <w:rsid w:val="00774D1F"/>
    <w:rsid w:val="0078299F"/>
    <w:rsid w:val="00785868"/>
    <w:rsid w:val="00793575"/>
    <w:rsid w:val="0079727C"/>
    <w:rsid w:val="007A00AC"/>
    <w:rsid w:val="007A3989"/>
    <w:rsid w:val="007B0A4F"/>
    <w:rsid w:val="007B2D1C"/>
    <w:rsid w:val="007B78B6"/>
    <w:rsid w:val="007C1A68"/>
    <w:rsid w:val="007C3233"/>
    <w:rsid w:val="007C6163"/>
    <w:rsid w:val="007D08A1"/>
    <w:rsid w:val="007D41B6"/>
    <w:rsid w:val="007D7AFD"/>
    <w:rsid w:val="007E0CC3"/>
    <w:rsid w:val="007E5AE9"/>
    <w:rsid w:val="007F100A"/>
    <w:rsid w:val="007F436C"/>
    <w:rsid w:val="00801FFE"/>
    <w:rsid w:val="00802369"/>
    <w:rsid w:val="00805B54"/>
    <w:rsid w:val="008158F3"/>
    <w:rsid w:val="0083537F"/>
    <w:rsid w:val="008370BB"/>
    <w:rsid w:val="00843D9B"/>
    <w:rsid w:val="00844DCE"/>
    <w:rsid w:val="00850C18"/>
    <w:rsid w:val="00850ED1"/>
    <w:rsid w:val="00851B22"/>
    <w:rsid w:val="00852374"/>
    <w:rsid w:val="00853640"/>
    <w:rsid w:val="0085378F"/>
    <w:rsid w:val="00854368"/>
    <w:rsid w:val="00855B66"/>
    <w:rsid w:val="00856940"/>
    <w:rsid w:val="00860BC7"/>
    <w:rsid w:val="008634D0"/>
    <w:rsid w:val="00864CA3"/>
    <w:rsid w:val="008749EF"/>
    <w:rsid w:val="00876EFD"/>
    <w:rsid w:val="0088159C"/>
    <w:rsid w:val="008913FA"/>
    <w:rsid w:val="008976F4"/>
    <w:rsid w:val="008A6672"/>
    <w:rsid w:val="008A7EA4"/>
    <w:rsid w:val="008B03C0"/>
    <w:rsid w:val="008B50B6"/>
    <w:rsid w:val="008B5B5A"/>
    <w:rsid w:val="008B6612"/>
    <w:rsid w:val="008C11DB"/>
    <w:rsid w:val="008C2F6C"/>
    <w:rsid w:val="008C5646"/>
    <w:rsid w:val="008D2C75"/>
    <w:rsid w:val="008D5C57"/>
    <w:rsid w:val="008E1BED"/>
    <w:rsid w:val="008E290D"/>
    <w:rsid w:val="008E578C"/>
    <w:rsid w:val="008E61FF"/>
    <w:rsid w:val="008E6FA3"/>
    <w:rsid w:val="008F4128"/>
    <w:rsid w:val="008F4893"/>
    <w:rsid w:val="008F66F4"/>
    <w:rsid w:val="009073FC"/>
    <w:rsid w:val="00924C45"/>
    <w:rsid w:val="0092795C"/>
    <w:rsid w:val="00927C1D"/>
    <w:rsid w:val="00931281"/>
    <w:rsid w:val="009352C9"/>
    <w:rsid w:val="00940581"/>
    <w:rsid w:val="00942BCB"/>
    <w:rsid w:val="00944341"/>
    <w:rsid w:val="00950360"/>
    <w:rsid w:val="00950A5D"/>
    <w:rsid w:val="00950C27"/>
    <w:rsid w:val="009607FD"/>
    <w:rsid w:val="0096268C"/>
    <w:rsid w:val="009674FD"/>
    <w:rsid w:val="00967F7A"/>
    <w:rsid w:val="00970123"/>
    <w:rsid w:val="00972B14"/>
    <w:rsid w:val="009868E1"/>
    <w:rsid w:val="009869DC"/>
    <w:rsid w:val="00987A6E"/>
    <w:rsid w:val="0099013A"/>
    <w:rsid w:val="00994899"/>
    <w:rsid w:val="00994F85"/>
    <w:rsid w:val="009A3715"/>
    <w:rsid w:val="009A64A4"/>
    <w:rsid w:val="009B03AF"/>
    <w:rsid w:val="009B353F"/>
    <w:rsid w:val="009B438B"/>
    <w:rsid w:val="009E0487"/>
    <w:rsid w:val="009E4B8B"/>
    <w:rsid w:val="009F6524"/>
    <w:rsid w:val="00A00E6B"/>
    <w:rsid w:val="00A015A0"/>
    <w:rsid w:val="00A040C5"/>
    <w:rsid w:val="00A05314"/>
    <w:rsid w:val="00A0762A"/>
    <w:rsid w:val="00A11FEE"/>
    <w:rsid w:val="00A11FF3"/>
    <w:rsid w:val="00A12EC7"/>
    <w:rsid w:val="00A20EE4"/>
    <w:rsid w:val="00A25674"/>
    <w:rsid w:val="00A3681B"/>
    <w:rsid w:val="00A455B2"/>
    <w:rsid w:val="00A464AB"/>
    <w:rsid w:val="00A47B22"/>
    <w:rsid w:val="00A53D9E"/>
    <w:rsid w:val="00A5735A"/>
    <w:rsid w:val="00A62464"/>
    <w:rsid w:val="00A63832"/>
    <w:rsid w:val="00A71141"/>
    <w:rsid w:val="00A72370"/>
    <w:rsid w:val="00A75C56"/>
    <w:rsid w:val="00A75D20"/>
    <w:rsid w:val="00A7714A"/>
    <w:rsid w:val="00A8282A"/>
    <w:rsid w:val="00A83E2C"/>
    <w:rsid w:val="00A84FAA"/>
    <w:rsid w:val="00A9064B"/>
    <w:rsid w:val="00A91526"/>
    <w:rsid w:val="00AA07B4"/>
    <w:rsid w:val="00AA097A"/>
    <w:rsid w:val="00AA1428"/>
    <w:rsid w:val="00AA1862"/>
    <w:rsid w:val="00AA18DD"/>
    <w:rsid w:val="00AA1CF2"/>
    <w:rsid w:val="00AA270A"/>
    <w:rsid w:val="00AA513F"/>
    <w:rsid w:val="00AA6190"/>
    <w:rsid w:val="00AB5E7D"/>
    <w:rsid w:val="00AC0100"/>
    <w:rsid w:val="00AC1720"/>
    <w:rsid w:val="00AC2A73"/>
    <w:rsid w:val="00AC353B"/>
    <w:rsid w:val="00AC6AE9"/>
    <w:rsid w:val="00AC7C79"/>
    <w:rsid w:val="00AD2489"/>
    <w:rsid w:val="00AD517A"/>
    <w:rsid w:val="00AD65C5"/>
    <w:rsid w:val="00AD77B3"/>
    <w:rsid w:val="00AD7B5C"/>
    <w:rsid w:val="00AE1E84"/>
    <w:rsid w:val="00AE4BD0"/>
    <w:rsid w:val="00AE6331"/>
    <w:rsid w:val="00AE7552"/>
    <w:rsid w:val="00AE772E"/>
    <w:rsid w:val="00AF1ABD"/>
    <w:rsid w:val="00AF5741"/>
    <w:rsid w:val="00AF608C"/>
    <w:rsid w:val="00AF7591"/>
    <w:rsid w:val="00B03399"/>
    <w:rsid w:val="00B050DE"/>
    <w:rsid w:val="00B10BEB"/>
    <w:rsid w:val="00B114C1"/>
    <w:rsid w:val="00B12320"/>
    <w:rsid w:val="00B12B10"/>
    <w:rsid w:val="00B15153"/>
    <w:rsid w:val="00B1581A"/>
    <w:rsid w:val="00B2222E"/>
    <w:rsid w:val="00B27155"/>
    <w:rsid w:val="00B40227"/>
    <w:rsid w:val="00B4038D"/>
    <w:rsid w:val="00B4348D"/>
    <w:rsid w:val="00B45A6B"/>
    <w:rsid w:val="00B464AB"/>
    <w:rsid w:val="00B47999"/>
    <w:rsid w:val="00B50D4A"/>
    <w:rsid w:val="00B538CD"/>
    <w:rsid w:val="00B53BC7"/>
    <w:rsid w:val="00B54436"/>
    <w:rsid w:val="00B57E6C"/>
    <w:rsid w:val="00B6185F"/>
    <w:rsid w:val="00B63E1B"/>
    <w:rsid w:val="00B64AF5"/>
    <w:rsid w:val="00B7005A"/>
    <w:rsid w:val="00B7196A"/>
    <w:rsid w:val="00B746EC"/>
    <w:rsid w:val="00B75A56"/>
    <w:rsid w:val="00B820D9"/>
    <w:rsid w:val="00B900B9"/>
    <w:rsid w:val="00B95365"/>
    <w:rsid w:val="00B96ABC"/>
    <w:rsid w:val="00BA0051"/>
    <w:rsid w:val="00BA0E53"/>
    <w:rsid w:val="00BA3B0C"/>
    <w:rsid w:val="00BA689C"/>
    <w:rsid w:val="00BB080A"/>
    <w:rsid w:val="00BB3DDA"/>
    <w:rsid w:val="00BB4B3C"/>
    <w:rsid w:val="00BB6C99"/>
    <w:rsid w:val="00BD00EA"/>
    <w:rsid w:val="00BD31F4"/>
    <w:rsid w:val="00BD39B5"/>
    <w:rsid w:val="00BD5BCA"/>
    <w:rsid w:val="00BE5F49"/>
    <w:rsid w:val="00BE6BE3"/>
    <w:rsid w:val="00BF38F9"/>
    <w:rsid w:val="00BF55E6"/>
    <w:rsid w:val="00BF5821"/>
    <w:rsid w:val="00C01369"/>
    <w:rsid w:val="00C01871"/>
    <w:rsid w:val="00C0218B"/>
    <w:rsid w:val="00C10F98"/>
    <w:rsid w:val="00C179B4"/>
    <w:rsid w:val="00C20D0C"/>
    <w:rsid w:val="00C30CAD"/>
    <w:rsid w:val="00C30D3A"/>
    <w:rsid w:val="00C32A34"/>
    <w:rsid w:val="00C405B2"/>
    <w:rsid w:val="00C40E1D"/>
    <w:rsid w:val="00C41292"/>
    <w:rsid w:val="00C423FA"/>
    <w:rsid w:val="00C44D71"/>
    <w:rsid w:val="00C45984"/>
    <w:rsid w:val="00C53610"/>
    <w:rsid w:val="00C53FB2"/>
    <w:rsid w:val="00C61B57"/>
    <w:rsid w:val="00C66E98"/>
    <w:rsid w:val="00C800B3"/>
    <w:rsid w:val="00C803A3"/>
    <w:rsid w:val="00C80491"/>
    <w:rsid w:val="00C81D39"/>
    <w:rsid w:val="00C87981"/>
    <w:rsid w:val="00C906BF"/>
    <w:rsid w:val="00C91C19"/>
    <w:rsid w:val="00CA1265"/>
    <w:rsid w:val="00CA18A3"/>
    <w:rsid w:val="00CA194C"/>
    <w:rsid w:val="00CA1FC4"/>
    <w:rsid w:val="00CA222E"/>
    <w:rsid w:val="00CA7877"/>
    <w:rsid w:val="00CB3B84"/>
    <w:rsid w:val="00CB634C"/>
    <w:rsid w:val="00CB70BA"/>
    <w:rsid w:val="00CC6C4A"/>
    <w:rsid w:val="00CD0505"/>
    <w:rsid w:val="00CD058F"/>
    <w:rsid w:val="00CD165E"/>
    <w:rsid w:val="00CD55FD"/>
    <w:rsid w:val="00CE09F0"/>
    <w:rsid w:val="00CE5B58"/>
    <w:rsid w:val="00CE6BB6"/>
    <w:rsid w:val="00CF32D0"/>
    <w:rsid w:val="00CF390F"/>
    <w:rsid w:val="00D00188"/>
    <w:rsid w:val="00D00A8C"/>
    <w:rsid w:val="00D06A8C"/>
    <w:rsid w:val="00D100E0"/>
    <w:rsid w:val="00D1046F"/>
    <w:rsid w:val="00D23FDF"/>
    <w:rsid w:val="00D33608"/>
    <w:rsid w:val="00D43D3E"/>
    <w:rsid w:val="00D44D73"/>
    <w:rsid w:val="00D45126"/>
    <w:rsid w:val="00D46CB3"/>
    <w:rsid w:val="00D53EA1"/>
    <w:rsid w:val="00D62359"/>
    <w:rsid w:val="00D628E9"/>
    <w:rsid w:val="00D6486F"/>
    <w:rsid w:val="00D67385"/>
    <w:rsid w:val="00D711ED"/>
    <w:rsid w:val="00D76268"/>
    <w:rsid w:val="00D82CBD"/>
    <w:rsid w:val="00D83976"/>
    <w:rsid w:val="00D91DC2"/>
    <w:rsid w:val="00D91EF0"/>
    <w:rsid w:val="00D96D02"/>
    <w:rsid w:val="00D970D1"/>
    <w:rsid w:val="00DA1305"/>
    <w:rsid w:val="00DA186A"/>
    <w:rsid w:val="00DA2CAA"/>
    <w:rsid w:val="00DA4204"/>
    <w:rsid w:val="00DA4FB6"/>
    <w:rsid w:val="00DA6325"/>
    <w:rsid w:val="00DB1CE9"/>
    <w:rsid w:val="00DB4726"/>
    <w:rsid w:val="00DB497F"/>
    <w:rsid w:val="00DB5441"/>
    <w:rsid w:val="00DC207B"/>
    <w:rsid w:val="00DD29A2"/>
    <w:rsid w:val="00DD3030"/>
    <w:rsid w:val="00DD380E"/>
    <w:rsid w:val="00DD3980"/>
    <w:rsid w:val="00DD60F8"/>
    <w:rsid w:val="00DE781F"/>
    <w:rsid w:val="00DF0E02"/>
    <w:rsid w:val="00DF0F85"/>
    <w:rsid w:val="00DF123A"/>
    <w:rsid w:val="00DF7FE4"/>
    <w:rsid w:val="00E03EC0"/>
    <w:rsid w:val="00E06C03"/>
    <w:rsid w:val="00E1566F"/>
    <w:rsid w:val="00E175E0"/>
    <w:rsid w:val="00E205B5"/>
    <w:rsid w:val="00E43EC7"/>
    <w:rsid w:val="00E46A35"/>
    <w:rsid w:val="00E570E1"/>
    <w:rsid w:val="00E5739B"/>
    <w:rsid w:val="00E66132"/>
    <w:rsid w:val="00E66768"/>
    <w:rsid w:val="00E70F3F"/>
    <w:rsid w:val="00E731AB"/>
    <w:rsid w:val="00E752E0"/>
    <w:rsid w:val="00E76591"/>
    <w:rsid w:val="00E76638"/>
    <w:rsid w:val="00E83677"/>
    <w:rsid w:val="00E84528"/>
    <w:rsid w:val="00E95C1F"/>
    <w:rsid w:val="00EA0C76"/>
    <w:rsid w:val="00EA32E3"/>
    <w:rsid w:val="00EA5EA5"/>
    <w:rsid w:val="00EA7873"/>
    <w:rsid w:val="00EB0B7F"/>
    <w:rsid w:val="00EB221B"/>
    <w:rsid w:val="00EB456A"/>
    <w:rsid w:val="00EB4700"/>
    <w:rsid w:val="00EC3492"/>
    <w:rsid w:val="00ED3EED"/>
    <w:rsid w:val="00ED544F"/>
    <w:rsid w:val="00EE187C"/>
    <w:rsid w:val="00EF5457"/>
    <w:rsid w:val="00F05B7F"/>
    <w:rsid w:val="00F06B82"/>
    <w:rsid w:val="00F1005C"/>
    <w:rsid w:val="00F107E1"/>
    <w:rsid w:val="00F1603D"/>
    <w:rsid w:val="00F17E45"/>
    <w:rsid w:val="00F238E3"/>
    <w:rsid w:val="00F379ED"/>
    <w:rsid w:val="00F37F9E"/>
    <w:rsid w:val="00F428BF"/>
    <w:rsid w:val="00F43D39"/>
    <w:rsid w:val="00F5184D"/>
    <w:rsid w:val="00F5332D"/>
    <w:rsid w:val="00F5637C"/>
    <w:rsid w:val="00F617E3"/>
    <w:rsid w:val="00F644DE"/>
    <w:rsid w:val="00F6721E"/>
    <w:rsid w:val="00F77902"/>
    <w:rsid w:val="00F82F9E"/>
    <w:rsid w:val="00F839F3"/>
    <w:rsid w:val="00F8431B"/>
    <w:rsid w:val="00F843B0"/>
    <w:rsid w:val="00F907E9"/>
    <w:rsid w:val="00F963D5"/>
    <w:rsid w:val="00FA1192"/>
    <w:rsid w:val="00FA408C"/>
    <w:rsid w:val="00FB3464"/>
    <w:rsid w:val="00FC3E5E"/>
    <w:rsid w:val="00FC485D"/>
    <w:rsid w:val="00FC7A5E"/>
    <w:rsid w:val="00FD12C4"/>
    <w:rsid w:val="00FD5ED0"/>
    <w:rsid w:val="00FD6717"/>
    <w:rsid w:val="00FE0556"/>
    <w:rsid w:val="00FE07CF"/>
    <w:rsid w:val="00FE56FC"/>
    <w:rsid w:val="00FF1AAD"/>
    <w:rsid w:val="00FF5E84"/>
    <w:rsid w:val="00FF6E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DejaVu Sans"/>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C179B4"/>
    <w:pPr>
      <w:widowControl w:val="0"/>
      <w:suppressAutoHyphens/>
      <w:autoSpaceDN w:val="0"/>
      <w:textAlignment w:val="baseline"/>
    </w:pPr>
    <w:rPr>
      <w:kern w:val="3"/>
      <w:sz w:val="24"/>
      <w:szCs w:val="24"/>
      <w:lang w:val="es-ES" w:eastAsia="zh-CN" w:bidi="hi-IN"/>
    </w:rPr>
  </w:style>
  <w:style w:type="paragraph" w:styleId="Ttulo1">
    <w:name w:val="heading 1"/>
    <w:basedOn w:val="Heading"/>
    <w:next w:val="Textbody"/>
    <w:pPr>
      <w:outlineLvl w:val="0"/>
    </w:pPr>
    <w:rPr>
      <w:b/>
      <w:bCs/>
    </w:rPr>
  </w:style>
  <w:style w:type="paragraph" w:styleId="Ttulo2">
    <w:name w:val="heading 2"/>
    <w:basedOn w:val="Normal"/>
    <w:next w:val="Normal"/>
    <w:link w:val="Ttulo2Car"/>
    <w:uiPriority w:val="9"/>
    <w:unhideWhenUsed/>
    <w:qFormat/>
    <w:rsid w:val="004166ED"/>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Heading"/>
    <w:next w:val="Textbody"/>
    <w:pPr>
      <w:outlineLvl w:val="2"/>
    </w:pPr>
    <w:rPr>
      <w:b/>
      <w:bCs/>
    </w:rPr>
  </w:style>
  <w:style w:type="paragraph" w:styleId="Ttulo4">
    <w:name w:val="heading 4"/>
    <w:basedOn w:val="Heading"/>
    <w:next w:val="Textbody"/>
    <w:pPr>
      <w:outlineLvl w:val="3"/>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link w:val="Captulo-Nivel2Car"/>
    <w:autoRedefine/>
    <w:rsid w:val="00AD2489"/>
    <w:pPr>
      <w:widowControl w:val="0"/>
      <w:numPr>
        <w:ilvl w:val="2"/>
        <w:numId w:val="9"/>
      </w:numPr>
      <w:suppressLineNumbers/>
      <w:suppressAutoHyphens/>
      <w:autoSpaceDN w:val="0"/>
      <w:spacing w:before="283" w:after="17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9"/>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4"/>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7"/>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rPr>
      <w:rFonts w:cs="Mangal"/>
      <w:szCs w:val="21"/>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850ED1"/>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8"/>
      </w:numPr>
      <w:spacing w:before="360" w:after="120"/>
    </w:pPr>
  </w:style>
  <w:style w:type="character" w:customStyle="1" w:styleId="Ttulo2Car">
    <w:name w:val="Título 2 Car"/>
    <w:basedOn w:val="Fuentedeprrafopredeter"/>
    <w:link w:val="Ttulo2"/>
    <w:uiPriority w:val="9"/>
    <w:rsid w:val="004166ED"/>
    <w:rPr>
      <w:rFonts w:asciiTheme="majorHAnsi" w:eastAsiaTheme="majorEastAsia" w:hAnsiTheme="majorHAnsi" w:cs="Mangal"/>
      <w:color w:val="2F5496" w:themeColor="accent1" w:themeShade="BF"/>
      <w:kern w:val="3"/>
      <w:sz w:val="26"/>
      <w:szCs w:val="23"/>
      <w:lang w:val="es-ES" w:eastAsia="zh-CN" w:bidi="hi-IN"/>
    </w:rPr>
  </w:style>
  <w:style w:type="paragraph" w:styleId="Prrafodelista">
    <w:name w:val="List Paragraph"/>
    <w:basedOn w:val="Normal"/>
    <w:uiPriority w:val="34"/>
    <w:qFormat/>
    <w:rsid w:val="00B15153"/>
    <w:pPr>
      <w:ind w:left="720"/>
      <w:contextualSpacing/>
    </w:pPr>
    <w:rPr>
      <w:rFonts w:cs="Mangal"/>
      <w:szCs w:val="21"/>
    </w:rPr>
  </w:style>
  <w:style w:type="character" w:styleId="Hipervnculovisitado">
    <w:name w:val="FollowedHyperlink"/>
    <w:basedOn w:val="Fuentedeprrafopredeter"/>
    <w:uiPriority w:val="99"/>
    <w:semiHidden/>
    <w:unhideWhenUsed/>
    <w:rsid w:val="000157E2"/>
    <w:rPr>
      <w:color w:val="954F72" w:themeColor="followedHyperlink"/>
      <w:u w:val="single"/>
    </w:rPr>
  </w:style>
  <w:style w:type="paragraph" w:styleId="Ttulo">
    <w:name w:val="Title"/>
    <w:basedOn w:val="Normal"/>
    <w:next w:val="Normal"/>
    <w:link w:val="TtuloCar"/>
    <w:uiPriority w:val="10"/>
    <w:qFormat/>
    <w:rsid w:val="00EB456A"/>
    <w:pPr>
      <w:contextualSpacing/>
    </w:pPr>
    <w:rPr>
      <w:rFonts w:asciiTheme="majorHAnsi" w:eastAsiaTheme="majorEastAsia" w:hAnsiTheme="majorHAnsi" w:cs="Mangal"/>
      <w:spacing w:val="-10"/>
      <w:kern w:val="28"/>
      <w:sz w:val="56"/>
      <w:szCs w:val="50"/>
    </w:rPr>
  </w:style>
  <w:style w:type="character" w:customStyle="1" w:styleId="TtuloCar">
    <w:name w:val="Título Car"/>
    <w:basedOn w:val="Fuentedeprrafopredeter"/>
    <w:link w:val="Ttulo"/>
    <w:uiPriority w:val="10"/>
    <w:rsid w:val="00EB456A"/>
    <w:rPr>
      <w:rFonts w:asciiTheme="majorHAnsi" w:eastAsiaTheme="majorEastAsia" w:hAnsiTheme="majorHAnsi" w:cs="Mangal"/>
      <w:spacing w:val="-10"/>
      <w:kern w:val="28"/>
      <w:sz w:val="56"/>
      <w:szCs w:val="50"/>
      <w:lang w:val="es-ES" w:eastAsia="zh-CN" w:bidi="hi-IN"/>
    </w:rPr>
  </w:style>
  <w:style w:type="character" w:styleId="Textodelmarcadordeposicin">
    <w:name w:val="Placeholder Text"/>
    <w:basedOn w:val="Fuentedeprrafopredeter"/>
    <w:uiPriority w:val="99"/>
    <w:semiHidden/>
    <w:rsid w:val="009674FD"/>
    <w:rPr>
      <w:color w:val="808080"/>
    </w:rPr>
  </w:style>
  <w:style w:type="paragraph" w:styleId="TtuloTDC">
    <w:name w:val="TOC Heading"/>
    <w:basedOn w:val="Ttulo1"/>
    <w:next w:val="Normal"/>
    <w:uiPriority w:val="39"/>
    <w:unhideWhenUsed/>
    <w:qFormat/>
    <w:rsid w:val="004A6868"/>
    <w:pPr>
      <w:keepLines/>
      <w:widowControl/>
      <w:suppressAutoHyphens w:val="0"/>
      <w:autoSpaceDN/>
      <w:spacing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customStyle="1" w:styleId="titulo3">
    <w:name w:val="titulo 3"/>
    <w:basedOn w:val="Captulo-Nivel3"/>
    <w:link w:val="titulo3Car"/>
    <w:qFormat/>
    <w:rsid w:val="004A6868"/>
    <w:pPr>
      <w:numPr>
        <w:ilvl w:val="2"/>
        <w:numId w:val="9"/>
      </w:numPr>
    </w:pPr>
  </w:style>
  <w:style w:type="paragraph" w:styleId="TDC3">
    <w:name w:val="toc 3"/>
    <w:basedOn w:val="Normal"/>
    <w:next w:val="Normal"/>
    <w:autoRedefine/>
    <w:uiPriority w:val="39"/>
    <w:unhideWhenUsed/>
    <w:rsid w:val="004A6868"/>
    <w:pPr>
      <w:spacing w:after="100"/>
      <w:ind w:left="480"/>
    </w:pPr>
    <w:rPr>
      <w:rFonts w:cs="Mangal"/>
      <w:szCs w:val="21"/>
    </w:rPr>
  </w:style>
  <w:style w:type="character" w:customStyle="1" w:styleId="Captulo-Nivel2Car">
    <w:name w:val="*Capítulo - Nivel 2 Car"/>
    <w:basedOn w:val="Fuentedeprrafopredeter"/>
    <w:link w:val="Captulo-Nivel2"/>
    <w:rsid w:val="004A6868"/>
    <w:rPr>
      <w:b/>
      <w:caps/>
      <w:kern w:val="3"/>
      <w:sz w:val="28"/>
      <w:szCs w:val="24"/>
      <w:lang w:val="es-ES" w:eastAsia="zh-CN" w:bidi="hi-IN"/>
    </w:rPr>
  </w:style>
  <w:style w:type="character" w:customStyle="1" w:styleId="titulo3Car">
    <w:name w:val="titulo 3 Car"/>
    <w:basedOn w:val="Captulo-Nivel2Car"/>
    <w:link w:val="titulo3"/>
    <w:rsid w:val="004A6868"/>
    <w:rPr>
      <w:b/>
      <w:caps/>
      <w:kern w:val="3"/>
      <w:sz w:val="24"/>
      <w:szCs w:val="24"/>
      <w:lang w:val="es-ES" w:eastAsia="zh-CN" w:bidi="hi-IN"/>
    </w:rPr>
  </w:style>
  <w:style w:type="paragraph" w:customStyle="1" w:styleId="titulo2">
    <w:name w:val="titulo 2"/>
    <w:basedOn w:val="Captulo-Nivel2"/>
    <w:link w:val="titulo2Car"/>
    <w:qFormat/>
    <w:rsid w:val="004A6868"/>
    <w:pPr>
      <w:numPr>
        <w:ilvl w:val="1"/>
      </w:numPr>
    </w:pPr>
  </w:style>
  <w:style w:type="paragraph" w:customStyle="1" w:styleId="titulo40">
    <w:name w:val="titulo 4"/>
    <w:basedOn w:val="Standard"/>
    <w:link w:val="titulo4Car"/>
    <w:rsid w:val="0074678B"/>
    <w:rPr>
      <w:rFonts w:cs="Mangal"/>
      <w:szCs w:val="21"/>
    </w:rPr>
  </w:style>
  <w:style w:type="character" w:customStyle="1" w:styleId="titulo2Car">
    <w:name w:val="titulo 2 Car"/>
    <w:basedOn w:val="Captulo-Nivel2Car"/>
    <w:link w:val="titulo2"/>
    <w:rsid w:val="004A6868"/>
    <w:rPr>
      <w:b/>
      <w:caps/>
      <w:kern w:val="3"/>
      <w:sz w:val="28"/>
      <w:szCs w:val="24"/>
      <w:lang w:val="es-ES" w:eastAsia="zh-CN" w:bidi="hi-IN"/>
    </w:rPr>
  </w:style>
  <w:style w:type="paragraph" w:customStyle="1" w:styleId="titulo4">
    <w:name w:val="titulo_4"/>
    <w:basedOn w:val="Captulo-Nivel3"/>
    <w:link w:val="titulo4Car0"/>
    <w:qFormat/>
    <w:rsid w:val="0074678B"/>
    <w:pPr>
      <w:numPr>
        <w:ilvl w:val="3"/>
        <w:numId w:val="9"/>
      </w:numPr>
    </w:pPr>
  </w:style>
  <w:style w:type="character" w:customStyle="1" w:styleId="StandardCar">
    <w:name w:val="Standard Car"/>
    <w:basedOn w:val="Fuentedeprrafopredeter"/>
    <w:link w:val="Standard"/>
    <w:rsid w:val="0074678B"/>
    <w:rPr>
      <w:kern w:val="3"/>
      <w:sz w:val="24"/>
      <w:szCs w:val="24"/>
      <w:lang w:val="es-ES" w:eastAsia="zh-CN" w:bidi="hi-IN"/>
    </w:rPr>
  </w:style>
  <w:style w:type="character" w:customStyle="1" w:styleId="titulo4Car">
    <w:name w:val="titulo 4 Car"/>
    <w:basedOn w:val="StandardCar"/>
    <w:link w:val="titulo40"/>
    <w:rsid w:val="0074678B"/>
    <w:rPr>
      <w:rFonts w:cs="Mangal"/>
      <w:kern w:val="3"/>
      <w:sz w:val="24"/>
      <w:szCs w:val="21"/>
      <w:lang w:val="es-ES" w:eastAsia="zh-CN" w:bidi="hi-IN"/>
    </w:rPr>
  </w:style>
  <w:style w:type="paragraph" w:styleId="HTMLconformatoprevio">
    <w:name w:val="HTML Preformatted"/>
    <w:basedOn w:val="Normal"/>
    <w:link w:val="HTMLconformatoprevioCar"/>
    <w:uiPriority w:val="99"/>
    <w:semiHidden/>
    <w:unhideWhenUsed/>
    <w:rsid w:val="005E6D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es-ES" w:bidi="ar-SA"/>
    </w:rPr>
  </w:style>
  <w:style w:type="character" w:customStyle="1" w:styleId="titulo4Car0">
    <w:name w:val="titulo_4 Car"/>
    <w:basedOn w:val="Captulo-Nivel2Car"/>
    <w:link w:val="titulo4"/>
    <w:rsid w:val="00AF608C"/>
    <w:rPr>
      <w:b/>
      <w:caps/>
      <w:kern w:val="3"/>
      <w:sz w:val="24"/>
      <w:szCs w:val="24"/>
      <w:lang w:val="es-ES" w:eastAsia="zh-CN" w:bidi="hi-IN"/>
    </w:rPr>
  </w:style>
  <w:style w:type="character" w:customStyle="1" w:styleId="HTMLconformatoprevioCar">
    <w:name w:val="HTML con formato previo Car"/>
    <w:basedOn w:val="Fuentedeprrafopredeter"/>
    <w:link w:val="HTMLconformatoprevio"/>
    <w:uiPriority w:val="99"/>
    <w:semiHidden/>
    <w:rsid w:val="005E6DFE"/>
    <w:rPr>
      <w:rFonts w:ascii="Courier New" w:eastAsia="Times New Roman" w:hAnsi="Courier New" w:cs="Courier New"/>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855811">
      <w:bodyDiv w:val="1"/>
      <w:marLeft w:val="0"/>
      <w:marRight w:val="0"/>
      <w:marTop w:val="0"/>
      <w:marBottom w:val="0"/>
      <w:divBdr>
        <w:top w:val="none" w:sz="0" w:space="0" w:color="auto"/>
        <w:left w:val="none" w:sz="0" w:space="0" w:color="auto"/>
        <w:bottom w:val="none" w:sz="0" w:space="0" w:color="auto"/>
        <w:right w:val="none" w:sz="0" w:space="0" w:color="auto"/>
      </w:divBdr>
    </w:div>
    <w:div w:id="652872452">
      <w:bodyDiv w:val="1"/>
      <w:marLeft w:val="0"/>
      <w:marRight w:val="0"/>
      <w:marTop w:val="0"/>
      <w:marBottom w:val="0"/>
      <w:divBdr>
        <w:top w:val="none" w:sz="0" w:space="0" w:color="auto"/>
        <w:left w:val="none" w:sz="0" w:space="0" w:color="auto"/>
        <w:bottom w:val="none" w:sz="0" w:space="0" w:color="auto"/>
        <w:right w:val="none" w:sz="0" w:space="0" w:color="auto"/>
      </w:divBdr>
    </w:div>
    <w:div w:id="779379987">
      <w:bodyDiv w:val="1"/>
      <w:marLeft w:val="0"/>
      <w:marRight w:val="0"/>
      <w:marTop w:val="0"/>
      <w:marBottom w:val="0"/>
      <w:divBdr>
        <w:top w:val="none" w:sz="0" w:space="0" w:color="auto"/>
        <w:left w:val="none" w:sz="0" w:space="0" w:color="auto"/>
        <w:bottom w:val="none" w:sz="0" w:space="0" w:color="auto"/>
        <w:right w:val="none" w:sz="0" w:space="0" w:color="auto"/>
      </w:divBdr>
    </w:div>
    <w:div w:id="917860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footer" Target="footer6.xml"/><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8.png"/><Relationship Id="rId63" Type="http://schemas.openxmlformats.org/officeDocument/2006/relationships/image" Target="media/image35.png"/><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jpeg"/><Relationship Id="rId32" Type="http://schemas.openxmlformats.org/officeDocument/2006/relationships/header" Target="header7.xm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19.png"/><Relationship Id="rId53" Type="http://schemas.microsoft.com/office/2007/relationships/hdphoto" Target="media/hdphoto4.wdp"/><Relationship Id="rId58" Type="http://schemas.openxmlformats.org/officeDocument/2006/relationships/image" Target="media/image30.png"/><Relationship Id="rId66"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footer" Target="footer7.xml"/><Relationship Id="rId49" Type="http://schemas.openxmlformats.org/officeDocument/2006/relationships/image" Target="media/image23.png"/><Relationship Id="rId57" Type="http://schemas.microsoft.com/office/2007/relationships/hdphoto" Target="media/hdphoto5.wdp"/><Relationship Id="rId61"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header" Target="header4.xml"/><Relationship Id="rId31" Type="http://schemas.openxmlformats.org/officeDocument/2006/relationships/header" Target="header6.xm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microsoft.com/office/2007/relationships/hdphoto" Target="media/hdphoto1.wdp"/><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header" Target="header8.xml"/><Relationship Id="rId43" Type="http://schemas.microsoft.com/office/2007/relationships/hdphoto" Target="media/hdphoto3.wdp"/><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footer" Target="footer5.xml"/><Relationship Id="rId38" Type="http://schemas.microsoft.com/office/2007/relationships/hdphoto" Target="media/hdphoto2.wdp"/><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eader" Target="header5.xml"/><Relationship Id="rId41" Type="http://schemas.openxmlformats.org/officeDocument/2006/relationships/hyperlink" Target="https://github.com/PalomaSanx/UAVsimulation_TFG" TargetMode="External"/><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EB3EB-6FFB-4D9C-AB57-32350D4A1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45119</TotalTime>
  <Pages>61</Pages>
  <Words>12845</Words>
  <Characters>70652</Characters>
  <Application>Microsoft Office Word</Application>
  <DocSecurity>0</DocSecurity>
  <Lines>588</Lines>
  <Paragraphs>166</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83331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PALOMA SÁNCHEZ DE LA TORRE</cp:lastModifiedBy>
  <cp:revision>587</cp:revision>
  <dcterms:created xsi:type="dcterms:W3CDTF">2020-03-21T12:24:00Z</dcterms:created>
  <dcterms:modified xsi:type="dcterms:W3CDTF">2020-05-14T19:53:00Z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http://www.zotero.org/styles/chicago-note-bibliography</vt:lpwstr>
  </property>
  <property fmtid="{D5CDD505-2E9C-101B-9397-08002B2CF9AE}" pid="13" name="Mendeley Recent Style Name 4_1">
    <vt:lpwstr>Chicago Manual of Style 17th edition (note)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9210f2c6-11f9-3e25-9921-7a2c3b0ba156</vt:lpwstr>
  </property>
  <property fmtid="{D5CDD505-2E9C-101B-9397-08002B2CF9AE}" pid="26" name="Mendeley Citation Style_1">
    <vt:lpwstr>http://www.zotero.org/styles/ieee</vt:lpwstr>
  </property>
</Properties>
</file>