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38AC2" w14:textId="50E4647F" w:rsidR="00536C95" w:rsidRDefault="00000000">
      <w:pPr>
        <w:pStyle w:val="Titre1"/>
        <w:rPr>
          <w:color w:val="auto"/>
        </w:rPr>
      </w:pPr>
      <w:bookmarkStart w:id="0" w:name="_Toc5010"/>
      <w:r>
        <w:rPr>
          <w:color w:val="auto"/>
        </w:rPr>
        <w:t>Plant I&amp;C Software Environment</w:t>
      </w:r>
      <w:bookmarkEnd w:id="0"/>
    </w:p>
    <w:p w14:paraId="7EAEEDF1" w14:textId="77777777" w:rsidR="00536C95" w:rsidRDefault="00000000">
      <w:pPr>
        <w:pStyle w:val="Titre2"/>
        <w:rPr>
          <w:b w:val="0"/>
          <w:i w:val="0"/>
          <w:color w:val="auto"/>
        </w:rPr>
      </w:pPr>
      <w:bookmarkStart w:id="1" w:name="_Toc5011"/>
      <w:r>
        <w:rPr>
          <w:b w:val="0"/>
          <w:i w:val="0"/>
          <w:color w:val="auto"/>
        </w:rPr>
        <w:t>Software Overview</w:t>
      </w:r>
      <w:bookmarkEnd w:id="1"/>
    </w:p>
    <w:p w14:paraId="17EB42F8" w14:textId="77777777" w:rsidR="009A6CD2" w:rsidRDefault="00000000">
      <w:pPr>
        <w:spacing w:after="160" w:line="259" w:lineRule="auto"/>
        <w:jc w:val="both"/>
        <w:rPr>
          <w:rFonts w:eastAsia="Times New Roman"/>
          <w:color w:val="000000"/>
          <w:szCs w:val="24"/>
          <w:lang w:val="en-US"/>
        </w:rPr>
      </w:pPr>
      <w:r>
        <w:rPr>
          <w:rFonts w:eastAsia="Times New Roman"/>
          <w:color w:val="000000"/>
          <w:szCs w:val="24"/>
          <w:lang w:val="en-US"/>
        </w:rPr>
        <w:t xml:space="preserve">The 55.GA UWAVS2 control software is distributed over multiple hardware devices located in five locations. </w:t>
      </w:r>
      <w:proofErr w:type="gramStart"/>
      <w:r>
        <w:rPr>
          <w:rFonts w:eastAsia="Times New Roman"/>
          <w:color w:val="000000"/>
          <w:szCs w:val="24"/>
          <w:lang w:val="en-US"/>
        </w:rPr>
        <w:t>In order to</w:t>
      </w:r>
      <w:proofErr w:type="gramEnd"/>
      <w:r>
        <w:rPr>
          <w:rFonts w:eastAsia="Times New Roman"/>
          <w:color w:val="000000"/>
          <w:szCs w:val="24"/>
          <w:lang w:val="en-US"/>
        </w:rPr>
        <w:t xml:space="preserve"> propose </w:t>
      </w:r>
      <w:proofErr w:type="gramStart"/>
      <w:r>
        <w:rPr>
          <w:rFonts w:eastAsia="Times New Roman"/>
          <w:color w:val="000000"/>
          <w:szCs w:val="24"/>
          <w:lang w:val="en-US"/>
        </w:rPr>
        <w:t>a better</w:t>
      </w:r>
      <w:proofErr w:type="gramEnd"/>
      <w:r>
        <w:rPr>
          <w:rFonts w:eastAsia="Times New Roman"/>
          <w:color w:val="000000"/>
          <w:szCs w:val="24"/>
          <w:lang w:val="en-US"/>
        </w:rPr>
        <w:t xml:space="preserve"> readability, the 55.GA UWAVS2 software structure will be depicted for only one cubicle considering that this software structure will be replicated for all the other cubicles.</w:t>
      </w:r>
    </w:p>
    <w:p w14:paraId="3774E6DB" w14:textId="76CA5FA1" w:rsidR="009A6CD2" w:rsidRDefault="00B83DED">
      <w:pPr>
        <w:spacing w:after="160" w:line="259" w:lineRule="auto"/>
        <w:rPr>
          <w:rFonts w:eastAsia="Times New Roman"/>
          <w:color w:val="000000"/>
          <w:szCs w:val="24"/>
          <w:lang w:val="en-US"/>
        </w:rPr>
      </w:pPr>
      <w:r w:rsidRPr="00B83DED">
        <w:rPr>
          <w:noProof/>
        </w:rPr>
        <w:drawing>
          <wp:inline distT="0" distB="0" distL="0" distR="0" wp14:anchorId="15A4B7B6" wp14:editId="37388B21">
            <wp:extent cx="5760720" cy="4914265"/>
            <wp:effectExtent l="0" t="0" r="0" b="635"/>
            <wp:docPr id="167627144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4914265"/>
                    </a:xfrm>
                    <a:prstGeom prst="rect">
                      <a:avLst/>
                    </a:prstGeom>
                    <a:noFill/>
                    <a:ln>
                      <a:noFill/>
                    </a:ln>
                  </pic:spPr>
                </pic:pic>
              </a:graphicData>
            </a:graphic>
          </wp:inline>
        </w:drawing>
      </w:r>
    </w:p>
    <w:p w14:paraId="1AC93355" w14:textId="5B1AD163" w:rsidR="009A6CD2" w:rsidRDefault="00000000">
      <w:pPr>
        <w:pStyle w:val="Lgende"/>
        <w:rPr>
          <w:rFonts w:eastAsia="Times New Roman" w:cs="Arial"/>
          <w:i/>
          <w:iCs/>
          <w:szCs w:val="24"/>
          <w:lang w:val="en-US"/>
        </w:rPr>
      </w:pPr>
      <w:r>
        <w:rPr>
          <w:rFonts w:eastAsia="Times New Roman" w:cs="Arial"/>
          <w:i/>
          <w:iCs/>
          <w:szCs w:val="24"/>
          <w:lang w:val="en-US"/>
        </w:rPr>
        <w:t xml:space="preserve">Figure </w:t>
      </w:r>
      <w:r>
        <w:rPr>
          <w:rFonts w:eastAsia="Times New Roman" w:cs="Arial"/>
          <w:i/>
          <w:iCs/>
          <w:szCs w:val="24"/>
          <w:lang w:val="fr-FR"/>
        </w:rPr>
        <w:fldChar w:fldCharType="begin"/>
      </w:r>
      <w:r w:rsidRPr="00D90FBE">
        <w:rPr>
          <w:rFonts w:eastAsia="Times New Roman" w:cs="Arial"/>
          <w:i/>
          <w:iCs/>
          <w:szCs w:val="24"/>
          <w:lang w:val="en-US"/>
        </w:rPr>
        <w:instrText>SEQ Figure \* ARABIC</w:instrText>
      </w:r>
      <w:r>
        <w:rPr>
          <w:rFonts w:eastAsia="Times New Roman" w:cs="Arial"/>
          <w:i/>
          <w:iCs/>
          <w:szCs w:val="24"/>
          <w:lang w:val="fr-FR"/>
        </w:rPr>
        <w:fldChar w:fldCharType="separate"/>
      </w:r>
      <w:r w:rsidR="007C4229">
        <w:rPr>
          <w:rFonts w:eastAsia="Times New Roman" w:cs="Arial"/>
          <w:i/>
          <w:iCs/>
          <w:noProof/>
          <w:szCs w:val="24"/>
          <w:lang w:val="en-US"/>
        </w:rPr>
        <w:t>1</w:t>
      </w:r>
      <w:r>
        <w:rPr>
          <w:rFonts w:eastAsia="Times New Roman" w:cs="Arial"/>
          <w:i/>
          <w:iCs/>
          <w:szCs w:val="24"/>
          <w:lang w:val="fr-FR"/>
        </w:rPr>
        <w:fldChar w:fldCharType="end"/>
      </w:r>
      <w:r>
        <w:rPr>
          <w:rFonts w:eastAsia="Times New Roman" w:cs="Arial"/>
          <w:i/>
          <w:iCs/>
          <w:szCs w:val="24"/>
          <w:lang w:val="en-US"/>
        </w:rPr>
        <w:t> : 55.GA UWAVS2 software structure (for only one cubicle).</w:t>
      </w:r>
    </w:p>
    <w:p w14:paraId="33C2FA34" w14:textId="77777777" w:rsidR="009A6CD2" w:rsidRDefault="00000000">
      <w:pPr>
        <w:spacing w:after="160" w:line="259" w:lineRule="auto"/>
        <w:jc w:val="both"/>
        <w:rPr>
          <w:rFonts w:eastAsia="Times New Roman"/>
          <w:color w:val="000000"/>
          <w:szCs w:val="24"/>
          <w:lang w:val="en-US"/>
        </w:rPr>
      </w:pPr>
      <w:r>
        <w:rPr>
          <w:rFonts w:eastAsia="Times New Roman"/>
          <w:color w:val="000000"/>
          <w:szCs w:val="24"/>
          <w:lang w:val="en-US"/>
        </w:rPr>
        <w:t xml:space="preserve">The CODAC System sends commands, configuration via PON interface using the channel access protocol to PSH, and PSH sends various data using this interface. This interface is fully defined and configured by self-description data. The PON interface is mostly used for providing </w:t>
      </w:r>
      <w:proofErr w:type="gramStart"/>
      <w:r>
        <w:rPr>
          <w:rFonts w:eastAsia="Times New Roman"/>
          <w:color w:val="000000"/>
          <w:szCs w:val="24"/>
          <w:lang w:val="en-US"/>
        </w:rPr>
        <w:t>the data</w:t>
      </w:r>
      <w:proofErr w:type="gramEnd"/>
      <w:r>
        <w:rPr>
          <w:rFonts w:eastAsia="Times New Roman"/>
          <w:color w:val="000000"/>
          <w:szCs w:val="24"/>
          <w:lang w:val="en-US"/>
        </w:rPr>
        <w:t xml:space="preserve"> for Human Machine Interface accessible in CODAC terminals in CODAC System network. It is also used for providing </w:t>
      </w:r>
      <w:proofErr w:type="gramStart"/>
      <w:r>
        <w:rPr>
          <w:rFonts w:eastAsia="Times New Roman"/>
          <w:color w:val="000000"/>
          <w:szCs w:val="24"/>
          <w:lang w:val="en-US"/>
        </w:rPr>
        <w:t>the data</w:t>
      </w:r>
      <w:proofErr w:type="gramEnd"/>
      <w:r>
        <w:rPr>
          <w:rFonts w:eastAsia="Times New Roman"/>
          <w:color w:val="000000"/>
          <w:szCs w:val="24"/>
          <w:lang w:val="en-US"/>
        </w:rPr>
        <w:t xml:space="preserve"> which </w:t>
      </w:r>
      <w:proofErr w:type="gramStart"/>
      <w:r>
        <w:rPr>
          <w:rFonts w:eastAsia="Times New Roman"/>
          <w:color w:val="000000"/>
          <w:szCs w:val="24"/>
          <w:lang w:val="en-US"/>
        </w:rPr>
        <w:t>need</w:t>
      </w:r>
      <w:proofErr w:type="gramEnd"/>
      <w:r>
        <w:rPr>
          <w:rFonts w:eastAsia="Times New Roman"/>
          <w:color w:val="000000"/>
          <w:szCs w:val="24"/>
          <w:lang w:val="en-US"/>
        </w:rPr>
        <w:t xml:space="preserve"> to be archived with CSS BEAUTY services. The PON network is additionally used to connect the Plant System Host with the Fast Controller IOCs.</w:t>
      </w:r>
    </w:p>
    <w:p w14:paraId="5A056AD1" w14:textId="77777777" w:rsidR="009A6CD2" w:rsidRDefault="00000000">
      <w:pPr>
        <w:jc w:val="both"/>
        <w:rPr>
          <w:rFonts w:eastAsia="Times New Roman"/>
          <w:color w:val="000000"/>
          <w:szCs w:val="24"/>
          <w:lang w:val="en-US"/>
        </w:rPr>
      </w:pPr>
      <w:proofErr w:type="gramStart"/>
      <w:r>
        <w:rPr>
          <w:rFonts w:eastAsia="Times New Roman"/>
          <w:color w:val="000000"/>
          <w:szCs w:val="24"/>
          <w:lang w:val="en-US"/>
        </w:rPr>
        <w:t>For time</w:t>
      </w:r>
      <w:proofErr w:type="gramEnd"/>
      <w:r>
        <w:rPr>
          <w:rFonts w:eastAsia="Times New Roman"/>
          <w:color w:val="000000"/>
          <w:szCs w:val="24"/>
          <w:lang w:val="en-US"/>
        </w:rPr>
        <w:t xml:space="preserve"> critical data delivery Plant </w:t>
      </w:r>
      <w:proofErr w:type="gramStart"/>
      <w:r>
        <w:rPr>
          <w:rFonts w:eastAsia="Times New Roman"/>
          <w:color w:val="000000"/>
          <w:szCs w:val="24"/>
          <w:lang w:val="en-US"/>
        </w:rPr>
        <w:t>System</w:t>
      </w:r>
      <w:proofErr w:type="gramEnd"/>
      <w:r>
        <w:rPr>
          <w:rFonts w:eastAsia="Times New Roman"/>
          <w:color w:val="000000"/>
          <w:szCs w:val="24"/>
          <w:lang w:val="en-US"/>
        </w:rPr>
        <w:t xml:space="preserve"> I&amp;C uses SDN high speed low latency network. The data</w:t>
      </w:r>
    </w:p>
    <w:p w14:paraId="1CDFAA2C" w14:textId="77777777" w:rsidR="009A6CD2" w:rsidRDefault="00000000">
      <w:pPr>
        <w:jc w:val="both"/>
        <w:rPr>
          <w:rFonts w:eastAsia="Times New Roman"/>
          <w:color w:val="000000"/>
          <w:szCs w:val="24"/>
          <w:lang w:val="en-US"/>
        </w:rPr>
      </w:pPr>
      <w:r>
        <w:rPr>
          <w:rFonts w:eastAsia="Times New Roman"/>
          <w:color w:val="000000"/>
          <w:szCs w:val="24"/>
          <w:lang w:val="en-US"/>
        </w:rPr>
        <w:lastRenderedPageBreak/>
        <w:t>sent over SDN delivers the information which may be used in CODAC control system to make various operation decisions. The 55.GA UWAVS2 Plant I&amp;C System will send over SDN the calculation result of the real-time Measurement Parameters.</w:t>
      </w:r>
    </w:p>
    <w:p w14:paraId="4B901015" w14:textId="77777777" w:rsidR="009A6CD2" w:rsidRDefault="00000000">
      <w:pPr>
        <w:jc w:val="both"/>
        <w:rPr>
          <w:rFonts w:eastAsia="Times New Roman"/>
          <w:color w:val="000000"/>
          <w:szCs w:val="24"/>
          <w:lang w:val="en-US"/>
        </w:rPr>
      </w:pPr>
      <w:r>
        <w:rPr>
          <w:rFonts w:eastAsia="Times New Roman"/>
          <w:color w:val="000000"/>
          <w:szCs w:val="24"/>
          <w:lang w:val="en-US"/>
        </w:rPr>
        <w:t xml:space="preserve">When the system needs to handle high throughput data streams which need to be archived, a DAN network is used. The data </w:t>
      </w:r>
      <w:proofErr w:type="gramStart"/>
      <w:r>
        <w:rPr>
          <w:rFonts w:eastAsia="Times New Roman"/>
          <w:color w:val="000000"/>
          <w:szCs w:val="24"/>
          <w:lang w:val="en-US"/>
        </w:rPr>
        <w:t>are</w:t>
      </w:r>
      <w:proofErr w:type="gramEnd"/>
      <w:r>
        <w:rPr>
          <w:rFonts w:eastAsia="Times New Roman"/>
          <w:color w:val="000000"/>
          <w:szCs w:val="24"/>
          <w:lang w:val="en-US"/>
        </w:rPr>
        <w:t xml:space="preserve"> archived and available for further analysis.</w:t>
      </w:r>
    </w:p>
    <w:p w14:paraId="70C5D503" w14:textId="77777777" w:rsidR="009A6CD2" w:rsidRDefault="00000000">
      <w:pPr>
        <w:jc w:val="both"/>
        <w:rPr>
          <w:rFonts w:eastAsia="Times New Roman"/>
          <w:color w:val="000000"/>
          <w:szCs w:val="24"/>
          <w:lang w:val="en-US"/>
        </w:rPr>
      </w:pPr>
      <w:r>
        <w:rPr>
          <w:rFonts w:eastAsia="Times New Roman"/>
          <w:color w:val="000000"/>
          <w:szCs w:val="24"/>
          <w:lang w:val="en-US"/>
        </w:rPr>
        <w:t>The MTCA chassis is synchronized with central CODAC time using TCN network. Acquired and processed data are precisely timestamped to the time.</w:t>
      </w:r>
    </w:p>
    <w:p w14:paraId="30AA5C6C" w14:textId="0EC87B5F" w:rsidR="00B83DED" w:rsidRPr="00FD6971" w:rsidRDefault="00B83DED">
      <w:pPr>
        <w:jc w:val="both"/>
        <w:rPr>
          <w:rFonts w:eastAsia="Times New Roman"/>
          <w:color w:val="000000" w:themeColor="text1"/>
          <w:szCs w:val="24"/>
          <w:lang w:val="en-US"/>
        </w:rPr>
      </w:pPr>
      <w:r w:rsidRPr="00FD6971">
        <w:rPr>
          <w:rFonts w:eastAsia="Times New Roman"/>
          <w:color w:val="000000" w:themeColor="text1"/>
          <w:szCs w:val="24"/>
          <w:lang w:val="en-US"/>
        </w:rPr>
        <w:t xml:space="preserve">The Camera power supply (used for supplying </w:t>
      </w:r>
      <w:proofErr w:type="gramStart"/>
      <w:r w:rsidRPr="00FD6971">
        <w:rPr>
          <w:rFonts w:eastAsia="Times New Roman"/>
          <w:color w:val="000000" w:themeColor="text1"/>
          <w:szCs w:val="24"/>
          <w:lang w:val="en-US"/>
        </w:rPr>
        <w:t>the visible</w:t>
      </w:r>
      <w:proofErr w:type="gramEnd"/>
      <w:r w:rsidRPr="00FD6971">
        <w:rPr>
          <w:rFonts w:eastAsia="Times New Roman"/>
          <w:color w:val="000000" w:themeColor="text1"/>
          <w:szCs w:val="24"/>
          <w:lang w:val="en-US"/>
        </w:rPr>
        <w:t xml:space="preserve"> cameras, </w:t>
      </w:r>
      <w:r w:rsidR="00431366" w:rsidRPr="00FD6971">
        <w:rPr>
          <w:rFonts w:eastAsia="Times New Roman"/>
          <w:color w:val="000000" w:themeColor="text1"/>
          <w:szCs w:val="24"/>
          <w:lang w:val="en-US"/>
        </w:rPr>
        <w:t>their</w:t>
      </w:r>
      <w:r w:rsidRPr="00FD6971">
        <w:rPr>
          <w:rFonts w:eastAsia="Times New Roman"/>
          <w:color w:val="000000" w:themeColor="text1"/>
          <w:szCs w:val="24"/>
          <w:lang w:val="en-US"/>
        </w:rPr>
        <w:t xml:space="preserve"> media converters and the trigger signal amplifiers) is controlled</w:t>
      </w:r>
      <w:r w:rsidR="00AA4FB3" w:rsidRPr="00FD6971">
        <w:rPr>
          <w:rFonts w:eastAsia="Times New Roman"/>
          <w:color w:val="000000" w:themeColor="text1"/>
          <w:szCs w:val="24"/>
          <w:lang w:val="en-US"/>
        </w:rPr>
        <w:t xml:space="preserve"> through a dedicated PON link</w:t>
      </w:r>
      <w:r w:rsidRPr="00FD6971">
        <w:rPr>
          <w:rFonts w:eastAsia="Times New Roman"/>
          <w:color w:val="000000" w:themeColor="text1"/>
          <w:szCs w:val="24"/>
          <w:lang w:val="en-US"/>
        </w:rPr>
        <w:t xml:space="preserve"> by the Master Controller located in the support cubicle.</w:t>
      </w:r>
    </w:p>
    <w:p w14:paraId="6D51B097" w14:textId="0EC9DC87" w:rsidR="00431366" w:rsidRPr="00FD6971" w:rsidRDefault="00431366" w:rsidP="00431366">
      <w:pPr>
        <w:tabs>
          <w:tab w:val="center" w:pos="4536"/>
        </w:tabs>
        <w:jc w:val="both"/>
        <w:rPr>
          <w:rFonts w:eastAsia="Times New Roman"/>
          <w:color w:val="000000" w:themeColor="text1"/>
          <w:szCs w:val="24"/>
          <w:lang w:val="en-US"/>
        </w:rPr>
      </w:pPr>
      <w:r w:rsidRPr="00FD6971">
        <w:rPr>
          <w:rFonts w:eastAsia="Times New Roman"/>
          <w:color w:val="000000" w:themeColor="text1"/>
          <w:szCs w:val="24"/>
          <w:lang w:val="en-US"/>
        </w:rPr>
        <w:t>The IR cameras and their media converters will be supplied by NEX0 power supplies.</w:t>
      </w:r>
    </w:p>
    <w:p w14:paraId="7089B6B1" w14:textId="77777777" w:rsidR="009A6CD2" w:rsidRDefault="00000000">
      <w:pPr>
        <w:jc w:val="both"/>
        <w:rPr>
          <w:rFonts w:eastAsia="Times New Roman"/>
          <w:color w:val="000000"/>
          <w:szCs w:val="24"/>
          <w:lang w:val="en-US"/>
        </w:rPr>
      </w:pPr>
      <w:r>
        <w:rPr>
          <w:rFonts w:eastAsia="Times New Roman"/>
          <w:color w:val="000000"/>
          <w:szCs w:val="24"/>
          <w:lang w:val="en-US"/>
        </w:rPr>
        <w:t>The Plant System I&amp;C operates with the following software:</w:t>
      </w:r>
    </w:p>
    <w:p w14:paraId="6E32A600" w14:textId="77777777" w:rsidR="009A6CD2" w:rsidRDefault="00000000">
      <w:pPr>
        <w:pStyle w:val="Paragraphedeliste"/>
        <w:numPr>
          <w:ilvl w:val="0"/>
          <w:numId w:val="20"/>
        </w:numPr>
        <w:autoSpaceDE w:val="0"/>
        <w:autoSpaceDN w:val="0"/>
        <w:adjustRightInd w:val="0"/>
        <w:spacing w:after="0" w:line="240" w:lineRule="auto"/>
        <w:ind w:hanging="360"/>
        <w:jc w:val="both"/>
        <w:rPr>
          <w:rFonts w:eastAsia="Times New Roman" w:cs="Arial"/>
          <w:color w:val="000000"/>
          <w:szCs w:val="24"/>
          <w:lang w:val="en-US"/>
        </w:rPr>
      </w:pPr>
      <w:r>
        <w:rPr>
          <w:rFonts w:eastAsia="Times New Roman" w:cs="Arial"/>
          <w:color w:val="000000"/>
          <w:szCs w:val="24"/>
          <w:lang w:val="en-US"/>
        </w:rPr>
        <w:t>IOC services running in Plant System Host:</w:t>
      </w:r>
    </w:p>
    <w:p w14:paraId="28173806" w14:textId="77777777" w:rsidR="009A6CD2" w:rsidRDefault="00000000">
      <w:pPr>
        <w:pStyle w:val="Paragraphedeliste"/>
        <w:numPr>
          <w:ilvl w:val="1"/>
          <w:numId w:val="20"/>
        </w:numPr>
        <w:autoSpaceDE w:val="0"/>
        <w:autoSpaceDN w:val="0"/>
        <w:adjustRightInd w:val="0"/>
        <w:spacing w:after="0" w:line="240" w:lineRule="auto"/>
        <w:ind w:left="1440" w:hanging="360"/>
        <w:jc w:val="both"/>
        <w:rPr>
          <w:rFonts w:eastAsia="Times New Roman" w:cs="Arial"/>
          <w:color w:val="000000"/>
          <w:szCs w:val="24"/>
          <w:lang w:val="en-US"/>
        </w:rPr>
      </w:pPr>
      <w:r>
        <w:rPr>
          <w:rFonts w:eastAsia="Times New Roman" w:cs="Arial"/>
          <w:color w:val="000000"/>
          <w:szCs w:val="24"/>
          <w:lang w:val="en-US"/>
        </w:rPr>
        <w:t xml:space="preserve">CORE IOC: dedicated to </w:t>
      </w:r>
      <w:proofErr w:type="gramStart"/>
      <w:r>
        <w:rPr>
          <w:rFonts w:eastAsia="Times New Roman" w:cs="Arial"/>
          <w:color w:val="000000"/>
          <w:szCs w:val="24"/>
          <w:lang w:val="en-US"/>
        </w:rPr>
        <w:t>run</w:t>
      </w:r>
      <w:proofErr w:type="gramEnd"/>
      <w:r>
        <w:rPr>
          <w:rFonts w:eastAsia="Times New Roman" w:cs="Arial"/>
          <w:color w:val="000000"/>
          <w:szCs w:val="24"/>
          <w:lang w:val="en-US"/>
        </w:rPr>
        <w:t xml:space="preserve"> PSOS state machine (implemented in SNL language), PSOS-COS mapping routines (generated from SDD); it also translates internal device support PVs into CODAC System PVs (implemented as direct PV mapping using DB files or software-based translation)</w:t>
      </w:r>
    </w:p>
    <w:p w14:paraId="1DCD18EC" w14:textId="77777777" w:rsidR="009A6CD2" w:rsidRDefault="00000000">
      <w:pPr>
        <w:pStyle w:val="Paragraphedeliste"/>
        <w:numPr>
          <w:ilvl w:val="1"/>
          <w:numId w:val="20"/>
        </w:numPr>
        <w:autoSpaceDE w:val="0"/>
        <w:autoSpaceDN w:val="0"/>
        <w:adjustRightInd w:val="0"/>
        <w:spacing w:after="0" w:line="240" w:lineRule="auto"/>
        <w:ind w:left="1440" w:hanging="360"/>
        <w:jc w:val="both"/>
        <w:rPr>
          <w:rFonts w:eastAsia="Times New Roman" w:cs="Arial"/>
          <w:color w:val="000000"/>
          <w:szCs w:val="24"/>
          <w:lang w:val="en-US"/>
        </w:rPr>
      </w:pPr>
      <w:r>
        <w:rPr>
          <w:rFonts w:eastAsia="Times New Roman" w:cs="Arial"/>
          <w:color w:val="000000"/>
          <w:szCs w:val="24"/>
          <w:lang w:val="en-US"/>
        </w:rPr>
        <w:t xml:space="preserve">SYSM IOC: dedicated to </w:t>
      </w:r>
      <w:proofErr w:type="gramStart"/>
      <w:r>
        <w:rPr>
          <w:rFonts w:eastAsia="Times New Roman" w:cs="Arial"/>
          <w:color w:val="000000"/>
          <w:szCs w:val="24"/>
          <w:lang w:val="en-US"/>
        </w:rPr>
        <w:t>monitor</w:t>
      </w:r>
      <w:proofErr w:type="gramEnd"/>
      <w:r>
        <w:rPr>
          <w:rFonts w:eastAsia="Times New Roman" w:cs="Arial"/>
          <w:color w:val="000000"/>
          <w:szCs w:val="24"/>
          <w:lang w:val="en-US"/>
        </w:rPr>
        <w:t xml:space="preserve"> PSH system status and health (generated from SDD)</w:t>
      </w:r>
    </w:p>
    <w:p w14:paraId="6041C7EF" w14:textId="77777777" w:rsidR="009A6CD2" w:rsidRDefault="00000000">
      <w:pPr>
        <w:pStyle w:val="Paragraphedeliste"/>
        <w:numPr>
          <w:ilvl w:val="1"/>
          <w:numId w:val="20"/>
        </w:numPr>
        <w:autoSpaceDE w:val="0"/>
        <w:autoSpaceDN w:val="0"/>
        <w:adjustRightInd w:val="0"/>
        <w:spacing w:after="0" w:line="240" w:lineRule="auto"/>
        <w:ind w:left="1440" w:hanging="360"/>
        <w:jc w:val="both"/>
        <w:rPr>
          <w:rFonts w:eastAsia="Times New Roman" w:cs="Arial"/>
          <w:color w:val="000000"/>
          <w:szCs w:val="24"/>
          <w:lang w:val="en-US"/>
        </w:rPr>
      </w:pPr>
      <w:r>
        <w:rPr>
          <w:rFonts w:eastAsia="Times New Roman" w:cs="Arial"/>
          <w:color w:val="000000"/>
          <w:szCs w:val="24"/>
          <w:lang w:val="en-US"/>
        </w:rPr>
        <w:t xml:space="preserve">CUB IOC: dedicated to </w:t>
      </w:r>
      <w:proofErr w:type="gramStart"/>
      <w:r>
        <w:rPr>
          <w:rFonts w:eastAsia="Times New Roman" w:cs="Arial"/>
          <w:color w:val="000000"/>
          <w:szCs w:val="24"/>
          <w:lang w:val="en-US"/>
        </w:rPr>
        <w:t>monitor</w:t>
      </w:r>
      <w:proofErr w:type="gramEnd"/>
      <w:r>
        <w:rPr>
          <w:rFonts w:eastAsia="Times New Roman" w:cs="Arial"/>
          <w:color w:val="000000"/>
          <w:szCs w:val="24"/>
          <w:lang w:val="en-US"/>
        </w:rPr>
        <w:t xml:space="preserve"> Plant System I&amp;C cubicle status and health (generated from SDD)</w:t>
      </w:r>
    </w:p>
    <w:p w14:paraId="56A0107D" w14:textId="77777777" w:rsidR="009A6CD2" w:rsidRDefault="00000000">
      <w:pPr>
        <w:pStyle w:val="Paragraphedeliste"/>
        <w:numPr>
          <w:ilvl w:val="1"/>
          <w:numId w:val="20"/>
        </w:numPr>
        <w:autoSpaceDE w:val="0"/>
        <w:autoSpaceDN w:val="0"/>
        <w:adjustRightInd w:val="0"/>
        <w:spacing w:after="0" w:line="240" w:lineRule="auto"/>
        <w:ind w:left="1440" w:hanging="360"/>
        <w:jc w:val="both"/>
        <w:rPr>
          <w:rFonts w:eastAsia="Times New Roman" w:cs="Arial"/>
          <w:color w:val="000000"/>
          <w:szCs w:val="24"/>
          <w:lang w:val="en-US"/>
        </w:rPr>
      </w:pPr>
      <w:r>
        <w:rPr>
          <w:rFonts w:eastAsia="Times New Roman" w:cs="Arial"/>
          <w:color w:val="000000"/>
          <w:szCs w:val="24"/>
          <w:lang w:val="en-US"/>
        </w:rPr>
        <w:t>PLC IOC: not used by UWAVS2 Plant I&amp;C system (dedicated to Slow Controller monitoring)</w:t>
      </w:r>
    </w:p>
    <w:p w14:paraId="55A55E21" w14:textId="77777777" w:rsidR="009A6CD2" w:rsidRDefault="00000000">
      <w:pPr>
        <w:pStyle w:val="Paragraphedeliste"/>
        <w:numPr>
          <w:ilvl w:val="0"/>
          <w:numId w:val="20"/>
        </w:numPr>
        <w:autoSpaceDE w:val="0"/>
        <w:autoSpaceDN w:val="0"/>
        <w:adjustRightInd w:val="0"/>
        <w:spacing w:after="0" w:line="240" w:lineRule="auto"/>
        <w:ind w:hanging="360"/>
        <w:jc w:val="both"/>
        <w:rPr>
          <w:rFonts w:eastAsia="Times New Roman" w:cs="Arial"/>
          <w:color w:val="000000"/>
          <w:szCs w:val="24"/>
          <w:lang w:val="en-US"/>
        </w:rPr>
      </w:pPr>
      <w:r>
        <w:rPr>
          <w:rFonts w:eastAsia="Times New Roman" w:cs="Arial"/>
          <w:color w:val="000000"/>
          <w:szCs w:val="24"/>
          <w:lang w:val="en-US"/>
        </w:rPr>
        <w:t xml:space="preserve">IOC services </w:t>
      </w:r>
      <w:proofErr w:type="gramStart"/>
      <w:r>
        <w:rPr>
          <w:rFonts w:eastAsia="Times New Roman" w:cs="Arial"/>
          <w:color w:val="000000"/>
          <w:szCs w:val="24"/>
          <w:lang w:val="en-US"/>
        </w:rPr>
        <w:t>running</w:t>
      </w:r>
      <w:proofErr w:type="gramEnd"/>
      <w:r>
        <w:rPr>
          <w:rFonts w:eastAsia="Times New Roman" w:cs="Arial"/>
          <w:color w:val="000000"/>
          <w:szCs w:val="24"/>
          <w:lang w:val="en-US"/>
        </w:rPr>
        <w:t xml:space="preserve"> in Fast Controller:</w:t>
      </w:r>
    </w:p>
    <w:p w14:paraId="44190635" w14:textId="77777777" w:rsidR="009A6CD2" w:rsidRDefault="00000000">
      <w:pPr>
        <w:pStyle w:val="Paragraphedeliste"/>
        <w:numPr>
          <w:ilvl w:val="1"/>
          <w:numId w:val="20"/>
        </w:numPr>
        <w:autoSpaceDE w:val="0"/>
        <w:autoSpaceDN w:val="0"/>
        <w:adjustRightInd w:val="0"/>
        <w:spacing w:after="0" w:line="240" w:lineRule="auto"/>
        <w:ind w:left="1440" w:hanging="360"/>
        <w:jc w:val="both"/>
        <w:rPr>
          <w:rFonts w:eastAsia="Times New Roman" w:cs="Arial"/>
          <w:color w:val="000000"/>
          <w:szCs w:val="24"/>
          <w:lang w:val="en-US"/>
        </w:rPr>
      </w:pPr>
      <w:r>
        <w:rPr>
          <w:rFonts w:eastAsia="Times New Roman" w:cs="Arial"/>
          <w:color w:val="000000"/>
          <w:szCs w:val="24"/>
          <w:lang w:val="en-US"/>
        </w:rPr>
        <w:t>CORE IOC: dedicated to data acquisition and control of system hardware (generated from SDD including standard CCS device support and custom device support for COTS devices)</w:t>
      </w:r>
    </w:p>
    <w:p w14:paraId="0F100084" w14:textId="77777777" w:rsidR="009A6CD2" w:rsidRDefault="00000000">
      <w:pPr>
        <w:pStyle w:val="Paragraphedeliste"/>
        <w:numPr>
          <w:ilvl w:val="1"/>
          <w:numId w:val="20"/>
        </w:numPr>
        <w:autoSpaceDE w:val="0"/>
        <w:autoSpaceDN w:val="0"/>
        <w:adjustRightInd w:val="0"/>
        <w:spacing w:after="0" w:line="240" w:lineRule="auto"/>
        <w:ind w:left="1440" w:hanging="360"/>
        <w:jc w:val="both"/>
        <w:rPr>
          <w:rFonts w:eastAsia="Times New Roman" w:cs="Arial"/>
          <w:color w:val="000000"/>
          <w:szCs w:val="24"/>
          <w:lang w:val="en-US"/>
        </w:rPr>
      </w:pPr>
      <w:r>
        <w:rPr>
          <w:rFonts w:eastAsia="Times New Roman" w:cs="Arial"/>
          <w:color w:val="000000"/>
          <w:szCs w:val="24"/>
          <w:lang w:val="en-US"/>
        </w:rPr>
        <w:t>SYSM IOC: dedicated to monitor PCF system status and health (generated from SDD)</w:t>
      </w:r>
    </w:p>
    <w:p w14:paraId="73F07296" w14:textId="77777777" w:rsidR="009A6CD2" w:rsidRDefault="009A6CD2">
      <w:pPr>
        <w:jc w:val="both"/>
        <w:rPr>
          <w:rFonts w:eastAsia="Times New Roman"/>
          <w:color w:val="000000"/>
          <w:szCs w:val="24"/>
          <w:lang w:val="en-US"/>
        </w:rPr>
      </w:pPr>
    </w:p>
    <w:p w14:paraId="6A68CBE4" w14:textId="77777777" w:rsidR="009A6CD2" w:rsidRDefault="00000000">
      <w:pPr>
        <w:jc w:val="both"/>
        <w:rPr>
          <w:rFonts w:eastAsia="Times New Roman"/>
          <w:b/>
          <w:color w:val="000000"/>
          <w:szCs w:val="24"/>
          <w:u w:val="single"/>
          <w:lang w:val="en-US"/>
        </w:rPr>
      </w:pPr>
      <w:r>
        <w:rPr>
          <w:rFonts w:eastAsia="Times New Roman"/>
          <w:b/>
          <w:color w:val="000000"/>
          <w:szCs w:val="24"/>
          <w:u w:val="single"/>
          <w:lang w:val="en-US"/>
        </w:rPr>
        <w:t>UWAVS2 Software flux</w:t>
      </w:r>
    </w:p>
    <w:p w14:paraId="5162DD24" w14:textId="77777777" w:rsidR="009A6CD2" w:rsidRDefault="009A6CD2">
      <w:pPr>
        <w:jc w:val="both"/>
        <w:rPr>
          <w:rFonts w:eastAsia="Times New Roman"/>
          <w:color w:val="000000"/>
          <w:szCs w:val="24"/>
          <w:lang w:val="en-US"/>
        </w:rPr>
      </w:pPr>
    </w:p>
    <w:p w14:paraId="58CA9CD2" w14:textId="77777777" w:rsidR="009A6CD2" w:rsidRDefault="00000000">
      <w:pPr>
        <w:jc w:val="both"/>
        <w:rPr>
          <w:rFonts w:eastAsia="Times New Roman"/>
          <w:color w:val="000000"/>
          <w:szCs w:val="24"/>
          <w:lang w:val="en-US"/>
        </w:rPr>
      </w:pPr>
      <w:r>
        <w:rPr>
          <w:rFonts w:eastAsia="Times New Roman"/>
          <w:color w:val="000000"/>
          <w:szCs w:val="24"/>
          <w:lang w:val="en-US"/>
        </w:rPr>
        <w:t xml:space="preserve">The </w:t>
      </w:r>
      <w:proofErr w:type="gramStart"/>
      <w:r>
        <w:rPr>
          <w:rFonts w:eastAsia="Times New Roman"/>
          <w:color w:val="000000"/>
          <w:szCs w:val="24"/>
          <w:lang w:val="en-US"/>
        </w:rPr>
        <w:t>flux</w:t>
      </w:r>
      <w:proofErr w:type="gramEnd"/>
      <w:r>
        <w:rPr>
          <w:rFonts w:eastAsia="Times New Roman"/>
          <w:color w:val="000000"/>
          <w:szCs w:val="24"/>
          <w:lang w:val="en-US"/>
        </w:rPr>
        <w:t xml:space="preserve"> related to the UWAVS2 software are:</w:t>
      </w:r>
    </w:p>
    <w:p w14:paraId="6FEF0FF5" w14:textId="77777777" w:rsidR="009A6CD2" w:rsidRDefault="00000000">
      <w:pPr>
        <w:pStyle w:val="Paragraphedeliste"/>
        <w:numPr>
          <w:ilvl w:val="0"/>
          <w:numId w:val="21"/>
        </w:numPr>
        <w:autoSpaceDE w:val="0"/>
        <w:autoSpaceDN w:val="0"/>
        <w:adjustRightInd w:val="0"/>
        <w:spacing w:after="0" w:line="240" w:lineRule="auto"/>
        <w:ind w:hanging="360"/>
        <w:jc w:val="both"/>
        <w:rPr>
          <w:rFonts w:eastAsia="Times New Roman" w:cs="Arial"/>
          <w:color w:val="000000"/>
          <w:szCs w:val="24"/>
          <w:lang w:val="en-US"/>
        </w:rPr>
      </w:pPr>
      <w:r>
        <w:rPr>
          <w:rFonts w:eastAsia="Times New Roman" w:cs="Arial"/>
          <w:color w:val="000000"/>
          <w:szCs w:val="24"/>
          <w:lang w:val="en-US"/>
        </w:rPr>
        <w:t>The acquired images are transferred to the frame grabbers</w:t>
      </w:r>
    </w:p>
    <w:p w14:paraId="41442AE1" w14:textId="77777777" w:rsidR="009A6CD2" w:rsidRDefault="00000000">
      <w:pPr>
        <w:pStyle w:val="Paragraphedeliste"/>
        <w:numPr>
          <w:ilvl w:val="0"/>
          <w:numId w:val="21"/>
        </w:numPr>
        <w:autoSpaceDE w:val="0"/>
        <w:autoSpaceDN w:val="0"/>
        <w:adjustRightInd w:val="0"/>
        <w:spacing w:after="0" w:line="240" w:lineRule="auto"/>
        <w:ind w:hanging="360"/>
        <w:jc w:val="both"/>
        <w:rPr>
          <w:rFonts w:eastAsia="Times New Roman" w:cs="Arial"/>
          <w:color w:val="000000"/>
          <w:szCs w:val="24"/>
          <w:lang w:val="en-US"/>
        </w:rPr>
      </w:pPr>
      <w:r>
        <w:rPr>
          <w:rFonts w:eastAsia="Times New Roman" w:cs="Arial"/>
          <w:color w:val="000000"/>
          <w:szCs w:val="24"/>
          <w:lang w:val="en-US"/>
        </w:rPr>
        <w:t>Some pre-processing is potentially applied in the frame grabbers’ FPGA.</w:t>
      </w:r>
    </w:p>
    <w:p w14:paraId="6F2DE3C2" w14:textId="77777777" w:rsidR="009A6CD2" w:rsidRDefault="00000000">
      <w:pPr>
        <w:pStyle w:val="Paragraphedeliste"/>
        <w:numPr>
          <w:ilvl w:val="0"/>
          <w:numId w:val="21"/>
        </w:numPr>
        <w:autoSpaceDE w:val="0"/>
        <w:autoSpaceDN w:val="0"/>
        <w:adjustRightInd w:val="0"/>
        <w:spacing w:after="0" w:line="240" w:lineRule="auto"/>
        <w:ind w:hanging="360"/>
        <w:jc w:val="both"/>
        <w:rPr>
          <w:rFonts w:eastAsia="Times New Roman" w:cs="Arial"/>
          <w:color w:val="000000"/>
          <w:szCs w:val="24"/>
          <w:lang w:val="en-US"/>
        </w:rPr>
      </w:pPr>
      <w:r>
        <w:rPr>
          <w:rFonts w:eastAsia="Times New Roman" w:cs="Arial"/>
          <w:color w:val="000000"/>
          <w:szCs w:val="24"/>
          <w:lang w:val="en-US"/>
        </w:rPr>
        <w:t xml:space="preserve">The raw or pre-processed images are transferred </w:t>
      </w:r>
      <w:proofErr w:type="gramStart"/>
      <w:r>
        <w:rPr>
          <w:rFonts w:eastAsia="Times New Roman" w:cs="Arial"/>
          <w:color w:val="000000"/>
          <w:szCs w:val="24"/>
          <w:lang w:val="en-US"/>
        </w:rPr>
        <w:t>in</w:t>
      </w:r>
      <w:proofErr w:type="gramEnd"/>
      <w:r>
        <w:rPr>
          <w:rFonts w:eastAsia="Times New Roman" w:cs="Arial"/>
          <w:color w:val="000000"/>
          <w:szCs w:val="24"/>
          <w:lang w:val="en-US"/>
        </w:rPr>
        <w:t xml:space="preserve"> the Fast Controller RAM (PCIe)</w:t>
      </w:r>
    </w:p>
    <w:p w14:paraId="4E878A81" w14:textId="77777777" w:rsidR="009A6CD2" w:rsidRDefault="00000000">
      <w:pPr>
        <w:pStyle w:val="Paragraphedeliste"/>
        <w:numPr>
          <w:ilvl w:val="0"/>
          <w:numId w:val="21"/>
        </w:numPr>
        <w:autoSpaceDE w:val="0"/>
        <w:autoSpaceDN w:val="0"/>
        <w:adjustRightInd w:val="0"/>
        <w:spacing w:after="0" w:line="240" w:lineRule="auto"/>
        <w:ind w:hanging="360"/>
        <w:jc w:val="both"/>
        <w:rPr>
          <w:rFonts w:eastAsia="Times New Roman" w:cs="Arial"/>
          <w:color w:val="000000"/>
          <w:szCs w:val="24"/>
          <w:lang w:val="en-US"/>
        </w:rPr>
      </w:pPr>
      <w:r>
        <w:rPr>
          <w:rFonts w:eastAsia="Times New Roman" w:cs="Arial"/>
          <w:color w:val="000000"/>
          <w:szCs w:val="24"/>
          <w:lang w:val="en-US"/>
        </w:rPr>
        <w:t>The data processing is achieved in the GPU, when parallelization is relevant, and in CPU (PCIe).</w:t>
      </w:r>
    </w:p>
    <w:p w14:paraId="40D9489C" w14:textId="77777777" w:rsidR="009A6CD2" w:rsidRDefault="00000000">
      <w:pPr>
        <w:pStyle w:val="Paragraphedeliste"/>
        <w:numPr>
          <w:ilvl w:val="0"/>
          <w:numId w:val="21"/>
        </w:numPr>
        <w:autoSpaceDE w:val="0"/>
        <w:autoSpaceDN w:val="0"/>
        <w:adjustRightInd w:val="0"/>
        <w:spacing w:after="0" w:line="240" w:lineRule="auto"/>
        <w:ind w:hanging="360"/>
        <w:jc w:val="both"/>
        <w:rPr>
          <w:rFonts w:eastAsia="Times New Roman" w:cs="Arial"/>
          <w:color w:val="000000"/>
          <w:szCs w:val="24"/>
          <w:lang w:val="en-US"/>
        </w:rPr>
      </w:pPr>
      <w:r>
        <w:rPr>
          <w:rFonts w:eastAsia="Times New Roman" w:cs="Arial"/>
          <w:color w:val="000000"/>
          <w:szCs w:val="24"/>
          <w:lang w:val="en-US"/>
        </w:rPr>
        <w:t>The main program configures the algorithms, gets the results and sends them through CODAC networks.</w:t>
      </w:r>
    </w:p>
    <w:p w14:paraId="6AC36907" w14:textId="77777777" w:rsidR="009A6CD2" w:rsidRDefault="009A6CD2">
      <w:pPr>
        <w:pStyle w:val="Paragraphedeliste"/>
        <w:numPr>
          <w:ilvl w:val="0"/>
          <w:numId w:val="21"/>
        </w:numPr>
        <w:autoSpaceDE w:val="0"/>
        <w:autoSpaceDN w:val="0"/>
        <w:adjustRightInd w:val="0"/>
        <w:spacing w:after="0" w:line="240" w:lineRule="auto"/>
        <w:ind w:hanging="360"/>
        <w:jc w:val="both"/>
        <w:rPr>
          <w:rFonts w:eastAsia="Times New Roman" w:cs="Arial"/>
          <w:color w:val="000000"/>
          <w:szCs w:val="24"/>
          <w:lang w:val="en-US"/>
        </w:rPr>
        <w:sectPr w:rsidR="009A6CD2">
          <w:pgSz w:w="11906" w:h="16838"/>
          <w:pgMar w:top="1417" w:right="1417" w:bottom="1417" w:left="1417" w:header="708" w:footer="708" w:gutter="0"/>
          <w:cols w:space="708"/>
          <w:docGrid w:linePitch="360"/>
        </w:sectPr>
      </w:pPr>
    </w:p>
    <w:p w14:paraId="65A12202" w14:textId="77777777" w:rsidR="009A6CD2" w:rsidRDefault="009A6CD2">
      <w:pPr>
        <w:jc w:val="both"/>
        <w:rPr>
          <w:rFonts w:eastAsia="Times New Roman"/>
          <w:color w:val="000000"/>
          <w:szCs w:val="24"/>
          <w:lang w:val="en-US"/>
        </w:rPr>
      </w:pPr>
    </w:p>
    <w:p w14:paraId="71A29937" w14:textId="1E7F71F7" w:rsidR="009A6CD2" w:rsidRDefault="00FF3951">
      <w:pPr>
        <w:jc w:val="both"/>
        <w:rPr>
          <w:rFonts w:eastAsia="Times New Roman"/>
          <w:color w:val="000000"/>
          <w:szCs w:val="24"/>
          <w:lang w:val="en-US"/>
        </w:rPr>
      </w:pPr>
      <w:r w:rsidRPr="00FF3951">
        <w:rPr>
          <w:noProof/>
        </w:rPr>
        <w:drawing>
          <wp:inline distT="0" distB="0" distL="0" distR="0" wp14:anchorId="2E417268" wp14:editId="0CA5DEC8">
            <wp:extent cx="13802191" cy="6696075"/>
            <wp:effectExtent l="0" t="0" r="9525" b="0"/>
            <wp:docPr id="71584224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807093" cy="6698453"/>
                    </a:xfrm>
                    <a:prstGeom prst="rect">
                      <a:avLst/>
                    </a:prstGeom>
                    <a:noFill/>
                    <a:ln>
                      <a:noFill/>
                    </a:ln>
                  </pic:spPr>
                </pic:pic>
              </a:graphicData>
            </a:graphic>
          </wp:inline>
        </w:drawing>
      </w:r>
    </w:p>
    <w:p w14:paraId="05DCC1CE" w14:textId="1D7897FA" w:rsidR="009A6CD2" w:rsidRDefault="00000000">
      <w:pPr>
        <w:pStyle w:val="Lgende"/>
        <w:rPr>
          <w:rFonts w:eastAsia="Times New Roman" w:cs="Arial"/>
          <w:i/>
          <w:iCs/>
          <w:szCs w:val="24"/>
          <w:lang w:val="en-US"/>
        </w:rPr>
      </w:pPr>
      <w:r>
        <w:rPr>
          <w:rFonts w:eastAsia="Times New Roman" w:cs="Arial"/>
          <w:i/>
          <w:iCs/>
          <w:szCs w:val="24"/>
          <w:lang w:val="en-US"/>
        </w:rPr>
        <w:t xml:space="preserve">Figure </w:t>
      </w:r>
      <w:r>
        <w:rPr>
          <w:rFonts w:eastAsia="Times New Roman" w:cs="Arial"/>
          <w:i/>
          <w:iCs/>
          <w:szCs w:val="24"/>
          <w:lang w:val="fr-FR"/>
        </w:rPr>
        <w:fldChar w:fldCharType="begin"/>
      </w:r>
      <w:r w:rsidRPr="00D90FBE">
        <w:rPr>
          <w:rFonts w:eastAsia="Times New Roman" w:cs="Arial"/>
          <w:i/>
          <w:iCs/>
          <w:szCs w:val="24"/>
          <w:lang w:val="en-US"/>
        </w:rPr>
        <w:instrText>SEQ Figure \* ARABIC</w:instrText>
      </w:r>
      <w:r>
        <w:rPr>
          <w:rFonts w:eastAsia="Times New Roman" w:cs="Arial"/>
          <w:i/>
          <w:iCs/>
          <w:szCs w:val="24"/>
          <w:lang w:val="fr-FR"/>
        </w:rPr>
        <w:fldChar w:fldCharType="separate"/>
      </w:r>
      <w:r w:rsidR="007C4229">
        <w:rPr>
          <w:rFonts w:eastAsia="Times New Roman" w:cs="Arial"/>
          <w:i/>
          <w:iCs/>
          <w:noProof/>
          <w:szCs w:val="24"/>
          <w:lang w:val="en-US"/>
        </w:rPr>
        <w:t>2</w:t>
      </w:r>
      <w:r>
        <w:rPr>
          <w:rFonts w:eastAsia="Times New Roman" w:cs="Arial"/>
          <w:i/>
          <w:iCs/>
          <w:szCs w:val="24"/>
          <w:lang w:val="fr-FR"/>
        </w:rPr>
        <w:fldChar w:fldCharType="end"/>
      </w:r>
      <w:r>
        <w:rPr>
          <w:rFonts w:eastAsia="Times New Roman" w:cs="Arial"/>
          <w:i/>
          <w:iCs/>
          <w:szCs w:val="24"/>
          <w:lang w:val="en-US"/>
        </w:rPr>
        <w:t> : Software flux.</w:t>
      </w:r>
    </w:p>
    <w:p w14:paraId="0103A1D4" w14:textId="77777777" w:rsidR="009A6CD2" w:rsidRDefault="009A6CD2">
      <w:pPr>
        <w:pStyle w:val="Lgende"/>
        <w:rPr>
          <w:rFonts w:eastAsia="Times New Roman" w:cs="Arial"/>
          <w:i/>
          <w:iCs/>
          <w:color w:val="000000"/>
          <w:sz w:val="22"/>
          <w:szCs w:val="24"/>
          <w:lang w:val="en-US"/>
        </w:rPr>
        <w:sectPr w:rsidR="009A6CD2" w:rsidSect="00ED0070">
          <w:pgSz w:w="23811" w:h="16838" w:orient="landscape" w:code="8"/>
          <w:pgMar w:top="720" w:right="1080" w:bottom="720" w:left="1080" w:header="708" w:footer="708" w:gutter="0"/>
          <w:cols w:space="720"/>
          <w:noEndnote/>
          <w:docGrid w:linePitch="299"/>
        </w:sectPr>
      </w:pPr>
    </w:p>
    <w:p w14:paraId="0363F904" w14:textId="77777777" w:rsidR="009A6CD2" w:rsidRDefault="009A6CD2">
      <w:pPr>
        <w:jc w:val="both"/>
        <w:rPr>
          <w:rFonts w:eastAsia="Times New Roman"/>
          <w:color w:val="000000"/>
          <w:szCs w:val="24"/>
          <w:lang w:val="en-US"/>
        </w:rPr>
      </w:pPr>
    </w:p>
    <w:p w14:paraId="2D54CE5F" w14:textId="77777777" w:rsidR="009A6CD2" w:rsidRDefault="00000000">
      <w:pPr>
        <w:jc w:val="both"/>
        <w:rPr>
          <w:rFonts w:eastAsia="Times New Roman"/>
          <w:color w:val="000000"/>
          <w:szCs w:val="24"/>
          <w:lang w:val="en-US"/>
        </w:rPr>
      </w:pPr>
      <w:r>
        <w:rPr>
          <w:rFonts w:eastAsia="Times New Roman"/>
          <w:color w:val="000000"/>
          <w:szCs w:val="24"/>
          <w:lang w:val="en-US"/>
        </w:rPr>
        <w:t>The figure hereafter depicts the 55.GA UWAVS2 software architecture running in PCF and cubicle including all software layers.</w:t>
      </w:r>
    </w:p>
    <w:p w14:paraId="5313C61F" w14:textId="71B8CD14" w:rsidR="00D90FBE" w:rsidRPr="00FD6971" w:rsidRDefault="00D90FBE" w:rsidP="00D90FBE">
      <w:pPr>
        <w:jc w:val="both"/>
        <w:rPr>
          <w:rFonts w:eastAsia="Times New Roman"/>
          <w:b/>
          <w:color w:val="000000" w:themeColor="text1"/>
          <w:szCs w:val="24"/>
          <w:u w:val="single"/>
          <w:lang w:val="en-US"/>
        </w:rPr>
      </w:pPr>
      <w:r w:rsidRPr="00FD6971">
        <w:rPr>
          <w:rFonts w:eastAsia="Times New Roman"/>
          <w:b/>
          <w:color w:val="000000" w:themeColor="text1"/>
          <w:szCs w:val="24"/>
          <w:u w:val="single"/>
          <w:lang w:val="en-US"/>
        </w:rPr>
        <w:t>Data Acquisition</w:t>
      </w:r>
    </w:p>
    <w:p w14:paraId="488E2037" w14:textId="1A6401F6" w:rsidR="00D90FBE" w:rsidRPr="00FD6971" w:rsidRDefault="0075047D" w:rsidP="00D90FBE">
      <w:pPr>
        <w:jc w:val="both"/>
        <w:rPr>
          <w:rFonts w:eastAsia="Times New Roman"/>
          <w:bCs/>
          <w:color w:val="000000" w:themeColor="text1"/>
          <w:szCs w:val="24"/>
          <w:lang w:val="en-US"/>
        </w:rPr>
      </w:pPr>
      <w:r w:rsidRPr="00FD6971">
        <w:rPr>
          <w:rFonts w:eastAsia="Times New Roman"/>
          <w:bCs/>
          <w:color w:val="000000" w:themeColor="text1"/>
          <w:szCs w:val="24"/>
          <w:lang w:val="en-US"/>
        </w:rPr>
        <w:t xml:space="preserve">The DAQ software </w:t>
      </w:r>
      <w:r w:rsidR="00DC211C" w:rsidRPr="00FD6971">
        <w:rPr>
          <w:rFonts w:eastAsia="Times New Roman"/>
          <w:bCs/>
          <w:color w:val="000000" w:themeColor="text1"/>
          <w:szCs w:val="24"/>
          <w:lang w:val="en-US"/>
        </w:rPr>
        <w:t xml:space="preserve">part </w:t>
      </w:r>
      <w:r w:rsidR="00A90D7B" w:rsidRPr="00FD6971">
        <w:rPr>
          <w:rFonts w:eastAsia="Times New Roman"/>
          <w:bCs/>
          <w:color w:val="000000" w:themeColor="text1"/>
          <w:szCs w:val="24"/>
          <w:lang w:val="en-US"/>
        </w:rPr>
        <w:t>will be a DAQ service responsible for initializing the system, configuring it, acquiring data from all the configured cameras, and publishing image streams</w:t>
      </w:r>
      <w:r w:rsidR="00C8559F" w:rsidRPr="00FD6971">
        <w:rPr>
          <w:rFonts w:eastAsia="Times New Roman"/>
          <w:bCs/>
          <w:color w:val="000000" w:themeColor="text1"/>
          <w:szCs w:val="24"/>
          <w:lang w:val="en-US"/>
        </w:rPr>
        <w:t xml:space="preserve"> to the main C++ application</w:t>
      </w:r>
      <w:r w:rsidR="00DC211C" w:rsidRPr="00FD6971">
        <w:rPr>
          <w:rFonts w:eastAsia="Times New Roman"/>
          <w:bCs/>
          <w:color w:val="000000" w:themeColor="text1"/>
          <w:szCs w:val="24"/>
          <w:lang w:val="en-US"/>
        </w:rPr>
        <w:t>.</w:t>
      </w:r>
      <w:r w:rsidR="00C8559F" w:rsidRPr="00FD6971">
        <w:rPr>
          <w:rFonts w:eastAsia="Times New Roman"/>
          <w:bCs/>
          <w:color w:val="000000" w:themeColor="text1"/>
          <w:szCs w:val="24"/>
          <w:lang w:val="en-US"/>
        </w:rPr>
        <w:t xml:space="preserve"> This application </w:t>
      </w:r>
      <w:proofErr w:type="gramStart"/>
      <w:r w:rsidR="00C8559F" w:rsidRPr="00FD6971">
        <w:rPr>
          <w:rFonts w:eastAsia="Times New Roman"/>
          <w:bCs/>
          <w:color w:val="000000" w:themeColor="text1"/>
          <w:szCs w:val="24"/>
          <w:lang w:val="en-US"/>
        </w:rPr>
        <w:t>is in charge of</w:t>
      </w:r>
      <w:proofErr w:type="gramEnd"/>
      <w:r w:rsidR="00C8559F" w:rsidRPr="00FD6971">
        <w:rPr>
          <w:rFonts w:eastAsia="Times New Roman"/>
          <w:bCs/>
          <w:color w:val="000000" w:themeColor="text1"/>
          <w:szCs w:val="24"/>
          <w:lang w:val="en-US"/>
        </w:rPr>
        <w:t xml:space="preserve"> image processing and data archiving.</w:t>
      </w:r>
    </w:p>
    <w:p w14:paraId="2E378D72" w14:textId="77777777" w:rsidR="009E1FB3" w:rsidRDefault="009E1FB3" w:rsidP="00D90FBE">
      <w:pPr>
        <w:jc w:val="both"/>
        <w:rPr>
          <w:rFonts w:eastAsia="Times New Roman"/>
          <w:bCs/>
          <w:color w:val="000000"/>
          <w:szCs w:val="24"/>
          <w:lang w:val="en-US"/>
        </w:rPr>
      </w:pPr>
    </w:p>
    <w:p w14:paraId="72040451" w14:textId="0FD3679B" w:rsidR="007B6ACB" w:rsidRDefault="007B6ACB" w:rsidP="00D90FBE">
      <w:pPr>
        <w:jc w:val="both"/>
        <w:rPr>
          <w:rFonts w:eastAsia="Times New Roman"/>
          <w:bCs/>
          <w:color w:val="000000"/>
          <w:szCs w:val="24"/>
          <w:lang w:val="en-US"/>
        </w:rPr>
      </w:pPr>
      <w:r w:rsidRPr="007B6ACB">
        <w:rPr>
          <w:noProof/>
        </w:rPr>
        <w:drawing>
          <wp:inline distT="0" distB="0" distL="0" distR="0" wp14:anchorId="5134E449" wp14:editId="5354218D">
            <wp:extent cx="6188710" cy="4140835"/>
            <wp:effectExtent l="0" t="0" r="2540" b="0"/>
            <wp:docPr id="154601325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88710" cy="4140835"/>
                    </a:xfrm>
                    <a:prstGeom prst="rect">
                      <a:avLst/>
                    </a:prstGeom>
                    <a:noFill/>
                    <a:ln>
                      <a:noFill/>
                    </a:ln>
                  </pic:spPr>
                </pic:pic>
              </a:graphicData>
            </a:graphic>
          </wp:inline>
        </w:drawing>
      </w:r>
    </w:p>
    <w:p w14:paraId="0DD91CF2" w14:textId="582A1418" w:rsidR="009E1FB3" w:rsidRDefault="009E1FB3" w:rsidP="009E1FB3">
      <w:pPr>
        <w:pStyle w:val="Lgende"/>
      </w:pPr>
      <w:r>
        <w:t xml:space="preserve">Figure </w:t>
      </w:r>
      <w:r>
        <w:fldChar w:fldCharType="begin"/>
      </w:r>
      <w:r>
        <w:instrText xml:space="preserve"> SEQ Figure \* ARABIC </w:instrText>
      </w:r>
      <w:r>
        <w:fldChar w:fldCharType="separate"/>
      </w:r>
      <w:r w:rsidR="007C4229">
        <w:rPr>
          <w:noProof/>
        </w:rPr>
        <w:t>3</w:t>
      </w:r>
      <w:r>
        <w:fldChar w:fldCharType="end"/>
      </w:r>
      <w:r>
        <w:t>: DAQ Software structure.</w:t>
      </w:r>
    </w:p>
    <w:p w14:paraId="4E59A34D" w14:textId="77777777" w:rsidR="00491E79" w:rsidRDefault="00491E79" w:rsidP="00491E79"/>
    <w:p w14:paraId="63457BDB" w14:textId="355589C5" w:rsidR="00623CB6" w:rsidRPr="00FD6971" w:rsidRDefault="00623CB6" w:rsidP="00623CB6">
      <w:pPr>
        <w:jc w:val="both"/>
        <w:rPr>
          <w:rFonts w:eastAsia="Times New Roman"/>
          <w:b/>
          <w:color w:val="000000" w:themeColor="text1"/>
          <w:szCs w:val="24"/>
          <w:u w:val="single"/>
          <w:lang w:val="en-US"/>
        </w:rPr>
      </w:pPr>
      <w:r w:rsidRPr="00FD6971">
        <w:rPr>
          <w:rFonts w:eastAsia="Times New Roman"/>
          <w:b/>
          <w:color w:val="000000" w:themeColor="text1"/>
          <w:szCs w:val="24"/>
          <w:u w:val="single"/>
          <w:lang w:val="en-US"/>
        </w:rPr>
        <w:t xml:space="preserve">Data </w:t>
      </w:r>
      <w:r>
        <w:rPr>
          <w:rFonts w:eastAsia="Times New Roman"/>
          <w:b/>
          <w:color w:val="000000" w:themeColor="text1"/>
          <w:szCs w:val="24"/>
          <w:u w:val="single"/>
          <w:lang w:val="en-US"/>
        </w:rPr>
        <w:t>Processing</w:t>
      </w:r>
    </w:p>
    <w:p w14:paraId="08D15F66" w14:textId="49E84651" w:rsidR="00623CB6" w:rsidRPr="00491E79" w:rsidRDefault="00A25DFB" w:rsidP="00491E79">
      <w:r>
        <w:t>When an acquired image is available in the RAM, the potential pre-processing will be performed by the CPU (Central Processing Unit). Then, depending on the involved algorithm to be processed for measurement parameters calculation and for time processing reasons, the pre-processed image can be processed either by the CPU or by the GPU (Graphics Processing Unit).</w:t>
      </w:r>
    </w:p>
    <w:p w14:paraId="297DCF2A" w14:textId="287884A2" w:rsidR="009A6CD2" w:rsidRDefault="00A25DFB">
      <w:pPr>
        <w:jc w:val="both"/>
        <w:rPr>
          <w:rFonts w:eastAsia="Times New Roman"/>
          <w:color w:val="000000"/>
          <w:szCs w:val="24"/>
          <w:lang w:val="en-US"/>
        </w:rPr>
      </w:pPr>
      <w:r w:rsidRPr="00A25DFB">
        <w:rPr>
          <w:rFonts w:eastAsia="Times New Roman"/>
          <w:color w:val="000000"/>
          <w:szCs w:val="24"/>
          <w:lang w:val="en-US"/>
        </w:rPr>
        <w:t xml:space="preserve">Data transfers between the host memory and the device memory </w:t>
      </w:r>
      <w:proofErr w:type="gramStart"/>
      <w:r w:rsidRPr="00A25DFB">
        <w:rPr>
          <w:rFonts w:eastAsia="Times New Roman"/>
          <w:color w:val="000000"/>
          <w:szCs w:val="24"/>
          <w:lang w:val="en-US"/>
        </w:rPr>
        <w:t>is</w:t>
      </w:r>
      <w:proofErr w:type="gramEnd"/>
      <w:r w:rsidRPr="00A25DFB">
        <w:rPr>
          <w:rFonts w:eastAsia="Times New Roman"/>
          <w:color w:val="000000"/>
          <w:szCs w:val="24"/>
          <w:lang w:val="en-US"/>
        </w:rPr>
        <w:t xml:space="preserve"> a major concern regarding the overall performance of an application using the GPU. Indeed, these transfers are very often the bottleneck of such applications, representing more processing time than the kernel functions running on the GPU to compute operations.</w:t>
      </w:r>
    </w:p>
    <w:p w14:paraId="3394DD36" w14:textId="7EEDDBFC" w:rsidR="00A25DFB" w:rsidRDefault="00A25DFB">
      <w:pPr>
        <w:jc w:val="both"/>
        <w:rPr>
          <w:rFonts w:eastAsia="Times New Roman"/>
          <w:color w:val="000000"/>
          <w:szCs w:val="24"/>
          <w:lang w:val="en-US"/>
        </w:rPr>
      </w:pPr>
      <w:r>
        <w:rPr>
          <w:rFonts w:eastAsia="Times New Roman"/>
          <w:color w:val="000000"/>
          <w:szCs w:val="24"/>
          <w:lang w:val="en-US"/>
        </w:rPr>
        <w:t>Therefore, the Data Processing software will be designed to avoid</w:t>
      </w:r>
      <w:r w:rsidR="007C4229">
        <w:rPr>
          <w:rFonts w:eastAsia="Times New Roman"/>
          <w:color w:val="000000"/>
          <w:szCs w:val="24"/>
          <w:lang w:val="en-US"/>
        </w:rPr>
        <w:t>, as far as possible,</w:t>
      </w:r>
      <w:r>
        <w:rPr>
          <w:rFonts w:eastAsia="Times New Roman"/>
          <w:color w:val="000000"/>
          <w:szCs w:val="24"/>
          <w:lang w:val="en-US"/>
        </w:rPr>
        <w:t xml:space="preserve"> </w:t>
      </w:r>
      <w:r w:rsidR="007C4229">
        <w:rPr>
          <w:rFonts w:eastAsia="Times New Roman"/>
          <w:color w:val="000000"/>
          <w:szCs w:val="24"/>
          <w:lang w:val="en-US"/>
        </w:rPr>
        <w:t xml:space="preserve">multiple </w:t>
      </w:r>
      <w:r>
        <w:rPr>
          <w:rFonts w:eastAsia="Times New Roman"/>
          <w:color w:val="000000"/>
          <w:szCs w:val="24"/>
          <w:lang w:val="en-US"/>
        </w:rPr>
        <w:t>back and forth</w:t>
      </w:r>
      <w:r w:rsidR="007C4229">
        <w:rPr>
          <w:rFonts w:eastAsia="Times New Roman"/>
          <w:color w:val="000000"/>
          <w:szCs w:val="24"/>
          <w:lang w:val="en-US"/>
        </w:rPr>
        <w:t xml:space="preserve"> image transfer between the CPU and the GPU.</w:t>
      </w:r>
    </w:p>
    <w:p w14:paraId="25C9B0AC" w14:textId="36E1748D" w:rsidR="007C4229" w:rsidRDefault="007C4229">
      <w:pPr>
        <w:jc w:val="both"/>
        <w:rPr>
          <w:rFonts w:eastAsia="Times New Roman"/>
          <w:color w:val="000000"/>
          <w:szCs w:val="24"/>
          <w:lang w:val="en-US"/>
        </w:rPr>
      </w:pPr>
      <w:r w:rsidRPr="007C4229">
        <w:lastRenderedPageBreak/>
        <w:drawing>
          <wp:inline distT="0" distB="0" distL="0" distR="0" wp14:anchorId="69AF788A" wp14:editId="423AC089">
            <wp:extent cx="6188710" cy="3268980"/>
            <wp:effectExtent l="0" t="0" r="2540" b="0"/>
            <wp:docPr id="16483003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88710" cy="3268980"/>
                    </a:xfrm>
                    <a:prstGeom prst="rect">
                      <a:avLst/>
                    </a:prstGeom>
                    <a:noFill/>
                    <a:ln>
                      <a:noFill/>
                    </a:ln>
                  </pic:spPr>
                </pic:pic>
              </a:graphicData>
            </a:graphic>
          </wp:inline>
        </w:drawing>
      </w:r>
    </w:p>
    <w:p w14:paraId="0769336E" w14:textId="42E3CCC6" w:rsidR="007C4229" w:rsidRDefault="007C4229" w:rsidP="007C4229">
      <w:pPr>
        <w:pStyle w:val="Lgende"/>
      </w:pPr>
      <w:r>
        <w:t xml:space="preserve">Figure </w:t>
      </w:r>
      <w:r>
        <w:fldChar w:fldCharType="begin"/>
      </w:r>
      <w:r>
        <w:instrText xml:space="preserve"> SEQ Figure \* ARABIC </w:instrText>
      </w:r>
      <w:r>
        <w:fldChar w:fldCharType="separate"/>
      </w:r>
      <w:r>
        <w:rPr>
          <w:noProof/>
        </w:rPr>
        <w:t>4</w:t>
      </w:r>
      <w:r>
        <w:fldChar w:fldCharType="end"/>
      </w:r>
      <w:r>
        <w:t>: DAQ Processing software principles.</w:t>
      </w:r>
    </w:p>
    <w:p w14:paraId="7D83C32F" w14:textId="77777777" w:rsidR="007C4229" w:rsidRPr="007C4229" w:rsidRDefault="007C4229" w:rsidP="007C4229"/>
    <w:p w14:paraId="2D83A6EE" w14:textId="39733DC4" w:rsidR="007C4229" w:rsidRDefault="007C4229">
      <w:pPr>
        <w:jc w:val="both"/>
        <w:rPr>
          <w:rFonts w:eastAsia="Times New Roman"/>
          <w:color w:val="000000"/>
          <w:szCs w:val="24"/>
          <w:lang w:val="en-US"/>
        </w:rPr>
      </w:pPr>
      <w:r>
        <w:rPr>
          <w:rFonts w:eastAsia="Times New Roman"/>
          <w:color w:val="000000"/>
          <w:szCs w:val="24"/>
          <w:lang w:val="en-US"/>
        </w:rPr>
        <w:t>During prototyping activities, hotspot detection and Temperature map calculation have been implemented using the GPU to be more time processing efficient.</w:t>
      </w:r>
    </w:p>
    <w:p w14:paraId="6E3CEA3D" w14:textId="77777777" w:rsidR="007C4229" w:rsidRDefault="007C4229">
      <w:pPr>
        <w:jc w:val="both"/>
        <w:rPr>
          <w:rFonts w:eastAsia="Times New Roman"/>
          <w:color w:val="000000"/>
          <w:szCs w:val="24"/>
          <w:lang w:val="en-US"/>
        </w:rPr>
      </w:pPr>
    </w:p>
    <w:p w14:paraId="5A813EBB" w14:textId="77777777" w:rsidR="009A6CD2" w:rsidRDefault="00000000">
      <w:pPr>
        <w:jc w:val="both"/>
        <w:rPr>
          <w:rFonts w:eastAsia="Times New Roman"/>
          <w:b/>
          <w:color w:val="000000"/>
          <w:szCs w:val="24"/>
          <w:u w:val="single"/>
          <w:lang w:val="en-US"/>
        </w:rPr>
      </w:pPr>
      <w:r>
        <w:rPr>
          <w:rFonts w:eastAsia="Times New Roman"/>
          <w:b/>
          <w:color w:val="000000"/>
          <w:szCs w:val="24"/>
          <w:u w:val="single"/>
          <w:lang w:val="en-US"/>
        </w:rPr>
        <w:t>Fast Controller(s) Time synchronization</w:t>
      </w:r>
    </w:p>
    <w:p w14:paraId="2B508488" w14:textId="77777777" w:rsidR="009A6CD2" w:rsidRDefault="009A6CD2">
      <w:pPr>
        <w:jc w:val="both"/>
        <w:rPr>
          <w:rFonts w:eastAsia="Times New Roman"/>
          <w:color w:val="000000"/>
          <w:szCs w:val="24"/>
          <w:lang w:val="en-US"/>
        </w:rPr>
      </w:pPr>
    </w:p>
    <w:p w14:paraId="4AF9297A" w14:textId="77777777" w:rsidR="009A6CD2" w:rsidRDefault="00000000">
      <w:pPr>
        <w:jc w:val="both"/>
        <w:rPr>
          <w:rFonts w:eastAsia="Times New Roman"/>
          <w:color w:val="000000"/>
          <w:szCs w:val="24"/>
          <w:lang w:val="en-US"/>
        </w:rPr>
      </w:pPr>
      <w:r>
        <w:rPr>
          <w:rFonts w:eastAsia="Times New Roman"/>
          <w:color w:val="000000"/>
          <w:szCs w:val="24"/>
          <w:lang w:val="en-US"/>
        </w:rPr>
        <w:t xml:space="preserve">TCN </w:t>
      </w:r>
      <w:proofErr w:type="gramStart"/>
      <w:r>
        <w:rPr>
          <w:rFonts w:eastAsia="Times New Roman"/>
          <w:color w:val="000000"/>
          <w:szCs w:val="24"/>
          <w:lang w:val="en-US"/>
        </w:rPr>
        <w:t>daemon</w:t>
      </w:r>
      <w:proofErr w:type="gramEnd"/>
      <w:r>
        <w:rPr>
          <w:rFonts w:eastAsia="Times New Roman"/>
          <w:color w:val="000000"/>
          <w:szCs w:val="24"/>
          <w:lang w:val="en-US"/>
        </w:rPr>
        <w:t xml:space="preserve"> synchronize system clock with PTP clock through the PTM-DAMC-1588-10F board in the MTCA chassis.</w:t>
      </w:r>
    </w:p>
    <w:p w14:paraId="53B8FF84" w14:textId="77777777" w:rsidR="009A6CD2" w:rsidRDefault="00000000">
      <w:pPr>
        <w:jc w:val="both"/>
        <w:rPr>
          <w:rFonts w:eastAsia="Times New Roman"/>
          <w:color w:val="000000"/>
          <w:szCs w:val="24"/>
          <w:lang w:val="en-US"/>
        </w:rPr>
      </w:pPr>
      <w:r>
        <w:rPr>
          <w:noProof/>
          <w:sz w:val="24"/>
          <w:szCs w:val="24"/>
        </w:rPr>
        <w:lastRenderedPageBreak/>
        <w:drawing>
          <wp:inline distT="0" distB="0" distL="0" distR="0" wp14:anchorId="633CA654" wp14:editId="28C5D4FC">
            <wp:extent cx="4206240" cy="489204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06240" cy="4892040"/>
                    </a:xfrm>
                    <a:prstGeom prst="rect">
                      <a:avLst/>
                    </a:prstGeom>
                    <a:noFill/>
                    <a:ln>
                      <a:noFill/>
                    </a:ln>
                  </pic:spPr>
                </pic:pic>
              </a:graphicData>
            </a:graphic>
          </wp:inline>
        </w:drawing>
      </w:r>
    </w:p>
    <w:p w14:paraId="7B2F4EC1" w14:textId="44F27E4A" w:rsidR="009A6CD2" w:rsidRDefault="00000000">
      <w:pPr>
        <w:pStyle w:val="Lgende"/>
        <w:rPr>
          <w:rFonts w:eastAsia="Times New Roman" w:cs="Arial"/>
          <w:i/>
          <w:iCs/>
          <w:szCs w:val="24"/>
          <w:lang w:val="en-US"/>
        </w:rPr>
      </w:pPr>
      <w:r>
        <w:rPr>
          <w:rFonts w:eastAsia="Times New Roman" w:cs="Arial"/>
          <w:i/>
          <w:iCs/>
          <w:szCs w:val="24"/>
          <w:lang w:val="en-US"/>
        </w:rPr>
        <w:t xml:space="preserve">Figure </w:t>
      </w:r>
      <w:r>
        <w:rPr>
          <w:rFonts w:eastAsia="Times New Roman" w:cs="Arial"/>
          <w:i/>
          <w:iCs/>
          <w:szCs w:val="24"/>
          <w:lang w:val="fr-FR"/>
        </w:rPr>
        <w:fldChar w:fldCharType="begin"/>
      </w:r>
      <w:r w:rsidRPr="00D90FBE">
        <w:rPr>
          <w:rFonts w:eastAsia="Times New Roman" w:cs="Arial"/>
          <w:i/>
          <w:iCs/>
          <w:szCs w:val="24"/>
          <w:lang w:val="en-US"/>
        </w:rPr>
        <w:instrText>SEQ Figure \* ARABIC</w:instrText>
      </w:r>
      <w:r>
        <w:rPr>
          <w:rFonts w:eastAsia="Times New Roman" w:cs="Arial"/>
          <w:i/>
          <w:iCs/>
          <w:szCs w:val="24"/>
          <w:lang w:val="fr-FR"/>
        </w:rPr>
        <w:fldChar w:fldCharType="separate"/>
      </w:r>
      <w:r w:rsidR="007C4229">
        <w:rPr>
          <w:rFonts w:eastAsia="Times New Roman" w:cs="Arial"/>
          <w:i/>
          <w:iCs/>
          <w:noProof/>
          <w:szCs w:val="24"/>
          <w:lang w:val="en-US"/>
        </w:rPr>
        <w:t>5</w:t>
      </w:r>
      <w:r>
        <w:rPr>
          <w:rFonts w:eastAsia="Times New Roman" w:cs="Arial"/>
          <w:i/>
          <w:iCs/>
          <w:szCs w:val="24"/>
          <w:lang w:val="fr-FR"/>
        </w:rPr>
        <w:fldChar w:fldCharType="end"/>
      </w:r>
      <w:r>
        <w:rPr>
          <w:rFonts w:eastAsia="Times New Roman" w:cs="Arial"/>
          <w:i/>
          <w:iCs/>
          <w:szCs w:val="24"/>
          <w:lang w:val="en-US"/>
        </w:rPr>
        <w:t> : Fast Controller Time Synchronization.</w:t>
      </w:r>
    </w:p>
    <w:p w14:paraId="60ED4037" w14:textId="77777777" w:rsidR="009A6CD2" w:rsidRDefault="009A6CD2">
      <w:pPr>
        <w:spacing w:after="160" w:line="259" w:lineRule="auto"/>
        <w:rPr>
          <w:rFonts w:eastAsia="Times New Roman"/>
          <w:color w:val="000000"/>
          <w:szCs w:val="24"/>
          <w:lang w:val="en-US"/>
        </w:rPr>
      </w:pPr>
    </w:p>
    <w:p w14:paraId="08C572CC" w14:textId="77777777" w:rsidR="009A6CD2" w:rsidRDefault="00000000">
      <w:pPr>
        <w:spacing w:after="160" w:line="259" w:lineRule="auto"/>
        <w:rPr>
          <w:rFonts w:eastAsia="Times New Roman"/>
          <w:b/>
          <w:color w:val="000000"/>
          <w:szCs w:val="24"/>
          <w:u w:val="single"/>
          <w:lang w:val="en-US"/>
        </w:rPr>
      </w:pPr>
      <w:r>
        <w:rPr>
          <w:rFonts w:eastAsia="Times New Roman"/>
          <w:b/>
          <w:color w:val="000000"/>
          <w:szCs w:val="24"/>
          <w:u w:val="single"/>
          <w:lang w:val="en-US"/>
        </w:rPr>
        <w:t>UWAVS2 Software Architecture</w:t>
      </w:r>
    </w:p>
    <w:p w14:paraId="19D1B668" w14:textId="77777777" w:rsidR="009A6CD2" w:rsidRDefault="009A6CD2">
      <w:pPr>
        <w:spacing w:after="160" w:line="259" w:lineRule="auto"/>
        <w:rPr>
          <w:rFonts w:eastAsia="Times New Roman"/>
          <w:color w:val="000000"/>
          <w:szCs w:val="24"/>
          <w:lang w:val="en-US"/>
        </w:rPr>
      </w:pPr>
    </w:p>
    <w:p w14:paraId="1D4F7366" w14:textId="77777777" w:rsidR="009A6CD2" w:rsidRDefault="009A6CD2">
      <w:pPr>
        <w:jc w:val="both"/>
        <w:rPr>
          <w:rFonts w:eastAsia="Times New Roman"/>
          <w:color w:val="000000"/>
          <w:szCs w:val="24"/>
          <w:lang w:val="en-US"/>
        </w:rPr>
      </w:pPr>
    </w:p>
    <w:p w14:paraId="0C0ACBB3" w14:textId="77777777" w:rsidR="009A6CD2" w:rsidRDefault="009A6CD2">
      <w:pPr>
        <w:jc w:val="both"/>
        <w:rPr>
          <w:rFonts w:eastAsia="Times New Roman"/>
          <w:color w:val="000000"/>
          <w:szCs w:val="24"/>
          <w:lang w:val="en-US"/>
        </w:rPr>
        <w:sectPr w:rsidR="009A6CD2">
          <w:pgSz w:w="11906" w:h="16836"/>
          <w:pgMar w:top="720" w:right="1080" w:bottom="720" w:left="1080" w:header="708" w:footer="708" w:gutter="0"/>
          <w:cols w:space="720"/>
          <w:noEndnote/>
        </w:sectPr>
      </w:pPr>
    </w:p>
    <w:p w14:paraId="15355BFC" w14:textId="071413D0" w:rsidR="009A6CD2" w:rsidRDefault="002102AA">
      <w:pPr>
        <w:jc w:val="both"/>
        <w:rPr>
          <w:rFonts w:eastAsia="Times New Roman"/>
          <w:color w:val="000000"/>
          <w:szCs w:val="24"/>
          <w:lang w:val="en-US"/>
        </w:rPr>
      </w:pPr>
      <w:r w:rsidRPr="002102AA">
        <w:rPr>
          <w:noProof/>
        </w:rPr>
        <w:lastRenderedPageBreak/>
        <w:drawing>
          <wp:inline distT="0" distB="0" distL="0" distR="0" wp14:anchorId="27EFBE6B" wp14:editId="5E7C9C14">
            <wp:extent cx="9319260" cy="5842635"/>
            <wp:effectExtent l="0" t="0" r="0" b="0"/>
            <wp:docPr id="23660087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19260" cy="5842635"/>
                    </a:xfrm>
                    <a:prstGeom prst="rect">
                      <a:avLst/>
                    </a:prstGeom>
                    <a:noFill/>
                    <a:ln>
                      <a:noFill/>
                    </a:ln>
                  </pic:spPr>
                </pic:pic>
              </a:graphicData>
            </a:graphic>
          </wp:inline>
        </w:drawing>
      </w:r>
    </w:p>
    <w:p w14:paraId="6BBB735B" w14:textId="23A182A3" w:rsidR="009A6CD2" w:rsidRPr="00E92729" w:rsidRDefault="00000000">
      <w:pPr>
        <w:pStyle w:val="Lgende"/>
        <w:rPr>
          <w:rFonts w:eastAsia="Times New Roman" w:cs="Arial"/>
          <w:i/>
          <w:iCs/>
          <w:szCs w:val="24"/>
          <w:lang w:val="en-US"/>
        </w:rPr>
        <w:sectPr w:rsidR="009A6CD2" w:rsidRPr="00E92729">
          <w:pgSz w:w="16836" w:h="11906" w:orient="landscape"/>
          <w:pgMar w:top="720" w:right="1080" w:bottom="720" w:left="1080" w:header="708" w:footer="708" w:gutter="0"/>
          <w:cols w:space="720"/>
          <w:noEndnote/>
        </w:sectPr>
      </w:pPr>
      <w:r>
        <w:rPr>
          <w:rFonts w:eastAsia="Times New Roman" w:cs="Arial"/>
          <w:i/>
          <w:iCs/>
          <w:szCs w:val="24"/>
          <w:lang w:val="en-US"/>
        </w:rPr>
        <w:t xml:space="preserve">Figure </w:t>
      </w:r>
      <w:r>
        <w:rPr>
          <w:rFonts w:eastAsia="Times New Roman" w:cs="Arial"/>
          <w:i/>
          <w:iCs/>
          <w:szCs w:val="24"/>
          <w:lang w:val="fr-FR"/>
        </w:rPr>
        <w:fldChar w:fldCharType="begin"/>
      </w:r>
      <w:r w:rsidRPr="00D90FBE">
        <w:rPr>
          <w:rFonts w:eastAsia="Times New Roman" w:cs="Arial"/>
          <w:i/>
          <w:iCs/>
          <w:szCs w:val="24"/>
          <w:lang w:val="en-US"/>
        </w:rPr>
        <w:instrText>SEQ Figure \* ARABIC</w:instrText>
      </w:r>
      <w:r>
        <w:rPr>
          <w:rFonts w:eastAsia="Times New Roman" w:cs="Arial"/>
          <w:i/>
          <w:iCs/>
          <w:szCs w:val="24"/>
          <w:lang w:val="fr-FR"/>
        </w:rPr>
        <w:fldChar w:fldCharType="separate"/>
      </w:r>
      <w:r w:rsidR="007C4229">
        <w:rPr>
          <w:rFonts w:eastAsia="Times New Roman" w:cs="Arial"/>
          <w:i/>
          <w:iCs/>
          <w:noProof/>
          <w:szCs w:val="24"/>
          <w:lang w:val="en-US"/>
        </w:rPr>
        <w:t>6</w:t>
      </w:r>
      <w:r>
        <w:rPr>
          <w:rFonts w:eastAsia="Times New Roman" w:cs="Arial"/>
          <w:i/>
          <w:iCs/>
          <w:szCs w:val="24"/>
          <w:lang w:val="fr-FR"/>
        </w:rPr>
        <w:fldChar w:fldCharType="end"/>
      </w:r>
      <w:r>
        <w:rPr>
          <w:rFonts w:eastAsia="Times New Roman" w:cs="Arial"/>
          <w:i/>
          <w:iCs/>
          <w:szCs w:val="24"/>
          <w:lang w:val="en-US"/>
        </w:rPr>
        <w:t> : PCF and cubicle 55.GA UWAVS2 software architecture.</w:t>
      </w:r>
      <w:r w:rsidR="00E92729">
        <w:rPr>
          <w:rFonts w:eastAsia="Times New Roman" w:cs="Arial"/>
          <w:i/>
          <w:iCs/>
          <w:szCs w:val="24"/>
          <w:lang w:val="en-US"/>
        </w:rPr>
        <w:t xml:space="preserve"> The EPICS / NDS layer for cameras and frame grabber </w:t>
      </w:r>
      <w:proofErr w:type="gramStart"/>
      <w:r w:rsidR="00E92729">
        <w:rPr>
          <w:rFonts w:eastAsia="Times New Roman" w:cs="Arial"/>
          <w:i/>
          <w:iCs/>
          <w:szCs w:val="24"/>
          <w:lang w:val="en-US"/>
        </w:rPr>
        <w:t>have to</w:t>
      </w:r>
      <w:proofErr w:type="gramEnd"/>
      <w:r w:rsidR="00E92729">
        <w:rPr>
          <w:rFonts w:eastAsia="Times New Roman" w:cs="Arial"/>
          <w:i/>
          <w:iCs/>
          <w:szCs w:val="24"/>
          <w:lang w:val="en-US"/>
        </w:rPr>
        <w:t xml:space="preserve"> be developed (TBD).</w:t>
      </w:r>
    </w:p>
    <w:p w14:paraId="11455BF4" w14:textId="77777777" w:rsidR="009A6CD2" w:rsidRDefault="00000000">
      <w:pPr>
        <w:jc w:val="both"/>
        <w:rPr>
          <w:rFonts w:eastAsia="Times New Roman"/>
          <w:color w:val="000000"/>
          <w:szCs w:val="24"/>
          <w:lang w:val="en-US"/>
        </w:rPr>
      </w:pPr>
      <w:r>
        <w:rPr>
          <w:rFonts w:eastAsia="Times New Roman"/>
          <w:color w:val="000000"/>
          <w:szCs w:val="24"/>
          <w:lang w:val="en-US"/>
        </w:rPr>
        <w:lastRenderedPageBreak/>
        <w:t xml:space="preserve">The top EPICS layer is common to all the devices of the system. It communicates with individual devices’ control and status variables using </w:t>
      </w:r>
      <w:proofErr w:type="spellStart"/>
      <w:r>
        <w:rPr>
          <w:rFonts w:eastAsia="Times New Roman"/>
          <w:color w:val="000000"/>
          <w:szCs w:val="24"/>
          <w:lang w:val="en-US"/>
        </w:rPr>
        <w:t>asynDriver</w:t>
      </w:r>
      <w:proofErr w:type="spellEnd"/>
      <w:r>
        <w:rPr>
          <w:rFonts w:eastAsia="Times New Roman"/>
          <w:color w:val="000000"/>
          <w:szCs w:val="24"/>
          <w:lang w:val="en-US"/>
        </w:rPr>
        <w:t xml:space="preserve"> API. It also exposed all the variables to PON CODAC network using channel access protocol.</w:t>
      </w:r>
    </w:p>
    <w:p w14:paraId="2CE556B7" w14:textId="77777777" w:rsidR="009A6CD2" w:rsidRDefault="00000000">
      <w:pPr>
        <w:jc w:val="both"/>
        <w:rPr>
          <w:rFonts w:eastAsia="Times New Roman"/>
          <w:color w:val="000000"/>
          <w:szCs w:val="24"/>
          <w:lang w:val="en-US"/>
        </w:rPr>
      </w:pPr>
      <w:r>
        <w:rPr>
          <w:rFonts w:eastAsia="Times New Roman"/>
          <w:color w:val="000000"/>
          <w:szCs w:val="24"/>
          <w:lang w:val="en-US"/>
        </w:rPr>
        <w:t>NDS layer is required by all the devices. From one side it handles the details of EPICS layer usage (NDS-EPICS library) and from other side provides set of C++ classes to give the developer the possibility to organize a device support in a tree-like structure including state machines, data acquisition, data generation, data processing, digital acquisition, health monitoring, streaming, and firmware control objects.</w:t>
      </w:r>
    </w:p>
    <w:p w14:paraId="753C715C" w14:textId="4552DC7A" w:rsidR="009A6CD2" w:rsidRDefault="00000000">
      <w:pPr>
        <w:jc w:val="both"/>
        <w:rPr>
          <w:rFonts w:eastAsia="Times New Roman"/>
          <w:color w:val="000000"/>
          <w:szCs w:val="24"/>
          <w:lang w:val="en-US"/>
        </w:rPr>
      </w:pPr>
      <w:r>
        <w:rPr>
          <w:rFonts w:eastAsia="Times New Roman"/>
          <w:color w:val="000000"/>
          <w:szCs w:val="24"/>
          <w:lang w:val="en-US"/>
        </w:rPr>
        <w:t>The EPICS/NDS Device Support layer interfaces device specific functionality with upper layers. It is responsible for calling device API to configure it, retrieve</w:t>
      </w:r>
      <w:r w:rsidR="007C4229">
        <w:rPr>
          <w:rFonts w:eastAsia="Times New Roman"/>
          <w:color w:val="000000"/>
          <w:szCs w:val="24"/>
          <w:lang w:val="en-US"/>
        </w:rPr>
        <w:t>s</w:t>
      </w:r>
      <w:r>
        <w:rPr>
          <w:rFonts w:eastAsia="Times New Roman"/>
          <w:color w:val="000000"/>
          <w:szCs w:val="24"/>
          <w:lang w:val="en-US"/>
        </w:rPr>
        <w:t xml:space="preserve"> readings and data streams. It also provides software-based data processing.</w:t>
      </w:r>
    </w:p>
    <w:p w14:paraId="2AD5D02F" w14:textId="77777777" w:rsidR="009A6CD2" w:rsidRDefault="00000000">
      <w:pPr>
        <w:jc w:val="both"/>
        <w:rPr>
          <w:rFonts w:eastAsia="Times New Roman"/>
          <w:color w:val="000000"/>
          <w:szCs w:val="24"/>
          <w:lang w:val="en-US"/>
        </w:rPr>
      </w:pPr>
      <w:r>
        <w:rPr>
          <w:rFonts w:eastAsia="Times New Roman"/>
          <w:color w:val="000000"/>
          <w:szCs w:val="24"/>
          <w:lang w:val="en-US"/>
        </w:rPr>
        <w:t xml:space="preserve">The device library layer provides </w:t>
      </w:r>
      <w:proofErr w:type="gramStart"/>
      <w:r>
        <w:rPr>
          <w:rFonts w:eastAsia="Times New Roman"/>
          <w:color w:val="000000"/>
          <w:szCs w:val="24"/>
          <w:lang w:val="en-US"/>
        </w:rPr>
        <w:t>sets</w:t>
      </w:r>
      <w:proofErr w:type="gramEnd"/>
      <w:r>
        <w:rPr>
          <w:rFonts w:eastAsia="Times New Roman"/>
          <w:color w:val="000000"/>
          <w:szCs w:val="24"/>
          <w:lang w:val="en-US"/>
        </w:rPr>
        <w:t xml:space="preserve"> or API calls for individual devices. They are either standard CCS software, or for COTS devices they need to be additionally installed. When the device support layer directly calls device handlers (e.g. network sockets in described system), no library is required.</w:t>
      </w:r>
    </w:p>
    <w:p w14:paraId="67A054FE" w14:textId="77777777" w:rsidR="009A6CD2" w:rsidRDefault="00000000">
      <w:pPr>
        <w:jc w:val="both"/>
        <w:rPr>
          <w:rFonts w:eastAsia="Times New Roman"/>
          <w:color w:val="000000"/>
          <w:szCs w:val="24"/>
          <w:lang w:val="en-US"/>
        </w:rPr>
      </w:pPr>
      <w:r>
        <w:rPr>
          <w:rFonts w:eastAsia="Times New Roman"/>
          <w:color w:val="000000"/>
          <w:szCs w:val="24"/>
          <w:lang w:val="en-US"/>
        </w:rPr>
        <w:t xml:space="preserve">The drivers layer allows interaction between the software running in Linux user space and Linux kernel where physical devices are accessed. As for the </w:t>
      </w:r>
      <w:proofErr w:type="gramStart"/>
      <w:r>
        <w:rPr>
          <w:rFonts w:eastAsia="Times New Roman"/>
          <w:color w:val="000000"/>
          <w:szCs w:val="24"/>
          <w:lang w:val="en-US"/>
        </w:rPr>
        <w:t>device</w:t>
      </w:r>
      <w:proofErr w:type="gramEnd"/>
      <w:r>
        <w:rPr>
          <w:rFonts w:eastAsia="Times New Roman"/>
          <w:color w:val="000000"/>
          <w:szCs w:val="24"/>
          <w:lang w:val="en-US"/>
        </w:rPr>
        <w:t xml:space="preserve"> library layer drivers comes as standard CCS software, custom drivers for COTS or native Linux drivers.</w:t>
      </w:r>
    </w:p>
    <w:p w14:paraId="3AB5B35F" w14:textId="3C8E9765" w:rsidR="00491E79" w:rsidRPr="00FD6971" w:rsidRDefault="00491E79">
      <w:pPr>
        <w:spacing w:after="160" w:line="259" w:lineRule="auto"/>
        <w:rPr>
          <w:rFonts w:ascii="Aptos" w:eastAsia="Times New Roman" w:hAnsi="Aptos"/>
          <w:color w:val="000000" w:themeColor="text1"/>
          <w:szCs w:val="24"/>
          <w:lang w:val="en-US"/>
        </w:rPr>
      </w:pPr>
      <w:r w:rsidRPr="00FD6971">
        <w:rPr>
          <w:rFonts w:ascii="Aptos" w:eastAsia="Times New Roman" w:hAnsi="Aptos"/>
          <w:color w:val="000000" w:themeColor="text1"/>
          <w:szCs w:val="24"/>
          <w:lang w:val="en-US"/>
        </w:rPr>
        <w:t xml:space="preserve">The 10GigE frame grabber, based on the Image Acquisition System (IAS) has been developed during a prototyping activity. Therefore, the </w:t>
      </w:r>
      <w:r w:rsidR="007C4229" w:rsidRPr="00FD6971">
        <w:rPr>
          <w:rFonts w:ascii="Aptos" w:eastAsia="Times New Roman" w:hAnsi="Aptos"/>
          <w:color w:val="000000" w:themeColor="text1"/>
          <w:szCs w:val="24"/>
          <w:lang w:val="en-US"/>
        </w:rPr>
        <w:t>low-level</w:t>
      </w:r>
      <w:r w:rsidRPr="00FD6971">
        <w:rPr>
          <w:rFonts w:ascii="Aptos" w:eastAsia="Times New Roman" w:hAnsi="Aptos"/>
          <w:color w:val="000000" w:themeColor="text1"/>
          <w:szCs w:val="24"/>
          <w:lang w:val="en-US"/>
        </w:rPr>
        <w:t xml:space="preserve"> software has been developed, but the software related to this frame grabber will have to be completed</w:t>
      </w:r>
      <w:r w:rsidR="00FD6971" w:rsidRPr="00FD6971">
        <w:rPr>
          <w:rFonts w:ascii="Aptos" w:eastAsia="Times New Roman" w:hAnsi="Aptos"/>
          <w:color w:val="000000" w:themeColor="text1"/>
          <w:szCs w:val="24"/>
          <w:lang w:val="en-US"/>
        </w:rPr>
        <w:t xml:space="preserve"> and configured</w:t>
      </w:r>
      <w:r w:rsidRPr="00FD6971">
        <w:rPr>
          <w:rFonts w:ascii="Aptos" w:eastAsia="Times New Roman" w:hAnsi="Aptos"/>
          <w:color w:val="000000" w:themeColor="text1"/>
          <w:szCs w:val="24"/>
          <w:lang w:val="en-US"/>
        </w:rPr>
        <w:t>.</w:t>
      </w:r>
    </w:p>
    <w:p w14:paraId="6BA636AC" w14:textId="0A08A474" w:rsidR="009A6CD2" w:rsidRPr="00FD6971" w:rsidRDefault="009A6CD2">
      <w:pPr>
        <w:rPr>
          <w:rFonts w:asciiTheme="majorHAnsi" w:eastAsiaTheme="majorEastAsia" w:hAnsiTheme="majorHAnsi" w:cstheme="majorBidi"/>
          <w:b/>
          <w:bCs/>
          <w:color w:val="000000" w:themeColor="text1"/>
          <w:sz w:val="28"/>
          <w:szCs w:val="28"/>
        </w:rPr>
      </w:pPr>
    </w:p>
    <w:sectPr w:rsidR="009A6CD2" w:rsidRPr="00FD69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9022B" w14:textId="77777777" w:rsidR="007E3B9B" w:rsidRDefault="007E3B9B">
      <w:r>
        <w:separator/>
      </w:r>
    </w:p>
  </w:endnote>
  <w:endnote w:type="continuationSeparator" w:id="0">
    <w:p w14:paraId="77E22701" w14:textId="77777777" w:rsidR="007E3B9B" w:rsidRDefault="007E3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rSymbol">
    <w:altName w:val="Arial Unicode MS"/>
    <w:charset w:val="80"/>
    <w:family w:val="auto"/>
    <w:pitch w:val="default"/>
  </w:font>
  <w:font w:name="OpenSymbol">
    <w:charset w:val="00"/>
    <w:family w:val="auto"/>
    <w:pitch w:val="variable"/>
    <w:sig w:usb0="800000AF" w:usb1="1001ECEA" w:usb2="00000000" w:usb3="00000000" w:csb0="00000001" w:csb1="00000000"/>
  </w:font>
  <w:font w:name="Calibri">
    <w:panose1 w:val="020F0502020204030204"/>
    <w:charset w:val="00"/>
    <w:family w:val="swiss"/>
    <w:pitch w:val="variable"/>
    <w:sig w:usb0="E4002EFF" w:usb1="C200247B" w:usb2="00000009" w:usb3="00000000" w:csb0="000001FF" w:csb1="00000000"/>
  </w:font>
  <w:font w:name="DejaVu LGC Sans">
    <w:altName w:val="Calibri Unicode MS"/>
    <w:charset w:val="80"/>
    <w:family w:val="auto"/>
    <w:pitch w:val="variable"/>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0F17B" w14:textId="77777777" w:rsidR="007E3B9B" w:rsidRDefault="007E3B9B">
      <w:r>
        <w:separator/>
      </w:r>
    </w:p>
  </w:footnote>
  <w:footnote w:type="continuationSeparator" w:id="0">
    <w:p w14:paraId="6633805E" w14:textId="77777777" w:rsidR="007E3B9B" w:rsidRDefault="007E3B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00000002"/>
    <w:lvl w:ilvl="0" w:tplc="08090001">
      <w:start w:val="1"/>
      <w:numFmt w:val="bullet"/>
      <w:lvlText w:val="·"/>
      <w:lvlJc w:val="left"/>
      <w:pPr>
        <w:tabs>
          <w:tab w:val="num" w:pos="360"/>
        </w:tabs>
        <w:ind w:left="360" w:hanging="360"/>
      </w:pPr>
      <w:rPr>
        <w:rFonts w:ascii="Symbol" w:hAnsi="Symbol" w:hint="default"/>
      </w:rPr>
    </w:lvl>
    <w:lvl w:ilvl="1" w:tplc="08090003">
      <w:start w:val="1"/>
      <w:numFmt w:val="bullet"/>
      <w:lvlText w:val="o"/>
      <w:lvlJc w:val="left"/>
      <w:pPr>
        <w:tabs>
          <w:tab w:val="num" w:pos="1080"/>
        </w:tabs>
        <w:ind w:left="1080" w:hanging="360"/>
      </w:pPr>
      <w:rPr>
        <w:rFonts w:ascii="Courier New" w:hAnsi="Courier New" w:cs="Courier New" w:hint="default"/>
      </w:rPr>
    </w:lvl>
    <w:lvl w:ilvl="2" w:tplc="08090005">
      <w:start w:val="1"/>
      <w:numFmt w:val="bullet"/>
      <w:lvlText w:val="§"/>
      <w:lvlJc w:val="left"/>
      <w:pPr>
        <w:tabs>
          <w:tab w:val="num" w:pos="1800"/>
        </w:tabs>
        <w:ind w:left="1800" w:hanging="360"/>
      </w:pPr>
      <w:rPr>
        <w:rFonts w:ascii="Wingdings" w:hAnsi="Wingdings" w:hint="default"/>
      </w:rPr>
    </w:lvl>
    <w:lvl w:ilvl="3" w:tplc="08090001">
      <w:start w:val="1"/>
      <w:numFmt w:val="bullet"/>
      <w:lvlText w:val="·"/>
      <w:lvlJc w:val="left"/>
      <w:pPr>
        <w:tabs>
          <w:tab w:val="num" w:pos="2520"/>
        </w:tabs>
        <w:ind w:left="2520" w:hanging="360"/>
      </w:pPr>
      <w:rPr>
        <w:rFonts w:ascii="Symbol" w:hAnsi="Symbol" w:hint="default"/>
      </w:rPr>
    </w:lvl>
    <w:lvl w:ilvl="4" w:tplc="08090003">
      <w:start w:val="1"/>
      <w:numFmt w:val="bullet"/>
      <w:lvlText w:val="o"/>
      <w:lvlJc w:val="left"/>
      <w:pPr>
        <w:tabs>
          <w:tab w:val="num" w:pos="3240"/>
        </w:tabs>
        <w:ind w:left="3240" w:hanging="360"/>
      </w:pPr>
      <w:rPr>
        <w:rFonts w:ascii="Courier New" w:hAnsi="Courier New" w:cs="Courier New" w:hint="default"/>
      </w:rPr>
    </w:lvl>
    <w:lvl w:ilvl="5" w:tplc="08090005">
      <w:start w:val="1"/>
      <w:numFmt w:val="bullet"/>
      <w:lvlText w:val="§"/>
      <w:lvlJc w:val="left"/>
      <w:pPr>
        <w:tabs>
          <w:tab w:val="num" w:pos="3960"/>
        </w:tabs>
        <w:ind w:left="3960" w:hanging="360"/>
      </w:pPr>
      <w:rPr>
        <w:rFonts w:ascii="Wingdings" w:hAnsi="Wingdings" w:hint="default"/>
      </w:rPr>
    </w:lvl>
    <w:lvl w:ilvl="6" w:tplc="08090001">
      <w:start w:val="1"/>
      <w:numFmt w:val="bullet"/>
      <w:lvlText w:val="·"/>
      <w:lvlJc w:val="left"/>
      <w:pPr>
        <w:tabs>
          <w:tab w:val="num" w:pos="4680"/>
        </w:tabs>
        <w:ind w:left="4680" w:hanging="360"/>
      </w:pPr>
      <w:rPr>
        <w:rFonts w:ascii="Symbol" w:hAnsi="Symbol" w:hint="default"/>
      </w:rPr>
    </w:lvl>
    <w:lvl w:ilvl="7" w:tplc="08090003">
      <w:start w:val="1"/>
      <w:numFmt w:val="bullet"/>
      <w:lvlText w:val="o"/>
      <w:lvlJc w:val="left"/>
      <w:pPr>
        <w:tabs>
          <w:tab w:val="num" w:pos="5400"/>
        </w:tabs>
        <w:ind w:left="5400" w:hanging="360"/>
      </w:pPr>
      <w:rPr>
        <w:rFonts w:ascii="Courier New" w:hAnsi="Courier New" w:cs="Courier New" w:hint="default"/>
      </w:rPr>
    </w:lvl>
    <w:lvl w:ilvl="8" w:tplc="08090005">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0000007"/>
    <w:multiLevelType w:val="multilevel"/>
    <w:tmpl w:val="00000007"/>
    <w:name w:val="WW8Num7"/>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OpenSymbol" w:hAnsi="OpenSymbol" w:cs="StarSymbol"/>
        <w:sz w:val="18"/>
        <w:szCs w:val="18"/>
      </w:rPr>
    </w:lvl>
    <w:lvl w:ilvl="2">
      <w:start w:val="1"/>
      <w:numFmt w:val="bullet"/>
      <w:lvlText w:val="▪"/>
      <w:lvlJc w:val="left"/>
      <w:pPr>
        <w:tabs>
          <w:tab w:val="num" w:pos="1440"/>
        </w:tabs>
        <w:ind w:left="1440" w:hanging="360"/>
      </w:pPr>
      <w:rPr>
        <w:rFonts w:ascii="OpenSymbol" w:hAnsi="Open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OpenSymbol" w:hAnsi="OpenSymbol" w:cs="StarSymbol"/>
        <w:sz w:val="18"/>
        <w:szCs w:val="18"/>
      </w:rPr>
    </w:lvl>
    <w:lvl w:ilvl="5">
      <w:start w:val="1"/>
      <w:numFmt w:val="bullet"/>
      <w:lvlText w:val="▪"/>
      <w:lvlJc w:val="left"/>
      <w:pPr>
        <w:tabs>
          <w:tab w:val="num" w:pos="2520"/>
        </w:tabs>
        <w:ind w:left="2520" w:hanging="360"/>
      </w:pPr>
      <w:rPr>
        <w:rFonts w:ascii="OpenSymbol" w:hAnsi="Open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OpenSymbol" w:hAnsi="OpenSymbol" w:cs="StarSymbol"/>
        <w:sz w:val="18"/>
        <w:szCs w:val="18"/>
      </w:rPr>
    </w:lvl>
    <w:lvl w:ilvl="8">
      <w:start w:val="1"/>
      <w:numFmt w:val="bullet"/>
      <w:lvlText w:val="▪"/>
      <w:lvlJc w:val="left"/>
      <w:pPr>
        <w:tabs>
          <w:tab w:val="num" w:pos="3600"/>
        </w:tabs>
        <w:ind w:left="3600" w:hanging="360"/>
      </w:pPr>
      <w:rPr>
        <w:rFonts w:ascii="OpenSymbol" w:hAnsi="OpenSymbol" w:cs="StarSymbol"/>
        <w:sz w:val="18"/>
        <w:szCs w:val="18"/>
      </w:rPr>
    </w:lvl>
  </w:abstractNum>
  <w:abstractNum w:abstractNumId="2" w15:restartNumberingAfterBreak="0">
    <w:nsid w:val="00000043"/>
    <w:multiLevelType w:val="multilevel"/>
    <w:tmpl w:val="00000043"/>
    <w:name w:val="WW8Num67"/>
    <w:lvl w:ilvl="0">
      <w:start w:val="1"/>
      <w:numFmt w:val="decimal"/>
      <w:lvlText w:val="%1."/>
      <w:lvlJc w:val="left"/>
      <w:pPr>
        <w:tabs>
          <w:tab w:val="num" w:pos="720"/>
        </w:tabs>
        <w:ind w:left="720" w:hanging="360"/>
      </w:pPr>
      <w:rPr>
        <w:rFonts w:ascii="Symbol" w:hAnsi="Symbol" w:cs="StarSymbol"/>
      </w:rPr>
    </w:lvl>
    <w:lvl w:ilvl="1">
      <w:start w:val="1"/>
      <w:numFmt w:val="decimal"/>
      <w:lvlText w:val="%2."/>
      <w:lvlJc w:val="left"/>
      <w:pPr>
        <w:tabs>
          <w:tab w:val="num" w:pos="1080"/>
        </w:tabs>
        <w:ind w:left="1080" w:hanging="360"/>
      </w:pPr>
      <w:rPr>
        <w:rFonts w:ascii="Symbol" w:hAnsi="Symbol" w:cs="StarSymbol"/>
      </w:rPr>
    </w:lvl>
    <w:lvl w:ilvl="2">
      <w:start w:val="1"/>
      <w:numFmt w:val="decimal"/>
      <w:lvlText w:val="%3."/>
      <w:lvlJc w:val="left"/>
      <w:pPr>
        <w:tabs>
          <w:tab w:val="num" w:pos="1440"/>
        </w:tabs>
        <w:ind w:left="1440" w:hanging="360"/>
      </w:pPr>
      <w:rPr>
        <w:rFonts w:ascii="Symbol" w:hAnsi="Symbol" w:cs="StarSymbol"/>
      </w:rPr>
    </w:lvl>
    <w:lvl w:ilvl="3">
      <w:start w:val="1"/>
      <w:numFmt w:val="decimal"/>
      <w:lvlText w:val="%4."/>
      <w:lvlJc w:val="left"/>
      <w:pPr>
        <w:tabs>
          <w:tab w:val="num" w:pos="1800"/>
        </w:tabs>
        <w:ind w:left="1800" w:hanging="360"/>
      </w:pPr>
      <w:rPr>
        <w:rFonts w:ascii="Symbol" w:hAnsi="Symbol" w:cs="StarSymbol"/>
      </w:rPr>
    </w:lvl>
    <w:lvl w:ilvl="4">
      <w:start w:val="1"/>
      <w:numFmt w:val="decimal"/>
      <w:lvlText w:val="%5."/>
      <w:lvlJc w:val="left"/>
      <w:pPr>
        <w:tabs>
          <w:tab w:val="num" w:pos="2160"/>
        </w:tabs>
        <w:ind w:left="2160" w:hanging="360"/>
      </w:pPr>
      <w:rPr>
        <w:rFonts w:ascii="Symbol" w:hAnsi="Symbol" w:cs="StarSymbol"/>
      </w:rPr>
    </w:lvl>
    <w:lvl w:ilvl="5">
      <w:start w:val="1"/>
      <w:numFmt w:val="decimal"/>
      <w:lvlText w:val="%6."/>
      <w:lvlJc w:val="left"/>
      <w:pPr>
        <w:tabs>
          <w:tab w:val="num" w:pos="2520"/>
        </w:tabs>
        <w:ind w:left="2520" w:hanging="360"/>
      </w:pPr>
      <w:rPr>
        <w:rFonts w:ascii="Symbol" w:hAnsi="Symbol" w:cs="StarSymbol"/>
      </w:rPr>
    </w:lvl>
    <w:lvl w:ilvl="6">
      <w:start w:val="1"/>
      <w:numFmt w:val="decimal"/>
      <w:lvlText w:val="%7."/>
      <w:lvlJc w:val="left"/>
      <w:pPr>
        <w:tabs>
          <w:tab w:val="num" w:pos="2880"/>
        </w:tabs>
        <w:ind w:left="2880" w:hanging="360"/>
      </w:pPr>
      <w:rPr>
        <w:rFonts w:ascii="Symbol" w:hAnsi="Symbol" w:cs="StarSymbol"/>
      </w:rPr>
    </w:lvl>
    <w:lvl w:ilvl="7">
      <w:start w:val="1"/>
      <w:numFmt w:val="decimal"/>
      <w:lvlText w:val="%8."/>
      <w:lvlJc w:val="left"/>
      <w:pPr>
        <w:tabs>
          <w:tab w:val="num" w:pos="3240"/>
        </w:tabs>
        <w:ind w:left="3240" w:hanging="360"/>
      </w:pPr>
      <w:rPr>
        <w:rFonts w:ascii="Symbol" w:hAnsi="Symbol" w:cs="StarSymbol"/>
      </w:rPr>
    </w:lvl>
    <w:lvl w:ilvl="8">
      <w:start w:val="1"/>
      <w:numFmt w:val="decimal"/>
      <w:lvlText w:val="%9."/>
      <w:lvlJc w:val="left"/>
      <w:pPr>
        <w:tabs>
          <w:tab w:val="num" w:pos="3600"/>
        </w:tabs>
        <w:ind w:left="3600" w:hanging="360"/>
      </w:pPr>
      <w:rPr>
        <w:rFonts w:ascii="Symbol" w:hAnsi="Symbol" w:cs="StarSymbol"/>
      </w:rPr>
    </w:lvl>
  </w:abstractNum>
  <w:abstractNum w:abstractNumId="3" w15:restartNumberingAfterBreak="0">
    <w:nsid w:val="03561F98"/>
    <w:multiLevelType w:val="hybridMultilevel"/>
    <w:tmpl w:val="A92CB260"/>
    <w:lvl w:ilvl="0" w:tplc="BA2A7326">
      <w:numFmt w:val="decimal"/>
      <w:lvlText w:val=""/>
      <w:lvlJc w:val="left"/>
    </w:lvl>
    <w:lvl w:ilvl="1" w:tplc="D5280E5E">
      <w:numFmt w:val="decimal"/>
      <w:lvlText w:val=""/>
      <w:lvlJc w:val="left"/>
    </w:lvl>
    <w:lvl w:ilvl="2" w:tplc="792CEE78">
      <w:numFmt w:val="decimal"/>
      <w:lvlText w:val=""/>
      <w:lvlJc w:val="left"/>
    </w:lvl>
    <w:lvl w:ilvl="3" w:tplc="031CC0D0">
      <w:numFmt w:val="decimal"/>
      <w:lvlText w:val=""/>
      <w:lvlJc w:val="left"/>
    </w:lvl>
    <w:lvl w:ilvl="4" w:tplc="9FA61EC2">
      <w:numFmt w:val="decimal"/>
      <w:lvlText w:val=""/>
      <w:lvlJc w:val="left"/>
    </w:lvl>
    <w:lvl w:ilvl="5" w:tplc="6DA49536">
      <w:numFmt w:val="decimal"/>
      <w:lvlText w:val=""/>
      <w:lvlJc w:val="left"/>
    </w:lvl>
    <w:lvl w:ilvl="6" w:tplc="E12A988A">
      <w:numFmt w:val="decimal"/>
      <w:lvlText w:val=""/>
      <w:lvlJc w:val="left"/>
    </w:lvl>
    <w:lvl w:ilvl="7" w:tplc="8DACAA64">
      <w:numFmt w:val="decimal"/>
      <w:lvlText w:val=""/>
      <w:lvlJc w:val="left"/>
    </w:lvl>
    <w:lvl w:ilvl="8" w:tplc="43B267B2">
      <w:numFmt w:val="decimal"/>
      <w:lvlText w:val=""/>
      <w:lvlJc w:val="left"/>
    </w:lvl>
  </w:abstractNum>
  <w:abstractNum w:abstractNumId="4" w15:restartNumberingAfterBreak="0">
    <w:nsid w:val="08573196"/>
    <w:multiLevelType w:val="multilevel"/>
    <w:tmpl w:val="6178A7EE"/>
    <w:lvl w:ilvl="0">
      <w:start w:val="1"/>
      <w:numFmt w:val="decimal"/>
      <w:pStyle w:val="Titre1"/>
      <w:lvlText w:val="%1"/>
      <w:lvlJc w:val="left"/>
      <w:pPr>
        <w:tabs>
          <w:tab w:val="num" w:pos="144"/>
        </w:tabs>
        <w:ind w:left="144" w:firstLine="144"/>
      </w:pPr>
      <w:rPr>
        <w:rFonts w:hint="default"/>
      </w:rPr>
    </w:lvl>
    <w:lvl w:ilvl="1">
      <w:start w:val="1"/>
      <w:numFmt w:val="decimal"/>
      <w:pStyle w:val="Titre2"/>
      <w:lvlText w:val="%1.%2"/>
      <w:lvlJc w:val="left"/>
      <w:pPr>
        <w:tabs>
          <w:tab w:val="num" w:pos="144"/>
        </w:tabs>
        <w:ind w:left="144" w:firstLine="144"/>
      </w:pPr>
      <w:rPr>
        <w:rFonts w:hint="default"/>
      </w:rPr>
    </w:lvl>
    <w:lvl w:ilvl="2">
      <w:start w:val="1"/>
      <w:numFmt w:val="decimal"/>
      <w:pStyle w:val="Titre3"/>
      <w:lvlText w:val="%1.%2.%3"/>
      <w:lvlJc w:val="left"/>
      <w:pPr>
        <w:tabs>
          <w:tab w:val="num" w:pos="144"/>
        </w:tabs>
        <w:ind w:left="144" w:firstLine="144"/>
      </w:pPr>
      <w:rPr>
        <w:rFonts w:hint="default"/>
      </w:rPr>
    </w:lvl>
    <w:lvl w:ilvl="3">
      <w:start w:val="1"/>
      <w:numFmt w:val="decimal"/>
      <w:pStyle w:val="Titre4"/>
      <w:lvlText w:val="%1.%2.%3.%4"/>
      <w:lvlJc w:val="left"/>
      <w:pPr>
        <w:tabs>
          <w:tab w:val="num" w:pos="144"/>
        </w:tabs>
        <w:ind w:left="144" w:firstLine="144"/>
      </w:pPr>
      <w:rPr>
        <w:rFonts w:hint="default"/>
      </w:rPr>
    </w:lvl>
    <w:lvl w:ilvl="4">
      <w:start w:val="1"/>
      <w:numFmt w:val="decimal"/>
      <w:pStyle w:val="Titre5"/>
      <w:lvlText w:val="%1.%2.%3.%4.%5"/>
      <w:lvlJc w:val="left"/>
      <w:pPr>
        <w:tabs>
          <w:tab w:val="num" w:pos="144"/>
        </w:tabs>
        <w:ind w:left="144" w:firstLine="144"/>
      </w:pPr>
      <w:rPr>
        <w:rFonts w:hint="default"/>
      </w:rPr>
    </w:lvl>
    <w:lvl w:ilvl="5">
      <w:start w:val="1"/>
      <w:numFmt w:val="decimal"/>
      <w:pStyle w:val="Titre6"/>
      <w:lvlText w:val="%1.%2.%3.%4.%5.%6"/>
      <w:lvlJc w:val="left"/>
      <w:pPr>
        <w:tabs>
          <w:tab w:val="num" w:pos="144"/>
        </w:tabs>
        <w:ind w:left="144" w:firstLine="144"/>
      </w:pPr>
      <w:rPr>
        <w:rFonts w:hint="default"/>
      </w:rPr>
    </w:lvl>
    <w:lvl w:ilvl="6">
      <w:start w:val="1"/>
      <w:numFmt w:val="decimal"/>
      <w:pStyle w:val="Titre7"/>
      <w:lvlText w:val="%1.%2.%3.%4.%5.%6.%7"/>
      <w:lvlJc w:val="left"/>
      <w:pPr>
        <w:tabs>
          <w:tab w:val="num" w:pos="144"/>
        </w:tabs>
        <w:ind w:left="144" w:firstLine="144"/>
      </w:pPr>
      <w:rPr>
        <w:rFonts w:hint="default"/>
      </w:rPr>
    </w:lvl>
    <w:lvl w:ilvl="7">
      <w:start w:val="1"/>
      <w:numFmt w:val="decimal"/>
      <w:pStyle w:val="Titre8"/>
      <w:lvlText w:val="%1.%2.%3.%4.%5.%6.%7.%8"/>
      <w:lvlJc w:val="left"/>
      <w:pPr>
        <w:tabs>
          <w:tab w:val="num" w:pos="1440"/>
        </w:tabs>
        <w:ind w:left="144" w:firstLine="144"/>
      </w:pPr>
      <w:rPr>
        <w:rFonts w:hint="default"/>
      </w:rPr>
    </w:lvl>
    <w:lvl w:ilvl="8">
      <w:start w:val="1"/>
      <w:numFmt w:val="decimal"/>
      <w:pStyle w:val="Titre9"/>
      <w:lvlText w:val="%1.%2.%3.%4.%5.%6.%7.%8.%9"/>
      <w:lvlJc w:val="left"/>
      <w:pPr>
        <w:tabs>
          <w:tab w:val="num" w:pos="1584"/>
        </w:tabs>
        <w:ind w:left="144" w:firstLine="144"/>
      </w:pPr>
      <w:rPr>
        <w:rFonts w:hint="default"/>
      </w:rPr>
    </w:lvl>
  </w:abstractNum>
  <w:abstractNum w:abstractNumId="5" w15:restartNumberingAfterBreak="0">
    <w:nsid w:val="0B9F0D5E"/>
    <w:multiLevelType w:val="hybridMultilevel"/>
    <w:tmpl w:val="62E8E06A"/>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start w:val="1"/>
      <w:numFmt w:val="lowerRoman"/>
      <w:lvlText w:val="%3."/>
      <w:lvlJc w:val="lef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lef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left"/>
      <w:pPr>
        <w:tabs>
          <w:tab w:val="num" w:pos="6480"/>
        </w:tabs>
        <w:ind w:left="6480" w:hanging="180"/>
      </w:pPr>
    </w:lvl>
  </w:abstractNum>
  <w:abstractNum w:abstractNumId="6" w15:restartNumberingAfterBreak="0">
    <w:nsid w:val="106768FB"/>
    <w:multiLevelType w:val="multilevel"/>
    <w:tmpl w:val="FFFFFFFF"/>
    <w:name w:val="List2000174710"/>
    <w:lvl w:ilvl="0">
      <w:start w:val="1"/>
      <w:numFmt w:val="bullet"/>
      <w:lvlText w:val=""/>
      <w:lvlJc w:val="left"/>
      <w:rPr>
        <w:rFonts w:ascii="Symbol" w:hAnsi="Symbol" w:cs="Symbol"/>
      </w:rPr>
    </w:lvl>
    <w:lvl w:ilvl="1">
      <w:start w:val="1"/>
      <w:numFmt w:val="bullet"/>
      <w:lvlText w:val="o"/>
      <w:lvlJc w:val="left"/>
      <w:rPr>
        <w:rFonts w:ascii="Courier New" w:hAnsi="Courier New" w:cs="Courier New"/>
      </w:rPr>
    </w:lvl>
    <w:lvl w:ilvl="2">
      <w:start w:val="1"/>
      <w:numFmt w:val="bullet"/>
      <w:lvlText w:val=""/>
      <w:lvlJc w:val="left"/>
      <w:rPr>
        <w:rFonts w:ascii="Wingdings" w:hAnsi="Wingdings" w:cs="Wingdings"/>
      </w:rPr>
    </w:lvl>
    <w:lvl w:ilvl="3">
      <w:start w:val="1"/>
      <w:numFmt w:val="bullet"/>
      <w:lvlText w:val=""/>
      <w:lvlJc w:val="left"/>
      <w:rPr>
        <w:rFonts w:ascii="Symbol" w:hAnsi="Symbol" w:cs="Symbol"/>
      </w:rPr>
    </w:lvl>
    <w:lvl w:ilvl="4">
      <w:start w:val="1"/>
      <w:numFmt w:val="bullet"/>
      <w:lvlText w:val="o"/>
      <w:lvlJc w:val="left"/>
      <w:rPr>
        <w:rFonts w:ascii="Courier New" w:hAnsi="Courier New" w:cs="Courier New"/>
      </w:rPr>
    </w:lvl>
    <w:lvl w:ilvl="5">
      <w:start w:val="1"/>
      <w:numFmt w:val="bullet"/>
      <w:lvlText w:val=""/>
      <w:lvlJc w:val="left"/>
      <w:rPr>
        <w:rFonts w:ascii="Wingdings" w:hAnsi="Wingdings" w:cs="Wingdings"/>
      </w:rPr>
    </w:lvl>
    <w:lvl w:ilvl="6">
      <w:start w:val="1"/>
      <w:numFmt w:val="bullet"/>
      <w:lvlText w:val=""/>
      <w:lvlJc w:val="left"/>
      <w:rPr>
        <w:rFonts w:ascii="Symbol" w:hAnsi="Symbol" w:cs="Symbol"/>
      </w:rPr>
    </w:lvl>
    <w:lvl w:ilvl="7">
      <w:start w:val="1"/>
      <w:numFmt w:val="bullet"/>
      <w:lvlText w:val="o"/>
      <w:lvlJc w:val="left"/>
      <w:rPr>
        <w:rFonts w:ascii="Courier New" w:hAnsi="Courier New" w:cs="Courier New"/>
      </w:rPr>
    </w:lvl>
    <w:lvl w:ilvl="8">
      <w:start w:val="1"/>
      <w:numFmt w:val="bullet"/>
      <w:lvlText w:val=""/>
      <w:lvlJc w:val="left"/>
      <w:rPr>
        <w:rFonts w:ascii="Wingdings" w:hAnsi="Wingdings" w:cs="Wingdings"/>
      </w:rPr>
    </w:lvl>
  </w:abstractNum>
  <w:abstractNum w:abstractNumId="7" w15:restartNumberingAfterBreak="0">
    <w:nsid w:val="14413919"/>
    <w:multiLevelType w:val="multilevel"/>
    <w:tmpl w:val="FFFFFFFF"/>
    <w:name w:val="List1216255886"/>
    <w:lvl w:ilvl="0">
      <w:start w:val="1"/>
      <w:numFmt w:val="bullet"/>
      <w:lvlText w:val=""/>
      <w:lvlJc w:val="left"/>
      <w:rPr>
        <w:rFonts w:ascii="Symbol" w:hAnsi="Symbol" w:cs="Symbol"/>
      </w:rPr>
    </w:lvl>
    <w:lvl w:ilvl="1">
      <w:start w:val="1"/>
      <w:numFmt w:val="bullet"/>
      <w:lvlText w:val="o"/>
      <w:lvlJc w:val="left"/>
      <w:rPr>
        <w:rFonts w:ascii="Courier New" w:hAnsi="Courier New" w:cs="Courier New"/>
      </w:rPr>
    </w:lvl>
    <w:lvl w:ilvl="2">
      <w:start w:val="1"/>
      <w:numFmt w:val="bullet"/>
      <w:lvlText w:val=""/>
      <w:lvlJc w:val="left"/>
      <w:rPr>
        <w:rFonts w:ascii="Wingdings" w:hAnsi="Wingdings" w:cs="Wingdings"/>
      </w:rPr>
    </w:lvl>
    <w:lvl w:ilvl="3">
      <w:start w:val="1"/>
      <w:numFmt w:val="bullet"/>
      <w:lvlText w:val=""/>
      <w:lvlJc w:val="left"/>
      <w:rPr>
        <w:rFonts w:ascii="Symbol" w:hAnsi="Symbol" w:cs="Symbol"/>
      </w:rPr>
    </w:lvl>
    <w:lvl w:ilvl="4">
      <w:start w:val="1"/>
      <w:numFmt w:val="bullet"/>
      <w:lvlText w:val="o"/>
      <w:lvlJc w:val="left"/>
      <w:rPr>
        <w:rFonts w:ascii="Courier New" w:hAnsi="Courier New" w:cs="Courier New"/>
      </w:rPr>
    </w:lvl>
    <w:lvl w:ilvl="5">
      <w:start w:val="1"/>
      <w:numFmt w:val="bullet"/>
      <w:lvlText w:val=""/>
      <w:lvlJc w:val="left"/>
      <w:rPr>
        <w:rFonts w:ascii="Wingdings" w:hAnsi="Wingdings" w:cs="Wingdings"/>
      </w:rPr>
    </w:lvl>
    <w:lvl w:ilvl="6">
      <w:start w:val="1"/>
      <w:numFmt w:val="bullet"/>
      <w:lvlText w:val=""/>
      <w:lvlJc w:val="left"/>
      <w:rPr>
        <w:rFonts w:ascii="Symbol" w:hAnsi="Symbol" w:cs="Symbol"/>
      </w:rPr>
    </w:lvl>
    <w:lvl w:ilvl="7">
      <w:start w:val="1"/>
      <w:numFmt w:val="bullet"/>
      <w:lvlText w:val="o"/>
      <w:lvlJc w:val="left"/>
      <w:rPr>
        <w:rFonts w:ascii="Courier New" w:hAnsi="Courier New" w:cs="Courier New"/>
      </w:rPr>
    </w:lvl>
    <w:lvl w:ilvl="8">
      <w:start w:val="1"/>
      <w:numFmt w:val="bullet"/>
      <w:lvlText w:val=""/>
      <w:lvlJc w:val="left"/>
      <w:rPr>
        <w:rFonts w:ascii="Wingdings" w:hAnsi="Wingdings" w:cs="Wingdings"/>
      </w:rPr>
    </w:lvl>
  </w:abstractNum>
  <w:abstractNum w:abstractNumId="8" w15:restartNumberingAfterBreak="0">
    <w:nsid w:val="19440012"/>
    <w:multiLevelType w:val="hybridMultilevel"/>
    <w:tmpl w:val="E23CDA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19A8010A"/>
    <w:multiLevelType w:val="multilevel"/>
    <w:tmpl w:val="55A649F2"/>
    <w:lvl w:ilvl="0">
      <w:start w:val="1"/>
      <w:numFmt w:val="decimal"/>
      <w:lvlText w:val="%1"/>
      <w:lvlJc w:val="left"/>
      <w:pPr>
        <w:tabs>
          <w:tab w:val="num" w:pos="144"/>
        </w:tabs>
        <w:ind w:left="144" w:hanging="144"/>
      </w:pPr>
      <w:rPr>
        <w:rFonts w:hint="default"/>
      </w:rPr>
    </w:lvl>
    <w:lvl w:ilvl="1">
      <w:start w:val="1"/>
      <w:numFmt w:val="decimal"/>
      <w:lvlText w:val="%1.%2"/>
      <w:lvlJc w:val="left"/>
      <w:pPr>
        <w:tabs>
          <w:tab w:val="num" w:pos="144"/>
        </w:tabs>
        <w:ind w:left="144" w:hanging="144"/>
      </w:pPr>
      <w:rPr>
        <w:rFonts w:hint="default"/>
      </w:rPr>
    </w:lvl>
    <w:lvl w:ilvl="2">
      <w:start w:val="1"/>
      <w:numFmt w:val="decimal"/>
      <w:lvlText w:val="%1.%2.%3"/>
      <w:lvlJc w:val="left"/>
      <w:pPr>
        <w:tabs>
          <w:tab w:val="num" w:pos="144"/>
        </w:tabs>
        <w:ind w:left="144" w:firstLine="144"/>
      </w:pPr>
      <w:rPr>
        <w:rFonts w:hint="default"/>
      </w:rPr>
    </w:lvl>
    <w:lvl w:ilvl="3">
      <w:start w:val="1"/>
      <w:numFmt w:val="decimal"/>
      <w:lvlText w:val="%1.%2.%3.%4"/>
      <w:lvlJc w:val="left"/>
      <w:pPr>
        <w:tabs>
          <w:tab w:val="num" w:pos="144"/>
        </w:tabs>
        <w:ind w:left="144" w:firstLine="288"/>
      </w:pPr>
      <w:rPr>
        <w:rFonts w:hint="default"/>
      </w:rPr>
    </w:lvl>
    <w:lvl w:ilvl="4">
      <w:start w:val="1"/>
      <w:numFmt w:val="decimal"/>
      <w:lvlText w:val="%1.%2.%3.%4.%5"/>
      <w:lvlJc w:val="left"/>
      <w:pPr>
        <w:tabs>
          <w:tab w:val="num" w:pos="144"/>
        </w:tabs>
        <w:ind w:left="144" w:firstLine="432"/>
      </w:pPr>
      <w:rPr>
        <w:rFonts w:hint="default"/>
      </w:rPr>
    </w:lvl>
    <w:lvl w:ilvl="5">
      <w:start w:val="1"/>
      <w:numFmt w:val="decimal"/>
      <w:lvlText w:val="%1.%2.%3.%4.%5.%6"/>
      <w:lvlJc w:val="left"/>
      <w:pPr>
        <w:tabs>
          <w:tab w:val="num" w:pos="144"/>
        </w:tabs>
        <w:ind w:left="144" w:firstLine="576"/>
      </w:pPr>
      <w:rPr>
        <w:rFonts w:hint="default"/>
      </w:rPr>
    </w:lvl>
    <w:lvl w:ilvl="6">
      <w:start w:val="1"/>
      <w:numFmt w:val="decimal"/>
      <w:lvlText w:val="%1.%2.%3.%4.%5.%6.%7"/>
      <w:lvlJc w:val="left"/>
      <w:pPr>
        <w:tabs>
          <w:tab w:val="num" w:pos="144"/>
        </w:tabs>
        <w:ind w:left="144" w:hanging="144"/>
      </w:pPr>
      <w:rPr>
        <w:rFonts w:hint="default"/>
      </w:rPr>
    </w:lvl>
    <w:lvl w:ilvl="7">
      <w:start w:val="1"/>
      <w:numFmt w:val="decimal"/>
      <w:lvlText w:val="%1.%2.%3.%4.%5.%6.%7.%8"/>
      <w:lvlJc w:val="left"/>
      <w:pPr>
        <w:tabs>
          <w:tab w:val="num" w:pos="1440"/>
        </w:tabs>
        <w:ind w:left="1440" w:hanging="144"/>
      </w:pPr>
      <w:rPr>
        <w:rFonts w:hint="default"/>
      </w:rPr>
    </w:lvl>
    <w:lvl w:ilvl="8">
      <w:start w:val="1"/>
      <w:numFmt w:val="decimal"/>
      <w:lvlText w:val="%1.%2.%3.%4.%5.%6.%7.%8.%9"/>
      <w:lvlJc w:val="left"/>
      <w:pPr>
        <w:tabs>
          <w:tab w:val="num" w:pos="1584"/>
        </w:tabs>
        <w:ind w:left="1584" w:hanging="144"/>
      </w:pPr>
      <w:rPr>
        <w:rFonts w:hint="default"/>
      </w:rPr>
    </w:lvl>
  </w:abstractNum>
  <w:abstractNum w:abstractNumId="10" w15:restartNumberingAfterBreak="0">
    <w:nsid w:val="1CF47429"/>
    <w:multiLevelType w:val="hybridMultilevel"/>
    <w:tmpl w:val="400A1AA6"/>
    <w:lvl w:ilvl="0" w:tplc="AAFCF5B8">
      <w:start w:val="1"/>
      <w:numFmt w:val="decimal"/>
      <w:lvlText w:val="%1."/>
      <w:lvlJc w:val="left"/>
      <w:pPr>
        <w:tabs>
          <w:tab w:val="num" w:pos="720"/>
        </w:tabs>
        <w:ind w:left="720" w:hanging="360"/>
      </w:pPr>
    </w:lvl>
    <w:lvl w:ilvl="1" w:tplc="5DB68F4A">
      <w:start w:val="1"/>
      <w:numFmt w:val="decimal"/>
      <w:lvlText w:val="%2."/>
      <w:lvlJc w:val="left"/>
      <w:pPr>
        <w:tabs>
          <w:tab w:val="num" w:pos="1440"/>
        </w:tabs>
        <w:ind w:left="1440" w:hanging="360"/>
      </w:pPr>
    </w:lvl>
    <w:lvl w:ilvl="2" w:tplc="9412111C">
      <w:start w:val="1"/>
      <w:numFmt w:val="decimal"/>
      <w:lvlText w:val="%3."/>
      <w:lvlJc w:val="left"/>
      <w:pPr>
        <w:tabs>
          <w:tab w:val="num" w:pos="2160"/>
        </w:tabs>
        <w:ind w:left="2160" w:hanging="360"/>
      </w:pPr>
    </w:lvl>
    <w:lvl w:ilvl="3" w:tplc="D5B89288">
      <w:start w:val="1"/>
      <w:numFmt w:val="decimal"/>
      <w:lvlText w:val="%4."/>
      <w:lvlJc w:val="left"/>
      <w:pPr>
        <w:tabs>
          <w:tab w:val="num" w:pos="2880"/>
        </w:tabs>
        <w:ind w:left="2880" w:hanging="360"/>
      </w:pPr>
    </w:lvl>
    <w:lvl w:ilvl="4" w:tplc="D35A9A6E">
      <w:start w:val="1"/>
      <w:numFmt w:val="decimal"/>
      <w:lvlText w:val="%5."/>
      <w:lvlJc w:val="left"/>
      <w:pPr>
        <w:tabs>
          <w:tab w:val="num" w:pos="3600"/>
        </w:tabs>
        <w:ind w:left="3600" w:hanging="360"/>
      </w:pPr>
    </w:lvl>
    <w:lvl w:ilvl="5" w:tplc="F5484E16">
      <w:start w:val="1"/>
      <w:numFmt w:val="decimal"/>
      <w:lvlText w:val="%6."/>
      <w:lvlJc w:val="left"/>
      <w:pPr>
        <w:tabs>
          <w:tab w:val="num" w:pos="4320"/>
        </w:tabs>
        <w:ind w:left="4320" w:hanging="360"/>
      </w:pPr>
    </w:lvl>
    <w:lvl w:ilvl="6" w:tplc="1FFEBDBA">
      <w:start w:val="1"/>
      <w:numFmt w:val="decimal"/>
      <w:lvlText w:val="%7."/>
      <w:lvlJc w:val="left"/>
      <w:pPr>
        <w:tabs>
          <w:tab w:val="num" w:pos="5040"/>
        </w:tabs>
        <w:ind w:left="5040" w:hanging="360"/>
      </w:pPr>
    </w:lvl>
    <w:lvl w:ilvl="7" w:tplc="2642FC40">
      <w:start w:val="1"/>
      <w:numFmt w:val="decimal"/>
      <w:lvlText w:val="%8."/>
      <w:lvlJc w:val="left"/>
      <w:pPr>
        <w:tabs>
          <w:tab w:val="num" w:pos="5760"/>
        </w:tabs>
        <w:ind w:left="5760" w:hanging="360"/>
      </w:pPr>
    </w:lvl>
    <w:lvl w:ilvl="8" w:tplc="B46AFCAC">
      <w:start w:val="1"/>
      <w:numFmt w:val="decimal"/>
      <w:lvlText w:val="%9."/>
      <w:lvlJc w:val="left"/>
      <w:pPr>
        <w:tabs>
          <w:tab w:val="num" w:pos="6480"/>
        </w:tabs>
        <w:ind w:left="6480" w:hanging="360"/>
      </w:pPr>
    </w:lvl>
  </w:abstractNum>
  <w:abstractNum w:abstractNumId="11" w15:restartNumberingAfterBreak="0">
    <w:nsid w:val="27424A9D"/>
    <w:multiLevelType w:val="multilevel"/>
    <w:tmpl w:val="FFFFFFFF"/>
    <w:name w:val="List2027835910"/>
    <w:lvl w:ilvl="0">
      <w:start w:val="1"/>
      <w:numFmt w:val="bullet"/>
      <w:lvlText w:val=""/>
      <w:lvlJc w:val="left"/>
      <w:rPr>
        <w:rFonts w:ascii="Symbol" w:hAnsi="Symbol" w:cs="Symbol"/>
      </w:rPr>
    </w:lvl>
    <w:lvl w:ilvl="1">
      <w:start w:val="1"/>
      <w:numFmt w:val="bullet"/>
      <w:lvlText w:val="o"/>
      <w:lvlJc w:val="left"/>
      <w:rPr>
        <w:rFonts w:ascii="Courier New" w:hAnsi="Courier New" w:cs="Courier New"/>
      </w:rPr>
    </w:lvl>
    <w:lvl w:ilvl="2">
      <w:start w:val="1"/>
      <w:numFmt w:val="bullet"/>
      <w:lvlText w:val=""/>
      <w:lvlJc w:val="left"/>
      <w:rPr>
        <w:rFonts w:ascii="Wingdings" w:hAnsi="Wingdings" w:cs="Wingdings"/>
      </w:rPr>
    </w:lvl>
    <w:lvl w:ilvl="3">
      <w:start w:val="1"/>
      <w:numFmt w:val="bullet"/>
      <w:lvlText w:val=""/>
      <w:lvlJc w:val="left"/>
      <w:rPr>
        <w:rFonts w:ascii="Symbol" w:hAnsi="Symbol" w:cs="Symbol"/>
      </w:rPr>
    </w:lvl>
    <w:lvl w:ilvl="4">
      <w:start w:val="1"/>
      <w:numFmt w:val="bullet"/>
      <w:lvlText w:val="o"/>
      <w:lvlJc w:val="left"/>
      <w:rPr>
        <w:rFonts w:ascii="Courier New" w:hAnsi="Courier New" w:cs="Courier New"/>
      </w:rPr>
    </w:lvl>
    <w:lvl w:ilvl="5">
      <w:start w:val="1"/>
      <w:numFmt w:val="bullet"/>
      <w:lvlText w:val=""/>
      <w:lvlJc w:val="left"/>
      <w:rPr>
        <w:rFonts w:ascii="Wingdings" w:hAnsi="Wingdings" w:cs="Wingdings"/>
      </w:rPr>
    </w:lvl>
    <w:lvl w:ilvl="6">
      <w:start w:val="1"/>
      <w:numFmt w:val="bullet"/>
      <w:lvlText w:val=""/>
      <w:lvlJc w:val="left"/>
      <w:rPr>
        <w:rFonts w:ascii="Symbol" w:hAnsi="Symbol" w:cs="Symbol"/>
      </w:rPr>
    </w:lvl>
    <w:lvl w:ilvl="7">
      <w:start w:val="1"/>
      <w:numFmt w:val="bullet"/>
      <w:lvlText w:val="o"/>
      <w:lvlJc w:val="left"/>
      <w:rPr>
        <w:rFonts w:ascii="Courier New" w:hAnsi="Courier New" w:cs="Courier New"/>
      </w:rPr>
    </w:lvl>
    <w:lvl w:ilvl="8">
      <w:start w:val="1"/>
      <w:numFmt w:val="bullet"/>
      <w:lvlText w:val=""/>
      <w:lvlJc w:val="left"/>
      <w:rPr>
        <w:rFonts w:ascii="Wingdings" w:hAnsi="Wingdings" w:cs="Wingdings"/>
      </w:rPr>
    </w:lvl>
  </w:abstractNum>
  <w:abstractNum w:abstractNumId="12" w15:restartNumberingAfterBreak="0">
    <w:nsid w:val="284A53DE"/>
    <w:multiLevelType w:val="hybridMultilevel"/>
    <w:tmpl w:val="86F264A0"/>
    <w:lvl w:ilvl="0" w:tplc="8FF2D69C">
      <w:start w:val="1"/>
      <w:numFmt w:val="decimal"/>
      <w:lvlText w:val="[RD %1]"/>
      <w:lvlJc w:val="left"/>
      <w:pPr>
        <w:ind w:left="720" w:hanging="360"/>
      </w:pPr>
      <w:rPr>
        <w:rFonts w:hint="default"/>
        <w:sz w:val="18"/>
        <w:szCs w:val="18"/>
      </w:rPr>
    </w:lvl>
    <w:lvl w:ilvl="1" w:tplc="04090019">
      <w:start w:val="1"/>
      <w:numFmt w:val="lowerLetter"/>
      <w:lvlText w:val="%2."/>
      <w:lvlJc w:val="left"/>
      <w:pPr>
        <w:ind w:left="1440" w:hanging="360"/>
      </w:pPr>
    </w:lvl>
    <w:lvl w:ilvl="2" w:tplc="0409001B">
      <w:start w:val="1"/>
      <w:numFmt w:val="lowerRoman"/>
      <w:lvlText w:val="%3."/>
      <w:lvlJc w:val="lef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decimal"/>
      <w:lvlText w:val="%6."/>
      <w:lvlJc w:val="left"/>
      <w:pPr>
        <w:ind w:left="4320" w:hanging="360"/>
      </w:pPr>
    </w:lvl>
    <w:lvl w:ilvl="6" w:tplc="0409000F">
      <w:start w:val="1"/>
      <w:numFmt w:val="decimal"/>
      <w:lvlText w:val="%7."/>
      <w:lvlJc w:val="left"/>
      <w:pPr>
        <w:ind w:left="5040" w:hanging="360"/>
      </w:pPr>
    </w:lvl>
    <w:lvl w:ilvl="7" w:tplc="04090019">
      <w:start w:val="1"/>
      <w:numFmt w:val="decimal"/>
      <w:lvlText w:val="%8."/>
      <w:lvlJc w:val="left"/>
      <w:pPr>
        <w:ind w:left="5760" w:hanging="360"/>
      </w:pPr>
    </w:lvl>
    <w:lvl w:ilvl="8" w:tplc="0409001B">
      <w:start w:val="1"/>
      <w:numFmt w:val="decimal"/>
      <w:lvlText w:val="%9."/>
      <w:lvlJc w:val="left"/>
      <w:pPr>
        <w:ind w:left="6480" w:hanging="360"/>
      </w:pPr>
    </w:lvl>
  </w:abstractNum>
  <w:abstractNum w:abstractNumId="13" w15:restartNumberingAfterBreak="0">
    <w:nsid w:val="2F643EE8"/>
    <w:multiLevelType w:val="hybridMultilevel"/>
    <w:tmpl w:val="662629C6"/>
    <w:lvl w:ilvl="0" w:tplc="0809000F">
      <w:start w:val="1"/>
      <w:numFmt w:val="decimal"/>
      <w:lvlText w:val="%1."/>
      <w:lvlJc w:val="left"/>
      <w:pPr>
        <w:ind w:left="720" w:hanging="360"/>
      </w:pPr>
      <w:rPr>
        <w:rFonts w:hint="default"/>
        <w:sz w:val="18"/>
        <w:szCs w:val="18"/>
      </w:rPr>
    </w:lvl>
    <w:lvl w:ilvl="1" w:tplc="08090019">
      <w:start w:val="1"/>
      <w:numFmt w:val="lowerLetter"/>
      <w:lvlText w:val="%2."/>
      <w:lvlJc w:val="left"/>
      <w:pPr>
        <w:ind w:left="1440" w:hanging="360"/>
      </w:pPr>
      <w:rPr>
        <w:sz w:val="18"/>
        <w:szCs w:val="18"/>
      </w:rPr>
    </w:lvl>
    <w:lvl w:ilvl="2" w:tplc="0809001B">
      <w:start w:val="1"/>
      <w:numFmt w:val="lowerRoman"/>
      <w:lvlText w:val="%3."/>
      <w:lvlJc w:val="left"/>
      <w:pPr>
        <w:ind w:left="2160" w:hanging="360"/>
      </w:pPr>
      <w:rPr>
        <w:sz w:val="18"/>
        <w:szCs w:val="18"/>
      </w:rPr>
    </w:lvl>
    <w:lvl w:ilvl="3" w:tplc="0809000F">
      <w:start w:val="1"/>
      <w:numFmt w:val="decimal"/>
      <w:lvlText w:val="%4."/>
      <w:lvlJc w:val="left"/>
      <w:pPr>
        <w:ind w:left="2880" w:hanging="360"/>
      </w:pPr>
      <w:rPr>
        <w:sz w:val="18"/>
        <w:szCs w:val="18"/>
      </w:rPr>
    </w:lvl>
    <w:lvl w:ilvl="4" w:tplc="08090019">
      <w:start w:val="1"/>
      <w:numFmt w:val="lowerLetter"/>
      <w:lvlText w:val="%5."/>
      <w:lvlJc w:val="left"/>
      <w:pPr>
        <w:ind w:left="3600" w:hanging="360"/>
      </w:pPr>
      <w:rPr>
        <w:sz w:val="18"/>
        <w:szCs w:val="18"/>
      </w:rPr>
    </w:lvl>
    <w:lvl w:ilvl="5" w:tplc="0809001B">
      <w:start w:val="1"/>
      <w:numFmt w:val="lowerRoman"/>
      <w:lvlText w:val="%6."/>
      <w:lvlJc w:val="left"/>
      <w:pPr>
        <w:ind w:left="4320" w:hanging="360"/>
      </w:pPr>
      <w:rPr>
        <w:sz w:val="18"/>
        <w:szCs w:val="18"/>
      </w:rPr>
    </w:lvl>
    <w:lvl w:ilvl="6" w:tplc="0809000F">
      <w:start w:val="1"/>
      <w:numFmt w:val="decimal"/>
      <w:lvlText w:val="%7."/>
      <w:lvlJc w:val="left"/>
      <w:pPr>
        <w:ind w:left="5040" w:hanging="360"/>
      </w:pPr>
      <w:rPr>
        <w:sz w:val="18"/>
        <w:szCs w:val="18"/>
      </w:rPr>
    </w:lvl>
    <w:lvl w:ilvl="7" w:tplc="08090019">
      <w:start w:val="1"/>
      <w:numFmt w:val="lowerLetter"/>
      <w:lvlText w:val="%8."/>
      <w:lvlJc w:val="left"/>
      <w:pPr>
        <w:ind w:left="5760" w:hanging="360"/>
      </w:pPr>
      <w:rPr>
        <w:sz w:val="18"/>
        <w:szCs w:val="18"/>
      </w:rPr>
    </w:lvl>
    <w:lvl w:ilvl="8" w:tplc="0809001B">
      <w:start w:val="1"/>
      <w:numFmt w:val="lowerRoman"/>
      <w:lvlText w:val="%9."/>
      <w:lvlJc w:val="left"/>
      <w:pPr>
        <w:ind w:left="6480" w:hanging="360"/>
      </w:pPr>
      <w:rPr>
        <w:sz w:val="18"/>
        <w:szCs w:val="18"/>
      </w:rPr>
    </w:lvl>
  </w:abstractNum>
  <w:abstractNum w:abstractNumId="14" w15:restartNumberingAfterBreak="0">
    <w:nsid w:val="37B54C9F"/>
    <w:multiLevelType w:val="multilevel"/>
    <w:tmpl w:val="FFFFFFFF"/>
    <w:name w:val="List-2114024006"/>
    <w:lvl w:ilvl="0">
      <w:start w:val="1"/>
      <w:numFmt w:val="bullet"/>
      <w:lvlText w:val=""/>
      <w:lvlJc w:val="left"/>
      <w:rPr>
        <w:rFonts w:ascii="Symbol" w:hAnsi="Symbol" w:cs="Symbol"/>
      </w:rPr>
    </w:lvl>
    <w:lvl w:ilvl="1">
      <w:start w:val="1"/>
      <w:numFmt w:val="bullet"/>
      <w:lvlText w:val="o"/>
      <w:lvlJc w:val="left"/>
      <w:rPr>
        <w:rFonts w:ascii="Courier New" w:hAnsi="Courier New" w:cs="Courier New"/>
      </w:rPr>
    </w:lvl>
    <w:lvl w:ilvl="2">
      <w:start w:val="1"/>
      <w:numFmt w:val="bullet"/>
      <w:lvlText w:val=""/>
      <w:lvlJc w:val="left"/>
      <w:rPr>
        <w:rFonts w:ascii="Wingdings" w:hAnsi="Wingdings" w:cs="Wingdings"/>
      </w:rPr>
    </w:lvl>
    <w:lvl w:ilvl="3">
      <w:start w:val="1"/>
      <w:numFmt w:val="bullet"/>
      <w:lvlText w:val=""/>
      <w:lvlJc w:val="left"/>
      <w:rPr>
        <w:rFonts w:ascii="Symbol" w:hAnsi="Symbol" w:cs="Symbol"/>
      </w:rPr>
    </w:lvl>
    <w:lvl w:ilvl="4">
      <w:start w:val="1"/>
      <w:numFmt w:val="bullet"/>
      <w:lvlText w:val="o"/>
      <w:lvlJc w:val="left"/>
      <w:rPr>
        <w:rFonts w:ascii="Courier New" w:hAnsi="Courier New" w:cs="Courier New"/>
      </w:rPr>
    </w:lvl>
    <w:lvl w:ilvl="5">
      <w:start w:val="1"/>
      <w:numFmt w:val="bullet"/>
      <w:lvlText w:val=""/>
      <w:lvlJc w:val="left"/>
      <w:rPr>
        <w:rFonts w:ascii="Wingdings" w:hAnsi="Wingdings" w:cs="Wingdings"/>
      </w:rPr>
    </w:lvl>
    <w:lvl w:ilvl="6">
      <w:start w:val="1"/>
      <w:numFmt w:val="bullet"/>
      <w:lvlText w:val=""/>
      <w:lvlJc w:val="left"/>
      <w:rPr>
        <w:rFonts w:ascii="Symbol" w:hAnsi="Symbol" w:cs="Symbol"/>
      </w:rPr>
    </w:lvl>
    <w:lvl w:ilvl="7">
      <w:start w:val="1"/>
      <w:numFmt w:val="bullet"/>
      <w:lvlText w:val="o"/>
      <w:lvlJc w:val="left"/>
      <w:rPr>
        <w:rFonts w:ascii="Courier New" w:hAnsi="Courier New" w:cs="Courier New"/>
      </w:rPr>
    </w:lvl>
    <w:lvl w:ilvl="8">
      <w:start w:val="1"/>
      <w:numFmt w:val="bullet"/>
      <w:lvlText w:val=""/>
      <w:lvlJc w:val="left"/>
      <w:rPr>
        <w:rFonts w:ascii="Wingdings" w:hAnsi="Wingdings" w:cs="Wingdings"/>
      </w:rPr>
    </w:lvl>
  </w:abstractNum>
  <w:abstractNum w:abstractNumId="15" w15:restartNumberingAfterBreak="0">
    <w:nsid w:val="3A6206F3"/>
    <w:multiLevelType w:val="multilevel"/>
    <w:tmpl w:val="FFFFFFFF"/>
    <w:name w:val="List-1622905382"/>
    <w:lvl w:ilvl="0">
      <w:start w:val="1"/>
      <w:numFmt w:val="bullet"/>
      <w:lvlText w:val=""/>
      <w:lvlJc w:val="left"/>
      <w:rPr>
        <w:rFonts w:ascii="Symbol" w:hAnsi="Symbol" w:cs="Symbol"/>
      </w:rPr>
    </w:lvl>
    <w:lvl w:ilvl="1">
      <w:start w:val="1"/>
      <w:numFmt w:val="bullet"/>
      <w:lvlText w:val="o"/>
      <w:lvlJc w:val="left"/>
      <w:rPr>
        <w:rFonts w:ascii="Courier New" w:hAnsi="Courier New" w:cs="Courier New"/>
      </w:rPr>
    </w:lvl>
    <w:lvl w:ilvl="2">
      <w:start w:val="1"/>
      <w:numFmt w:val="bullet"/>
      <w:lvlText w:val=""/>
      <w:lvlJc w:val="left"/>
      <w:rPr>
        <w:rFonts w:ascii="Wingdings" w:hAnsi="Wingdings" w:cs="Wingdings"/>
      </w:rPr>
    </w:lvl>
    <w:lvl w:ilvl="3">
      <w:start w:val="1"/>
      <w:numFmt w:val="bullet"/>
      <w:lvlText w:val=""/>
      <w:lvlJc w:val="left"/>
      <w:rPr>
        <w:rFonts w:ascii="Symbol" w:hAnsi="Symbol" w:cs="Symbol"/>
      </w:rPr>
    </w:lvl>
    <w:lvl w:ilvl="4">
      <w:start w:val="1"/>
      <w:numFmt w:val="bullet"/>
      <w:lvlText w:val="o"/>
      <w:lvlJc w:val="left"/>
      <w:rPr>
        <w:rFonts w:ascii="Courier New" w:hAnsi="Courier New" w:cs="Courier New"/>
      </w:rPr>
    </w:lvl>
    <w:lvl w:ilvl="5">
      <w:start w:val="1"/>
      <w:numFmt w:val="bullet"/>
      <w:lvlText w:val=""/>
      <w:lvlJc w:val="left"/>
      <w:rPr>
        <w:rFonts w:ascii="Wingdings" w:hAnsi="Wingdings" w:cs="Wingdings"/>
      </w:rPr>
    </w:lvl>
    <w:lvl w:ilvl="6">
      <w:start w:val="1"/>
      <w:numFmt w:val="bullet"/>
      <w:lvlText w:val=""/>
      <w:lvlJc w:val="left"/>
      <w:rPr>
        <w:rFonts w:ascii="Symbol" w:hAnsi="Symbol" w:cs="Symbol"/>
      </w:rPr>
    </w:lvl>
    <w:lvl w:ilvl="7">
      <w:start w:val="1"/>
      <w:numFmt w:val="bullet"/>
      <w:lvlText w:val="o"/>
      <w:lvlJc w:val="left"/>
      <w:rPr>
        <w:rFonts w:ascii="Courier New" w:hAnsi="Courier New" w:cs="Courier New"/>
      </w:rPr>
    </w:lvl>
    <w:lvl w:ilvl="8">
      <w:start w:val="1"/>
      <w:numFmt w:val="bullet"/>
      <w:lvlText w:val=""/>
      <w:lvlJc w:val="left"/>
      <w:rPr>
        <w:rFonts w:ascii="Wingdings" w:hAnsi="Wingdings" w:cs="Wingdings"/>
      </w:rPr>
    </w:lvl>
  </w:abstractNum>
  <w:abstractNum w:abstractNumId="16" w15:restartNumberingAfterBreak="0">
    <w:nsid w:val="3E7C54EB"/>
    <w:multiLevelType w:val="hybridMultilevel"/>
    <w:tmpl w:val="97643D9C"/>
    <w:lvl w:ilvl="0" w:tplc="FFFFFFFF">
      <w:start w:val="1"/>
      <w:numFmt w:val="bullet"/>
      <w:lvlText w:val="·"/>
      <w:lvlJc w:val="left"/>
      <w:pPr>
        <w:ind w:left="1080" w:hanging="72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44BF069C"/>
    <w:multiLevelType w:val="hybridMultilevel"/>
    <w:tmpl w:val="88EC57F4"/>
    <w:lvl w:ilvl="0" w:tplc="ACBE61F8">
      <w:start w:val="1"/>
      <w:numFmt w:val="decimal"/>
      <w:lvlText w:val="%1."/>
      <w:lvlJc w:val="left"/>
      <w:pPr>
        <w:tabs>
          <w:tab w:val="num" w:pos="720"/>
        </w:tabs>
        <w:ind w:left="720" w:hanging="360"/>
      </w:pPr>
    </w:lvl>
    <w:lvl w:ilvl="1" w:tplc="BFA48120">
      <w:start w:val="1"/>
      <w:numFmt w:val="decimal"/>
      <w:lvlText w:val="%2."/>
      <w:lvlJc w:val="left"/>
      <w:pPr>
        <w:tabs>
          <w:tab w:val="num" w:pos="1440"/>
        </w:tabs>
        <w:ind w:left="1440" w:hanging="360"/>
      </w:pPr>
    </w:lvl>
    <w:lvl w:ilvl="2" w:tplc="38DA76D2">
      <w:start w:val="1"/>
      <w:numFmt w:val="decimal"/>
      <w:lvlText w:val="%3."/>
      <w:lvlJc w:val="left"/>
      <w:pPr>
        <w:tabs>
          <w:tab w:val="num" w:pos="2160"/>
        </w:tabs>
        <w:ind w:left="2160" w:hanging="360"/>
      </w:pPr>
    </w:lvl>
    <w:lvl w:ilvl="3" w:tplc="EDF44F5C">
      <w:start w:val="1"/>
      <w:numFmt w:val="decimal"/>
      <w:lvlText w:val="%4."/>
      <w:lvlJc w:val="left"/>
      <w:pPr>
        <w:tabs>
          <w:tab w:val="num" w:pos="2880"/>
        </w:tabs>
        <w:ind w:left="2880" w:hanging="360"/>
      </w:pPr>
    </w:lvl>
    <w:lvl w:ilvl="4" w:tplc="EBDCDBE6">
      <w:start w:val="1"/>
      <w:numFmt w:val="decimal"/>
      <w:lvlText w:val="%5."/>
      <w:lvlJc w:val="left"/>
      <w:pPr>
        <w:tabs>
          <w:tab w:val="num" w:pos="3600"/>
        </w:tabs>
        <w:ind w:left="3600" w:hanging="360"/>
      </w:pPr>
    </w:lvl>
    <w:lvl w:ilvl="5" w:tplc="9D3A3680">
      <w:start w:val="1"/>
      <w:numFmt w:val="decimal"/>
      <w:lvlText w:val="%6."/>
      <w:lvlJc w:val="left"/>
      <w:pPr>
        <w:tabs>
          <w:tab w:val="num" w:pos="4320"/>
        </w:tabs>
        <w:ind w:left="4320" w:hanging="360"/>
      </w:pPr>
    </w:lvl>
    <w:lvl w:ilvl="6" w:tplc="1602A872">
      <w:start w:val="1"/>
      <w:numFmt w:val="decimal"/>
      <w:lvlText w:val="%7."/>
      <w:lvlJc w:val="left"/>
      <w:pPr>
        <w:tabs>
          <w:tab w:val="num" w:pos="5040"/>
        </w:tabs>
        <w:ind w:left="5040" w:hanging="360"/>
      </w:pPr>
    </w:lvl>
    <w:lvl w:ilvl="7" w:tplc="8B12CE80">
      <w:start w:val="1"/>
      <w:numFmt w:val="decimal"/>
      <w:lvlText w:val="%8."/>
      <w:lvlJc w:val="left"/>
      <w:pPr>
        <w:tabs>
          <w:tab w:val="num" w:pos="5760"/>
        </w:tabs>
        <w:ind w:left="5760" w:hanging="360"/>
      </w:pPr>
    </w:lvl>
    <w:lvl w:ilvl="8" w:tplc="7D70AD36">
      <w:start w:val="1"/>
      <w:numFmt w:val="decimal"/>
      <w:lvlText w:val="%9."/>
      <w:lvlJc w:val="left"/>
      <w:pPr>
        <w:tabs>
          <w:tab w:val="num" w:pos="6480"/>
        </w:tabs>
        <w:ind w:left="6480" w:hanging="360"/>
      </w:pPr>
    </w:lvl>
  </w:abstractNum>
  <w:abstractNum w:abstractNumId="18" w15:restartNumberingAfterBreak="0">
    <w:nsid w:val="480A6C84"/>
    <w:multiLevelType w:val="hybridMultilevel"/>
    <w:tmpl w:val="8C681476"/>
    <w:lvl w:ilvl="0" w:tplc="24A07A5C">
      <w:start w:val="1"/>
      <w:numFmt w:val="decimal"/>
      <w:lvlText w:val="[RD %1]"/>
      <w:lvlJc w:val="left"/>
      <w:pPr>
        <w:ind w:left="720" w:hanging="360"/>
      </w:pPr>
      <w:rPr>
        <w:rFonts w:hint="default"/>
        <w:sz w:val="18"/>
        <w:szCs w:val="18"/>
      </w:rPr>
    </w:lvl>
    <w:lvl w:ilvl="1" w:tplc="08090019">
      <w:start w:val="1"/>
      <w:numFmt w:val="lowerLetter"/>
      <w:lvlText w:val="%2."/>
      <w:lvlJc w:val="left"/>
      <w:pPr>
        <w:ind w:left="1440" w:hanging="360"/>
      </w:pPr>
    </w:lvl>
    <w:lvl w:ilvl="2" w:tplc="0809001B">
      <w:start w:val="1"/>
      <w:numFmt w:val="lowerRoman"/>
      <w:lvlText w:val="%3."/>
      <w:lvlJc w:val="left"/>
      <w:pPr>
        <w:ind w:left="2160" w:hanging="36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decimal"/>
      <w:lvlText w:val="%6."/>
      <w:lvlJc w:val="left"/>
      <w:pPr>
        <w:ind w:left="4320" w:hanging="360"/>
      </w:pPr>
    </w:lvl>
    <w:lvl w:ilvl="6" w:tplc="0809000F">
      <w:start w:val="1"/>
      <w:numFmt w:val="decimal"/>
      <w:lvlText w:val="%7."/>
      <w:lvlJc w:val="left"/>
      <w:pPr>
        <w:ind w:left="5040" w:hanging="360"/>
      </w:pPr>
    </w:lvl>
    <w:lvl w:ilvl="7" w:tplc="08090019">
      <w:start w:val="1"/>
      <w:numFmt w:val="decimal"/>
      <w:lvlText w:val="%8."/>
      <w:lvlJc w:val="left"/>
      <w:pPr>
        <w:ind w:left="5760" w:hanging="360"/>
      </w:pPr>
    </w:lvl>
    <w:lvl w:ilvl="8" w:tplc="0809001B">
      <w:start w:val="1"/>
      <w:numFmt w:val="decimal"/>
      <w:lvlText w:val="%9."/>
      <w:lvlJc w:val="left"/>
      <w:pPr>
        <w:ind w:left="6480" w:hanging="360"/>
      </w:pPr>
    </w:lvl>
  </w:abstractNum>
  <w:abstractNum w:abstractNumId="19" w15:restartNumberingAfterBreak="0">
    <w:nsid w:val="4B8E3FD2"/>
    <w:multiLevelType w:val="multilevel"/>
    <w:tmpl w:val="FFFFFFFF"/>
    <w:name w:val="List1486673108"/>
    <w:lvl w:ilvl="0">
      <w:start w:val="1"/>
      <w:numFmt w:val="bullet"/>
      <w:lvlText w:val=""/>
      <w:lvlJc w:val="left"/>
      <w:rPr>
        <w:rFonts w:ascii="Symbol" w:hAnsi="Symbol" w:cs="Symbol"/>
      </w:rPr>
    </w:lvl>
    <w:lvl w:ilvl="1">
      <w:start w:val="1"/>
      <w:numFmt w:val="bullet"/>
      <w:lvlText w:val="o"/>
      <w:lvlJc w:val="left"/>
      <w:rPr>
        <w:rFonts w:ascii="Courier New" w:hAnsi="Courier New" w:cs="Courier New"/>
      </w:rPr>
    </w:lvl>
    <w:lvl w:ilvl="2">
      <w:start w:val="1"/>
      <w:numFmt w:val="bullet"/>
      <w:lvlText w:val=""/>
      <w:lvlJc w:val="left"/>
      <w:rPr>
        <w:rFonts w:ascii="Wingdings" w:hAnsi="Wingdings" w:cs="Wingdings"/>
      </w:rPr>
    </w:lvl>
    <w:lvl w:ilvl="3">
      <w:start w:val="1"/>
      <w:numFmt w:val="bullet"/>
      <w:lvlText w:val=""/>
      <w:lvlJc w:val="left"/>
      <w:rPr>
        <w:rFonts w:ascii="Symbol" w:hAnsi="Symbol" w:cs="Symbol"/>
      </w:rPr>
    </w:lvl>
    <w:lvl w:ilvl="4">
      <w:start w:val="1"/>
      <w:numFmt w:val="bullet"/>
      <w:lvlText w:val="o"/>
      <w:lvlJc w:val="left"/>
      <w:rPr>
        <w:rFonts w:ascii="Courier New" w:hAnsi="Courier New" w:cs="Courier New"/>
      </w:rPr>
    </w:lvl>
    <w:lvl w:ilvl="5">
      <w:start w:val="1"/>
      <w:numFmt w:val="bullet"/>
      <w:lvlText w:val=""/>
      <w:lvlJc w:val="left"/>
      <w:rPr>
        <w:rFonts w:ascii="Wingdings" w:hAnsi="Wingdings" w:cs="Wingdings"/>
      </w:rPr>
    </w:lvl>
    <w:lvl w:ilvl="6">
      <w:start w:val="1"/>
      <w:numFmt w:val="bullet"/>
      <w:lvlText w:val=""/>
      <w:lvlJc w:val="left"/>
      <w:rPr>
        <w:rFonts w:ascii="Symbol" w:hAnsi="Symbol" w:cs="Symbol"/>
      </w:rPr>
    </w:lvl>
    <w:lvl w:ilvl="7">
      <w:start w:val="1"/>
      <w:numFmt w:val="bullet"/>
      <w:lvlText w:val="o"/>
      <w:lvlJc w:val="left"/>
      <w:rPr>
        <w:rFonts w:ascii="Courier New" w:hAnsi="Courier New" w:cs="Courier New"/>
      </w:rPr>
    </w:lvl>
    <w:lvl w:ilvl="8">
      <w:start w:val="1"/>
      <w:numFmt w:val="bullet"/>
      <w:lvlText w:val=""/>
      <w:lvlJc w:val="left"/>
      <w:rPr>
        <w:rFonts w:ascii="Wingdings" w:hAnsi="Wingdings" w:cs="Wingdings"/>
      </w:rPr>
    </w:lvl>
  </w:abstractNum>
  <w:abstractNum w:abstractNumId="20" w15:restartNumberingAfterBreak="0">
    <w:nsid w:val="50481141"/>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56553351"/>
    <w:multiLevelType w:val="multilevel"/>
    <w:tmpl w:val="DDFE08B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2160"/>
      </w:pPr>
    </w:lvl>
    <w:lvl w:ilvl="3">
      <w:start w:val="1"/>
      <w:numFmt w:val="decimal"/>
      <w:lvlText w:val="%4."/>
      <w:lvlJc w:val="left"/>
      <w:pPr>
        <w:tabs>
          <w:tab w:val="num" w:pos="2880"/>
        </w:tabs>
        <w:ind w:left="2880" w:hanging="2880"/>
      </w:pPr>
    </w:lvl>
    <w:lvl w:ilvl="4">
      <w:start w:val="1"/>
      <w:numFmt w:val="decimal"/>
      <w:lvlText w:val="%5."/>
      <w:lvlJc w:val="left"/>
      <w:pPr>
        <w:tabs>
          <w:tab w:val="num" w:pos="3600"/>
        </w:tabs>
        <w:ind w:left="3600" w:hanging="3600"/>
      </w:pPr>
    </w:lvl>
    <w:lvl w:ilvl="5">
      <w:start w:val="1"/>
      <w:numFmt w:val="decimal"/>
      <w:lvlText w:val="%6."/>
      <w:lvlJc w:val="left"/>
      <w:pPr>
        <w:tabs>
          <w:tab w:val="num" w:pos="4320"/>
        </w:tabs>
        <w:ind w:left="4320" w:hanging="4320"/>
      </w:pPr>
    </w:lvl>
    <w:lvl w:ilvl="6">
      <w:start w:val="1"/>
      <w:numFmt w:val="decimal"/>
      <w:lvlText w:val="%7."/>
      <w:lvlJc w:val="left"/>
      <w:pPr>
        <w:tabs>
          <w:tab w:val="num" w:pos="5040"/>
        </w:tabs>
        <w:ind w:left="5040" w:hanging="5040"/>
      </w:pPr>
    </w:lvl>
    <w:lvl w:ilvl="7">
      <w:start w:val="1"/>
      <w:numFmt w:val="decimal"/>
      <w:lvlText w:val="%8."/>
      <w:lvlJc w:val="left"/>
      <w:pPr>
        <w:tabs>
          <w:tab w:val="num" w:pos="5760"/>
        </w:tabs>
        <w:ind w:left="5760" w:hanging="5760"/>
      </w:pPr>
    </w:lvl>
    <w:lvl w:ilvl="8">
      <w:start w:val="1"/>
      <w:numFmt w:val="decimal"/>
      <w:lvlText w:val="%9."/>
      <w:lvlJc w:val="left"/>
      <w:pPr>
        <w:tabs>
          <w:tab w:val="num" w:pos="6480"/>
        </w:tabs>
        <w:ind w:left="6480" w:hanging="6480"/>
      </w:pPr>
    </w:lvl>
  </w:abstractNum>
  <w:abstractNum w:abstractNumId="22" w15:restartNumberingAfterBreak="0">
    <w:nsid w:val="7D0C1C28"/>
    <w:multiLevelType w:val="hybridMultilevel"/>
    <w:tmpl w:val="A10E4696"/>
    <w:lvl w:ilvl="0" w:tplc="24A07A5C">
      <w:start w:val="1"/>
      <w:numFmt w:val="decimal"/>
      <w:lvlText w:val="[RD %1]"/>
      <w:lvlJc w:val="left"/>
      <w:pPr>
        <w:ind w:left="720" w:hanging="360"/>
      </w:pPr>
      <w:rPr>
        <w:rFonts w:hint="default"/>
        <w:sz w:val="18"/>
        <w:szCs w:val="18"/>
      </w:rPr>
    </w:lvl>
    <w:lvl w:ilvl="1" w:tplc="08090019">
      <w:start w:val="1"/>
      <w:numFmt w:val="lowerLetter"/>
      <w:lvlText w:val="%2."/>
      <w:lvlJc w:val="left"/>
      <w:pPr>
        <w:ind w:left="1440" w:hanging="360"/>
      </w:pPr>
    </w:lvl>
    <w:lvl w:ilvl="2" w:tplc="0809001B">
      <w:start w:val="1"/>
      <w:numFmt w:val="lowerRoman"/>
      <w:lvlText w:val="%3."/>
      <w:lvlJc w:val="left"/>
      <w:pPr>
        <w:ind w:left="2160" w:hanging="36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left"/>
      <w:pPr>
        <w:ind w:left="4320" w:hanging="36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left"/>
      <w:pPr>
        <w:ind w:left="6480" w:hanging="360"/>
      </w:pPr>
    </w:lvl>
  </w:abstractNum>
  <w:num w:numId="1" w16cid:durableId="1501313125">
    <w:abstractNumId w:val="4"/>
  </w:num>
  <w:num w:numId="2" w16cid:durableId="560871641">
    <w:abstractNumId w:val="9"/>
  </w:num>
  <w:num w:numId="3" w16cid:durableId="881938154">
    <w:abstractNumId w:val="13"/>
  </w:num>
  <w:num w:numId="4" w16cid:durableId="1866475963">
    <w:abstractNumId w:val="20"/>
  </w:num>
  <w:num w:numId="5" w16cid:durableId="354308367">
    <w:abstractNumId w:val="18"/>
  </w:num>
  <w:num w:numId="6" w16cid:durableId="106655464">
    <w:abstractNumId w:val="3"/>
  </w:num>
  <w:num w:numId="7" w16cid:durableId="2068646279">
    <w:abstractNumId w:val="2"/>
  </w:num>
  <w:num w:numId="8" w16cid:durableId="1147625940">
    <w:abstractNumId w:val="8"/>
  </w:num>
  <w:num w:numId="9" w16cid:durableId="305163017">
    <w:abstractNumId w:val="17"/>
  </w:num>
  <w:num w:numId="10" w16cid:durableId="2084376588">
    <w:abstractNumId w:val="10"/>
  </w:num>
  <w:num w:numId="11" w16cid:durableId="88090281">
    <w:abstractNumId w:val="1"/>
  </w:num>
  <w:num w:numId="12" w16cid:durableId="1640498139">
    <w:abstractNumId w:val="22"/>
  </w:num>
  <w:num w:numId="13" w16cid:durableId="429814334">
    <w:abstractNumId w:val="5"/>
  </w:num>
  <w:num w:numId="14" w16cid:durableId="799499772">
    <w:abstractNumId w:val="0"/>
  </w:num>
  <w:num w:numId="15" w16cid:durableId="923761041">
    <w:abstractNumId w:val="16"/>
  </w:num>
  <w:num w:numId="16" w16cid:durableId="742526832">
    <w:abstractNumId w:val="21"/>
  </w:num>
  <w:num w:numId="17" w16cid:durableId="584803828">
    <w:abstractNumId w:val="12"/>
  </w:num>
  <w:num w:numId="18" w16cid:durableId="1116830018">
    <w:abstractNumId w:val="4"/>
  </w:num>
  <w:num w:numId="19" w16cid:durableId="871917057">
    <w:abstractNumId w:val="4"/>
  </w:num>
  <w:num w:numId="20" w16cid:durableId="52704320">
    <w:abstractNumId w:val="14"/>
  </w:num>
  <w:num w:numId="21" w16cid:durableId="921915973">
    <w:abstractNumId w:val="11"/>
  </w:num>
  <w:num w:numId="22" w16cid:durableId="1246920518">
    <w:abstractNumId w:val="19"/>
  </w:num>
  <w:num w:numId="23" w16cid:durableId="1874685455">
    <w:abstractNumId w:val="6"/>
  </w:num>
  <w:num w:numId="24" w16cid:durableId="301929778">
    <w:abstractNumId w:val="7"/>
  </w:num>
  <w:num w:numId="25" w16cid:durableId="11935691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C95"/>
    <w:rsid w:val="000E1A1F"/>
    <w:rsid w:val="001642B5"/>
    <w:rsid w:val="001D554A"/>
    <w:rsid w:val="002102AA"/>
    <w:rsid w:val="00305309"/>
    <w:rsid w:val="00431366"/>
    <w:rsid w:val="00491CB9"/>
    <w:rsid w:val="00491E79"/>
    <w:rsid w:val="0052027F"/>
    <w:rsid w:val="00536C95"/>
    <w:rsid w:val="00623CB6"/>
    <w:rsid w:val="006520E8"/>
    <w:rsid w:val="0075047D"/>
    <w:rsid w:val="007B6ACB"/>
    <w:rsid w:val="007C4229"/>
    <w:rsid w:val="007E3B9B"/>
    <w:rsid w:val="008B352C"/>
    <w:rsid w:val="008C2AA8"/>
    <w:rsid w:val="009A6CD2"/>
    <w:rsid w:val="009E1FB3"/>
    <w:rsid w:val="00A25DFB"/>
    <w:rsid w:val="00A90D7B"/>
    <w:rsid w:val="00AA4FB3"/>
    <w:rsid w:val="00B83DED"/>
    <w:rsid w:val="00C8559F"/>
    <w:rsid w:val="00D27945"/>
    <w:rsid w:val="00D90FBE"/>
    <w:rsid w:val="00DC211C"/>
    <w:rsid w:val="00E77A96"/>
    <w:rsid w:val="00E92729"/>
    <w:rsid w:val="00ED0070"/>
    <w:rsid w:val="00F411A3"/>
    <w:rsid w:val="00FD6971"/>
    <w:rsid w:val="00FF3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22D710"/>
  <w15:chartTrackingRefBased/>
  <w15:docId w15:val="{3D71349B-E9E6-403D-91E8-037678983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sz w:val="22"/>
      <w:szCs w:val="22"/>
      <w:lang w:val="en-GB"/>
    </w:rPr>
  </w:style>
  <w:style w:type="paragraph" w:styleId="Titre1">
    <w:name w:val="heading 1"/>
    <w:basedOn w:val="Normal"/>
    <w:next w:val="Normal"/>
    <w:link w:val="Titre1Car"/>
    <w:qFormat/>
    <w:pPr>
      <w:keepNext/>
      <w:numPr>
        <w:numId w:val="1"/>
      </w:numPr>
      <w:spacing w:before="240" w:after="60"/>
      <w:outlineLvl w:val="0"/>
    </w:pPr>
    <w:rPr>
      <w:rFonts w:cs="Calibri"/>
      <w:b/>
      <w:bCs/>
      <w:color w:val="000080"/>
      <w:kern w:val="32"/>
      <w:sz w:val="32"/>
      <w:szCs w:val="32"/>
    </w:rPr>
  </w:style>
  <w:style w:type="paragraph" w:styleId="Titre2">
    <w:name w:val="heading 2"/>
    <w:basedOn w:val="Normal"/>
    <w:next w:val="Normal"/>
    <w:link w:val="Titre2Car"/>
    <w:qFormat/>
    <w:pPr>
      <w:keepNext/>
      <w:numPr>
        <w:ilvl w:val="1"/>
        <w:numId w:val="1"/>
      </w:numPr>
      <w:spacing w:before="240" w:after="60"/>
      <w:outlineLvl w:val="1"/>
    </w:pPr>
    <w:rPr>
      <w:rFonts w:cs="Calibri"/>
      <w:b/>
      <w:bCs/>
      <w:i/>
      <w:iCs/>
      <w:color w:val="000080"/>
      <w:sz w:val="28"/>
      <w:szCs w:val="28"/>
    </w:rPr>
  </w:style>
  <w:style w:type="paragraph" w:styleId="Titre3">
    <w:name w:val="heading 3"/>
    <w:basedOn w:val="Normal"/>
    <w:next w:val="Normal"/>
    <w:qFormat/>
    <w:pPr>
      <w:keepNext/>
      <w:numPr>
        <w:ilvl w:val="2"/>
        <w:numId w:val="1"/>
      </w:numPr>
      <w:spacing w:before="240" w:after="60"/>
      <w:outlineLvl w:val="2"/>
    </w:pPr>
    <w:rPr>
      <w:rFonts w:cs="Calibri"/>
      <w:b/>
      <w:bCs/>
      <w:color w:val="000080"/>
      <w:sz w:val="26"/>
      <w:szCs w:val="26"/>
    </w:rPr>
  </w:style>
  <w:style w:type="paragraph" w:styleId="Titre4">
    <w:name w:val="heading 4"/>
    <w:basedOn w:val="Normal"/>
    <w:next w:val="Normal"/>
    <w:qFormat/>
    <w:pPr>
      <w:keepNext/>
      <w:numPr>
        <w:ilvl w:val="3"/>
        <w:numId w:val="1"/>
      </w:numPr>
      <w:spacing w:before="240" w:after="60"/>
      <w:outlineLvl w:val="3"/>
    </w:pPr>
    <w:rPr>
      <w:b/>
      <w:bCs/>
      <w:color w:val="000080"/>
      <w:sz w:val="28"/>
      <w:szCs w:val="28"/>
    </w:rPr>
  </w:style>
  <w:style w:type="paragraph" w:styleId="Titre5">
    <w:name w:val="heading 5"/>
    <w:basedOn w:val="Normal"/>
    <w:next w:val="Normal"/>
    <w:qFormat/>
    <w:pPr>
      <w:numPr>
        <w:ilvl w:val="4"/>
        <w:numId w:val="1"/>
      </w:numPr>
      <w:spacing w:before="240" w:after="60"/>
      <w:outlineLvl w:val="4"/>
    </w:pPr>
    <w:rPr>
      <w:b/>
      <w:bCs/>
      <w:i/>
      <w:iCs/>
      <w:color w:val="000080"/>
      <w:sz w:val="26"/>
      <w:szCs w:val="26"/>
    </w:rPr>
  </w:style>
  <w:style w:type="paragraph" w:styleId="Titre6">
    <w:name w:val="heading 6"/>
    <w:basedOn w:val="Normal"/>
    <w:next w:val="Normal"/>
    <w:qFormat/>
    <w:pPr>
      <w:numPr>
        <w:ilvl w:val="5"/>
        <w:numId w:val="1"/>
      </w:numPr>
      <w:spacing w:before="240" w:after="60"/>
      <w:outlineLvl w:val="5"/>
    </w:pPr>
    <w:rPr>
      <w:b/>
      <w:bCs/>
    </w:rPr>
  </w:style>
  <w:style w:type="paragraph" w:styleId="Titre7">
    <w:name w:val="heading 7"/>
    <w:basedOn w:val="Normal"/>
    <w:next w:val="Normal"/>
    <w:qFormat/>
    <w:pPr>
      <w:numPr>
        <w:ilvl w:val="6"/>
        <w:numId w:val="1"/>
      </w:numPr>
      <w:spacing w:before="240" w:after="60"/>
      <w:outlineLvl w:val="6"/>
    </w:pPr>
  </w:style>
  <w:style w:type="paragraph" w:styleId="Titre8">
    <w:name w:val="heading 8"/>
    <w:basedOn w:val="Normal"/>
    <w:next w:val="Normal"/>
    <w:qFormat/>
    <w:pPr>
      <w:numPr>
        <w:ilvl w:val="7"/>
        <w:numId w:val="1"/>
      </w:numPr>
      <w:spacing w:before="240" w:after="60"/>
      <w:outlineLvl w:val="7"/>
    </w:pPr>
    <w:rPr>
      <w:i/>
      <w:iCs/>
    </w:rPr>
  </w:style>
  <w:style w:type="paragraph" w:styleId="Titre9">
    <w:name w:val="heading 9"/>
    <w:basedOn w:val="Normal"/>
    <w:next w:val="Normal"/>
    <w:qFormat/>
    <w:pPr>
      <w:numPr>
        <w:ilvl w:val="8"/>
        <w:numId w:val="1"/>
      </w:numPr>
      <w:spacing w:before="240" w:after="60"/>
      <w:outlineLvl w:val="8"/>
    </w:pPr>
    <w:rPr>
      <w:rFonts w:cs="Calibr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pPr>
      <w:tabs>
        <w:tab w:val="center" w:pos="4320"/>
        <w:tab w:val="right" w:pos="8640"/>
      </w:tabs>
    </w:pPr>
  </w:style>
  <w:style w:type="paragraph" w:styleId="Pieddepage">
    <w:name w:val="footer"/>
    <w:basedOn w:val="Normal"/>
    <w:link w:val="PieddepageCar"/>
    <w:uiPriority w:val="99"/>
    <w:pPr>
      <w:tabs>
        <w:tab w:val="center" w:pos="4320"/>
        <w:tab w:val="right" w:pos="8640"/>
      </w:tabs>
    </w:pPr>
  </w:style>
  <w:style w:type="character" w:styleId="Numrodepage">
    <w:name w:val="page number"/>
    <w:basedOn w:val="Policepardfaut"/>
  </w:style>
  <w:style w:type="character" w:customStyle="1" w:styleId="PieddepageCar">
    <w:name w:val="Pied de page Car"/>
    <w:link w:val="Pieddepage"/>
    <w:uiPriority w:val="99"/>
    <w:rPr>
      <w:szCs w:val="24"/>
    </w:rPr>
  </w:style>
  <w:style w:type="table" w:styleId="Grillemoyenne3-Accent1">
    <w:name w:val="Medium Grid 3 Accent 1"/>
    <w:basedOn w:val="TableauNormal"/>
    <w:uiPriority w:val="69"/>
    <w:rPr>
      <w:rFonts w:ascii="Calibri" w:eastAsia="Calibri" w:hAnsi="Calibri"/>
      <w:sz w:val="22"/>
      <w:szCs w:val="22"/>
      <w:lang w:val="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styleId="Paragraphedeliste">
    <w:name w:val="List Paragraph"/>
    <w:basedOn w:val="Normal"/>
    <w:uiPriority w:val="99"/>
    <w:qFormat/>
    <w:pPr>
      <w:ind w:left="720"/>
      <w:contextualSpacing/>
    </w:pPr>
  </w:style>
  <w:style w:type="character" w:customStyle="1" w:styleId="Titre2Car">
    <w:name w:val="Titre 2 Car"/>
    <w:link w:val="Titre2"/>
    <w:rPr>
      <w:rFonts w:ascii="Calibri" w:hAnsi="Calibri" w:cs="Calibri"/>
      <w:b/>
      <w:bCs/>
      <w:i/>
      <w:iCs/>
      <w:color w:val="000080"/>
      <w:sz w:val="28"/>
      <w:szCs w:val="28"/>
    </w:rPr>
  </w:style>
  <w:style w:type="character" w:styleId="Lienhypertexte">
    <w:name w:val="Hyperlink"/>
    <w:uiPriority w:val="99"/>
    <w:unhideWhenUsed/>
    <w:rPr>
      <w:color w:val="0000FF"/>
      <w:u w:val="single"/>
    </w:rPr>
  </w:style>
  <w:style w:type="paragraph" w:styleId="Lgende">
    <w:name w:val="caption"/>
    <w:basedOn w:val="Normal"/>
    <w:next w:val="Normal"/>
    <w:uiPriority w:val="99"/>
    <w:unhideWhenUsed/>
    <w:qFormat/>
    <w:pPr>
      <w:spacing w:line="240" w:lineRule="auto"/>
    </w:pPr>
    <w:rPr>
      <w:b/>
      <w:bCs/>
      <w:color w:val="4F81BD"/>
      <w:sz w:val="18"/>
      <w:szCs w:val="18"/>
    </w:rPr>
  </w:style>
  <w:style w:type="paragraph" w:styleId="Corpsdetexte">
    <w:name w:val="Body Text"/>
    <w:basedOn w:val="Normal"/>
    <w:link w:val="CorpsdetexteCar1"/>
    <w:uiPriority w:val="99"/>
    <w:pPr>
      <w:widowControl w:val="0"/>
      <w:suppressAutoHyphens/>
      <w:spacing w:after="120" w:line="240" w:lineRule="auto"/>
    </w:pPr>
    <w:rPr>
      <w:rFonts w:eastAsia="DejaVu LGC Sans" w:cs="Calibri"/>
      <w:sz w:val="18"/>
      <w:szCs w:val="24"/>
      <w:lang w:val="en-US" w:eastAsia="ar-SA"/>
    </w:rPr>
  </w:style>
  <w:style w:type="character" w:customStyle="1" w:styleId="CorpsdetexteCar1">
    <w:name w:val="Corps de texte Car1"/>
    <w:link w:val="Corpsdetexte"/>
    <w:rPr>
      <w:rFonts w:ascii="Calibri" w:eastAsia="DejaVu LGC Sans" w:hAnsi="Calibri" w:cs="Calibri"/>
      <w:sz w:val="18"/>
      <w:szCs w:val="24"/>
      <w:lang w:eastAsia="ar-SA"/>
    </w:rPr>
  </w:style>
  <w:style w:type="paragraph" w:styleId="TM4">
    <w:name w:val="toc 4"/>
    <w:basedOn w:val="Normal"/>
    <w:next w:val="Normal"/>
    <w:autoRedefine/>
    <w:uiPriority w:val="99"/>
    <w:unhideWhenUsed/>
    <w:pPr>
      <w:spacing w:after="100"/>
      <w:ind w:left="660"/>
    </w:pPr>
  </w:style>
  <w:style w:type="paragraph" w:customStyle="1" w:styleId="TableContents">
    <w:name w:val="Table Contents"/>
    <w:basedOn w:val="Normal"/>
    <w:uiPriority w:val="99"/>
    <w:pPr>
      <w:widowControl w:val="0"/>
      <w:suppressLineNumbers/>
      <w:suppressAutoHyphens/>
      <w:spacing w:after="144" w:line="240" w:lineRule="auto"/>
    </w:pPr>
    <w:rPr>
      <w:rFonts w:eastAsia="DejaVu LGC Sans" w:cs="Calibri"/>
      <w:sz w:val="18"/>
      <w:szCs w:val="24"/>
      <w:lang w:val="en-US" w:eastAsia="ar-SA"/>
    </w:rPr>
  </w:style>
  <w:style w:type="table" w:styleId="Listeclaire-Accent1">
    <w:name w:val="Light List Accent 1"/>
    <w:basedOn w:val="Listeclaire"/>
    <w:uiPriority w:val="61"/>
    <w:rPr>
      <w:rFonts w:ascii="Calibri" w:eastAsia="Calibri" w:hAnsi="Calibri"/>
      <w:sz w:val="22"/>
      <w:szCs w:val="22"/>
      <w:lang w:val="en-GB" w:eastAsia="fr-FR"/>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Retraitcorpsdetexte">
    <w:name w:val="Body Text Indent"/>
    <w:basedOn w:val="Normal"/>
    <w:link w:val="RetraitcorpsdetexteCar1"/>
    <w:uiPriority w:val="99"/>
    <w:unhideWhenUsed/>
    <w:pPr>
      <w:spacing w:after="120"/>
      <w:ind w:left="283"/>
    </w:pPr>
  </w:style>
  <w:style w:type="character" w:customStyle="1" w:styleId="RetraitcorpsdetexteCar1">
    <w:name w:val="Retrait corps de texte Car1"/>
    <w:link w:val="Retraitcorpsdetexte"/>
    <w:uiPriority w:val="99"/>
    <w:rPr>
      <w:rFonts w:ascii="Calibri" w:eastAsia="Calibri" w:hAnsi="Calibri"/>
      <w:sz w:val="22"/>
      <w:szCs w:val="22"/>
      <w:lang w:val="en-GB"/>
    </w:rPr>
  </w:style>
  <w:style w:type="paragraph" w:customStyle="1" w:styleId="Figure">
    <w:name w:val="Figure"/>
    <w:basedOn w:val="Lgende"/>
    <w:pPr>
      <w:widowControl w:val="0"/>
      <w:suppressLineNumbers/>
      <w:suppressAutoHyphens/>
      <w:spacing w:before="120" w:after="120"/>
      <w:jc w:val="center"/>
    </w:pPr>
    <w:rPr>
      <w:rFonts w:eastAsia="DejaVu LGC Sans" w:cs="Calibri"/>
      <w:b w:val="0"/>
      <w:bCs w:val="0"/>
      <w:i/>
      <w:iCs/>
      <w:color w:val="auto"/>
      <w:szCs w:val="24"/>
      <w:lang w:val="en-US" w:eastAsia="ar-SA"/>
    </w:rPr>
  </w:style>
  <w:style w:type="table" w:styleId="Listeclaire">
    <w:name w:val="Light List"/>
    <w:basedOn w:val="TableauNormal"/>
    <w:uiPriority w:val="61"/>
    <w:semiHidden/>
    <w:unhideWhenUsed/>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Titre1Car">
    <w:name w:val="Titre 1 Car"/>
    <w:link w:val="Titre1"/>
    <w:rPr>
      <w:rFonts w:ascii="Calibri" w:eastAsia="Calibri" w:hAnsi="Calibri" w:cs="Calibri"/>
      <w:b/>
      <w:bCs/>
      <w:color w:val="000080"/>
      <w:kern w:val="32"/>
      <w:sz w:val="32"/>
      <w:szCs w:val="32"/>
      <w:lang w:val="en-GB"/>
    </w:rPr>
  </w:style>
  <w:style w:type="paragraph" w:styleId="Sansinterligne">
    <w:name w:val="No Spacing"/>
    <w:uiPriority w:val="1"/>
    <w:qFormat/>
    <w:rPr>
      <w:rFonts w:ascii="Calibri" w:eastAsia="Calibri" w:hAnsi="Calibri"/>
      <w:sz w:val="22"/>
      <w:szCs w:val="22"/>
      <w:lang w:val="en-GB"/>
    </w:rPr>
  </w:style>
  <w:style w:type="paragraph" w:styleId="TM1">
    <w:name w:val="toc 1"/>
    <w:basedOn w:val="Normal"/>
    <w:next w:val="Normal"/>
    <w:autoRedefine/>
    <w:uiPriority w:val="39"/>
    <w:unhideWhenUsed/>
  </w:style>
  <w:style w:type="paragraph" w:styleId="TM2">
    <w:name w:val="toc 2"/>
    <w:basedOn w:val="Normal"/>
    <w:next w:val="Normal"/>
    <w:autoRedefine/>
    <w:uiPriority w:val="39"/>
    <w:unhideWhenUsed/>
    <w:pPr>
      <w:ind w:left="220"/>
    </w:pPr>
  </w:style>
  <w:style w:type="paragraph" w:styleId="TM3">
    <w:name w:val="toc 3"/>
    <w:basedOn w:val="Normal"/>
    <w:next w:val="Normal"/>
    <w:autoRedefine/>
    <w:uiPriority w:val="39"/>
    <w:unhideWhenUsed/>
    <w:pPr>
      <w:ind w:left="440"/>
    </w:pPr>
  </w:style>
  <w:style w:type="character" w:styleId="Marquedecommentaire">
    <w:name w:val="annotation reference"/>
    <w:uiPriority w:val="99"/>
    <w:semiHidden/>
    <w:unhideWhenUsed/>
    <w:rPr>
      <w:sz w:val="16"/>
      <w:szCs w:val="16"/>
    </w:rPr>
  </w:style>
  <w:style w:type="paragraph" w:styleId="Commentaire">
    <w:name w:val="annotation text"/>
    <w:basedOn w:val="Normal"/>
    <w:link w:val="CommentaireCar"/>
    <w:uiPriority w:val="99"/>
    <w:semiHidden/>
    <w:unhideWhenUsed/>
    <w:rPr>
      <w:sz w:val="20"/>
      <w:szCs w:val="20"/>
    </w:rPr>
  </w:style>
  <w:style w:type="character" w:customStyle="1" w:styleId="CommentaireCar">
    <w:name w:val="Commentaire Car"/>
    <w:link w:val="Commentaire"/>
    <w:uiPriority w:val="99"/>
    <w:semiHidden/>
    <w:rPr>
      <w:rFonts w:ascii="Calibri" w:eastAsia="Calibri" w:hAnsi="Calibri"/>
      <w:lang w:val="en-GB"/>
    </w:rPr>
  </w:style>
  <w:style w:type="paragraph" w:styleId="Objetducommentaire">
    <w:name w:val="annotation subject"/>
    <w:basedOn w:val="Commentaire"/>
    <w:next w:val="Commentaire"/>
    <w:link w:val="ObjetducommentaireCar"/>
    <w:uiPriority w:val="99"/>
    <w:semiHidden/>
    <w:unhideWhenUsed/>
    <w:rPr>
      <w:b/>
      <w:bCs/>
    </w:rPr>
  </w:style>
  <w:style w:type="character" w:customStyle="1" w:styleId="ObjetducommentaireCar">
    <w:name w:val="Objet du commentaire Car"/>
    <w:link w:val="Objetducommentaire"/>
    <w:uiPriority w:val="99"/>
    <w:semiHidden/>
    <w:rPr>
      <w:rFonts w:ascii="Calibri" w:eastAsia="Calibri" w:hAnsi="Calibri"/>
      <w:b/>
      <w:bCs/>
      <w:lang w:val="en-GB"/>
    </w:rPr>
  </w:style>
  <w:style w:type="paragraph" w:styleId="Textedebulles">
    <w:name w:val="Balloon Text"/>
    <w:basedOn w:val="Normal"/>
    <w:link w:val="TextedebullesCar"/>
    <w:uiPriority w:val="99"/>
    <w:semiHidden/>
    <w:unhideWhenUsed/>
    <w:pPr>
      <w:spacing w:after="0" w:line="240" w:lineRule="auto"/>
    </w:pPr>
    <w:rPr>
      <w:rFonts w:ascii="Segoe UI" w:hAnsi="Segoe UI" w:cs="Segoe UI"/>
      <w:sz w:val="18"/>
      <w:szCs w:val="18"/>
    </w:rPr>
  </w:style>
  <w:style w:type="character" w:customStyle="1" w:styleId="TextedebullesCar">
    <w:name w:val="Texte de bulles Car"/>
    <w:link w:val="Textedebulles"/>
    <w:uiPriority w:val="99"/>
    <w:semiHidden/>
    <w:rPr>
      <w:rFonts w:ascii="Segoe UI" w:eastAsia="Calibri" w:hAnsi="Segoe UI" w:cs="Segoe UI"/>
      <w:sz w:val="18"/>
      <w:szCs w:val="18"/>
      <w:lang w:val="en-GB"/>
    </w:rPr>
  </w:style>
  <w:style w:type="character" w:customStyle="1" w:styleId="RetraitcorpsdetexteCar">
    <w:name w:val="Retrait corps de texte Car"/>
    <w:uiPriority w:val="99"/>
    <w:semiHidden/>
    <w:rPr>
      <w:rFonts w:ascii="Arial" w:hAnsi="Arial" w:cs="Arial"/>
      <w:kern w:val="0"/>
      <w:sz w:val="20"/>
      <w:szCs w:val="20"/>
      <w:lang w:val="en-AU"/>
    </w:rPr>
  </w:style>
  <w:style w:type="character" w:customStyle="1" w:styleId="CorpsdetexteCar">
    <w:name w:val="Corps de texte Car"/>
    <w:uiPriority w:val="99"/>
    <w:semiHidden/>
    <w:rPr>
      <w:rFonts w:ascii="Arial" w:hAnsi="Arial" w:cs="Arial"/>
      <w:kern w:val="0"/>
      <w:sz w:val="20"/>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Tata%20Consultancy%20Services\eaaddin-sdd\ITER_SD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0C854A-4DD8-4D3F-9CB8-6199EC0B1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ITER_SDS</Template>
  <TotalTime>541</TotalTime>
  <Pages>8</Pages>
  <Words>1100</Words>
  <Characters>6055</Characters>
  <Application>Microsoft Office Word</Application>
  <DocSecurity>0</DocSecurity>
  <Lines>50</Lines>
  <Paragraphs>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D1-N9</vt:lpstr>
      <vt:lpstr>Enterprise Architect</vt:lpstr>
    </vt:vector>
  </TitlesOfParts>
  <Company>Sparx  Systems</Company>
  <LinksUpToDate>false</LinksUpToDate>
  <CharactersWithSpaces>7141</CharactersWithSpaces>
  <SharedDoc>false</SharedDoc>
  <HLinks>
    <vt:vector size="54" baseType="variant">
      <vt:variant>
        <vt:i4>5505097</vt:i4>
      </vt:variant>
      <vt:variant>
        <vt:i4>30</vt:i4>
      </vt:variant>
      <vt:variant>
        <vt:i4>0</vt:i4>
      </vt:variant>
      <vt:variant>
        <vt:i4>5</vt:i4>
      </vt:variant>
      <vt:variant>
        <vt:lpwstr>https://user.iter.org/?uid=33TAMZ</vt:lpwstr>
      </vt:variant>
      <vt:variant>
        <vt:lpwstr/>
      </vt:variant>
      <vt:variant>
        <vt:i4>1441862</vt:i4>
      </vt:variant>
      <vt:variant>
        <vt:i4>27</vt:i4>
      </vt:variant>
      <vt:variant>
        <vt:i4>0</vt:i4>
      </vt:variant>
      <vt:variant>
        <vt:i4>5</vt:i4>
      </vt:variant>
      <vt:variant>
        <vt:lpwstr>https://user.iter.org/?uid=KE685T</vt:lpwstr>
      </vt:variant>
      <vt:variant>
        <vt:lpwstr/>
      </vt:variant>
      <vt:variant>
        <vt:i4>4259868</vt:i4>
      </vt:variant>
      <vt:variant>
        <vt:i4>24</vt:i4>
      </vt:variant>
      <vt:variant>
        <vt:i4>0</vt:i4>
      </vt:variant>
      <vt:variant>
        <vt:i4>5</vt:i4>
      </vt:variant>
      <vt:variant>
        <vt:lpwstr>https://user.iter.org/?uid=LAJF9S</vt:lpwstr>
      </vt:variant>
      <vt:variant>
        <vt:lpwstr/>
      </vt:variant>
      <vt:variant>
        <vt:i4>5177360</vt:i4>
      </vt:variant>
      <vt:variant>
        <vt:i4>21</vt:i4>
      </vt:variant>
      <vt:variant>
        <vt:i4>0</vt:i4>
      </vt:variant>
      <vt:variant>
        <vt:i4>5</vt:i4>
      </vt:variant>
      <vt:variant>
        <vt:lpwstr>https://user.iter.org/?uid=NE7NHC</vt:lpwstr>
      </vt:variant>
      <vt:variant>
        <vt:lpwstr/>
      </vt:variant>
      <vt:variant>
        <vt:i4>786451</vt:i4>
      </vt:variant>
      <vt:variant>
        <vt:i4>18</vt:i4>
      </vt:variant>
      <vt:variant>
        <vt:i4>0</vt:i4>
      </vt:variant>
      <vt:variant>
        <vt:i4>5</vt:i4>
      </vt:variant>
      <vt:variant>
        <vt:lpwstr>https://user.iter.org/?uid=NBNJRD</vt:lpwstr>
      </vt:variant>
      <vt:variant>
        <vt:lpwstr/>
      </vt:variant>
      <vt:variant>
        <vt:i4>655384</vt:i4>
      </vt:variant>
      <vt:variant>
        <vt:i4>15</vt:i4>
      </vt:variant>
      <vt:variant>
        <vt:i4>0</vt:i4>
      </vt:variant>
      <vt:variant>
        <vt:i4>5</vt:i4>
      </vt:variant>
      <vt:variant>
        <vt:lpwstr>https://user.iter.org/?uid=JQLRRK</vt:lpwstr>
      </vt:variant>
      <vt:variant>
        <vt:lpwstr/>
      </vt:variant>
      <vt:variant>
        <vt:i4>589830</vt:i4>
      </vt:variant>
      <vt:variant>
        <vt:i4>12</vt:i4>
      </vt:variant>
      <vt:variant>
        <vt:i4>0</vt:i4>
      </vt:variant>
      <vt:variant>
        <vt:i4>5</vt:i4>
      </vt:variant>
      <vt:variant>
        <vt:lpwstr>https://user.iter.org/?uid=3QPL4H</vt:lpwstr>
      </vt:variant>
      <vt:variant>
        <vt:lpwstr/>
      </vt:variant>
      <vt:variant>
        <vt:i4>1507344</vt:i4>
      </vt:variant>
      <vt:variant>
        <vt:i4>9</vt:i4>
      </vt:variant>
      <vt:variant>
        <vt:i4>0</vt:i4>
      </vt:variant>
      <vt:variant>
        <vt:i4>5</vt:i4>
      </vt:variant>
      <vt:variant>
        <vt:lpwstr>https://user.iter.org/?uid=28B39L</vt:lpwstr>
      </vt:variant>
      <vt:variant>
        <vt:lpwstr/>
      </vt:variant>
      <vt:variant>
        <vt:i4>1179716</vt:i4>
      </vt:variant>
      <vt:variant>
        <vt:i4>6</vt:i4>
      </vt:variant>
      <vt:variant>
        <vt:i4>0</vt:i4>
      </vt:variant>
      <vt:variant>
        <vt:i4>5</vt:i4>
      </vt:variant>
      <vt:variant>
        <vt:lpwstr>https://user.iter.org/?uid=27LH2V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D1-N9</dc:title>
  <dc:subject>System Design specification</dc:subject>
  <dc:creator>AWANZINO, Cedric</dc:creator>
  <cp:lastModifiedBy>AWANZINO, Cedric</cp:lastModifiedBy>
  <cp:revision>19</cp:revision>
  <dcterms:created xsi:type="dcterms:W3CDTF">2025-10-08T12:29:00Z</dcterms:created>
  <dcterms:modified xsi:type="dcterms:W3CDTF">2025-11-13T10:04:00Z</dcterms:modified>
</cp:coreProperties>
</file>