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B513FA0" w14:textId="77777777"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14:paraId="4702A056" w14:textId="77777777"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14:paraId="4ACDDA75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5642A4D3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55BA2930" w14:textId="77777777"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14:paraId="61CAFDE9" w14:textId="77777777" w:rsidR="00BC3FF6" w:rsidRDefault="00BC3FF6">
      <w:pPr>
        <w:spacing w:line="360" w:lineRule="auto"/>
        <w:jc w:val="center"/>
        <w:rPr>
          <w:lang w:val="uk-UA"/>
        </w:rPr>
      </w:pPr>
    </w:p>
    <w:p w14:paraId="437BCDED" w14:textId="77777777" w:rsidR="00716D77" w:rsidRDefault="00716D77">
      <w:pPr>
        <w:spacing w:line="360" w:lineRule="auto"/>
        <w:jc w:val="center"/>
        <w:rPr>
          <w:lang w:val="uk-UA"/>
        </w:rPr>
      </w:pPr>
    </w:p>
    <w:p w14:paraId="7F97E7B8" w14:textId="77777777" w:rsidR="00716D77" w:rsidRPr="00994702" w:rsidRDefault="00716D77">
      <w:pPr>
        <w:spacing w:line="360" w:lineRule="auto"/>
        <w:jc w:val="center"/>
        <w:rPr>
          <w:lang w:val="uk-UA"/>
        </w:rPr>
      </w:pPr>
    </w:p>
    <w:p w14:paraId="01A169E5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286826F9" w14:textId="77777777" w:rsidR="00BC3FF6" w:rsidRPr="00994702" w:rsidRDefault="00E4164F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РЕФЕРАТ</w:t>
      </w:r>
    </w:p>
    <w:p w14:paraId="3EABDB73" w14:textId="77777777" w:rsidR="00BC3FF6" w:rsidRPr="00CB29A0" w:rsidRDefault="00E4164F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На тему</w:t>
      </w:r>
    </w:p>
    <w:p w14:paraId="4276C0D1" w14:textId="77777777" w:rsidR="005E21A0" w:rsidRDefault="005E21A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ПЕРЕВІРКА МОДЕЛЕЙ.</w:t>
      </w:r>
    </w:p>
    <w:p w14:paraId="3DF184D3" w14:textId="7AB66612" w:rsidR="00A24E41" w:rsidRDefault="005E21A0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МОДЕЛЬ КРІПКЕ</w:t>
      </w:r>
    </w:p>
    <w:p w14:paraId="499DC52C" w14:textId="4BE8D2F3" w:rsidR="00BC3FF6" w:rsidRPr="00994702" w:rsidRDefault="00A24E41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A24E41">
        <w:rPr>
          <w:b/>
          <w:sz w:val="28"/>
          <w:szCs w:val="28"/>
          <w:lang w:val="uk-UA"/>
        </w:rPr>
        <w:t xml:space="preserve"> </w:t>
      </w:r>
      <w:r w:rsidR="009A461C"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14:paraId="44A1FFC0" w14:textId="77777777" w:rsidR="00BC3FF6" w:rsidRPr="000A296B" w:rsidRDefault="009A461C">
      <w:pPr>
        <w:spacing w:line="360" w:lineRule="auto"/>
        <w:jc w:val="center"/>
        <w:rPr>
          <w:lang w:val="uk-UA"/>
        </w:rPr>
      </w:pPr>
      <w:r w:rsidRPr="000A296B">
        <w:rPr>
          <w:rFonts w:cs="Times New Roman"/>
          <w:sz w:val="28"/>
          <w:szCs w:val="28"/>
          <w:lang w:val="uk-UA"/>
        </w:rPr>
        <w:t>«</w:t>
      </w:r>
      <w:r w:rsidR="000A296B" w:rsidRPr="000A296B">
        <w:rPr>
          <w:rFonts w:cs="Times New Roman"/>
          <w:sz w:val="28"/>
          <w:szCs w:val="28"/>
          <w:lang w:val="uk-UA"/>
        </w:rPr>
        <w:t>Якість програ</w:t>
      </w:r>
      <w:r w:rsidR="000A296B">
        <w:rPr>
          <w:rFonts w:cs="Times New Roman"/>
          <w:sz w:val="28"/>
          <w:szCs w:val="28"/>
          <w:lang w:val="uk-UA"/>
        </w:rPr>
        <w:t>много забезпечення та тестування</w:t>
      </w:r>
      <w:r w:rsidRPr="000A296B">
        <w:rPr>
          <w:rFonts w:cs="Times New Roman"/>
          <w:sz w:val="28"/>
          <w:szCs w:val="28"/>
          <w:lang w:val="uk-UA"/>
        </w:rPr>
        <w:t>»</w:t>
      </w:r>
    </w:p>
    <w:p w14:paraId="15DD4FA1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66449606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703C4968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53D903D4" w14:textId="77777777" w:rsidR="00BC3FF6" w:rsidRPr="00994702" w:rsidRDefault="00BC3FF6">
      <w:pPr>
        <w:spacing w:line="360" w:lineRule="auto"/>
        <w:jc w:val="center"/>
        <w:rPr>
          <w:lang w:val="uk-UA"/>
        </w:rPr>
      </w:pPr>
    </w:p>
    <w:p w14:paraId="4774CF55" w14:textId="77777777" w:rsidR="00BC3FF6" w:rsidRDefault="00BC3FF6">
      <w:pPr>
        <w:spacing w:line="360" w:lineRule="auto"/>
        <w:rPr>
          <w:lang w:val="uk-UA"/>
        </w:rPr>
      </w:pPr>
    </w:p>
    <w:p w14:paraId="6742B842" w14:textId="77777777" w:rsidR="00716D77" w:rsidRPr="00994702" w:rsidRDefault="00716D77">
      <w:pPr>
        <w:spacing w:line="360" w:lineRule="auto"/>
        <w:rPr>
          <w:lang w:val="uk-UA"/>
        </w:rPr>
      </w:pPr>
    </w:p>
    <w:p w14:paraId="05A3A7A7" w14:textId="77777777" w:rsidR="00BC3FF6" w:rsidRPr="00994702" w:rsidRDefault="00BC3FF6">
      <w:pPr>
        <w:spacing w:line="360" w:lineRule="auto"/>
        <w:rPr>
          <w:lang w:val="uk-UA"/>
        </w:rPr>
      </w:pPr>
    </w:p>
    <w:p w14:paraId="726365D1" w14:textId="77777777"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456F0F">
        <w:rPr>
          <w:rFonts w:cs="Times New Roman"/>
          <w:sz w:val="28"/>
          <w:szCs w:val="28"/>
          <w:lang w:val="uk-UA"/>
        </w:rPr>
        <w:t>в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14:paraId="6A45ECF2" w14:textId="77777777"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456F0F">
        <w:rPr>
          <w:rFonts w:cs="Times New Roman"/>
          <w:sz w:val="28"/>
          <w:szCs w:val="28"/>
          <w:lang w:val="uk-UA"/>
        </w:rPr>
        <w:t>В.В. Гарковенко</w:t>
      </w:r>
    </w:p>
    <w:p w14:paraId="17A00105" w14:textId="77777777" w:rsidR="00BC3FF6" w:rsidRPr="00994702" w:rsidRDefault="00BC3FF6">
      <w:pPr>
        <w:spacing w:line="360" w:lineRule="auto"/>
        <w:rPr>
          <w:lang w:val="uk-UA"/>
        </w:rPr>
      </w:pPr>
    </w:p>
    <w:p w14:paraId="7053CF04" w14:textId="77777777" w:rsidR="00BC3FF6" w:rsidRPr="00994702" w:rsidRDefault="00BC3FF6">
      <w:pPr>
        <w:spacing w:line="360" w:lineRule="auto"/>
        <w:rPr>
          <w:lang w:val="uk-UA"/>
        </w:rPr>
      </w:pPr>
    </w:p>
    <w:p w14:paraId="5A39C11D" w14:textId="77777777" w:rsidR="00BC3FF6" w:rsidRPr="00994702" w:rsidRDefault="00BC3FF6">
      <w:pPr>
        <w:spacing w:line="360" w:lineRule="auto"/>
        <w:rPr>
          <w:lang w:val="uk-UA"/>
        </w:rPr>
      </w:pPr>
    </w:p>
    <w:p w14:paraId="74B26EB1" w14:textId="77777777" w:rsidR="00BC3FF6" w:rsidRDefault="00BC3FF6">
      <w:pPr>
        <w:spacing w:line="360" w:lineRule="auto"/>
        <w:rPr>
          <w:lang w:val="uk-UA"/>
        </w:rPr>
      </w:pPr>
    </w:p>
    <w:p w14:paraId="7C4D717C" w14:textId="77777777" w:rsidR="00AB6047" w:rsidRDefault="00AB6047">
      <w:pPr>
        <w:spacing w:line="360" w:lineRule="auto"/>
        <w:rPr>
          <w:lang w:val="uk-UA"/>
        </w:rPr>
      </w:pPr>
    </w:p>
    <w:p w14:paraId="4207A58C" w14:textId="77777777" w:rsidR="00AB6047" w:rsidRPr="00994702" w:rsidRDefault="00AB6047">
      <w:pPr>
        <w:spacing w:line="360" w:lineRule="auto"/>
        <w:rPr>
          <w:lang w:val="uk-UA"/>
        </w:rPr>
      </w:pPr>
    </w:p>
    <w:p w14:paraId="3A66BD4F" w14:textId="77777777" w:rsidR="00BC3FF6" w:rsidRPr="00994702" w:rsidRDefault="00BC3FF6">
      <w:pPr>
        <w:spacing w:line="360" w:lineRule="auto"/>
        <w:rPr>
          <w:lang w:val="uk-UA"/>
        </w:rPr>
      </w:pPr>
    </w:p>
    <w:p w14:paraId="12794430" w14:textId="77777777" w:rsidR="00BC3FF6" w:rsidRPr="00994702" w:rsidRDefault="00BC3FF6">
      <w:pPr>
        <w:spacing w:line="360" w:lineRule="auto"/>
        <w:rPr>
          <w:lang w:val="uk-UA"/>
        </w:rPr>
      </w:pPr>
    </w:p>
    <w:p w14:paraId="513999A9" w14:textId="77777777" w:rsidR="00E4164F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sdt>
      <w:sdtPr>
        <w:rPr>
          <w:rFonts w:ascii="Times New Roman" w:eastAsia="SimSun" w:hAnsi="Times New Roman" w:cs="Mangal"/>
          <w:b w:val="0"/>
          <w:color w:val="00000A"/>
          <w:kern w:val="1"/>
          <w:sz w:val="24"/>
          <w:szCs w:val="24"/>
          <w:lang w:val="ru-RU" w:eastAsia="zh-CN" w:bidi="hi-IN"/>
        </w:rPr>
        <w:id w:val="-2605338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C8D963" w14:textId="77777777" w:rsidR="00CE5BFF" w:rsidRPr="00AB6047" w:rsidRDefault="00CE5BFF" w:rsidP="00CE5BFF">
          <w:pPr>
            <w:pStyle w:val="af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B6047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14:paraId="19488182" w14:textId="77777777" w:rsidR="00CE5BFF" w:rsidRPr="00CE5BFF" w:rsidRDefault="00CE5BFF" w:rsidP="00CE5BFF">
          <w:pPr>
            <w:spacing w:line="360" w:lineRule="auto"/>
            <w:jc w:val="both"/>
            <w:rPr>
              <w:sz w:val="28"/>
              <w:szCs w:val="28"/>
              <w:lang w:val="uk-UA" w:eastAsia="ru-RU" w:bidi="ar-SA"/>
            </w:rPr>
          </w:pPr>
        </w:p>
        <w:p w14:paraId="1371D72E" w14:textId="7039F96F" w:rsidR="005E21A0" w:rsidRDefault="00CE5BFF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650623" w:history="1">
            <w:r w:rsidR="005E21A0" w:rsidRPr="005541AC">
              <w:rPr>
                <w:rStyle w:val="ac"/>
                <w:noProof/>
              </w:rPr>
              <w:t>ВСТУП</w:t>
            </w:r>
            <w:r w:rsidR="005E21A0">
              <w:rPr>
                <w:noProof/>
                <w:webHidden/>
              </w:rPr>
              <w:tab/>
            </w:r>
            <w:r w:rsidR="005E21A0">
              <w:rPr>
                <w:noProof/>
                <w:webHidden/>
              </w:rPr>
              <w:fldChar w:fldCharType="begin"/>
            </w:r>
            <w:r w:rsidR="005E21A0">
              <w:rPr>
                <w:noProof/>
                <w:webHidden/>
              </w:rPr>
              <w:instrText xml:space="preserve"> PAGEREF _Toc527650623 \h </w:instrText>
            </w:r>
            <w:r w:rsidR="005E21A0">
              <w:rPr>
                <w:noProof/>
                <w:webHidden/>
              </w:rPr>
            </w:r>
            <w:r w:rsidR="005E21A0">
              <w:rPr>
                <w:noProof/>
                <w:webHidden/>
              </w:rPr>
              <w:fldChar w:fldCharType="separate"/>
            </w:r>
            <w:r w:rsidR="005E21A0">
              <w:rPr>
                <w:noProof/>
                <w:webHidden/>
              </w:rPr>
              <w:t>3</w:t>
            </w:r>
            <w:r w:rsidR="005E21A0">
              <w:rPr>
                <w:noProof/>
                <w:webHidden/>
              </w:rPr>
              <w:fldChar w:fldCharType="end"/>
            </w:r>
          </w:hyperlink>
        </w:p>
        <w:p w14:paraId="1158C03A" w14:textId="4616C2CB" w:rsidR="005E21A0" w:rsidRDefault="005E21A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527650624" w:history="1">
            <w:r w:rsidRPr="005541AC">
              <w:rPr>
                <w:rStyle w:val="ac"/>
                <w:noProof/>
              </w:rPr>
              <w:t>МОДЕЛЬ КРІПКЕ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3339C" w14:textId="405B5347" w:rsidR="005E21A0" w:rsidRDefault="005E21A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527650625" w:history="1">
            <w:r w:rsidRPr="005541AC">
              <w:rPr>
                <w:rStyle w:val="ac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A68A" w14:textId="28E3051E" w:rsidR="005E21A0" w:rsidRDefault="005E21A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 w:bidi="ar-SA"/>
            </w:rPr>
          </w:pPr>
          <w:hyperlink w:anchor="_Toc527650626" w:history="1">
            <w:r w:rsidRPr="005541AC">
              <w:rPr>
                <w:rStyle w:val="ac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AFD6" w14:textId="514D097D" w:rsidR="00CE5BFF" w:rsidRDefault="00CE5BFF" w:rsidP="00CE5BFF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F445992" w14:textId="77777777" w:rsidR="00CE5BFF" w:rsidRDefault="00CE5BFF">
      <w:pPr>
        <w:widowControl/>
        <w:suppressAutoHyphens w:val="0"/>
        <w:rPr>
          <w:rFonts w:cs="Times New Roman"/>
          <w:sz w:val="28"/>
          <w:szCs w:val="28"/>
          <w:lang w:val="uk-UA"/>
        </w:rPr>
      </w:pPr>
    </w:p>
    <w:p w14:paraId="4C2CEBB0" w14:textId="77777777" w:rsidR="00E4164F" w:rsidRDefault="00E4164F">
      <w:pPr>
        <w:widowControl/>
        <w:suppressAutoHyphens w:val="0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725A9ADF" w14:textId="77777777" w:rsidR="00E4164F" w:rsidRPr="00CE5BFF" w:rsidRDefault="00E4164F" w:rsidP="00CE5BFF">
      <w:pPr>
        <w:pStyle w:val="1"/>
      </w:pPr>
      <w:bookmarkStart w:id="0" w:name="_Toc527650623"/>
      <w:r w:rsidRPr="00CE5BFF">
        <w:lastRenderedPageBreak/>
        <w:t>В</w:t>
      </w:r>
      <w:r w:rsidR="00CE5BFF" w:rsidRPr="00CE5BFF">
        <w:t>СТУП</w:t>
      </w:r>
      <w:bookmarkEnd w:id="0"/>
    </w:p>
    <w:p w14:paraId="18F45859" w14:textId="2E9FD466" w:rsidR="00E4164F" w:rsidRDefault="00E4164F" w:rsidP="000D03F9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4A41CC7" w14:textId="38E0064B" w:rsidR="00845AFB" w:rsidRPr="00845AFB" w:rsidRDefault="00845AFB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Стандарт </w:t>
      </w:r>
      <w:r>
        <w:rPr>
          <w:rFonts w:cs="Times New Roman"/>
          <w:sz w:val="28"/>
          <w:szCs w:val="28"/>
          <w:lang w:val="en-US"/>
        </w:rPr>
        <w:t>ISO</w:t>
      </w:r>
      <w:r w:rsidRPr="00845AFB">
        <w:rPr>
          <w:rFonts w:cs="Times New Roman"/>
          <w:sz w:val="28"/>
          <w:szCs w:val="28"/>
        </w:rPr>
        <w:t xml:space="preserve"> 9000:2000 </w:t>
      </w:r>
      <w:r>
        <w:rPr>
          <w:rFonts w:cs="Times New Roman"/>
          <w:sz w:val="28"/>
          <w:szCs w:val="28"/>
          <w:lang w:val="uk-UA"/>
        </w:rPr>
        <w:t xml:space="preserve">визначає процеси верифікації та </w:t>
      </w:r>
      <w:proofErr w:type="spellStart"/>
      <w:r>
        <w:rPr>
          <w:rFonts w:cs="Times New Roman"/>
          <w:sz w:val="28"/>
          <w:szCs w:val="28"/>
          <w:lang w:val="uk-UA"/>
        </w:rPr>
        <w:t>валідації</w:t>
      </w:r>
      <w:proofErr w:type="spellEnd"/>
      <w:r>
        <w:rPr>
          <w:rFonts w:cs="Times New Roman"/>
          <w:sz w:val="28"/>
          <w:szCs w:val="28"/>
          <w:lang w:val="uk-UA"/>
        </w:rPr>
        <w:t xml:space="preserve"> наступним чином:</w:t>
      </w:r>
    </w:p>
    <w:p w14:paraId="6BAF2DF9" w14:textId="6C3EB490" w:rsidR="003C3125" w:rsidRDefault="004B1863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="002B4E5B">
        <w:rPr>
          <w:rFonts w:cs="Times New Roman"/>
          <w:sz w:val="28"/>
          <w:szCs w:val="28"/>
          <w:lang w:val="uk-UA"/>
        </w:rPr>
        <w:t>Верифікація – підтвердження на основі представлення об’єктивних відомостей</w:t>
      </w:r>
      <w:r w:rsidR="00845AFB">
        <w:rPr>
          <w:rFonts w:cs="Times New Roman"/>
          <w:sz w:val="28"/>
          <w:szCs w:val="28"/>
          <w:lang w:val="uk-UA"/>
        </w:rPr>
        <w:t xml:space="preserve"> того, що встановлені вимоги були виконані.</w:t>
      </w:r>
    </w:p>
    <w:p w14:paraId="3CA1D96C" w14:textId="23889F95" w:rsidR="00845AFB" w:rsidRDefault="00845AFB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Валідація</w:t>
      </w:r>
      <w:proofErr w:type="spellEnd"/>
      <w:r>
        <w:rPr>
          <w:rFonts w:cs="Times New Roman"/>
          <w:sz w:val="28"/>
          <w:szCs w:val="28"/>
          <w:lang w:val="uk-UA"/>
        </w:rPr>
        <w:t xml:space="preserve"> – підтвердження на основі представлення об’єктивних відомостей того, що вимоги, призначені для конкретного використання, виконані.</w:t>
      </w:r>
    </w:p>
    <w:p w14:paraId="4B5ECDFA" w14:textId="0E8F9595" w:rsidR="00845AFB" w:rsidRDefault="00845AFB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Хоча, ці терміни схожі, але в них є відмінність:</w:t>
      </w:r>
    </w:p>
    <w:p w14:paraId="356A38A4" w14:textId="6CEB9E6C" w:rsidR="00845AFB" w:rsidRDefault="00845AFB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Верифікація – перевірка того, що продукт задовольняє сформованим вимогам.</w:t>
      </w:r>
    </w:p>
    <w:p w14:paraId="262975E5" w14:textId="78E20936" w:rsidR="00845AFB" w:rsidRPr="001005D6" w:rsidRDefault="00845AFB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1005D6">
        <w:rPr>
          <w:rFonts w:cs="Times New Roman"/>
          <w:sz w:val="28"/>
          <w:szCs w:val="28"/>
          <w:lang w:val="uk-UA"/>
        </w:rPr>
        <w:t>Валідація</w:t>
      </w:r>
      <w:proofErr w:type="spellEnd"/>
      <w:r w:rsidRPr="001005D6">
        <w:rPr>
          <w:rFonts w:cs="Times New Roman"/>
          <w:sz w:val="28"/>
          <w:szCs w:val="28"/>
          <w:lang w:val="uk-UA"/>
        </w:rPr>
        <w:t xml:space="preserve"> – перевірка того, що розроблено саме те, що потребує замовник. Зазвичай тестування та моделювання системи розглядається як частина </w:t>
      </w:r>
      <w:proofErr w:type="spellStart"/>
      <w:r w:rsidRPr="001005D6">
        <w:rPr>
          <w:rFonts w:cs="Times New Roman"/>
          <w:sz w:val="28"/>
          <w:szCs w:val="28"/>
          <w:lang w:val="uk-UA"/>
        </w:rPr>
        <w:t>валідації</w:t>
      </w:r>
      <w:proofErr w:type="spellEnd"/>
      <w:r w:rsidRPr="001005D6">
        <w:rPr>
          <w:rFonts w:cs="Times New Roman"/>
          <w:sz w:val="28"/>
          <w:szCs w:val="28"/>
          <w:lang w:val="uk-UA"/>
        </w:rPr>
        <w:t>.</w:t>
      </w:r>
    </w:p>
    <w:p w14:paraId="12884B24" w14:textId="6D6F1FE1" w:rsidR="001005D6" w:rsidRDefault="001005D6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 w:rsidRPr="001005D6">
        <w:rPr>
          <w:rFonts w:cs="Times New Roman"/>
          <w:sz w:val="28"/>
          <w:szCs w:val="28"/>
          <w:lang w:val="uk-UA"/>
        </w:rPr>
        <w:t>Для виконання верифікації специфікація програми повинна складатись з тверджень про бажані властивості поведінки системи. Для формальних тверджень використовується мова логіки, кожне твердження якого може бути істинним, або хибним для програмної системи</w:t>
      </w:r>
      <w:r>
        <w:rPr>
          <w:rFonts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cs="Times New Roman"/>
          <w:sz w:val="28"/>
          <w:szCs w:val="28"/>
          <w:lang w:val="uk-UA"/>
        </w:rPr>
        <w:t>Верифікатор</w:t>
      </w:r>
      <w:proofErr w:type="spellEnd"/>
      <w:r>
        <w:rPr>
          <w:rFonts w:cs="Times New Roman"/>
          <w:sz w:val="28"/>
          <w:szCs w:val="28"/>
          <w:lang w:val="uk-UA"/>
        </w:rPr>
        <w:t xml:space="preserve"> перевіряє виконання заданих формальних тверджень на заданій формальній моделі.</w:t>
      </w:r>
    </w:p>
    <w:p w14:paraId="5B26DA1F" w14:textId="524E2129" w:rsidR="00080968" w:rsidRDefault="00080968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Алгоритми для перевірки базуються на повному перегляді станів моделі. Для</w:t>
      </w:r>
      <w:r>
        <w:rPr>
          <w:rFonts w:cs="Times New Roman"/>
          <w:sz w:val="28"/>
          <w:szCs w:val="28"/>
          <w:lang w:val="uk-UA"/>
        </w:rPr>
        <w:t xml:space="preserve"> кожного стану перевіряється відповідність заданим вимогам</w:t>
      </w:r>
      <w:r w:rsidR="00EF79FC">
        <w:rPr>
          <w:rFonts w:cs="Times New Roman"/>
          <w:sz w:val="28"/>
          <w:szCs w:val="28"/>
          <w:lang w:val="en-US"/>
        </w:rPr>
        <w:t xml:space="preserve"> [1]</w:t>
      </w:r>
      <w:r>
        <w:rPr>
          <w:rFonts w:cs="Times New Roman"/>
          <w:sz w:val="28"/>
          <w:szCs w:val="28"/>
          <w:lang w:val="uk-UA"/>
        </w:rPr>
        <w:t>.</w:t>
      </w:r>
    </w:p>
    <w:p w14:paraId="6FD6ED01" w14:textId="205C6047" w:rsidR="00BA0723" w:rsidRPr="00BA0723" w:rsidRDefault="00080968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 рисунку 1, зображена загальна схема верифікації. Компоненти цієї схеми повинні задовольняти очевидним вимогам.</w:t>
      </w:r>
      <w:r w:rsidR="00BA0723">
        <w:rPr>
          <w:rFonts w:cs="Times New Roman"/>
          <w:sz w:val="28"/>
          <w:szCs w:val="28"/>
          <w:lang w:val="uk-UA"/>
        </w:rPr>
        <w:t xml:space="preserve"> Бажано, щоб модель яка представляє систему, була досить виразною, щоб за її допомогою  представити поведінку паралельних процесів та їх взаємодію</w:t>
      </w:r>
    </w:p>
    <w:p w14:paraId="30EDC938" w14:textId="015FAA32" w:rsidR="00080968" w:rsidRDefault="00BA0723" w:rsidP="00EF79FC">
      <w:pPr>
        <w:widowControl/>
        <w:suppressAutoHyphens w:val="0"/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E10E075" wp14:editId="5F04025B">
                <wp:simplePos x="0" y="0"/>
                <wp:positionH relativeFrom="column">
                  <wp:posOffset>1540510</wp:posOffset>
                </wp:positionH>
                <wp:positionV relativeFrom="paragraph">
                  <wp:posOffset>449580</wp:posOffset>
                </wp:positionV>
                <wp:extent cx="3441134" cy="490855"/>
                <wp:effectExtent l="38100" t="0" r="6985" b="444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1134" cy="490855"/>
                          <a:chOff x="0" y="0"/>
                          <a:chExt cx="3441134" cy="490855"/>
                        </a:xfrm>
                      </wpg:grpSpPr>
                      <wpg:grpSp>
                        <wpg:cNvPr id="34" name="Группа 34"/>
                        <wpg:cNvGrpSpPr/>
                        <wpg:grpSpPr>
                          <a:xfrm>
                            <a:off x="0" y="25400"/>
                            <a:ext cx="1501116" cy="465455"/>
                            <a:chOff x="0" y="0"/>
                            <a:chExt cx="1501116" cy="465455"/>
                          </a:xfrm>
                        </wpg:grpSpPr>
                        <wps:wsp>
                          <wps:cNvPr id="26" name="Прямая со стрелкой 26"/>
                          <wps:cNvCnPr/>
                          <wps:spPr>
                            <a:xfrm flipH="1">
                              <a:off x="0" y="228600"/>
                              <a:ext cx="7932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Надпись 27"/>
                          <wps:cNvSpPr txBox="1"/>
                          <wps:spPr>
                            <a:xfrm>
                              <a:off x="793750" y="0"/>
                              <a:ext cx="707366" cy="4654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C2DF0F" w14:textId="2C6488B0" w:rsidR="00080968" w:rsidRPr="00080968" w:rsidRDefault="00080968" w:rsidP="0008096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 w:rsidRPr="00080968"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Побудова моделі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Группа 33"/>
                        <wpg:cNvGrpSpPr/>
                        <wpg:grpSpPr>
                          <a:xfrm>
                            <a:off x="1797050" y="0"/>
                            <a:ext cx="1644084" cy="370840"/>
                            <a:chOff x="0" y="0"/>
                            <a:chExt cx="1644084" cy="370840"/>
                          </a:xfrm>
                        </wpg:grpSpPr>
                        <wps:wsp>
                          <wps:cNvPr id="30" name="Надпись 30"/>
                          <wps:cNvSpPr txBox="1"/>
                          <wps:spPr>
                            <a:xfrm>
                              <a:off x="0" y="0"/>
                              <a:ext cx="802132" cy="37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FB7803" w14:textId="77777777" w:rsidR="00080968" w:rsidRPr="00080968" w:rsidRDefault="00080968" w:rsidP="0008096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 w:rsidRPr="00080968">
                                  <w:rPr>
                                    <w:sz w:val="20"/>
                                    <w:szCs w:val="20"/>
                                    <w:lang w:val="uk-UA"/>
                                  </w:rPr>
                                  <w:t>Вираження вимог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ая со стрелкой 32"/>
                          <wps:cNvCnPr/>
                          <wps:spPr>
                            <a:xfrm>
                              <a:off x="730250" y="196850"/>
                              <a:ext cx="91383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10E075" id="Группа 35" o:spid="_x0000_s1026" style="position:absolute;left:0;text-align:left;margin-left:121.3pt;margin-top:35.4pt;width:270.95pt;height:38.65pt;z-index:251665408" coordsize="34411,4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">
                <v:group id="Группа 34" o:spid="_x0000_s1027" style="position:absolute;top:254;width:15011;height:4654" coordsize="15011,4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6" o:spid="_x0000_s1028" type="#_x0000_t32" style="position:absolute;top:2286;width:79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7" o:spid="_x0000_s1029" type="#_x0000_t202" style="position:absolute;left:7937;width:7074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67C2DF0F" w14:textId="2C6488B0" w:rsidR="00080968" w:rsidRPr="00080968" w:rsidRDefault="00080968" w:rsidP="00080968">
                          <w:pPr>
                            <w:jc w:val="center"/>
                            <w:rPr>
                              <w:sz w:val="20"/>
                              <w:szCs w:val="20"/>
                              <w:lang w:val="uk-UA"/>
                            </w:rPr>
                          </w:pPr>
                          <w:r w:rsidRPr="00080968">
                            <w:rPr>
                              <w:sz w:val="20"/>
                              <w:szCs w:val="20"/>
                              <w:lang w:val="uk-UA"/>
                            </w:rPr>
                            <w:t>Побудова моделі</w:t>
                          </w:r>
                        </w:p>
                      </w:txbxContent>
                    </v:textbox>
                  </v:shape>
                </v:group>
                <v:group id="Группа 33" o:spid="_x0000_s1030" style="position:absolute;left:17970;width:16441;height:3708" coordsize="16440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Надпись 30" o:spid="_x0000_s1031" type="#_x0000_t202" style="position:absolute;width:8021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6AFB7803" w14:textId="77777777" w:rsidR="00080968" w:rsidRPr="00080968" w:rsidRDefault="00080968" w:rsidP="00080968">
                          <w:pPr>
                            <w:jc w:val="center"/>
                            <w:rPr>
                              <w:sz w:val="20"/>
                              <w:szCs w:val="20"/>
                              <w:lang w:val="uk-UA"/>
                            </w:rPr>
                          </w:pPr>
                          <w:r w:rsidRPr="00080968">
                            <w:rPr>
                              <w:sz w:val="20"/>
                              <w:szCs w:val="20"/>
                              <w:lang w:val="uk-UA"/>
                            </w:rPr>
                            <w:t>Вираження вимог</w:t>
                          </w:r>
                        </w:p>
                      </w:txbxContent>
                    </v:textbox>
                  </v:shape>
                  <v:shape id="Прямая со стрелкой 32" o:spid="_x0000_s1032" type="#_x0000_t32" style="position:absolute;left:7302;top:1968;width:91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080968">
        <w:rPr>
          <w:rFonts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inline distT="0" distB="0" distL="0" distR="0" wp14:anchorId="1E984C57" wp14:editId="655618B3">
                <wp:extent cx="5733748" cy="3223539"/>
                <wp:effectExtent l="0" t="0" r="19685" b="15240"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748" cy="3223539"/>
                          <a:chOff x="1" y="0"/>
                          <a:chExt cx="5773064" cy="3245562"/>
                        </a:xfrm>
                      </wpg:grpSpPr>
                      <wpg:grpSp>
                        <wpg:cNvPr id="4" name="Группа 4"/>
                        <wpg:cNvGrpSpPr/>
                        <wpg:grpSpPr>
                          <a:xfrm>
                            <a:off x="365760" y="43892"/>
                            <a:ext cx="1447799" cy="571500"/>
                            <a:chOff x="0" y="0"/>
                            <a:chExt cx="1447799" cy="57150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0" y="0"/>
                              <a:ext cx="1447799" cy="5715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323850" y="142875"/>
                              <a:ext cx="808074" cy="2867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B78AC7" w14:textId="77777777" w:rsidR="00080968" w:rsidRPr="00964C17" w:rsidRDefault="00080968" w:rsidP="00080968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Система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3833165" y="0"/>
                            <a:ext cx="1447799" cy="571500"/>
                            <a:chOff x="0" y="0"/>
                            <a:chExt cx="1447799" cy="571500"/>
                          </a:xfrm>
                        </wpg:grpSpPr>
                        <wps:wsp>
                          <wps:cNvPr id="6" name="Овал 6"/>
                          <wps:cNvSpPr/>
                          <wps:spPr>
                            <a:xfrm>
                              <a:off x="0" y="0"/>
                              <a:ext cx="1447799" cy="5715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Надпись 7"/>
                          <wps:cNvSpPr txBox="1"/>
                          <wps:spPr>
                            <a:xfrm>
                              <a:off x="218883" y="85725"/>
                              <a:ext cx="1085946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53D76C" w14:textId="77777777" w:rsidR="00080968" w:rsidRPr="00964C17" w:rsidRDefault="00080968" w:rsidP="00080968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964C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Вимоги до системи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Группа 10"/>
                        <wpg:cNvGrpSpPr/>
                        <wpg:grpSpPr>
                          <a:xfrm>
                            <a:off x="292608" y="855879"/>
                            <a:ext cx="1590675" cy="771525"/>
                            <a:chOff x="0" y="0"/>
                            <a:chExt cx="1590675" cy="771525"/>
                          </a:xfrm>
                        </wpg:grpSpPr>
                        <wps:wsp>
                          <wps:cNvPr id="8" name="Прямоугольник 8"/>
                          <wps:cNvSpPr/>
                          <wps:spPr>
                            <a:xfrm>
                              <a:off x="0" y="0"/>
                              <a:ext cx="1590675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Надпись 9"/>
                          <wps:cNvSpPr txBox="1"/>
                          <wps:spPr>
                            <a:xfrm>
                              <a:off x="114300" y="85725"/>
                              <a:ext cx="1361440" cy="590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7C2FFD" w14:textId="77777777" w:rsidR="00080968" w:rsidRPr="00964C17" w:rsidRDefault="00080968" w:rsidP="00080968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Формальна модель системи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767328" y="760781"/>
                            <a:ext cx="1590675" cy="771525"/>
                            <a:chOff x="0" y="0"/>
                            <a:chExt cx="1590675" cy="771525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590675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Надпись 13"/>
                          <wps:cNvSpPr txBox="1"/>
                          <wps:spPr>
                            <a:xfrm>
                              <a:off x="114300" y="85725"/>
                              <a:ext cx="1361440" cy="590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49CA03" w14:textId="77777777" w:rsidR="00080968" w:rsidRPr="00964C17" w:rsidRDefault="00080968" w:rsidP="00080968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Формальна специфікація вимог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1982419" y="2026311"/>
                            <a:ext cx="1590675" cy="504825"/>
                            <a:chOff x="0" y="0"/>
                            <a:chExt cx="1590675" cy="504825"/>
                          </a:xfrm>
                        </wpg:grpSpPr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0"/>
                              <a:ext cx="1590675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114300" y="76200"/>
                              <a:ext cx="1361440" cy="3439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D7AB67" w14:textId="77777777" w:rsidR="00080968" w:rsidRPr="00964C17" w:rsidRDefault="00080968" w:rsidP="00080968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Верифікатор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2947517"/>
                            <a:ext cx="2474301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79837" w14:textId="77777777" w:rsidR="00080968" w:rsidRDefault="00080968" w:rsidP="00080968">
                              <w:r>
                                <w:rPr>
                                  <w:lang w:val="uk-UA"/>
                                </w:rPr>
                                <w:t>Вимоги не виконуються на моделі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7015" y="2969972"/>
                            <a:ext cx="2686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F72AF5" w14:textId="77777777" w:rsidR="00080968" w:rsidRDefault="00080968" w:rsidP="00080968">
                              <w:r>
                                <w:rPr>
                                  <w:lang w:val="uk-UA"/>
                                </w:rPr>
                                <w:t>Модель системи задовольняє вимогам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 flipH="1">
                            <a:off x="1214323" y="2531060"/>
                            <a:ext cx="1535572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2750515" y="2531060"/>
                            <a:ext cx="165544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1046074" y="1623975"/>
                            <a:ext cx="170688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2750515" y="1528877"/>
                            <a:ext cx="181927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089965" y="614477"/>
                            <a:ext cx="0" cy="242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4564685" y="570586"/>
                            <a:ext cx="0" cy="189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984C57" id="Группа 25" o:spid="_x0000_s1033" style="width:451.5pt;height:253.8pt;mso-position-horizontal-relative:char;mso-position-vertical-relative:line" coordorigin="" coordsize="57730,3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">
                <v:group id="Группа 4" o:spid="_x0000_s1034" style="position:absolute;left:3657;top:438;width:14478;height:5715" coordsize="14477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Овал 1" o:spid="_x0000_s1035" style="position:absolute;width:1447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</v:oval>
                  <v:shape id="Надпись 2" o:spid="_x0000_s1036" type="#_x0000_t202" style="position:absolute;left:3238;top:1428;width:8081;height:2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44B78AC7" w14:textId="77777777" w:rsidR="00080968" w:rsidRPr="00964C17" w:rsidRDefault="00080968" w:rsidP="00080968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Система</w:t>
                          </w:r>
                        </w:p>
                      </w:txbxContent>
                    </v:textbox>
                  </v:shape>
                </v:group>
                <v:group id="Группа 5" o:spid="_x0000_s1037" style="position:absolute;left:38331;width:14478;height:5715" coordsize="14477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Овал 6" o:spid="_x0000_s1038" style="position:absolute;width:1447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  <v:stroke joinstyle="miter"/>
                  </v:oval>
                  <v:shape id="Надпись 7" o:spid="_x0000_s1039" type="#_x0000_t202" style="position:absolute;left:2188;top:857;width:1086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5053D76C" w14:textId="77777777" w:rsidR="00080968" w:rsidRPr="00964C17" w:rsidRDefault="00080968" w:rsidP="00080968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964C17">
                            <w:rPr>
                              <w:sz w:val="22"/>
                              <w:szCs w:val="22"/>
                              <w:lang w:val="uk-UA"/>
                            </w:rPr>
                            <w:t>Вимоги до системи</w:t>
                          </w:r>
                        </w:p>
                      </w:txbxContent>
                    </v:textbox>
                  </v:shape>
                </v:group>
                <v:group id="Группа 10" o:spid="_x0000_s1040" style="position:absolute;left:2926;top:8558;width:15906;height:7716" coordsize="15906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Прямоугольник 8" o:spid="_x0000_s1041" style="position:absolute;width:15906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/>
                  <v:shape id="Надпись 9" o:spid="_x0000_s1042" type="#_x0000_t202" style="position:absolute;left:1143;top:857;width:13614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B7C2FFD" w14:textId="77777777" w:rsidR="00080968" w:rsidRPr="00964C17" w:rsidRDefault="00080968" w:rsidP="00080968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Формальна модель системи</w:t>
                          </w:r>
                        </w:p>
                      </w:txbxContent>
                    </v:textbox>
                  </v:shape>
                </v:group>
                <v:group id="Группа 11" o:spid="_x0000_s1043" style="position:absolute;left:37673;top:7607;width:15907;height:7716" coordsize="15906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044" style="position:absolute;width:15906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  <v:shape id="Надпись 13" o:spid="_x0000_s1045" type="#_x0000_t202" style="position:absolute;left:1143;top:857;width:13614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2649CA03" w14:textId="77777777" w:rsidR="00080968" w:rsidRPr="00964C17" w:rsidRDefault="00080968" w:rsidP="00080968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Формальна специфікація вимог</w:t>
                          </w:r>
                        </w:p>
                      </w:txbxContent>
                    </v:textbox>
                  </v:shape>
                </v:group>
                <v:group id="Группа 17" o:spid="_x0000_s1046" style="position:absolute;left:19824;top:20263;width:15906;height:5048" coordsize="15906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5" o:spid="_x0000_s1047" style="position:absolute;width:15906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    <v:shape id="Надпись 16" o:spid="_x0000_s1048" type="#_x0000_t202" style="position:absolute;left:1143;top:762;width:13614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77D7AB67" w14:textId="77777777" w:rsidR="00080968" w:rsidRPr="00964C17" w:rsidRDefault="00080968" w:rsidP="00080968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Верифікатор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" o:spid="_x0000_s1049" type="#_x0000_t202" style="position:absolute;top:29475;width:24743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7D79837" w14:textId="77777777" w:rsidR="00080968" w:rsidRDefault="00080968" w:rsidP="00080968">
                        <w:r>
                          <w:rPr>
                            <w:lang w:val="uk-UA"/>
                          </w:rPr>
                          <w:t>Вимоги не виконуються на моделі</w:t>
                        </w:r>
                      </w:p>
                    </w:txbxContent>
                  </v:textbox>
                </v:shape>
                <v:shape id="Надпись 2" o:spid="_x0000_s1050" type="#_x0000_t202" style="position:absolute;left:30870;top:29699;width:2686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14F72AF5" w14:textId="77777777" w:rsidR="00080968" w:rsidRDefault="00080968" w:rsidP="00080968">
                        <w:r>
                          <w:rPr>
                            <w:lang w:val="uk-UA"/>
                          </w:rPr>
                          <w:t>Модель системи задовольняє вимогам</w:t>
                        </w:r>
                      </w:p>
                    </w:txbxContent>
                  </v:textbox>
                </v:shape>
                <v:shape id="Прямая со стрелкой 19" o:spid="_x0000_s1051" type="#_x0000_t32" style="position:absolute;left:12143;top:25310;width:15355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20" o:spid="_x0000_s1052" type="#_x0000_t32" style="position:absolute;left:27505;top:25310;width:16554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21" o:spid="_x0000_s1053" type="#_x0000_t32" style="position:absolute;left:10460;top:16239;width:17069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2" o:spid="_x0000_s1054" type="#_x0000_t32" style="position:absolute;left:27505;top:15288;width:18192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5" type="#_x0000_t32" style="position:absolute;left:10899;top:6144;width:0;height:24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6" type="#_x0000_t32" style="position:absolute;left:45646;top:5705;width:0;height:1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080968">
        <w:rPr>
          <w:rFonts w:cs="Times New Roman"/>
          <w:sz w:val="28"/>
          <w:szCs w:val="28"/>
          <w:lang w:val="uk-UA"/>
        </w:rPr>
        <w:t xml:space="preserve"> </w:t>
      </w:r>
    </w:p>
    <w:p w14:paraId="7E2F77FA" w14:textId="0E15CA9A" w:rsidR="00080968" w:rsidRDefault="00080968" w:rsidP="00FB5BAD">
      <w:pPr>
        <w:widowControl/>
        <w:suppressAutoHyphens w:val="0"/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Рисунок 1 – Загальна схема верифікації</w:t>
      </w:r>
    </w:p>
    <w:p w14:paraId="750A2D3D" w14:textId="27713B3A" w:rsidR="00BA0723" w:rsidRDefault="00BA0723" w:rsidP="00BA0723">
      <w:pPr>
        <w:widowControl/>
        <w:suppressAutoHyphens w:val="0"/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03F165A0" w14:textId="24A2EB90" w:rsidR="005B47E0" w:rsidRPr="005B47E0" w:rsidRDefault="00BA0723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Переваги </w:t>
      </w:r>
      <w:r w:rsidR="005B47E0">
        <w:rPr>
          <w:rFonts w:cs="Times New Roman"/>
          <w:sz w:val="28"/>
          <w:szCs w:val="28"/>
          <w:lang w:val="uk-UA"/>
        </w:rPr>
        <w:t xml:space="preserve">метода </w:t>
      </w:r>
      <w:r w:rsidR="005B47E0">
        <w:rPr>
          <w:rFonts w:cs="Times New Roman"/>
          <w:sz w:val="28"/>
          <w:szCs w:val="28"/>
          <w:lang w:val="en-US"/>
        </w:rPr>
        <w:t>Model</w:t>
      </w:r>
      <w:r w:rsidR="005B47E0" w:rsidRPr="005B47E0">
        <w:rPr>
          <w:rFonts w:cs="Times New Roman"/>
          <w:sz w:val="28"/>
          <w:szCs w:val="28"/>
          <w:lang w:val="uk-UA"/>
        </w:rPr>
        <w:t xml:space="preserve"> </w:t>
      </w:r>
      <w:r w:rsidR="005B47E0">
        <w:rPr>
          <w:rFonts w:cs="Times New Roman"/>
          <w:sz w:val="28"/>
          <w:szCs w:val="28"/>
          <w:lang w:val="en-US"/>
        </w:rPr>
        <w:t>checking</w:t>
      </w:r>
      <w:r w:rsidR="005B47E0" w:rsidRPr="005B47E0">
        <w:rPr>
          <w:rFonts w:cs="Times New Roman"/>
          <w:sz w:val="28"/>
          <w:szCs w:val="28"/>
          <w:lang w:val="uk-UA"/>
        </w:rPr>
        <w:t>:</w:t>
      </w:r>
    </w:p>
    <w:p w14:paraId="7B0E75CF" w14:textId="5DE8F5A7" w:rsidR="005B47E0" w:rsidRDefault="005B47E0" w:rsidP="00FB5BAD">
      <w:pPr>
        <w:pStyle w:val="af1"/>
        <w:widowControl/>
        <w:numPr>
          <w:ilvl w:val="0"/>
          <w:numId w:val="10"/>
        </w:numPr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sz w:val="28"/>
          <w:szCs w:val="28"/>
          <w:lang w:val="uk-UA"/>
        </w:rPr>
      </w:pPr>
      <w:r w:rsidRPr="005B47E0">
        <w:rPr>
          <w:rFonts w:cs="Times New Roman"/>
          <w:sz w:val="28"/>
          <w:szCs w:val="28"/>
          <w:lang w:val="uk-UA"/>
        </w:rPr>
        <w:t>Ефективність</w:t>
      </w:r>
      <w:r>
        <w:rPr>
          <w:rFonts w:cs="Times New Roman"/>
          <w:sz w:val="28"/>
          <w:szCs w:val="28"/>
          <w:lang w:val="uk-UA"/>
        </w:rPr>
        <w:t>. Програми для верифікації моделей можуть працювати с великою кількістю станів.</w:t>
      </w:r>
    </w:p>
    <w:p w14:paraId="4D250339" w14:textId="4A49F5CE" w:rsidR="005B47E0" w:rsidRDefault="005B47E0" w:rsidP="00FB5BAD">
      <w:pPr>
        <w:pStyle w:val="af1"/>
        <w:widowControl/>
        <w:numPr>
          <w:ilvl w:val="0"/>
          <w:numId w:val="10"/>
        </w:numPr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sz w:val="28"/>
          <w:szCs w:val="28"/>
          <w:lang w:val="uk-UA"/>
        </w:rPr>
      </w:pPr>
      <w:proofErr w:type="spellStart"/>
      <w:r>
        <w:rPr>
          <w:rFonts w:cs="Times New Roman"/>
          <w:sz w:val="28"/>
          <w:szCs w:val="28"/>
          <w:lang w:val="uk-UA"/>
        </w:rPr>
        <w:t>Контрприклади</w:t>
      </w:r>
      <w:proofErr w:type="spellEnd"/>
      <w:r>
        <w:rPr>
          <w:rFonts w:cs="Times New Roman"/>
          <w:sz w:val="28"/>
          <w:szCs w:val="28"/>
          <w:lang w:val="uk-UA"/>
        </w:rPr>
        <w:t>.</w:t>
      </w:r>
    </w:p>
    <w:p w14:paraId="1267BACD" w14:textId="26B07D88" w:rsidR="005B47E0" w:rsidRDefault="005B47E0" w:rsidP="00FB5BAD">
      <w:pPr>
        <w:pStyle w:val="af1"/>
        <w:widowControl/>
        <w:numPr>
          <w:ilvl w:val="1"/>
          <w:numId w:val="10"/>
        </w:numPr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Підтримка кінцевих моделей. Для більшості класів необхідно виконувати формальну верифікацію системи – доказ властивостей програми, а не її моделі.</w:t>
      </w:r>
    </w:p>
    <w:p w14:paraId="40689E24" w14:textId="623D9FE1" w:rsidR="005B47E0" w:rsidRDefault="005B47E0" w:rsidP="00FB5BAD">
      <w:pPr>
        <w:pStyle w:val="af1"/>
        <w:widowControl/>
        <w:numPr>
          <w:ilvl w:val="1"/>
          <w:numId w:val="10"/>
        </w:numPr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Обмеженість верифікації. З використанням перевірки моделі перевіряється модель системи замість реальної системи.</w:t>
      </w:r>
    </w:p>
    <w:p w14:paraId="712B582C" w14:textId="1B2294F1" w:rsidR="005B47E0" w:rsidRPr="005B47E0" w:rsidRDefault="00EF79FC" w:rsidP="00FB5BAD">
      <w:pPr>
        <w:pStyle w:val="af1"/>
        <w:widowControl/>
        <w:numPr>
          <w:ilvl w:val="1"/>
          <w:numId w:val="10"/>
        </w:numPr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Для багатопроцесорних систем кількість станів може бути пропорційною добутку розмірів станів кожного компоненту. Перевірка відбувається на моделі, та для складних багатопроцесорних систем дана концепція не ефективна</w:t>
      </w:r>
      <w:r w:rsidRPr="00EF79FC">
        <w:rPr>
          <w:rFonts w:cs="Times New Roman"/>
          <w:sz w:val="28"/>
          <w:szCs w:val="28"/>
        </w:rPr>
        <w:t xml:space="preserve"> [2]</w:t>
      </w:r>
      <w:r>
        <w:rPr>
          <w:rFonts w:cs="Times New Roman"/>
          <w:sz w:val="28"/>
          <w:szCs w:val="28"/>
          <w:lang w:val="uk-UA"/>
        </w:rPr>
        <w:t>.</w:t>
      </w:r>
    </w:p>
    <w:p w14:paraId="30FC632B" w14:textId="4AC51C3B" w:rsidR="00BA3B0F" w:rsidRPr="005B47E0" w:rsidRDefault="00BA3B0F" w:rsidP="00FB5BAD">
      <w:pPr>
        <w:widowControl/>
        <w:suppressAutoHyphens w:val="0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5D752A2F" w14:textId="6CE4B36D" w:rsidR="00BA3B0F" w:rsidRPr="005930FB" w:rsidRDefault="00283202" w:rsidP="00CE5BFF">
      <w:pPr>
        <w:pStyle w:val="1"/>
      </w:pPr>
      <w:bookmarkStart w:id="1" w:name="_Toc527650624"/>
      <w:r>
        <w:lastRenderedPageBreak/>
        <w:t>МОДЕЛЬ КРІПКЕ</w:t>
      </w:r>
      <w:bookmarkEnd w:id="1"/>
    </w:p>
    <w:p w14:paraId="72E02470" w14:textId="77777777" w:rsidR="002A0FD2" w:rsidRDefault="002A0FD2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</w:p>
    <w:p w14:paraId="1E77C592" w14:textId="2AA4B447" w:rsidR="000818BF" w:rsidRDefault="005930FB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Семантика Кріпке</w:t>
      </w:r>
      <w:r w:rsidRPr="005930FB">
        <w:rPr>
          <w:rFonts w:cs="Times New Roman"/>
          <w:sz w:val="28"/>
          <w:szCs w:val="28"/>
          <w:lang w:val="uk-UA"/>
        </w:rPr>
        <w:t xml:space="preserve"> (також відом</w:t>
      </w:r>
      <w:r>
        <w:rPr>
          <w:rFonts w:cs="Times New Roman"/>
          <w:sz w:val="28"/>
          <w:szCs w:val="28"/>
          <w:lang w:val="uk-UA"/>
        </w:rPr>
        <w:t>а</w:t>
      </w:r>
      <w:r w:rsidRPr="005930FB">
        <w:rPr>
          <w:rFonts w:cs="Times New Roman"/>
          <w:sz w:val="28"/>
          <w:szCs w:val="28"/>
          <w:lang w:val="uk-UA"/>
        </w:rPr>
        <w:t xml:space="preserve"> як відносна семантика або семантика структури, і часто плутають з можливою світово</w:t>
      </w:r>
      <w:r>
        <w:rPr>
          <w:rFonts w:cs="Times New Roman"/>
          <w:sz w:val="28"/>
          <w:szCs w:val="28"/>
          <w:lang w:val="uk-UA"/>
        </w:rPr>
        <w:t>ю</w:t>
      </w:r>
      <w:r w:rsidRPr="005930FB">
        <w:rPr>
          <w:rFonts w:cs="Times New Roman"/>
          <w:sz w:val="28"/>
          <w:szCs w:val="28"/>
          <w:lang w:val="uk-UA"/>
        </w:rPr>
        <w:t xml:space="preserve"> семантикою) є формальною семантикою для некласичних логічних систем, створених в кінці 1950-х і на початку 1960-х </w:t>
      </w:r>
      <w:proofErr w:type="spellStart"/>
      <w:r w:rsidRPr="005930FB">
        <w:rPr>
          <w:rFonts w:cs="Times New Roman"/>
          <w:sz w:val="28"/>
          <w:szCs w:val="28"/>
          <w:lang w:val="uk-UA"/>
        </w:rPr>
        <w:t>Солом</w:t>
      </w:r>
      <w:proofErr w:type="spellEnd"/>
      <w:r w:rsidRPr="005930FB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К</w:t>
      </w:r>
      <w:r w:rsidRPr="005930FB">
        <w:rPr>
          <w:rFonts w:cs="Times New Roman"/>
          <w:sz w:val="28"/>
          <w:szCs w:val="28"/>
          <w:lang w:val="uk-UA"/>
        </w:rPr>
        <w:t>ріпк</w:t>
      </w:r>
      <w:r>
        <w:rPr>
          <w:rFonts w:cs="Times New Roman"/>
          <w:sz w:val="28"/>
          <w:szCs w:val="28"/>
          <w:lang w:val="uk-UA"/>
        </w:rPr>
        <w:t>е</w:t>
      </w:r>
      <w:r w:rsidRPr="005930FB">
        <w:rPr>
          <w:rFonts w:cs="Times New Roman"/>
          <w:sz w:val="28"/>
          <w:szCs w:val="28"/>
          <w:lang w:val="uk-UA"/>
        </w:rPr>
        <w:t xml:space="preserve"> і Андре </w:t>
      </w:r>
      <w:proofErr w:type="spellStart"/>
      <w:r w:rsidRPr="005930FB">
        <w:rPr>
          <w:rFonts w:cs="Times New Roman"/>
          <w:sz w:val="28"/>
          <w:szCs w:val="28"/>
          <w:lang w:val="uk-UA"/>
        </w:rPr>
        <w:t>Жуаялем</w:t>
      </w:r>
      <w:proofErr w:type="spellEnd"/>
      <w:r w:rsidRPr="005930FB">
        <w:rPr>
          <w:rFonts w:cs="Times New Roman"/>
          <w:sz w:val="28"/>
          <w:szCs w:val="28"/>
          <w:lang w:val="uk-UA"/>
        </w:rPr>
        <w:t xml:space="preserve">. Це було спочатку задумано для модальних логік, і пізніше пристосувалося до </w:t>
      </w:r>
      <w:proofErr w:type="spellStart"/>
      <w:r w:rsidRPr="005930FB">
        <w:rPr>
          <w:rFonts w:cs="Times New Roman"/>
          <w:sz w:val="28"/>
          <w:szCs w:val="28"/>
          <w:lang w:val="uk-UA"/>
        </w:rPr>
        <w:t>інтуїціоністськ</w:t>
      </w:r>
      <w:r>
        <w:rPr>
          <w:rFonts w:cs="Times New Roman"/>
          <w:sz w:val="28"/>
          <w:szCs w:val="28"/>
          <w:lang w:val="uk-UA"/>
        </w:rPr>
        <w:t>і</w:t>
      </w:r>
      <w:r w:rsidRPr="005930FB">
        <w:rPr>
          <w:rFonts w:cs="Times New Roman"/>
          <w:sz w:val="28"/>
          <w:szCs w:val="28"/>
          <w:lang w:val="uk-UA"/>
        </w:rPr>
        <w:t>й</w:t>
      </w:r>
      <w:proofErr w:type="spellEnd"/>
      <w:r w:rsidRPr="005930FB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5930FB">
        <w:rPr>
          <w:rFonts w:cs="Times New Roman"/>
          <w:sz w:val="28"/>
          <w:szCs w:val="28"/>
          <w:lang w:val="uk-UA"/>
        </w:rPr>
        <w:t>логіці</w:t>
      </w:r>
      <w:proofErr w:type="spellEnd"/>
      <w:r w:rsidRPr="005930FB">
        <w:rPr>
          <w:rFonts w:cs="Times New Roman"/>
          <w:sz w:val="28"/>
          <w:szCs w:val="28"/>
          <w:lang w:val="uk-UA"/>
        </w:rPr>
        <w:t xml:space="preserve"> і іншим некласичних систем. Відкриття семантики </w:t>
      </w:r>
      <w:r>
        <w:rPr>
          <w:rFonts w:cs="Times New Roman"/>
          <w:sz w:val="28"/>
          <w:szCs w:val="28"/>
          <w:lang w:val="uk-UA"/>
        </w:rPr>
        <w:t>К</w:t>
      </w:r>
      <w:r w:rsidRPr="005930FB">
        <w:rPr>
          <w:rFonts w:cs="Times New Roman"/>
          <w:sz w:val="28"/>
          <w:szCs w:val="28"/>
          <w:lang w:val="uk-UA"/>
        </w:rPr>
        <w:t>ріпк</w:t>
      </w:r>
      <w:r>
        <w:rPr>
          <w:rFonts w:cs="Times New Roman"/>
          <w:sz w:val="28"/>
          <w:szCs w:val="28"/>
          <w:lang w:val="uk-UA"/>
        </w:rPr>
        <w:t>е</w:t>
      </w:r>
      <w:r w:rsidRPr="005930FB">
        <w:rPr>
          <w:rFonts w:cs="Times New Roman"/>
          <w:sz w:val="28"/>
          <w:szCs w:val="28"/>
          <w:lang w:val="uk-UA"/>
        </w:rPr>
        <w:t xml:space="preserve"> було проривом в теорії некласичних логік, тому що теорія моделей таких логік майже не існувала перед </w:t>
      </w:r>
      <w:r>
        <w:rPr>
          <w:rFonts w:cs="Times New Roman"/>
          <w:sz w:val="28"/>
          <w:szCs w:val="28"/>
          <w:lang w:val="uk-UA"/>
        </w:rPr>
        <w:t>К</w:t>
      </w:r>
      <w:r w:rsidRPr="005930FB">
        <w:rPr>
          <w:rFonts w:cs="Times New Roman"/>
          <w:sz w:val="28"/>
          <w:szCs w:val="28"/>
          <w:lang w:val="uk-UA"/>
        </w:rPr>
        <w:t>ріпк</w:t>
      </w:r>
      <w:r>
        <w:rPr>
          <w:rFonts w:cs="Times New Roman"/>
          <w:sz w:val="28"/>
          <w:szCs w:val="28"/>
          <w:lang w:val="uk-UA"/>
        </w:rPr>
        <w:t>е</w:t>
      </w:r>
      <w:r w:rsidRPr="005930FB">
        <w:rPr>
          <w:rFonts w:cs="Times New Roman"/>
          <w:sz w:val="28"/>
          <w:szCs w:val="28"/>
          <w:lang w:val="uk-UA"/>
        </w:rPr>
        <w:t xml:space="preserve"> (алгебраїчна семантика існувала, але вважалася 'синтаксисом, прихованим')</w:t>
      </w:r>
      <w:r w:rsidR="003D1535" w:rsidRPr="003D1535">
        <w:rPr>
          <w:rFonts w:cs="Times New Roman"/>
          <w:sz w:val="28"/>
          <w:szCs w:val="28"/>
          <w:lang w:val="uk-UA"/>
        </w:rPr>
        <w:t xml:space="preserve"> [3]</w:t>
      </w:r>
      <w:r w:rsidRPr="005930FB">
        <w:rPr>
          <w:rFonts w:cs="Times New Roman"/>
          <w:sz w:val="28"/>
          <w:szCs w:val="28"/>
          <w:lang w:val="uk-UA"/>
        </w:rPr>
        <w:t>.</w:t>
      </w:r>
    </w:p>
    <w:p w14:paraId="17FA4D05" w14:textId="6915A909" w:rsidR="005930FB" w:rsidRDefault="005930FB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 w:rsidRPr="005930FB">
        <w:rPr>
          <w:rFonts w:cs="Times New Roman"/>
          <w:sz w:val="28"/>
          <w:szCs w:val="28"/>
          <w:lang w:val="uk-UA"/>
        </w:rPr>
        <w:t xml:space="preserve">Структура </w:t>
      </w:r>
      <w:r>
        <w:rPr>
          <w:rFonts w:cs="Times New Roman"/>
          <w:sz w:val="28"/>
          <w:szCs w:val="28"/>
          <w:lang w:val="uk-UA"/>
        </w:rPr>
        <w:t>Кріпке</w:t>
      </w:r>
      <w:r w:rsidRPr="005930FB">
        <w:rPr>
          <w:rFonts w:cs="Times New Roman"/>
          <w:sz w:val="28"/>
          <w:szCs w:val="28"/>
          <w:lang w:val="uk-UA"/>
        </w:rPr>
        <w:t xml:space="preserve"> або модальна структура - пара, де W набір</w:t>
      </w:r>
      <w:r>
        <w:rPr>
          <w:rFonts w:cs="Times New Roman"/>
          <w:sz w:val="28"/>
          <w:szCs w:val="28"/>
          <w:lang w:val="uk-UA"/>
        </w:rPr>
        <w:t xml:space="preserve"> вузлів або світів</w:t>
      </w:r>
      <w:r w:rsidRPr="005930FB">
        <w:rPr>
          <w:rFonts w:cs="Times New Roman"/>
          <w:sz w:val="28"/>
          <w:szCs w:val="28"/>
          <w:lang w:val="uk-UA"/>
        </w:rPr>
        <w:t xml:space="preserve">, і R </w:t>
      </w:r>
      <w:r>
        <w:rPr>
          <w:rFonts w:cs="Times New Roman"/>
          <w:sz w:val="28"/>
          <w:szCs w:val="28"/>
          <w:lang w:val="uk-UA"/>
        </w:rPr>
        <w:t>–</w:t>
      </w:r>
      <w:r w:rsidRPr="005930FB">
        <w:rPr>
          <w:rFonts w:cs="Times New Roman"/>
          <w:sz w:val="28"/>
          <w:szCs w:val="28"/>
          <w:lang w:val="uk-UA"/>
        </w:rPr>
        <w:t xml:space="preserve"> відношення</w:t>
      </w:r>
      <w:r>
        <w:rPr>
          <w:rFonts w:cs="Times New Roman"/>
          <w:sz w:val="28"/>
          <w:szCs w:val="28"/>
          <w:lang w:val="uk-UA"/>
        </w:rPr>
        <w:t xml:space="preserve"> доступності на W.</w:t>
      </w:r>
    </w:p>
    <w:p w14:paraId="7F02AE95" w14:textId="613B77D8" w:rsidR="005930FB" w:rsidRDefault="005930FB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Модел</w:t>
      </w:r>
      <w:r w:rsidRPr="005930FB">
        <w:rPr>
          <w:rFonts w:cs="Times New Roman"/>
          <w:sz w:val="28"/>
          <w:szCs w:val="28"/>
          <w:lang w:val="uk-UA"/>
        </w:rPr>
        <w:t>лю Кр</w:t>
      </w:r>
      <w:r>
        <w:rPr>
          <w:rFonts w:cs="Times New Roman"/>
          <w:sz w:val="28"/>
          <w:szCs w:val="28"/>
          <w:lang w:val="uk-UA"/>
        </w:rPr>
        <w:t>і</w:t>
      </w:r>
      <w:r w:rsidRPr="005930FB">
        <w:rPr>
          <w:rFonts w:cs="Times New Roman"/>
          <w:sz w:val="28"/>
          <w:szCs w:val="28"/>
          <w:lang w:val="uk-UA"/>
        </w:rPr>
        <w:t>пк</w:t>
      </w:r>
      <w:r>
        <w:rPr>
          <w:rFonts w:cs="Times New Roman"/>
          <w:sz w:val="28"/>
          <w:szCs w:val="28"/>
          <w:lang w:val="uk-UA"/>
        </w:rPr>
        <w:t>е</w:t>
      </w:r>
      <w:r w:rsidRPr="005930FB">
        <w:rPr>
          <w:rFonts w:cs="Times New Roman"/>
          <w:sz w:val="28"/>
          <w:szCs w:val="28"/>
          <w:lang w:val="uk-UA"/>
        </w:rPr>
        <w:t xml:space="preserve"> M називається пара (F, V), де V - це оцінка на шкалі, яка кожної змінної ставить у відповідність безліч світів, в яких ця змінна вважається дійсною. Формально оцінку представляють, як функцію з безлічі змінних PL в безліч всіх підмножин W</w:t>
      </w:r>
      <w:r w:rsidR="008A236B" w:rsidRPr="008A236B">
        <w:rPr>
          <w:rFonts w:cs="Times New Roman"/>
          <w:sz w:val="28"/>
          <w:szCs w:val="28"/>
        </w:rPr>
        <w:t xml:space="preserve"> [4]</w:t>
      </w:r>
      <w:r w:rsidRPr="005930FB">
        <w:rPr>
          <w:rFonts w:cs="Times New Roman"/>
          <w:sz w:val="28"/>
          <w:szCs w:val="28"/>
          <w:lang w:val="uk-UA"/>
        </w:rPr>
        <w:t>.</w:t>
      </w:r>
    </w:p>
    <w:p w14:paraId="69E3B03B" w14:textId="2A46F549" w:rsidR="00F4573B" w:rsidRDefault="00C40F19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У формальному вигляді модель Кріпке виглядає так:</w:t>
      </w:r>
    </w:p>
    <w:p w14:paraId="7F3CB148" w14:textId="0EB54395" w:rsidR="00C40F19" w:rsidRDefault="00C40F19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 w:rsidRPr="00C40F19">
        <w:rPr>
          <w:rFonts w:cs="Times New Roman"/>
          <w:sz w:val="28"/>
          <w:szCs w:val="28"/>
          <w:lang w:val="uk-UA"/>
        </w:rPr>
        <w:t>Нехай AP</w:t>
      </w:r>
      <w:r>
        <w:rPr>
          <w:rFonts w:cs="Times New Roman"/>
          <w:sz w:val="28"/>
          <w:szCs w:val="28"/>
          <w:lang w:val="uk-UA"/>
        </w:rPr>
        <w:t xml:space="preserve"> безліч атомарних висловлювань. Моделлю Кріпке має вигляд </w:t>
      </w:r>
      <w:r>
        <w:rPr>
          <w:rFonts w:cs="Times New Roman"/>
          <w:sz w:val="28"/>
          <w:szCs w:val="28"/>
          <w:lang w:val="en-US"/>
        </w:rPr>
        <w:t>M</w:t>
      </w:r>
      <w:r w:rsidRPr="00C40F19">
        <w:rPr>
          <w:rFonts w:cs="Times New Roman"/>
          <w:sz w:val="28"/>
          <w:szCs w:val="28"/>
          <w:lang w:val="uk-UA"/>
        </w:rPr>
        <w:t xml:space="preserve"> = (</w:t>
      </w:r>
      <w:r>
        <w:rPr>
          <w:rFonts w:cs="Times New Roman"/>
          <w:sz w:val="28"/>
          <w:szCs w:val="28"/>
          <w:lang w:val="en-US"/>
        </w:rPr>
        <w:t>S</w:t>
      </w:r>
      <w:r w:rsidRPr="00C40F19">
        <w:rPr>
          <w:rFonts w:cs="Times New Roman"/>
          <w:sz w:val="28"/>
          <w:szCs w:val="28"/>
          <w:lang w:val="uk-UA"/>
        </w:rPr>
        <w:t xml:space="preserve">, </w:t>
      </w:r>
      <w:r>
        <w:rPr>
          <w:rFonts w:cs="Times New Roman"/>
          <w:sz w:val="28"/>
          <w:szCs w:val="28"/>
          <w:lang w:val="en-US"/>
        </w:rPr>
        <w:t>I</w:t>
      </w:r>
      <w:r w:rsidRPr="00C40F19">
        <w:rPr>
          <w:rFonts w:cs="Times New Roman"/>
          <w:sz w:val="28"/>
          <w:szCs w:val="28"/>
          <w:lang w:val="uk-UA"/>
        </w:rPr>
        <w:t xml:space="preserve">, </w:t>
      </w:r>
      <w:r>
        <w:rPr>
          <w:rFonts w:cs="Times New Roman"/>
          <w:sz w:val="28"/>
          <w:szCs w:val="28"/>
          <w:lang w:val="en-US"/>
        </w:rPr>
        <w:t>R</w:t>
      </w:r>
      <w:r w:rsidRPr="00C40F19">
        <w:rPr>
          <w:rFonts w:cs="Times New Roman"/>
          <w:sz w:val="28"/>
          <w:szCs w:val="28"/>
          <w:lang w:val="uk-UA"/>
        </w:rPr>
        <w:t xml:space="preserve">, </w:t>
      </w:r>
      <w:r>
        <w:rPr>
          <w:rFonts w:cs="Times New Roman"/>
          <w:sz w:val="28"/>
          <w:szCs w:val="28"/>
          <w:lang w:val="en-US"/>
        </w:rPr>
        <w:t>L</w:t>
      </w:r>
      <w:r w:rsidRPr="00C40F19">
        <w:rPr>
          <w:rFonts w:cs="Times New Roman"/>
          <w:sz w:val="28"/>
          <w:szCs w:val="28"/>
          <w:lang w:val="uk-UA"/>
        </w:rPr>
        <w:t xml:space="preserve">) </w:t>
      </w:r>
      <w:r>
        <w:rPr>
          <w:rFonts w:cs="Times New Roman"/>
          <w:sz w:val="28"/>
          <w:szCs w:val="28"/>
          <w:lang w:val="uk-UA"/>
        </w:rPr>
        <w:t>яка складається з:</w:t>
      </w:r>
    </w:p>
    <w:p w14:paraId="0B0E1B4B" w14:textId="2813AC3A" w:rsidR="00C40F19" w:rsidRPr="0008419B" w:rsidRDefault="00C40F19" w:rsidP="00FB5BAD">
      <w:pPr>
        <w:pStyle w:val="af1"/>
        <w:widowControl/>
        <w:numPr>
          <w:ilvl w:val="0"/>
          <w:numId w:val="12"/>
        </w:numPr>
        <w:tabs>
          <w:tab w:val="left" w:pos="1134"/>
        </w:tabs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sz w:val="28"/>
          <w:szCs w:val="28"/>
          <w:lang w:val="uk-UA"/>
        </w:rPr>
      </w:pPr>
      <w:r w:rsidRPr="0008419B">
        <w:rPr>
          <w:rFonts w:cs="Times New Roman"/>
          <w:sz w:val="28"/>
          <w:szCs w:val="28"/>
          <w:lang w:val="uk-UA"/>
        </w:rPr>
        <w:t xml:space="preserve">Кінцевої безлічі станів </w:t>
      </w:r>
      <w:r w:rsidRPr="0008419B">
        <w:rPr>
          <w:rFonts w:cs="Times New Roman"/>
          <w:sz w:val="28"/>
          <w:szCs w:val="28"/>
          <w:lang w:val="en-US"/>
        </w:rPr>
        <w:t>S</w:t>
      </w:r>
      <w:r w:rsidRPr="0008419B">
        <w:rPr>
          <w:rFonts w:cs="Times New Roman"/>
          <w:sz w:val="28"/>
          <w:szCs w:val="28"/>
          <w:lang w:val="uk-UA"/>
        </w:rPr>
        <w:t>;</w:t>
      </w:r>
    </w:p>
    <w:p w14:paraId="15C2F827" w14:textId="326E18D3" w:rsidR="00C40F19" w:rsidRPr="0008419B" w:rsidRDefault="00C40F19" w:rsidP="00FB5BAD">
      <w:pPr>
        <w:pStyle w:val="af1"/>
        <w:widowControl/>
        <w:numPr>
          <w:ilvl w:val="0"/>
          <w:numId w:val="12"/>
        </w:numPr>
        <w:tabs>
          <w:tab w:val="left" w:pos="1134"/>
        </w:tabs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sz w:val="28"/>
          <w:szCs w:val="28"/>
        </w:rPr>
      </w:pPr>
      <w:r w:rsidRPr="0008419B">
        <w:rPr>
          <w:rFonts w:cs="Times New Roman"/>
          <w:sz w:val="28"/>
          <w:szCs w:val="28"/>
          <w:lang w:val="uk-UA"/>
        </w:rPr>
        <w:t xml:space="preserve">Безлічі початкових станів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I⊆S</m:t>
        </m:r>
      </m:oMath>
      <w:r w:rsidRPr="0008419B">
        <w:rPr>
          <w:rFonts w:cs="Times New Roman"/>
          <w:sz w:val="28"/>
          <w:szCs w:val="28"/>
        </w:rPr>
        <w:t>;</w:t>
      </w:r>
    </w:p>
    <w:p w14:paraId="44BB270D" w14:textId="55990A3F" w:rsidR="00C40F19" w:rsidRPr="0008419B" w:rsidRDefault="00C40F19" w:rsidP="00FB5BAD">
      <w:pPr>
        <w:pStyle w:val="af1"/>
        <w:widowControl/>
        <w:numPr>
          <w:ilvl w:val="0"/>
          <w:numId w:val="12"/>
        </w:numPr>
        <w:tabs>
          <w:tab w:val="left" w:pos="1134"/>
        </w:tabs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sz w:val="28"/>
          <w:szCs w:val="28"/>
          <w:lang w:val="uk-UA"/>
        </w:rPr>
      </w:pPr>
      <w:r w:rsidRPr="0008419B">
        <w:rPr>
          <w:rFonts w:cs="Times New Roman"/>
          <w:sz w:val="28"/>
          <w:szCs w:val="28"/>
          <w:lang w:val="uk-UA"/>
        </w:rPr>
        <w:t xml:space="preserve">Відношення переходу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R⊆S×S</m:t>
        </m:r>
      </m:oMath>
      <w:r w:rsidRPr="0008419B">
        <w:rPr>
          <w:rFonts w:cs="Times New Roman"/>
          <w:sz w:val="28"/>
          <w:szCs w:val="28"/>
        </w:rPr>
        <w:t xml:space="preserve">, </w:t>
      </w:r>
      <w:r w:rsidRPr="0008419B">
        <w:rPr>
          <w:rFonts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∈S,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'∈S</m:t>
        </m:r>
      </m:oMath>
      <w:r w:rsidRPr="0008419B">
        <w:rPr>
          <w:rFonts w:cs="Times New Roman"/>
          <w:sz w:val="28"/>
          <w:szCs w:val="28"/>
          <w:lang w:val="uk-UA"/>
        </w:rPr>
        <w:t xml:space="preserve"> </w:t>
      </w:r>
      <w:r w:rsidRPr="0008419B">
        <w:rPr>
          <w:rFonts w:cs="Times New Roman"/>
          <w:sz w:val="28"/>
          <w:szCs w:val="28"/>
          <w:lang w:val="uk-UA"/>
        </w:rPr>
        <w:t>таке, що</w:t>
      </w:r>
      <w:r w:rsidR="0008419B" w:rsidRPr="0008419B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(S,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)∈R</m:t>
        </m:r>
      </m:oMath>
      <w:r w:rsidRPr="0008419B">
        <w:rPr>
          <w:rFonts w:cs="Times New Roman"/>
          <w:sz w:val="28"/>
          <w:szCs w:val="28"/>
          <w:lang w:val="uk-UA"/>
        </w:rPr>
        <w:t>;</w:t>
      </w:r>
    </w:p>
    <w:p w14:paraId="0F179D1C" w14:textId="69D9049F" w:rsidR="005930FB" w:rsidRDefault="0008419B" w:rsidP="00FB5BAD">
      <w:pPr>
        <w:pStyle w:val="af1"/>
        <w:widowControl/>
        <w:numPr>
          <w:ilvl w:val="0"/>
          <w:numId w:val="12"/>
        </w:numPr>
        <w:tabs>
          <w:tab w:val="left" w:pos="1134"/>
        </w:tabs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sz w:val="28"/>
          <w:szCs w:val="28"/>
        </w:rPr>
      </w:pPr>
      <w:r w:rsidRPr="0008419B">
        <w:rPr>
          <w:rFonts w:cs="Times New Roman"/>
          <w:sz w:val="28"/>
          <w:szCs w:val="28"/>
          <w:lang w:val="uk-UA"/>
        </w:rPr>
        <w:t xml:space="preserve">Функція поміток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L :S→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AP</m:t>
            </m:r>
          </m:sup>
        </m:sSup>
      </m:oMath>
      <w:r w:rsidRPr="0008419B">
        <w:rPr>
          <w:rFonts w:cs="Times New Roman"/>
          <w:sz w:val="28"/>
          <w:szCs w:val="28"/>
        </w:rPr>
        <w:t>.</w:t>
      </w:r>
    </w:p>
    <w:p w14:paraId="45932E43" w14:textId="24D3E8B5" w:rsidR="0008419B" w:rsidRDefault="0008419B" w:rsidP="00FB5BAD">
      <w:pPr>
        <w:pStyle w:val="af1"/>
        <w:widowControl/>
        <w:tabs>
          <w:tab w:val="left" w:pos="1134"/>
        </w:tabs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sz w:val="28"/>
          <w:szCs w:val="28"/>
          <w:lang w:val="uk-UA"/>
        </w:rPr>
      </w:pPr>
      <w:r w:rsidRPr="003D1535">
        <w:rPr>
          <w:rFonts w:cs="Times New Roman"/>
          <w:sz w:val="28"/>
          <w:szCs w:val="28"/>
          <w:lang w:val="uk-UA"/>
        </w:rPr>
        <w:t>Умова накладається на ставле</w:t>
      </w:r>
      <w:r w:rsidR="003D1535" w:rsidRPr="003D1535">
        <w:rPr>
          <w:rFonts w:cs="Times New Roman"/>
          <w:sz w:val="28"/>
          <w:szCs w:val="28"/>
          <w:lang w:val="uk-UA"/>
        </w:rPr>
        <w:t>ння R стверджує, що кожний стан має наступний стан</w:t>
      </w:r>
      <w:r w:rsidRPr="003D1535">
        <w:rPr>
          <w:rFonts w:cs="Times New Roman"/>
          <w:sz w:val="28"/>
          <w:szCs w:val="28"/>
          <w:lang w:val="uk-UA"/>
        </w:rPr>
        <w:t xml:space="preserve">. Якщо потрібно </w:t>
      </w:r>
      <w:proofErr w:type="spellStart"/>
      <w:r w:rsidRPr="003D1535">
        <w:rPr>
          <w:rFonts w:cs="Times New Roman"/>
          <w:sz w:val="28"/>
          <w:szCs w:val="28"/>
          <w:lang w:val="uk-UA"/>
        </w:rPr>
        <w:t>емулювати</w:t>
      </w:r>
      <w:proofErr w:type="spellEnd"/>
      <w:r w:rsidRPr="003D1535">
        <w:rPr>
          <w:rFonts w:cs="Times New Roman"/>
          <w:sz w:val="28"/>
          <w:szCs w:val="28"/>
          <w:lang w:val="uk-UA"/>
        </w:rPr>
        <w:t xml:space="preserve"> взаємне блокування, в модель Кр</w:t>
      </w:r>
      <w:r w:rsidR="003D1535">
        <w:rPr>
          <w:rFonts w:cs="Times New Roman"/>
          <w:sz w:val="28"/>
          <w:szCs w:val="28"/>
          <w:lang w:val="uk-UA"/>
        </w:rPr>
        <w:t>і</w:t>
      </w:r>
      <w:r w:rsidRPr="003D1535">
        <w:rPr>
          <w:rFonts w:cs="Times New Roman"/>
          <w:sz w:val="28"/>
          <w:szCs w:val="28"/>
          <w:lang w:val="uk-UA"/>
        </w:rPr>
        <w:t>пк</w:t>
      </w:r>
      <w:r w:rsidR="003D1535">
        <w:rPr>
          <w:rFonts w:cs="Times New Roman"/>
          <w:sz w:val="28"/>
          <w:szCs w:val="28"/>
          <w:lang w:val="uk-UA"/>
        </w:rPr>
        <w:t>е</w:t>
      </w:r>
      <w:r w:rsidRPr="003D1535">
        <w:rPr>
          <w:rFonts w:cs="Times New Roman"/>
          <w:sz w:val="28"/>
          <w:szCs w:val="28"/>
          <w:lang w:val="uk-UA"/>
        </w:rPr>
        <w:t xml:space="preserve"> необхідно додати ребро зі стану блокування в себе.</w:t>
      </w:r>
    </w:p>
    <w:p w14:paraId="709325F1" w14:textId="745A07C0" w:rsidR="003D1535" w:rsidRPr="003D1535" w:rsidRDefault="003D1535" w:rsidP="00FB5BAD">
      <w:pPr>
        <w:pStyle w:val="af1"/>
        <w:widowControl/>
        <w:tabs>
          <w:tab w:val="left" w:pos="1134"/>
        </w:tabs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Функція позначень </w:t>
      </w:r>
      <w:r>
        <w:rPr>
          <w:rFonts w:cs="Times New Roman"/>
          <w:sz w:val="28"/>
          <w:szCs w:val="28"/>
          <w:lang w:val="en-US"/>
        </w:rPr>
        <w:t>L</w:t>
      </w:r>
      <w:r w:rsidRPr="003D153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для кожного стану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s∈S</m:t>
        </m:r>
      </m:oMath>
      <w:r w:rsidRPr="003D1535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визначає безліч </w:t>
      </w:r>
      <w:r>
        <w:rPr>
          <w:rFonts w:cs="Times New Roman"/>
          <w:sz w:val="28"/>
          <w:szCs w:val="28"/>
          <w:lang w:val="en-US"/>
        </w:rPr>
        <w:t>L</w:t>
      </w:r>
      <w:r w:rsidRPr="003D153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s</w:t>
      </w:r>
      <w:r w:rsidRPr="003D1535">
        <w:rPr>
          <w:rFonts w:cs="Times New Roman"/>
          <w:sz w:val="28"/>
          <w:szCs w:val="28"/>
        </w:rPr>
        <w:t xml:space="preserve">) </w:t>
      </w:r>
      <w:r>
        <w:rPr>
          <w:rFonts w:cs="Times New Roman"/>
          <w:sz w:val="28"/>
          <w:szCs w:val="28"/>
          <w:lang w:val="uk-UA"/>
        </w:rPr>
        <w:t xml:space="preserve">всіх атомарних тверджень вірних в множині </w:t>
      </w:r>
      <w:r>
        <w:rPr>
          <w:rFonts w:cs="Times New Roman"/>
          <w:sz w:val="28"/>
          <w:szCs w:val="28"/>
          <w:lang w:val="en-US"/>
        </w:rPr>
        <w:t>s</w:t>
      </w:r>
      <w:r w:rsidR="008A236B">
        <w:rPr>
          <w:rFonts w:cs="Times New Roman"/>
          <w:sz w:val="28"/>
          <w:szCs w:val="28"/>
          <w:lang w:val="uk-UA"/>
        </w:rPr>
        <w:t xml:space="preserve"> </w:t>
      </w:r>
      <w:r w:rsidR="008A236B" w:rsidRPr="008A236B">
        <w:rPr>
          <w:rFonts w:cs="Times New Roman"/>
          <w:sz w:val="28"/>
          <w:szCs w:val="28"/>
        </w:rPr>
        <w:t>[5]</w:t>
      </w:r>
      <w:r w:rsidRPr="003D1535">
        <w:rPr>
          <w:rFonts w:cs="Times New Roman"/>
          <w:sz w:val="28"/>
          <w:szCs w:val="28"/>
        </w:rPr>
        <w:t>.</w:t>
      </w:r>
    </w:p>
    <w:p w14:paraId="73E3370C" w14:textId="62BD6C8D" w:rsidR="000818BF" w:rsidRDefault="00CE5BFF" w:rsidP="00CE5BFF">
      <w:pPr>
        <w:pStyle w:val="1"/>
      </w:pPr>
      <w:bookmarkStart w:id="2" w:name="_Toc527650625"/>
      <w:r>
        <w:lastRenderedPageBreak/>
        <w:t>ВИСНОВ</w:t>
      </w:r>
      <w:r w:rsidR="00AB6047">
        <w:t>ОК</w:t>
      </w:r>
      <w:bookmarkEnd w:id="2"/>
    </w:p>
    <w:p w14:paraId="6EC3AC5C" w14:textId="1889132F" w:rsidR="000818BF" w:rsidRDefault="000818BF" w:rsidP="00A2652F">
      <w:pPr>
        <w:widowControl/>
        <w:suppressAutoHyphens w:val="0"/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5DB1C265" w14:textId="0FF920FA" w:rsidR="0017057A" w:rsidRDefault="0017057A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 цій роботі було розглянуто перевірку моделі та модель Кріпке.</w:t>
      </w:r>
    </w:p>
    <w:p w14:paraId="6372C280" w14:textId="5EAEC87A" w:rsidR="0017057A" w:rsidRDefault="0017057A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Перевірка моделі – підхід, що дозволяє для моделі поведінки з деяким числом станів  та властивостями перевірити, чи виконується властивість в станах моделі.</w:t>
      </w:r>
    </w:p>
    <w:p w14:paraId="724DE056" w14:textId="17BC9083" w:rsidR="0017057A" w:rsidRDefault="0017057A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Основною ідеєю є опис розробником поведінкової моделі системи, яка підлягає верифікації та </w:t>
      </w:r>
      <w:r w:rsidR="009C7426">
        <w:rPr>
          <w:rFonts w:cs="Times New Roman"/>
          <w:sz w:val="28"/>
          <w:szCs w:val="28"/>
          <w:lang w:val="uk-UA"/>
        </w:rPr>
        <w:t>формулюванні вимог до неї.</w:t>
      </w:r>
    </w:p>
    <w:p w14:paraId="3800C1C4" w14:textId="0675B8B2" w:rsidR="009C7426" w:rsidRDefault="009C7426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Семантика Кріпке – поширена семантика для некласичних логік, таких як </w:t>
      </w:r>
      <w:proofErr w:type="spellStart"/>
      <w:r>
        <w:rPr>
          <w:rFonts w:cs="Times New Roman"/>
          <w:sz w:val="28"/>
          <w:szCs w:val="28"/>
          <w:lang w:val="uk-UA"/>
        </w:rPr>
        <w:t>інтуіціоністська</w:t>
      </w:r>
      <w:proofErr w:type="spellEnd"/>
      <w:r>
        <w:rPr>
          <w:rFonts w:cs="Times New Roman"/>
          <w:sz w:val="28"/>
          <w:szCs w:val="28"/>
          <w:lang w:val="uk-UA"/>
        </w:rPr>
        <w:t xml:space="preserve"> логіка </w:t>
      </w:r>
      <w:r>
        <w:rPr>
          <w:rFonts w:cs="Times New Roman"/>
          <w:sz w:val="28"/>
          <w:szCs w:val="28"/>
          <w:lang w:val="uk-UA"/>
        </w:rPr>
        <w:t>та</w:t>
      </w:r>
      <w:r>
        <w:rPr>
          <w:rFonts w:cs="Times New Roman"/>
          <w:sz w:val="28"/>
          <w:szCs w:val="28"/>
          <w:lang w:val="uk-UA"/>
        </w:rPr>
        <w:t xml:space="preserve"> модальна логіка</w:t>
      </w:r>
      <w:r>
        <w:rPr>
          <w:rFonts w:cs="Times New Roman"/>
          <w:sz w:val="28"/>
          <w:szCs w:val="28"/>
          <w:lang w:val="uk-UA"/>
        </w:rPr>
        <w:t xml:space="preserve">. Була створена </w:t>
      </w:r>
      <w:proofErr w:type="spellStart"/>
      <w:r>
        <w:rPr>
          <w:rFonts w:cs="Times New Roman"/>
          <w:sz w:val="28"/>
          <w:szCs w:val="28"/>
          <w:lang w:val="uk-UA"/>
        </w:rPr>
        <w:t>Соломом</w:t>
      </w:r>
      <w:proofErr w:type="spellEnd"/>
      <w:r>
        <w:rPr>
          <w:rFonts w:cs="Times New Roman"/>
          <w:sz w:val="28"/>
          <w:szCs w:val="28"/>
          <w:lang w:val="uk-UA"/>
        </w:rPr>
        <w:t xml:space="preserve"> Кріпке наприкінці 1950-х – початку 1960-х років. Це велике досягнення для розвитку теорії моделей для некласичних логік.</w:t>
      </w:r>
    </w:p>
    <w:p w14:paraId="6D3B3896" w14:textId="2C9E8EFA" w:rsidR="009C7426" w:rsidRPr="009C7426" w:rsidRDefault="009C7426" w:rsidP="00FB5BAD">
      <w:pPr>
        <w:widowControl/>
        <w:suppressAutoHyphens w:val="0"/>
        <w:spacing w:line="360" w:lineRule="auto"/>
        <w:ind w:firstLine="73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Модель Кріпке – абстрактний алгоритм, що дозволяє описати наміри обчислювальної машини без особливих складнощів. Модель представляється у вигляді орієнтованого графа, вершини якого описують стани системи, а ребра – переходи між станами системи.</w:t>
      </w:r>
    </w:p>
    <w:p w14:paraId="15AA3235" w14:textId="77777777" w:rsidR="000D03F9" w:rsidRDefault="000D03F9" w:rsidP="00CE5BFF">
      <w:pPr>
        <w:pStyle w:val="1"/>
      </w:pPr>
      <w:r w:rsidRPr="00541E64">
        <w:br w:type="page"/>
      </w:r>
      <w:bookmarkStart w:id="3" w:name="_Toc527650626"/>
      <w:r w:rsidR="00AB6047">
        <w:lastRenderedPageBreak/>
        <w:t>СПИСОК</w:t>
      </w:r>
      <w:r w:rsidR="00CE5BFF">
        <w:t xml:space="preserve"> ЛІТЕРАТУРИ</w:t>
      </w:r>
      <w:bookmarkEnd w:id="3"/>
    </w:p>
    <w:p w14:paraId="3D54E67C" w14:textId="77777777" w:rsidR="00BA3B0F" w:rsidRDefault="00BA3B0F" w:rsidP="000D03F9">
      <w:pPr>
        <w:widowControl/>
        <w:suppressAutoHyphens w:val="0"/>
        <w:rPr>
          <w:rFonts w:cs="Times New Roman"/>
          <w:sz w:val="28"/>
          <w:szCs w:val="28"/>
          <w:lang w:val="uk-UA"/>
        </w:rPr>
      </w:pPr>
    </w:p>
    <w:p w14:paraId="3ADAA5F3" w14:textId="5032E557" w:rsidR="00361B31" w:rsidRDefault="00EF79FC" w:rsidP="00FB5BAD">
      <w:pPr>
        <w:pStyle w:val="af1"/>
        <w:widowControl/>
        <w:numPr>
          <w:ilvl w:val="0"/>
          <w:numId w:val="7"/>
        </w:numPr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color w:val="auto"/>
          <w:sz w:val="28"/>
          <w:szCs w:val="28"/>
          <w:lang w:val="uk-UA"/>
        </w:rPr>
      </w:pPr>
      <w:r w:rsidRPr="00EF79FC">
        <w:rPr>
          <w:rFonts w:cs="Times New Roman"/>
          <w:color w:val="auto"/>
          <w:sz w:val="28"/>
          <w:szCs w:val="28"/>
          <w:lang w:val="uk-UA"/>
        </w:rPr>
        <w:t xml:space="preserve">Карпов Ю. Г.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Model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Checking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.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Верификация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параллельных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 и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распределенных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программных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 систем. — СПб.: БХВ-Петербург, 2009. — 460 с.</w:t>
      </w:r>
    </w:p>
    <w:p w14:paraId="43D8C0ED" w14:textId="77777777" w:rsidR="003D1535" w:rsidRDefault="00EF79FC" w:rsidP="00FB5BAD">
      <w:pPr>
        <w:pStyle w:val="af1"/>
        <w:widowControl/>
        <w:numPr>
          <w:ilvl w:val="0"/>
          <w:numId w:val="7"/>
        </w:numPr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color w:val="auto"/>
          <w:sz w:val="28"/>
          <w:szCs w:val="28"/>
          <w:lang w:val="uk-UA"/>
        </w:rPr>
      </w:pP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Вельдер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 С. Э., Лукин М. А.,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Шалыто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 А. А.,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Яминов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 Б. Р.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Верификация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автоматных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программ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. —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СПбГУ</w:t>
      </w:r>
      <w:proofErr w:type="spellEnd"/>
      <w:r w:rsidRPr="00EF79FC">
        <w:rPr>
          <w:rFonts w:cs="Times New Roman"/>
          <w:color w:val="auto"/>
          <w:sz w:val="28"/>
          <w:szCs w:val="28"/>
          <w:lang w:val="uk-UA"/>
        </w:rPr>
        <w:t xml:space="preserve"> ИТМО, 2011. — 242 </w:t>
      </w:r>
      <w:proofErr w:type="spellStart"/>
      <w:r w:rsidRPr="00EF79FC">
        <w:rPr>
          <w:rFonts w:cs="Times New Roman"/>
          <w:color w:val="auto"/>
          <w:sz w:val="28"/>
          <w:szCs w:val="28"/>
          <w:lang w:val="uk-UA"/>
        </w:rPr>
        <w:t>с.</w:t>
      </w:r>
      <w:proofErr w:type="spellEnd"/>
    </w:p>
    <w:p w14:paraId="5D964286" w14:textId="2E95F915" w:rsidR="003D1535" w:rsidRDefault="003D1535" w:rsidP="00FB5BAD">
      <w:pPr>
        <w:pStyle w:val="af1"/>
        <w:widowControl/>
        <w:numPr>
          <w:ilvl w:val="0"/>
          <w:numId w:val="7"/>
        </w:numPr>
        <w:suppressAutoHyphens w:val="0"/>
        <w:spacing w:line="360" w:lineRule="auto"/>
        <w:ind w:left="0" w:firstLine="737"/>
        <w:contextualSpacing w:val="0"/>
        <w:jc w:val="both"/>
        <w:rPr>
          <w:rStyle w:val="ac"/>
          <w:rFonts w:cs="Times New Roman"/>
          <w:color w:val="auto"/>
          <w:sz w:val="28"/>
          <w:szCs w:val="28"/>
          <w:u w:val="none"/>
          <w:lang w:val="uk-UA"/>
        </w:rPr>
      </w:pPr>
      <w:r w:rsidRPr="008A236B">
        <w:rPr>
          <w:rStyle w:val="ac"/>
          <w:rFonts w:cs="Times New Roman"/>
          <w:color w:val="auto"/>
          <w:sz w:val="28"/>
          <w:szCs w:val="28"/>
          <w:u w:val="none"/>
          <w:lang w:val="uk-UA"/>
        </w:rPr>
        <w:t xml:space="preserve">Модель Кріпке </w:t>
      </w:r>
      <w:r w:rsidR="008A236B" w:rsidRPr="008A236B">
        <w:rPr>
          <w:rFonts w:cs="Times New Roman"/>
          <w:color w:val="auto"/>
          <w:sz w:val="28"/>
          <w:szCs w:val="28"/>
          <w:lang w:val="uk-UA"/>
        </w:rPr>
        <w:t xml:space="preserve">[Електрон. ресурс] – Режим доступу: </w:t>
      </w:r>
      <w:r w:rsidR="008A236B" w:rsidRPr="008A236B">
        <w:rPr>
          <w:rStyle w:val="ac"/>
          <w:rFonts w:cs="Times New Roman"/>
          <w:color w:val="auto"/>
          <w:sz w:val="28"/>
          <w:szCs w:val="28"/>
          <w:u w:val="none"/>
          <w:lang w:val="uk-UA"/>
        </w:rPr>
        <w:t>https://cc.dvo.ru/docs/lectures-tvps/lecture14.pdf</w:t>
      </w:r>
    </w:p>
    <w:p w14:paraId="581AB8F1" w14:textId="5213BDC7" w:rsidR="008A236B" w:rsidRDefault="008A236B" w:rsidP="00FB5BAD">
      <w:pPr>
        <w:pStyle w:val="af1"/>
        <w:widowControl/>
        <w:numPr>
          <w:ilvl w:val="0"/>
          <w:numId w:val="7"/>
        </w:numPr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color w:val="auto"/>
          <w:sz w:val="28"/>
          <w:szCs w:val="28"/>
          <w:lang w:val="uk-UA"/>
        </w:rPr>
      </w:pPr>
      <w:r w:rsidRPr="008A236B">
        <w:t xml:space="preserve">Семантика Кріпке </w:t>
      </w:r>
      <w:r w:rsidRPr="008A236B">
        <w:rPr>
          <w:rFonts w:cs="Times New Roman"/>
          <w:color w:val="auto"/>
          <w:sz w:val="28"/>
          <w:szCs w:val="28"/>
          <w:lang w:val="uk-UA"/>
        </w:rPr>
        <w:t>[Електрон. ресурс] – Режим доступу:</w:t>
      </w:r>
      <w:r>
        <w:rPr>
          <w:rFonts w:cs="Times New Roman"/>
          <w:color w:val="auto"/>
          <w:sz w:val="28"/>
          <w:szCs w:val="28"/>
          <w:lang w:val="uk-UA"/>
        </w:rPr>
        <w:t xml:space="preserve"> </w:t>
      </w:r>
      <w:r w:rsidRPr="008A236B">
        <w:rPr>
          <w:rFonts w:cs="Times New Roman"/>
          <w:color w:val="auto"/>
          <w:sz w:val="28"/>
          <w:szCs w:val="28"/>
          <w:lang w:val="uk-UA"/>
        </w:rPr>
        <w:t>http://www.wikiwand.com</w:t>
      </w:r>
      <w:r w:rsidRPr="008A236B">
        <w:rPr>
          <w:rFonts w:cs="Times New Roman"/>
          <w:color w:val="auto"/>
          <w:sz w:val="28"/>
          <w:szCs w:val="28"/>
          <w:lang w:val="uk-UA"/>
        </w:rPr>
        <w:t>/</w:t>
      </w:r>
      <w:r w:rsidRPr="008A236B">
        <w:rPr>
          <w:rFonts w:cs="Times New Roman"/>
          <w:color w:val="auto"/>
          <w:sz w:val="28"/>
          <w:szCs w:val="28"/>
          <w:lang w:val="uk-UA"/>
        </w:rPr>
        <w:t>ru/Семантика_Кр</w:t>
      </w:r>
      <w:r>
        <w:rPr>
          <w:rFonts w:cs="Times New Roman"/>
          <w:color w:val="auto"/>
          <w:sz w:val="28"/>
          <w:szCs w:val="28"/>
          <w:lang w:val="uk-UA"/>
        </w:rPr>
        <w:t>и</w:t>
      </w:r>
      <w:r w:rsidRPr="008A236B">
        <w:rPr>
          <w:rFonts w:cs="Times New Roman"/>
          <w:color w:val="auto"/>
          <w:sz w:val="28"/>
          <w:szCs w:val="28"/>
          <w:lang w:val="uk-UA"/>
        </w:rPr>
        <w:t>пке</w:t>
      </w:r>
    </w:p>
    <w:p w14:paraId="09E46A1B" w14:textId="38C75152" w:rsidR="008A236B" w:rsidRPr="008A236B" w:rsidRDefault="008A236B" w:rsidP="00FB5BAD">
      <w:pPr>
        <w:pStyle w:val="af1"/>
        <w:widowControl/>
        <w:numPr>
          <w:ilvl w:val="0"/>
          <w:numId w:val="7"/>
        </w:numPr>
        <w:suppressAutoHyphens w:val="0"/>
        <w:spacing w:line="360" w:lineRule="auto"/>
        <w:ind w:left="0" w:firstLine="737"/>
        <w:contextualSpacing w:val="0"/>
        <w:jc w:val="both"/>
        <w:rPr>
          <w:rFonts w:cs="Times New Roman"/>
          <w:color w:val="auto"/>
          <w:sz w:val="28"/>
          <w:szCs w:val="28"/>
          <w:lang w:val="uk-UA"/>
        </w:rPr>
      </w:pPr>
      <w:r>
        <w:rPr>
          <w:rFonts w:cs="Times New Roman"/>
          <w:color w:val="auto"/>
          <w:sz w:val="28"/>
          <w:szCs w:val="28"/>
          <w:lang w:val="uk-UA"/>
        </w:rPr>
        <w:t xml:space="preserve">Формальний вигляд моделі Кріпке </w:t>
      </w:r>
      <w:r w:rsidRPr="008A236B">
        <w:rPr>
          <w:rFonts w:cs="Times New Roman"/>
          <w:color w:val="auto"/>
          <w:sz w:val="28"/>
          <w:szCs w:val="28"/>
          <w:lang w:val="uk-UA"/>
        </w:rPr>
        <w:t>[Електрон. ресурс] – Режим доступу:</w:t>
      </w:r>
      <w:r>
        <w:rPr>
          <w:rFonts w:cs="Times New Roman"/>
          <w:color w:val="auto"/>
          <w:sz w:val="28"/>
          <w:szCs w:val="28"/>
          <w:lang w:val="uk-UA"/>
        </w:rPr>
        <w:t xml:space="preserve"> </w:t>
      </w:r>
      <w:r w:rsidRPr="008A236B">
        <w:rPr>
          <w:rFonts w:cs="Times New Roman"/>
          <w:color w:val="auto"/>
          <w:sz w:val="28"/>
          <w:szCs w:val="28"/>
          <w:lang w:val="uk-UA"/>
        </w:rPr>
        <w:t>https://dic.academic.ru/dic.nsf/ruwiki/1318422</w:t>
      </w:r>
      <w:bookmarkStart w:id="4" w:name="_GoBack"/>
      <w:bookmarkEnd w:id="4"/>
    </w:p>
    <w:sectPr w:rsidR="008A236B" w:rsidRPr="008A236B" w:rsidSect="00206F62">
      <w:headerReference w:type="default" r:id="rId8"/>
      <w:type w:val="continuous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23A5F" w14:textId="77777777" w:rsidR="00E94FB0" w:rsidRDefault="00E94FB0" w:rsidP="007123DB">
      <w:r>
        <w:separator/>
      </w:r>
    </w:p>
  </w:endnote>
  <w:endnote w:type="continuationSeparator" w:id="0">
    <w:p w14:paraId="7826E6EB" w14:textId="77777777" w:rsidR="00E94FB0" w:rsidRDefault="00E94FB0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C6675" w14:textId="77777777" w:rsidR="00E94FB0" w:rsidRDefault="00E94FB0" w:rsidP="007123DB">
      <w:r>
        <w:separator/>
      </w:r>
    </w:p>
  </w:footnote>
  <w:footnote w:type="continuationSeparator" w:id="0">
    <w:p w14:paraId="10BE0080" w14:textId="77777777" w:rsidR="00E94FB0" w:rsidRDefault="00E94FB0" w:rsidP="00712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932238"/>
      <w:docPartObj>
        <w:docPartGallery w:val="Page Numbers (Top of Page)"/>
        <w:docPartUnique/>
      </w:docPartObj>
    </w:sdtPr>
    <w:sdtEndPr/>
    <w:sdtContent>
      <w:p w14:paraId="7742C1CD" w14:textId="52ACE658" w:rsidR="00206F62" w:rsidRDefault="00206F6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BAD">
          <w:rPr>
            <w:noProof/>
          </w:rPr>
          <w:t>7</w:t>
        </w:r>
        <w:r>
          <w:fldChar w:fldCharType="end"/>
        </w:r>
      </w:p>
    </w:sdtContent>
  </w:sdt>
  <w:p w14:paraId="5711C377" w14:textId="77777777" w:rsidR="00206F62" w:rsidRDefault="00206F6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4EF"/>
    <w:multiLevelType w:val="hybridMultilevel"/>
    <w:tmpl w:val="4B94C4D2"/>
    <w:lvl w:ilvl="0" w:tplc="ECA64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A560B2"/>
    <w:multiLevelType w:val="hybridMultilevel"/>
    <w:tmpl w:val="9072EC4C"/>
    <w:lvl w:ilvl="0" w:tplc="59185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B5193"/>
    <w:multiLevelType w:val="hybridMultilevel"/>
    <w:tmpl w:val="75C23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9510DA"/>
    <w:multiLevelType w:val="hybridMultilevel"/>
    <w:tmpl w:val="691493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841F5A"/>
    <w:multiLevelType w:val="hybridMultilevel"/>
    <w:tmpl w:val="7FC29726"/>
    <w:lvl w:ilvl="0" w:tplc="6FD48D0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EE740F"/>
    <w:multiLevelType w:val="hybridMultilevel"/>
    <w:tmpl w:val="63B47810"/>
    <w:lvl w:ilvl="0" w:tplc="D1EA922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546EC9"/>
    <w:multiLevelType w:val="hybridMultilevel"/>
    <w:tmpl w:val="3CF4A566"/>
    <w:lvl w:ilvl="0" w:tplc="EBFA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B556E7"/>
    <w:multiLevelType w:val="multilevel"/>
    <w:tmpl w:val="B7969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77C33AD5"/>
    <w:multiLevelType w:val="hybridMultilevel"/>
    <w:tmpl w:val="C1600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12"/>
  </w:num>
  <w:num w:numId="10">
    <w:abstractNumId w:val="11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66A0A"/>
    <w:rsid w:val="00080968"/>
    <w:rsid w:val="000818BF"/>
    <w:rsid w:val="0008419B"/>
    <w:rsid w:val="000A296B"/>
    <w:rsid w:val="000B1DBA"/>
    <w:rsid w:val="000C046D"/>
    <w:rsid w:val="000D03F9"/>
    <w:rsid w:val="000D505B"/>
    <w:rsid w:val="000D77C4"/>
    <w:rsid w:val="000E75B1"/>
    <w:rsid w:val="001005D6"/>
    <w:rsid w:val="00140306"/>
    <w:rsid w:val="001418FF"/>
    <w:rsid w:val="00147A87"/>
    <w:rsid w:val="00157295"/>
    <w:rsid w:val="00163218"/>
    <w:rsid w:val="0017057A"/>
    <w:rsid w:val="00174F0B"/>
    <w:rsid w:val="0018017F"/>
    <w:rsid w:val="00186CF9"/>
    <w:rsid w:val="0019682B"/>
    <w:rsid w:val="001E3B8E"/>
    <w:rsid w:val="001F3600"/>
    <w:rsid w:val="002021A6"/>
    <w:rsid w:val="00206F62"/>
    <w:rsid w:val="00234398"/>
    <w:rsid w:val="0024671E"/>
    <w:rsid w:val="0026728D"/>
    <w:rsid w:val="00283202"/>
    <w:rsid w:val="00285597"/>
    <w:rsid w:val="002979AC"/>
    <w:rsid w:val="002A0FD2"/>
    <w:rsid w:val="002B4E5B"/>
    <w:rsid w:val="002C427F"/>
    <w:rsid w:val="00332E8B"/>
    <w:rsid w:val="003354AC"/>
    <w:rsid w:val="00353862"/>
    <w:rsid w:val="00361B31"/>
    <w:rsid w:val="00392341"/>
    <w:rsid w:val="003A6F4F"/>
    <w:rsid w:val="003B46AB"/>
    <w:rsid w:val="003C2C11"/>
    <w:rsid w:val="003C3125"/>
    <w:rsid w:val="003D1535"/>
    <w:rsid w:val="003F5B1C"/>
    <w:rsid w:val="00413D52"/>
    <w:rsid w:val="00421FFE"/>
    <w:rsid w:val="00427ED2"/>
    <w:rsid w:val="00441B03"/>
    <w:rsid w:val="0045252A"/>
    <w:rsid w:val="00456F0F"/>
    <w:rsid w:val="004A737D"/>
    <w:rsid w:val="004B1863"/>
    <w:rsid w:val="004C7CC1"/>
    <w:rsid w:val="004E5F96"/>
    <w:rsid w:val="005023AA"/>
    <w:rsid w:val="00527D94"/>
    <w:rsid w:val="00541E64"/>
    <w:rsid w:val="00557705"/>
    <w:rsid w:val="00587E26"/>
    <w:rsid w:val="005930FB"/>
    <w:rsid w:val="005B47E0"/>
    <w:rsid w:val="005E21A0"/>
    <w:rsid w:val="00610D24"/>
    <w:rsid w:val="006274CD"/>
    <w:rsid w:val="00667C65"/>
    <w:rsid w:val="00674D76"/>
    <w:rsid w:val="00677846"/>
    <w:rsid w:val="0069039B"/>
    <w:rsid w:val="0071147C"/>
    <w:rsid w:val="007123DB"/>
    <w:rsid w:val="00716D77"/>
    <w:rsid w:val="00733DFF"/>
    <w:rsid w:val="00740F92"/>
    <w:rsid w:val="0075160C"/>
    <w:rsid w:val="00791093"/>
    <w:rsid w:val="007D118E"/>
    <w:rsid w:val="007E283F"/>
    <w:rsid w:val="007F1279"/>
    <w:rsid w:val="00802763"/>
    <w:rsid w:val="0081259C"/>
    <w:rsid w:val="00820CE8"/>
    <w:rsid w:val="00844368"/>
    <w:rsid w:val="00845AFB"/>
    <w:rsid w:val="008555C7"/>
    <w:rsid w:val="0086317D"/>
    <w:rsid w:val="00865107"/>
    <w:rsid w:val="00872111"/>
    <w:rsid w:val="0089273D"/>
    <w:rsid w:val="008A236B"/>
    <w:rsid w:val="008A677C"/>
    <w:rsid w:val="008D6E2F"/>
    <w:rsid w:val="00927F26"/>
    <w:rsid w:val="009579AB"/>
    <w:rsid w:val="00964C17"/>
    <w:rsid w:val="00967270"/>
    <w:rsid w:val="00994554"/>
    <w:rsid w:val="00994702"/>
    <w:rsid w:val="009A461C"/>
    <w:rsid w:val="009B4284"/>
    <w:rsid w:val="009C0B4E"/>
    <w:rsid w:val="009C7426"/>
    <w:rsid w:val="00A01913"/>
    <w:rsid w:val="00A1236F"/>
    <w:rsid w:val="00A2208B"/>
    <w:rsid w:val="00A24E41"/>
    <w:rsid w:val="00A2652F"/>
    <w:rsid w:val="00A72E97"/>
    <w:rsid w:val="00A84308"/>
    <w:rsid w:val="00AB6047"/>
    <w:rsid w:val="00AC38BC"/>
    <w:rsid w:val="00B17477"/>
    <w:rsid w:val="00B343E1"/>
    <w:rsid w:val="00B3704D"/>
    <w:rsid w:val="00B82EAF"/>
    <w:rsid w:val="00B92D62"/>
    <w:rsid w:val="00BA0723"/>
    <w:rsid w:val="00BA0CAF"/>
    <w:rsid w:val="00BA3B0F"/>
    <w:rsid w:val="00BB2069"/>
    <w:rsid w:val="00BC3FF6"/>
    <w:rsid w:val="00BE2C29"/>
    <w:rsid w:val="00C05E9D"/>
    <w:rsid w:val="00C14275"/>
    <w:rsid w:val="00C40F19"/>
    <w:rsid w:val="00C45501"/>
    <w:rsid w:val="00C45B50"/>
    <w:rsid w:val="00C5215F"/>
    <w:rsid w:val="00C819AB"/>
    <w:rsid w:val="00CA7928"/>
    <w:rsid w:val="00CB29A0"/>
    <w:rsid w:val="00CE293C"/>
    <w:rsid w:val="00CE5BFF"/>
    <w:rsid w:val="00D641CA"/>
    <w:rsid w:val="00D7482F"/>
    <w:rsid w:val="00D8048C"/>
    <w:rsid w:val="00DB3E5C"/>
    <w:rsid w:val="00DD70CD"/>
    <w:rsid w:val="00DF5719"/>
    <w:rsid w:val="00E4164F"/>
    <w:rsid w:val="00E45B74"/>
    <w:rsid w:val="00E51058"/>
    <w:rsid w:val="00E6650C"/>
    <w:rsid w:val="00E94FB0"/>
    <w:rsid w:val="00EC3DAA"/>
    <w:rsid w:val="00EF0496"/>
    <w:rsid w:val="00EF79FC"/>
    <w:rsid w:val="00F4573B"/>
    <w:rsid w:val="00FA18CE"/>
    <w:rsid w:val="00FB5BAD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9BEB5A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rsid w:val="00CE5BFF"/>
    <w:pPr>
      <w:spacing w:after="0" w:line="360" w:lineRule="auto"/>
      <w:jc w:val="center"/>
      <w:outlineLvl w:val="0"/>
    </w:pPr>
    <w:rPr>
      <w:rFonts w:ascii="Times New Roman" w:eastAsia="SimSun" w:hAnsi="Times New Roman"/>
      <w:bCs/>
      <w:szCs w:val="48"/>
      <w:lang w:val="uk-UA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  <w:style w:type="character" w:styleId="af2">
    <w:name w:val="Placeholder Text"/>
    <w:basedOn w:val="a1"/>
    <w:uiPriority w:val="99"/>
    <w:semiHidden/>
    <w:rsid w:val="00667C65"/>
    <w:rPr>
      <w:color w:val="808080"/>
    </w:rPr>
  </w:style>
  <w:style w:type="paragraph" w:styleId="af3">
    <w:name w:val="TOC Heading"/>
    <w:basedOn w:val="1"/>
    <w:next w:val="a"/>
    <w:uiPriority w:val="39"/>
    <w:unhideWhenUsed/>
    <w:qFormat/>
    <w:rsid w:val="00CE5BFF"/>
    <w:pPr>
      <w:keepLines/>
      <w:widowControl/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E5BFF"/>
    <w:pPr>
      <w:spacing w:after="100"/>
    </w:pPr>
    <w:rPr>
      <w:szCs w:val="21"/>
    </w:rPr>
  </w:style>
  <w:style w:type="character" w:styleId="af4">
    <w:name w:val="FollowedHyperlink"/>
    <w:basedOn w:val="a1"/>
    <w:uiPriority w:val="99"/>
    <w:semiHidden/>
    <w:unhideWhenUsed/>
    <w:rsid w:val="008A2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47"/>
    <w:rsid w:val="00226C47"/>
    <w:rsid w:val="00A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C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5514C-3950-494B-927A-B0FEC7A79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Тестирующая М-мера</vt:lpstr>
    </vt:vector>
  </TitlesOfParts>
  <Company>Microsoft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Тестирующая М-мера</dc:title>
  <dc:subject/>
  <dc:creator>Владислав Гарковенко</dc:creator>
  <cp:keywords>Реферат</cp:keywords>
  <cp:lastModifiedBy>Владислав Гарковенко</cp:lastModifiedBy>
  <cp:revision>5</cp:revision>
  <cp:lastPrinted>2018-04-17T04:48:00Z</cp:lastPrinted>
  <dcterms:created xsi:type="dcterms:W3CDTF">2018-10-18T15:16:00Z</dcterms:created>
  <dcterms:modified xsi:type="dcterms:W3CDTF">2018-10-18T15:30:00Z</dcterms:modified>
</cp:coreProperties>
</file>