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CC" w:rsidRPr="00676B2A" w:rsidRDefault="004014CC" w:rsidP="004014CC">
      <w:pPr>
        <w:pStyle w:val="Ttulo1"/>
        <w:rPr>
          <w:sz w:val="20"/>
          <w:lang w:eastAsia="pt-BR"/>
        </w:rPr>
      </w:pPr>
      <w:bookmarkStart w:id="0" w:name="_Toc413398286"/>
      <w:r>
        <w:rPr>
          <w:lang w:eastAsia="pt-BR"/>
        </w:rPr>
        <w:t xml:space="preserve">2. </w:t>
      </w:r>
      <w:r w:rsidRPr="00676B2A">
        <w:rPr>
          <w:lang w:eastAsia="pt-BR"/>
        </w:rPr>
        <w:t>Objetivo</w:t>
      </w:r>
      <w:r>
        <w:rPr>
          <w:lang w:eastAsia="pt-BR"/>
        </w:rPr>
        <w:t>s</w:t>
      </w:r>
      <w:bookmarkEnd w:id="0"/>
    </w:p>
    <w:p w:rsidR="00BB3474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 objetivo</w:t>
      </w:r>
      <w:r>
        <w:rPr>
          <w:szCs w:val="20"/>
          <w:lang w:eastAsia="pt-BR"/>
        </w:rPr>
        <w:t xml:space="preserve"> geral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>será elaborar e implementar um software dotado de geotecnologias que permita</w:t>
      </w:r>
      <w:r w:rsidR="00424D00">
        <w:rPr>
          <w:szCs w:val="20"/>
          <w:lang w:eastAsia="pt-BR"/>
        </w:rPr>
        <w:t>m</w:t>
      </w:r>
      <w:r>
        <w:rPr>
          <w:szCs w:val="20"/>
          <w:lang w:eastAsia="pt-BR"/>
        </w:rPr>
        <w:t xml:space="preserve"> </w:t>
      </w:r>
      <w:r w:rsidR="00AD6B03">
        <w:rPr>
          <w:szCs w:val="20"/>
          <w:lang w:eastAsia="pt-BR"/>
        </w:rPr>
        <w:t xml:space="preserve">a aplicação de modelos de estimativa de produtividade agrícola </w:t>
      </w:r>
      <w:r>
        <w:rPr>
          <w:szCs w:val="20"/>
          <w:lang w:eastAsia="pt-BR"/>
        </w:rPr>
        <w:t>de forma espacial</w:t>
      </w:r>
      <w:r w:rsidR="00AD6B03">
        <w:rPr>
          <w:szCs w:val="20"/>
          <w:lang w:eastAsia="pt-BR"/>
        </w:rPr>
        <w:t xml:space="preserve"> (pixel </w:t>
      </w:r>
      <w:proofErr w:type="spellStart"/>
      <w:r w:rsidR="00AD6B03">
        <w:rPr>
          <w:szCs w:val="20"/>
          <w:lang w:eastAsia="pt-BR"/>
        </w:rPr>
        <w:t>by</w:t>
      </w:r>
      <w:proofErr w:type="spellEnd"/>
      <w:r w:rsidR="00AD6B03">
        <w:rPr>
          <w:szCs w:val="20"/>
          <w:lang w:eastAsia="pt-BR"/>
        </w:rPr>
        <w:t xml:space="preserve"> pixel)</w:t>
      </w:r>
      <w:r>
        <w:rPr>
          <w:szCs w:val="20"/>
          <w:lang w:eastAsia="pt-BR"/>
        </w:rPr>
        <w:t>.</w:t>
      </w:r>
      <w:r w:rsidR="00BB3474">
        <w:rPr>
          <w:szCs w:val="20"/>
          <w:lang w:eastAsia="pt-BR"/>
        </w:rPr>
        <w:t xml:space="preserve"> </w:t>
      </w:r>
    </w:p>
    <w:p w:rsidR="004014CC" w:rsidRPr="00EC780F" w:rsidRDefault="004014CC" w:rsidP="00BB3474">
      <w:pPr>
        <w:ind w:firstLine="709"/>
        <w:rPr>
          <w:szCs w:val="20"/>
          <w:lang w:eastAsia="pt-BR"/>
        </w:rPr>
      </w:pPr>
      <w:r w:rsidRPr="00EC780F">
        <w:rPr>
          <w:szCs w:val="20"/>
          <w:lang w:eastAsia="pt-BR"/>
        </w:rPr>
        <w:t>Os objetivos espec</w:t>
      </w:r>
      <w:r>
        <w:rPr>
          <w:szCs w:val="20"/>
          <w:lang w:eastAsia="pt-BR"/>
        </w:rPr>
        <w:t>íficos estão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>evidenciados</w:t>
      </w:r>
      <w:r w:rsidRPr="00EC780F">
        <w:rPr>
          <w:szCs w:val="20"/>
          <w:lang w:eastAsia="pt-BR"/>
        </w:rPr>
        <w:t xml:space="preserve"> como sendo</w:t>
      </w:r>
      <w:r w:rsidR="00430384">
        <w:rPr>
          <w:szCs w:val="20"/>
          <w:lang w:eastAsia="pt-BR"/>
        </w:rPr>
        <w:t xml:space="preserve"> elaborar e implementar</w:t>
      </w:r>
      <w:r w:rsidRPr="00EC780F">
        <w:rPr>
          <w:szCs w:val="20"/>
          <w:lang w:eastAsia="pt-BR"/>
        </w:rPr>
        <w:t xml:space="preserve">: </w:t>
      </w:r>
    </w:p>
    <w:p w:rsidR="004014CC" w:rsidRPr="00C10592" w:rsidRDefault="00E364D2" w:rsidP="00BB3474">
      <w:pPr>
        <w:numPr>
          <w:ilvl w:val="0"/>
          <w:numId w:val="1"/>
        </w:numPr>
        <w:shd w:val="clear" w:color="auto" w:fill="FFFFFF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Desenvolver f</w:t>
      </w:r>
      <w:r w:rsidR="005B71CB">
        <w:rPr>
          <w:rFonts w:eastAsia="Times New Roman" w:cs="Arial"/>
          <w:lang w:eastAsia="pt-BR"/>
        </w:rPr>
        <w:t>erramentas</w:t>
      </w:r>
      <w:r w:rsidR="002401E7">
        <w:rPr>
          <w:rFonts w:eastAsia="Times New Roman" w:cs="Arial"/>
          <w:lang w:eastAsia="pt-BR"/>
        </w:rPr>
        <w:t xml:space="preserve"> de software</w:t>
      </w:r>
      <w:r w:rsidR="005B71CB">
        <w:rPr>
          <w:rFonts w:eastAsia="Times New Roman" w:cs="Arial"/>
          <w:lang w:eastAsia="pt-BR"/>
        </w:rPr>
        <w:t xml:space="preserve"> para manipulação de dados matriciais </w:t>
      </w:r>
      <w:r w:rsidR="00430384">
        <w:rPr>
          <w:rFonts w:eastAsia="Times New Roman" w:cs="Arial"/>
          <w:lang w:eastAsia="pt-BR"/>
        </w:rPr>
        <w:t xml:space="preserve">(imagens) </w:t>
      </w:r>
      <w:r w:rsidR="005B71CB">
        <w:rPr>
          <w:rFonts w:eastAsia="Times New Roman" w:cs="Arial"/>
          <w:lang w:eastAsia="pt-BR"/>
        </w:rPr>
        <w:t>e vetoriais</w:t>
      </w:r>
      <w:r w:rsidR="00430384">
        <w:rPr>
          <w:rFonts w:eastAsia="Times New Roman" w:cs="Arial"/>
          <w:lang w:eastAsia="pt-BR"/>
        </w:rPr>
        <w:t xml:space="preserve"> (arquivos </w:t>
      </w:r>
      <w:proofErr w:type="spellStart"/>
      <w:r w:rsidR="00430384" w:rsidRPr="00430384">
        <w:rPr>
          <w:rFonts w:eastAsia="Times New Roman" w:cs="Arial"/>
          <w:i/>
          <w:lang w:eastAsia="pt-BR"/>
        </w:rPr>
        <w:t>shape</w:t>
      </w:r>
      <w:proofErr w:type="spellEnd"/>
      <w:r w:rsidR="00430384">
        <w:rPr>
          <w:rFonts w:eastAsia="Times New Roman" w:cs="Arial"/>
          <w:lang w:eastAsia="pt-BR"/>
        </w:rPr>
        <w:t>)</w:t>
      </w:r>
      <w:r w:rsidR="005B71CB">
        <w:rPr>
          <w:rFonts w:eastAsia="Times New Roman" w:cs="Arial"/>
          <w:lang w:eastAsia="pt-BR"/>
        </w:rPr>
        <w:t xml:space="preserve"> georreferenciados.</w:t>
      </w:r>
    </w:p>
    <w:p w:rsidR="004014CC" w:rsidRDefault="00E364D2" w:rsidP="00E364D2">
      <w:pPr>
        <w:numPr>
          <w:ilvl w:val="0"/>
          <w:numId w:val="1"/>
        </w:numPr>
        <w:shd w:val="clear" w:color="auto" w:fill="FFFFFF"/>
        <w:spacing w:before="100" w:before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Elaborar </w:t>
      </w:r>
      <w:r w:rsidRPr="00E364D2">
        <w:rPr>
          <w:rFonts w:eastAsia="Times New Roman" w:cs="Arial"/>
          <w:lang w:eastAsia="pt-BR"/>
        </w:rPr>
        <w:t>implementar</w:t>
      </w:r>
      <w:r>
        <w:rPr>
          <w:rFonts w:eastAsia="Times New Roman" w:cs="Arial"/>
          <w:lang w:eastAsia="pt-BR"/>
        </w:rPr>
        <w:t xml:space="preserve"> e</w:t>
      </w:r>
      <w:r w:rsidR="002401E7">
        <w:rPr>
          <w:rFonts w:eastAsia="Times New Roman" w:cs="Arial"/>
          <w:lang w:eastAsia="pt-BR"/>
        </w:rPr>
        <w:t>struturas de software para implantação de forma genérica</w:t>
      </w:r>
      <w:r w:rsidR="00430384">
        <w:rPr>
          <w:rFonts w:eastAsia="Times New Roman" w:cs="Arial"/>
          <w:lang w:eastAsia="pt-BR"/>
        </w:rPr>
        <w:t xml:space="preserve"> (utilizável a diversas culturas)</w:t>
      </w:r>
      <w:r w:rsidR="002401E7">
        <w:rPr>
          <w:rFonts w:eastAsia="Times New Roman" w:cs="Arial"/>
          <w:lang w:eastAsia="pt-BR"/>
        </w:rPr>
        <w:t xml:space="preserve"> </w:t>
      </w:r>
      <w:r w:rsidR="00C42CFE">
        <w:rPr>
          <w:rFonts w:eastAsia="Times New Roman" w:cs="Arial"/>
          <w:lang w:eastAsia="pt-BR"/>
        </w:rPr>
        <w:t xml:space="preserve">e automatizada </w:t>
      </w:r>
      <w:r w:rsidR="00430384">
        <w:rPr>
          <w:rFonts w:eastAsia="Times New Roman" w:cs="Arial"/>
          <w:lang w:eastAsia="pt-BR"/>
        </w:rPr>
        <w:t>dos balanço hídrico e produtividade FAO (Allen et al., 1998)</w:t>
      </w:r>
      <w:r w:rsidR="00290279">
        <w:rPr>
          <w:rFonts w:eastAsia="Times New Roman" w:cs="Arial"/>
          <w:lang w:eastAsia="pt-BR"/>
        </w:rPr>
        <w:t>.</w:t>
      </w:r>
    </w:p>
    <w:p w:rsidR="00E364D2" w:rsidRDefault="00601A5D" w:rsidP="00601A5D">
      <w:pPr>
        <w:shd w:val="clear" w:color="auto" w:fill="FFFFFF"/>
        <w:ind w:left="720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Bem como a</w:t>
      </w:r>
      <w:r>
        <w:rPr>
          <w:rFonts w:eastAsia="Times New Roman" w:cs="Arial"/>
          <w:lang w:eastAsia="pt-BR"/>
        </w:rPr>
        <w:t>plicar o software desenvolvido de forma a</w:t>
      </w:r>
      <w:r>
        <w:rPr>
          <w:rFonts w:eastAsia="Times New Roman" w:cs="Arial"/>
          <w:lang w:eastAsia="pt-BR"/>
        </w:rPr>
        <w:t>:</w:t>
      </w:r>
    </w:p>
    <w:p w:rsidR="00E80679" w:rsidRDefault="00601A5D" w:rsidP="00E364D2">
      <w:pPr>
        <w:numPr>
          <w:ilvl w:val="0"/>
          <w:numId w:val="1"/>
        </w:numPr>
        <w:shd w:val="clear" w:color="auto" w:fill="FFFFFF"/>
        <w:spacing w:after="100" w:afterAutospacing="1"/>
        <w:ind w:left="1080" w:hanging="142"/>
        <w:jc w:val="left"/>
        <w:rPr>
          <w:rFonts w:eastAsia="Times New Roman" w:cs="Arial"/>
          <w:lang w:eastAsia="pt-BR"/>
        </w:rPr>
      </w:pPr>
      <w:r w:rsidRPr="00601A5D">
        <w:rPr>
          <w:rFonts w:eastAsia="Times New Roman" w:cs="Arial"/>
          <w:lang w:eastAsia="pt-BR"/>
        </w:rPr>
        <w:t>E</w:t>
      </w:r>
      <w:r w:rsidR="00430384" w:rsidRPr="00601A5D">
        <w:rPr>
          <w:rFonts w:eastAsia="Times New Roman" w:cs="Arial"/>
          <w:lang w:eastAsia="pt-BR"/>
        </w:rPr>
        <w:t>stimar</w:t>
      </w:r>
      <w:r w:rsidR="00430384">
        <w:rPr>
          <w:rFonts w:eastAsia="Times New Roman" w:cs="Arial"/>
          <w:lang w:eastAsia="pt-BR"/>
        </w:rPr>
        <w:t xml:space="preserve"> evapotranspiração</w:t>
      </w:r>
      <w:r w:rsidR="002E4B9B">
        <w:rPr>
          <w:rFonts w:eastAsia="Times New Roman" w:cs="Arial"/>
          <w:lang w:eastAsia="pt-BR"/>
        </w:rPr>
        <w:t xml:space="preserve"> real</w:t>
      </w:r>
      <w:bookmarkStart w:id="1" w:name="_GoBack"/>
      <w:bookmarkEnd w:id="1"/>
      <w:r w:rsidR="00E364D2">
        <w:rPr>
          <w:rFonts w:eastAsia="Times New Roman" w:cs="Arial"/>
          <w:lang w:eastAsia="pt-BR"/>
        </w:rPr>
        <w:t>;</w:t>
      </w:r>
    </w:p>
    <w:p w:rsidR="00E364D2" w:rsidRDefault="00E364D2" w:rsidP="004303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Determinar o balanço hídrico para a cultura da soja;</w:t>
      </w:r>
    </w:p>
    <w:p w:rsidR="00E364D2" w:rsidRPr="00E364D2" w:rsidRDefault="00E364D2" w:rsidP="00E364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80" w:hanging="142"/>
        <w:jc w:val="left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Estimar a Produtividade Primária </w:t>
      </w:r>
      <w:r w:rsidRPr="00601A5D">
        <w:rPr>
          <w:rFonts w:eastAsia="Times New Roman" w:cs="Arial"/>
          <w:lang w:eastAsia="pt-BR"/>
        </w:rPr>
        <w:t>liquida</w:t>
      </w:r>
      <w:r>
        <w:rPr>
          <w:rFonts w:eastAsia="Times New Roman" w:cs="Arial"/>
          <w:lang w:eastAsia="pt-BR"/>
        </w:rPr>
        <w:t xml:space="preserve"> (NPP – </w:t>
      </w:r>
      <w:r w:rsidRPr="00E364D2">
        <w:rPr>
          <w:rFonts w:eastAsia="Times New Roman" w:cs="Arial"/>
          <w:i/>
          <w:lang w:eastAsia="pt-BR"/>
        </w:rPr>
        <w:t xml:space="preserve">Net </w:t>
      </w:r>
      <w:proofErr w:type="spellStart"/>
      <w:r w:rsidRPr="00E364D2">
        <w:rPr>
          <w:rFonts w:eastAsia="Times New Roman" w:cs="Arial"/>
          <w:i/>
          <w:lang w:eastAsia="pt-BR"/>
        </w:rPr>
        <w:t>Primary</w:t>
      </w:r>
      <w:proofErr w:type="spellEnd"/>
      <w:r w:rsidRPr="00E364D2">
        <w:rPr>
          <w:rFonts w:eastAsia="Times New Roman" w:cs="Arial"/>
          <w:i/>
          <w:lang w:eastAsia="pt-BR"/>
        </w:rPr>
        <w:t xml:space="preserve"> </w:t>
      </w:r>
      <w:proofErr w:type="spellStart"/>
      <w:r w:rsidRPr="00E364D2">
        <w:rPr>
          <w:rFonts w:eastAsia="Times New Roman" w:cs="Arial"/>
          <w:i/>
          <w:lang w:eastAsia="pt-BR"/>
        </w:rPr>
        <w:t>Production</w:t>
      </w:r>
      <w:proofErr w:type="spellEnd"/>
      <w:r>
        <w:rPr>
          <w:rFonts w:eastAsia="Times New Roman" w:cs="Arial"/>
          <w:lang w:eastAsia="pt-BR"/>
        </w:rPr>
        <w:t>) para a cultura da soja.</w:t>
      </w:r>
    </w:p>
    <w:sectPr w:rsidR="00E364D2" w:rsidRPr="00E364D2" w:rsidSect="008056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24E6"/>
    <w:multiLevelType w:val="hybridMultilevel"/>
    <w:tmpl w:val="9C7A625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E"/>
    <w:rsid w:val="00113935"/>
    <w:rsid w:val="002401E7"/>
    <w:rsid w:val="00290279"/>
    <w:rsid w:val="002E4B9B"/>
    <w:rsid w:val="00336A09"/>
    <w:rsid w:val="004014CC"/>
    <w:rsid w:val="00424D00"/>
    <w:rsid w:val="00430384"/>
    <w:rsid w:val="005B71CB"/>
    <w:rsid w:val="00601A5D"/>
    <w:rsid w:val="006667CD"/>
    <w:rsid w:val="006E183E"/>
    <w:rsid w:val="007B4C2A"/>
    <w:rsid w:val="00805657"/>
    <w:rsid w:val="00AD6B03"/>
    <w:rsid w:val="00AF4891"/>
    <w:rsid w:val="00B76C01"/>
    <w:rsid w:val="00BB3474"/>
    <w:rsid w:val="00C42CFE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642D"/>
  <w15:chartTrackingRefBased/>
  <w15:docId w15:val="{95812BAA-8A21-4631-B8EA-B501DA8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9</cp:revision>
  <dcterms:created xsi:type="dcterms:W3CDTF">2015-03-16T20:24:00Z</dcterms:created>
  <dcterms:modified xsi:type="dcterms:W3CDTF">2015-12-09T12:12:00Z</dcterms:modified>
</cp:coreProperties>
</file>