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5A1" w:rsidRDefault="003A05CD">
      <w:r>
        <w:rPr>
          <w:noProof/>
        </w:rPr>
        <w:drawing>
          <wp:inline distT="0" distB="0" distL="0" distR="0">
            <wp:extent cx="2478239" cy="6340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tnia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39" cy="6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CD" w:rsidRDefault="003A05CD"/>
    <w:p w:rsidR="003A05CD" w:rsidRPr="003A05CD" w:rsidRDefault="003A05CD" w:rsidP="005D6B8E">
      <w:pPr>
        <w:pStyle w:val="Ttulo1"/>
        <w:jc w:val="both"/>
        <w:rPr>
          <w:lang w:val="en-GB"/>
        </w:rPr>
      </w:pPr>
      <w:r w:rsidRPr="003A05CD">
        <w:rPr>
          <w:lang w:val="en-GB"/>
        </w:rPr>
        <w:t xml:space="preserve">BOM Flow </w:t>
      </w:r>
    </w:p>
    <w:p w:rsidR="003A05CD" w:rsidRDefault="003A05CD" w:rsidP="005D6B8E">
      <w:pPr>
        <w:jc w:val="both"/>
      </w:pPr>
      <w:r>
        <w:rPr>
          <w:noProof/>
        </w:rPr>
        <w:drawing>
          <wp:inline distT="0" distB="0" distL="0" distR="0">
            <wp:extent cx="5400040" cy="1724025"/>
            <wp:effectExtent l="19050" t="0" r="2921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C86594" w:rsidRDefault="00C86594" w:rsidP="005D6B8E">
      <w:pPr>
        <w:pStyle w:val="Ttulo1"/>
        <w:jc w:val="both"/>
        <w:rPr>
          <w:lang w:val="en-GB"/>
        </w:rPr>
      </w:pPr>
      <w:r w:rsidRPr="003A05CD">
        <w:rPr>
          <w:lang w:val="en-GB"/>
        </w:rPr>
        <w:t>Application Help</w:t>
      </w:r>
    </w:p>
    <w:p w:rsidR="00C86594" w:rsidRPr="005D6B8E" w:rsidRDefault="00C86594" w:rsidP="005D6B8E">
      <w:pPr>
        <w:spacing w:after="0"/>
        <w:jc w:val="both"/>
        <w:rPr>
          <w:u w:val="single"/>
          <w:lang w:val="en-GB"/>
        </w:rPr>
      </w:pPr>
    </w:p>
    <w:p w:rsidR="00C86594" w:rsidRDefault="00C86594" w:rsidP="005D6B8E">
      <w:pPr>
        <w:spacing w:after="0"/>
        <w:jc w:val="both"/>
        <w:rPr>
          <w:lang w:val="en-GB"/>
        </w:rPr>
      </w:pPr>
      <w:r>
        <w:rPr>
          <w:lang w:val="en-GB"/>
        </w:rPr>
        <w:t>Application -&gt; Masters -&gt; BOM Management</w:t>
      </w:r>
      <w:r w:rsidR="000A4267" w:rsidRPr="0082667B">
        <w:rPr>
          <w:lang w:val="en-GB"/>
        </w:rPr>
        <w:tab/>
      </w:r>
      <w:r w:rsidR="000A4267" w:rsidRPr="0082667B">
        <w:rPr>
          <w:lang w:val="en-GB"/>
        </w:rPr>
        <w:tab/>
      </w:r>
    </w:p>
    <w:p w:rsidR="00C86594" w:rsidRDefault="00C86594" w:rsidP="005D6B8E">
      <w:pPr>
        <w:spacing w:after="0"/>
        <w:jc w:val="both"/>
        <w:rPr>
          <w:lang w:val="en-GB"/>
        </w:rPr>
      </w:pPr>
    </w:p>
    <w:p w:rsidR="00952157" w:rsidRDefault="00C86594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114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8B" w:rsidRDefault="00952157" w:rsidP="005D6B8E">
      <w:pPr>
        <w:pStyle w:val="Descripcin"/>
        <w:jc w:val="both"/>
        <w:rPr>
          <w:lang w:val="en-GB"/>
        </w:rPr>
      </w:pPr>
      <w:r w:rsidRPr="00952157">
        <w:rPr>
          <w:lang w:val="en-US"/>
        </w:rPr>
        <w:t xml:space="preserve">Figure </w:t>
      </w:r>
      <w:r>
        <w:fldChar w:fldCharType="begin"/>
      </w:r>
      <w:r w:rsidRPr="00952157">
        <w:rPr>
          <w:lang w:val="en-US"/>
        </w:rPr>
        <w:instrText xml:space="preserve"> SEQ Figure \* ARABIC </w:instrText>
      </w:r>
      <w:r>
        <w:fldChar w:fldCharType="separate"/>
      </w:r>
      <w:r w:rsidR="00A147C4">
        <w:rPr>
          <w:noProof/>
          <w:lang w:val="en-US"/>
        </w:rPr>
        <w:t>1</w:t>
      </w:r>
      <w:r>
        <w:fldChar w:fldCharType="end"/>
      </w:r>
      <w:r w:rsidRPr="00924113">
        <w:rPr>
          <w:lang w:val="en-GB"/>
        </w:rPr>
        <w:t xml:space="preserve">: </w:t>
      </w:r>
      <w:r w:rsidRPr="00952157">
        <w:rPr>
          <w:lang w:val="en-US"/>
        </w:rPr>
        <w:t xml:space="preserve">BOM </w:t>
      </w:r>
      <w:r w:rsidRPr="00952157">
        <w:rPr>
          <w:lang w:val="en-GB"/>
        </w:rPr>
        <w:t>Management Menu</w:t>
      </w:r>
    </w:p>
    <w:p w:rsidR="0062788B" w:rsidRDefault="005D6B8E" w:rsidP="005D6B8E">
      <w:pPr>
        <w:pStyle w:val="Ttulo2"/>
        <w:jc w:val="both"/>
        <w:rPr>
          <w:lang w:val="en-GB"/>
        </w:rPr>
      </w:pPr>
      <w:r>
        <w:rPr>
          <w:lang w:val="en-GB"/>
        </w:rPr>
        <w:t>BOM Display Mode</w:t>
      </w:r>
    </w:p>
    <w:p w:rsidR="009F6BBB" w:rsidRPr="009F6BBB" w:rsidRDefault="009F6BBB" w:rsidP="009F6BBB">
      <w:pPr>
        <w:rPr>
          <w:lang w:val="en-GB"/>
        </w:rPr>
      </w:pPr>
    </w:p>
    <w:p w:rsidR="009F6BBB" w:rsidRPr="005D6B8E" w:rsidRDefault="009F6BBB" w:rsidP="009F6BBB">
      <w:pPr>
        <w:pStyle w:val="Ttulo3"/>
        <w:rPr>
          <w:lang w:val="en-GB"/>
        </w:rPr>
      </w:pPr>
      <w:r>
        <w:rPr>
          <w:lang w:val="en-GB"/>
        </w:rPr>
        <w:t>Initial window</w:t>
      </w:r>
    </w:p>
    <w:p w:rsidR="007C5808" w:rsidRPr="009F6BBB" w:rsidRDefault="007C5808" w:rsidP="009F6BBB">
      <w:pPr>
        <w:spacing w:after="0"/>
        <w:jc w:val="both"/>
        <w:rPr>
          <w:lang w:val="en-GB"/>
        </w:rPr>
      </w:pPr>
      <w:r w:rsidRPr="009F6BBB">
        <w:rPr>
          <w:lang w:val="en-GB"/>
        </w:rPr>
        <w:t xml:space="preserve">Right Panel: Items list and Half-finished list group by </w:t>
      </w:r>
    </w:p>
    <w:p w:rsidR="007C5808" w:rsidRDefault="007C5808" w:rsidP="009F6BBB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>
        <w:rPr>
          <w:lang w:val="en-GB"/>
        </w:rPr>
        <w:t>Family</w:t>
      </w:r>
    </w:p>
    <w:p w:rsidR="007C5808" w:rsidRDefault="007C5808" w:rsidP="009F6BBB">
      <w:pPr>
        <w:pStyle w:val="Prrafodelista"/>
        <w:numPr>
          <w:ilvl w:val="1"/>
          <w:numId w:val="1"/>
        </w:numPr>
        <w:spacing w:after="0"/>
        <w:jc w:val="both"/>
        <w:rPr>
          <w:lang w:val="en-GB"/>
        </w:rPr>
      </w:pPr>
      <w:r>
        <w:rPr>
          <w:lang w:val="en-GB"/>
        </w:rPr>
        <w:t>Model</w:t>
      </w:r>
    </w:p>
    <w:p w:rsidR="007C5808" w:rsidRPr="007C5808" w:rsidRDefault="007C5808" w:rsidP="009F6BBB">
      <w:pPr>
        <w:pStyle w:val="Prrafodelista"/>
        <w:numPr>
          <w:ilvl w:val="2"/>
          <w:numId w:val="1"/>
        </w:numPr>
        <w:spacing w:after="0"/>
        <w:jc w:val="both"/>
        <w:rPr>
          <w:lang w:val="en-GB"/>
        </w:rPr>
      </w:pPr>
      <w:r>
        <w:rPr>
          <w:lang w:val="en-GB"/>
        </w:rPr>
        <w:t>Supplier/Factory</w:t>
      </w:r>
    </w:p>
    <w:p w:rsidR="0062788B" w:rsidRDefault="0062788B" w:rsidP="005D6B8E">
      <w:pPr>
        <w:spacing w:after="0"/>
        <w:jc w:val="both"/>
        <w:rPr>
          <w:lang w:val="en-GB"/>
        </w:rPr>
      </w:pPr>
    </w:p>
    <w:p w:rsidR="00952157" w:rsidRDefault="0062788B" w:rsidP="005D6B8E">
      <w:pPr>
        <w:keepNext/>
        <w:spacing w:after="0"/>
        <w:jc w:val="both"/>
      </w:pPr>
      <w:r>
        <w:rPr>
          <w:noProof/>
          <w:lang w:val="en-GB"/>
        </w:rPr>
        <w:lastRenderedPageBreak/>
        <w:drawing>
          <wp:inline distT="0" distB="0" distL="0" distR="0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952157" w:rsidP="005D6B8E">
      <w:pPr>
        <w:pStyle w:val="Descripcin"/>
        <w:jc w:val="both"/>
        <w:rPr>
          <w:lang w:val="en-GB"/>
        </w:rPr>
      </w:pPr>
      <w:r w:rsidRPr="00952157">
        <w:rPr>
          <w:lang w:val="en-US"/>
        </w:rPr>
        <w:t xml:space="preserve">Figure </w:t>
      </w:r>
      <w:r>
        <w:fldChar w:fldCharType="begin"/>
      </w:r>
      <w:r w:rsidRPr="00952157">
        <w:rPr>
          <w:lang w:val="en-US"/>
        </w:rPr>
        <w:instrText xml:space="preserve"> SEQ Figure \* ARABIC </w:instrText>
      </w:r>
      <w:r>
        <w:fldChar w:fldCharType="separate"/>
      </w:r>
      <w:r w:rsidR="00A147C4">
        <w:rPr>
          <w:noProof/>
          <w:lang w:val="en-US"/>
        </w:rPr>
        <w:t>2</w:t>
      </w:r>
      <w:r>
        <w:fldChar w:fldCharType="end"/>
      </w:r>
      <w:r w:rsidRPr="00952157">
        <w:rPr>
          <w:lang w:val="en-US"/>
        </w:rPr>
        <w:t>: BOM Management Initial Window</w:t>
      </w:r>
    </w:p>
    <w:p w:rsidR="006A6158" w:rsidRDefault="006A6158" w:rsidP="005D6B8E">
      <w:pPr>
        <w:spacing w:after="0"/>
        <w:jc w:val="both"/>
        <w:rPr>
          <w:lang w:val="en-GB"/>
        </w:rPr>
      </w:pPr>
    </w:p>
    <w:p w:rsidR="00792CB5" w:rsidRDefault="006A6158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Double click on item to see the BOM detail. </w:t>
      </w:r>
    </w:p>
    <w:p w:rsidR="00792CB5" w:rsidRDefault="00792CB5" w:rsidP="005D6B8E">
      <w:pPr>
        <w:spacing w:after="0"/>
        <w:jc w:val="both"/>
        <w:rPr>
          <w:lang w:val="en-GB"/>
        </w:rPr>
      </w:pPr>
    </w:p>
    <w:p w:rsidR="00792CB5" w:rsidRDefault="00792CB5" w:rsidP="00792CB5">
      <w:pPr>
        <w:pStyle w:val="Ttulo3"/>
        <w:rPr>
          <w:lang w:val="en-GB"/>
        </w:rPr>
      </w:pPr>
      <w:r>
        <w:rPr>
          <w:lang w:val="en-GB"/>
        </w:rPr>
        <w:t>Grid Tab</w:t>
      </w:r>
    </w:p>
    <w:p w:rsidR="00792CB5" w:rsidRDefault="00792CB5" w:rsidP="005D6B8E">
      <w:pPr>
        <w:spacing w:after="0"/>
        <w:jc w:val="both"/>
        <w:rPr>
          <w:lang w:val="en-GB"/>
        </w:rPr>
      </w:pPr>
    </w:p>
    <w:p w:rsidR="006A6158" w:rsidRDefault="006A6158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In the </w:t>
      </w:r>
      <w:r w:rsidR="00792CB5">
        <w:rPr>
          <w:lang w:val="en-GB"/>
        </w:rPr>
        <w:t xml:space="preserve">this </w:t>
      </w:r>
      <w:r>
        <w:rPr>
          <w:lang w:val="en-GB"/>
        </w:rPr>
        <w:t>tab you can see the BOM for each defined supplier. Only the default supplier is expanded.</w:t>
      </w:r>
    </w:p>
    <w:p w:rsidR="005D6B8E" w:rsidRDefault="005D6B8E" w:rsidP="005D6B8E">
      <w:pPr>
        <w:spacing w:after="0"/>
        <w:jc w:val="both"/>
        <w:rPr>
          <w:lang w:val="en-GB"/>
        </w:rPr>
      </w:pPr>
    </w:p>
    <w:p w:rsidR="00952157" w:rsidRDefault="006A6158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24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952157" w:rsidP="005D6B8E">
      <w:pPr>
        <w:pStyle w:val="Descripcin"/>
        <w:jc w:val="both"/>
        <w:rPr>
          <w:lang w:val="en-US"/>
        </w:rPr>
      </w:pPr>
      <w:r w:rsidRPr="00952157">
        <w:rPr>
          <w:lang w:val="en-US"/>
        </w:rPr>
        <w:t xml:space="preserve">Figure </w:t>
      </w:r>
      <w:r>
        <w:fldChar w:fldCharType="begin"/>
      </w:r>
      <w:r w:rsidRPr="00952157">
        <w:rPr>
          <w:lang w:val="en-US"/>
        </w:rPr>
        <w:instrText xml:space="preserve"> SEQ Figure \* ARABIC </w:instrText>
      </w:r>
      <w:r>
        <w:fldChar w:fldCharType="separate"/>
      </w:r>
      <w:r w:rsidR="00A147C4">
        <w:rPr>
          <w:noProof/>
          <w:lang w:val="en-US"/>
        </w:rPr>
        <w:t>3</w:t>
      </w:r>
      <w:r>
        <w:fldChar w:fldCharType="end"/>
      </w:r>
      <w:r w:rsidRPr="00952157">
        <w:rPr>
          <w:lang w:val="en-US"/>
        </w:rPr>
        <w:t>: Item BOM main detail</w:t>
      </w:r>
      <w:r>
        <w:rPr>
          <w:lang w:val="en-US"/>
        </w:rPr>
        <w:t xml:space="preserve"> tab</w:t>
      </w:r>
    </w:p>
    <w:p w:rsidR="00792CB5" w:rsidRPr="00792CB5" w:rsidRDefault="00792CB5" w:rsidP="00792CB5">
      <w:pPr>
        <w:rPr>
          <w:lang w:val="en-US"/>
        </w:rPr>
      </w:pPr>
    </w:p>
    <w:p w:rsidR="006A6158" w:rsidRDefault="00792CB5" w:rsidP="00792CB5">
      <w:pPr>
        <w:pStyle w:val="Ttulo3"/>
        <w:rPr>
          <w:lang w:val="en-GB"/>
        </w:rPr>
      </w:pPr>
      <w:r>
        <w:rPr>
          <w:lang w:val="en-GB"/>
        </w:rPr>
        <w:t>Tree Tab</w:t>
      </w:r>
    </w:p>
    <w:p w:rsidR="006A6158" w:rsidRDefault="006A6158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In </w:t>
      </w:r>
      <w:r w:rsidR="00792CB5">
        <w:rPr>
          <w:lang w:val="en-GB"/>
        </w:rPr>
        <w:t>this tab</w:t>
      </w:r>
      <w:r>
        <w:rPr>
          <w:lang w:val="en-GB"/>
        </w:rPr>
        <w:t xml:space="preserve"> you can see the tree view.</w:t>
      </w:r>
    </w:p>
    <w:p w:rsidR="006A6158" w:rsidRDefault="006A6158" w:rsidP="005D6B8E">
      <w:pPr>
        <w:spacing w:after="0"/>
        <w:jc w:val="both"/>
        <w:rPr>
          <w:lang w:val="en-GB"/>
        </w:rPr>
      </w:pPr>
    </w:p>
    <w:p w:rsidR="00952157" w:rsidRDefault="006A6158" w:rsidP="005D6B8E">
      <w:pPr>
        <w:keepNext/>
        <w:spacing w:after="0"/>
        <w:jc w:val="both"/>
      </w:pPr>
      <w:r>
        <w:rPr>
          <w:noProof/>
          <w:lang w:val="en-GB"/>
        </w:rPr>
        <w:lastRenderedPageBreak/>
        <w:drawing>
          <wp:inline distT="0" distB="0" distL="0" distR="0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Pr="00952157" w:rsidRDefault="00952157" w:rsidP="005D6B8E">
      <w:pPr>
        <w:pStyle w:val="Descripcin"/>
        <w:jc w:val="both"/>
        <w:rPr>
          <w:lang w:val="en-GB"/>
        </w:rPr>
      </w:pPr>
      <w:r w:rsidRPr="00952157">
        <w:rPr>
          <w:lang w:val="en-GB"/>
        </w:rPr>
        <w:t xml:space="preserve">Figure </w:t>
      </w:r>
      <w:r w:rsidRPr="00952157">
        <w:rPr>
          <w:lang w:val="en-GB"/>
        </w:rPr>
        <w:fldChar w:fldCharType="begin"/>
      </w:r>
      <w:r w:rsidRPr="00952157">
        <w:rPr>
          <w:lang w:val="en-GB"/>
        </w:rPr>
        <w:instrText xml:space="preserve"> SEQ Figure \* ARABIC </w:instrText>
      </w:r>
      <w:r w:rsidRPr="00952157">
        <w:rPr>
          <w:lang w:val="en-GB"/>
        </w:rPr>
        <w:fldChar w:fldCharType="separate"/>
      </w:r>
      <w:r w:rsidR="00A147C4">
        <w:rPr>
          <w:noProof/>
          <w:lang w:val="en-GB"/>
        </w:rPr>
        <w:t>4</w:t>
      </w:r>
      <w:r w:rsidRPr="00952157">
        <w:rPr>
          <w:lang w:val="en-GB"/>
        </w:rPr>
        <w:fldChar w:fldCharType="end"/>
      </w:r>
      <w:r w:rsidRPr="00952157">
        <w:rPr>
          <w:lang w:val="en-GB"/>
        </w:rPr>
        <w:t>: Item BOM tree</w:t>
      </w:r>
      <w:r w:rsidRPr="00952157">
        <w:rPr>
          <w:noProof/>
          <w:lang w:val="en-GB"/>
        </w:rPr>
        <w:t xml:space="preserve"> view</w:t>
      </w:r>
      <w:r>
        <w:rPr>
          <w:noProof/>
          <w:lang w:val="en-GB"/>
        </w:rPr>
        <w:t xml:space="preserve"> tab</w:t>
      </w:r>
    </w:p>
    <w:p w:rsidR="006A6158" w:rsidRDefault="006A6158" w:rsidP="005D6B8E">
      <w:pPr>
        <w:spacing w:after="0"/>
        <w:jc w:val="both"/>
        <w:rPr>
          <w:lang w:val="en-GB"/>
        </w:rPr>
      </w:pPr>
    </w:p>
    <w:p w:rsidR="00792CB5" w:rsidRDefault="00792CB5" w:rsidP="00792CB5">
      <w:pPr>
        <w:pStyle w:val="Ttulo3"/>
        <w:rPr>
          <w:lang w:val="en-GB"/>
        </w:rPr>
      </w:pPr>
      <w:r>
        <w:rPr>
          <w:lang w:val="en-GB"/>
        </w:rPr>
        <w:t>Summary Tab</w:t>
      </w:r>
    </w:p>
    <w:p w:rsidR="00792CB5" w:rsidRPr="00792CB5" w:rsidRDefault="00792CB5" w:rsidP="00792CB5">
      <w:pPr>
        <w:rPr>
          <w:lang w:val="en-GB"/>
        </w:rPr>
      </w:pPr>
    </w:p>
    <w:p w:rsidR="006A6158" w:rsidRDefault="00811F59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In </w:t>
      </w:r>
      <w:r w:rsidR="00792CB5">
        <w:rPr>
          <w:lang w:val="en-GB"/>
        </w:rPr>
        <w:t>this</w:t>
      </w:r>
      <w:r>
        <w:rPr>
          <w:lang w:val="en-GB"/>
        </w:rPr>
        <w:t xml:space="preserve"> tab you can the summary</w:t>
      </w:r>
    </w:p>
    <w:p w:rsidR="00811F59" w:rsidRDefault="00811F59" w:rsidP="005D6B8E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>
        <w:rPr>
          <w:lang w:val="en-GB"/>
        </w:rPr>
        <w:t xml:space="preserve">Summary by item/supplier </w:t>
      </w:r>
    </w:p>
    <w:p w:rsidR="00811F59" w:rsidRPr="00811F59" w:rsidRDefault="00811F59" w:rsidP="005D6B8E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>
        <w:rPr>
          <w:lang w:val="en-GB"/>
        </w:rPr>
        <w:t>Summary by unit/supplier</w:t>
      </w:r>
    </w:p>
    <w:p w:rsidR="00811F59" w:rsidRDefault="00811F59" w:rsidP="005D6B8E">
      <w:pPr>
        <w:spacing w:after="0"/>
        <w:jc w:val="both"/>
        <w:rPr>
          <w:noProof/>
          <w:lang w:val="en-GB"/>
        </w:rPr>
      </w:pPr>
    </w:p>
    <w:p w:rsidR="00952157" w:rsidRDefault="00811F59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59" w:rsidRPr="0005601F" w:rsidRDefault="00952157" w:rsidP="005D6B8E">
      <w:pPr>
        <w:pStyle w:val="Descripcin"/>
        <w:jc w:val="both"/>
        <w:rPr>
          <w:lang w:val="en-GB"/>
        </w:rPr>
      </w:pPr>
      <w:r w:rsidRPr="0005601F">
        <w:rPr>
          <w:lang w:val="en-GB"/>
        </w:rPr>
        <w:t xml:space="preserve">Figure </w:t>
      </w:r>
      <w:r w:rsidRPr="0005601F">
        <w:rPr>
          <w:lang w:val="en-GB"/>
        </w:rPr>
        <w:fldChar w:fldCharType="begin"/>
      </w:r>
      <w:r w:rsidRPr="0005601F">
        <w:rPr>
          <w:lang w:val="en-GB"/>
        </w:rPr>
        <w:instrText xml:space="preserve"> SEQ Figure \* ARABIC </w:instrText>
      </w:r>
      <w:r w:rsidRPr="0005601F">
        <w:rPr>
          <w:lang w:val="en-GB"/>
        </w:rPr>
        <w:fldChar w:fldCharType="separate"/>
      </w:r>
      <w:r w:rsidR="00A147C4">
        <w:rPr>
          <w:noProof/>
          <w:lang w:val="en-GB"/>
        </w:rPr>
        <w:t>5</w:t>
      </w:r>
      <w:r w:rsidRPr="0005601F">
        <w:rPr>
          <w:lang w:val="en-GB"/>
        </w:rPr>
        <w:fldChar w:fldCharType="end"/>
      </w:r>
      <w:r w:rsidRPr="0005601F">
        <w:rPr>
          <w:lang w:val="en-GB"/>
        </w:rPr>
        <w:t>: Item BOM Summary tab</w:t>
      </w:r>
    </w:p>
    <w:p w:rsidR="00811F59" w:rsidRDefault="00811F59" w:rsidP="005D6B8E">
      <w:pPr>
        <w:spacing w:after="0"/>
        <w:jc w:val="both"/>
        <w:rPr>
          <w:lang w:val="en-GB"/>
        </w:rPr>
      </w:pPr>
    </w:p>
    <w:p w:rsidR="00353CFD" w:rsidRDefault="00353CFD" w:rsidP="00353CFD">
      <w:pPr>
        <w:pStyle w:val="Ttulo3"/>
        <w:rPr>
          <w:lang w:val="en-GB"/>
        </w:rPr>
      </w:pPr>
      <w:r>
        <w:rPr>
          <w:lang w:val="en-GB"/>
        </w:rPr>
        <w:t>Drawing panel</w:t>
      </w:r>
    </w:p>
    <w:p w:rsidR="00353CFD" w:rsidRDefault="00353CFD" w:rsidP="005D6B8E">
      <w:pPr>
        <w:spacing w:after="0"/>
        <w:jc w:val="both"/>
        <w:rPr>
          <w:lang w:val="en-GB"/>
        </w:rPr>
      </w:pPr>
      <w:r>
        <w:rPr>
          <w:lang w:val="en-GB"/>
        </w:rPr>
        <w:t>At the right of the screen you can see the Drawing Panel, it is hidden, but you can see it if mouse i</w:t>
      </w:r>
      <w:r w:rsidR="0056271D">
        <w:rPr>
          <w:lang w:val="en-GB"/>
        </w:rPr>
        <w:t>s</w:t>
      </w:r>
      <w:r>
        <w:rPr>
          <w:lang w:val="en-GB"/>
        </w:rPr>
        <w:t xml:space="preserve"> over. It is a resizable panel and you can pin</w:t>
      </w:r>
      <w:r w:rsidR="009A6AD2">
        <w:rPr>
          <w:lang w:val="en-GB"/>
        </w:rPr>
        <w:t xml:space="preserve"> it, move it or add it as a tab to main control.</w:t>
      </w:r>
    </w:p>
    <w:p w:rsidR="009A6AD2" w:rsidRDefault="009A6AD2" w:rsidP="009A6AD2">
      <w:pPr>
        <w:keepNext/>
        <w:spacing w:after="0"/>
        <w:jc w:val="both"/>
      </w:pPr>
      <w:r>
        <w:rPr>
          <w:noProof/>
          <w:lang w:val="en-GB"/>
        </w:rPr>
        <w:lastRenderedPageBreak/>
        <w:drawing>
          <wp:inline distT="0" distB="0" distL="0" distR="0">
            <wp:extent cx="5400040" cy="2924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04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D2" w:rsidRDefault="009A6AD2" w:rsidP="009A6AD2">
      <w:pPr>
        <w:pStyle w:val="Descripcin"/>
        <w:jc w:val="both"/>
        <w:rPr>
          <w:lang w:val="en-GB"/>
        </w:rPr>
      </w:pPr>
      <w:r w:rsidRPr="009A6AD2">
        <w:rPr>
          <w:lang w:val="en-GB"/>
        </w:rPr>
        <w:t xml:space="preserve">Figure </w:t>
      </w:r>
      <w:r w:rsidRPr="009A6AD2">
        <w:rPr>
          <w:lang w:val="en-GB"/>
        </w:rPr>
        <w:fldChar w:fldCharType="begin"/>
      </w:r>
      <w:r w:rsidRPr="009A6AD2">
        <w:rPr>
          <w:lang w:val="en-GB"/>
        </w:rPr>
        <w:instrText xml:space="preserve"> SEQ Figure \* ARABIC </w:instrText>
      </w:r>
      <w:r w:rsidRPr="009A6AD2">
        <w:rPr>
          <w:lang w:val="en-GB"/>
        </w:rPr>
        <w:fldChar w:fldCharType="separate"/>
      </w:r>
      <w:r w:rsidR="00A147C4">
        <w:rPr>
          <w:noProof/>
          <w:lang w:val="en-GB"/>
        </w:rPr>
        <w:t>6</w:t>
      </w:r>
      <w:r w:rsidRPr="009A6AD2">
        <w:rPr>
          <w:lang w:val="en-GB"/>
        </w:rPr>
        <w:fldChar w:fldCharType="end"/>
      </w:r>
      <w:r w:rsidRPr="009A6AD2">
        <w:rPr>
          <w:lang w:val="en-GB"/>
        </w:rPr>
        <w:t>:Drawing panel</w:t>
      </w:r>
      <w:r>
        <w:rPr>
          <w:lang w:val="en-GB"/>
        </w:rPr>
        <w:t xml:space="preserve"> as docking panel</w:t>
      </w:r>
    </w:p>
    <w:p w:rsidR="009A6AD2" w:rsidRDefault="009A6AD2" w:rsidP="009A6AD2">
      <w:pPr>
        <w:keepNext/>
      </w:pPr>
      <w:r>
        <w:rPr>
          <w:noProof/>
          <w:lang w:val="en-GB"/>
        </w:rPr>
        <w:drawing>
          <wp:inline distT="0" distB="0" distL="0" distR="0">
            <wp:extent cx="5400040" cy="3034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04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D2" w:rsidRDefault="009A6AD2" w:rsidP="009A6AD2">
      <w:pPr>
        <w:pStyle w:val="Descripcin"/>
        <w:rPr>
          <w:lang w:val="en-GB"/>
        </w:rPr>
      </w:pPr>
      <w:r w:rsidRPr="009A6AD2">
        <w:rPr>
          <w:lang w:val="en-GB"/>
        </w:rPr>
        <w:t xml:space="preserve">Figure </w:t>
      </w:r>
      <w:r w:rsidRPr="009A6AD2">
        <w:rPr>
          <w:lang w:val="en-GB"/>
        </w:rPr>
        <w:fldChar w:fldCharType="begin"/>
      </w:r>
      <w:r w:rsidRPr="009A6AD2">
        <w:rPr>
          <w:lang w:val="en-GB"/>
        </w:rPr>
        <w:instrText xml:space="preserve"> SEQ Figure \* ARABIC </w:instrText>
      </w:r>
      <w:r w:rsidRPr="009A6AD2">
        <w:rPr>
          <w:lang w:val="en-GB"/>
        </w:rPr>
        <w:fldChar w:fldCharType="separate"/>
      </w:r>
      <w:r w:rsidR="00A147C4">
        <w:rPr>
          <w:noProof/>
          <w:lang w:val="en-GB"/>
        </w:rPr>
        <w:t>7</w:t>
      </w:r>
      <w:r w:rsidRPr="009A6AD2">
        <w:rPr>
          <w:lang w:val="en-GB"/>
        </w:rPr>
        <w:fldChar w:fldCharType="end"/>
      </w:r>
      <w:r w:rsidRPr="009A6AD2">
        <w:rPr>
          <w:lang w:val="en-GB"/>
        </w:rPr>
        <w:t>:</w:t>
      </w:r>
      <w:r>
        <w:rPr>
          <w:lang w:val="en-GB"/>
        </w:rPr>
        <w:t>Drawing</w:t>
      </w:r>
      <w:r w:rsidRPr="009A6AD2">
        <w:rPr>
          <w:lang w:val="en-GB"/>
        </w:rPr>
        <w:t xml:space="preserve"> panel as floating panel</w:t>
      </w:r>
    </w:p>
    <w:p w:rsidR="006A4FC1" w:rsidRDefault="006A4FC1" w:rsidP="006A4FC1">
      <w:pPr>
        <w:keepNext/>
      </w:pPr>
      <w:r>
        <w:rPr>
          <w:noProof/>
          <w:lang w:val="en-GB"/>
        </w:rPr>
        <w:lastRenderedPageBreak/>
        <w:drawing>
          <wp:inline distT="0" distB="0" distL="0" distR="0">
            <wp:extent cx="5400040" cy="29248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04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D2" w:rsidRPr="006A4FC1" w:rsidRDefault="006A4FC1" w:rsidP="006A4FC1">
      <w:pPr>
        <w:pStyle w:val="Descripcin"/>
        <w:rPr>
          <w:lang w:val="en-GB"/>
        </w:rPr>
      </w:pPr>
      <w:r w:rsidRPr="006A4FC1">
        <w:rPr>
          <w:lang w:val="en-GB"/>
        </w:rPr>
        <w:t xml:space="preserve">Figure </w:t>
      </w:r>
      <w:r w:rsidRPr="006A4FC1">
        <w:rPr>
          <w:lang w:val="en-GB"/>
        </w:rPr>
        <w:fldChar w:fldCharType="begin"/>
      </w:r>
      <w:r w:rsidRPr="006A4FC1">
        <w:rPr>
          <w:lang w:val="en-GB"/>
        </w:rPr>
        <w:instrText xml:space="preserve"> SEQ Figure \* ARABIC </w:instrText>
      </w:r>
      <w:r w:rsidRPr="006A4FC1">
        <w:rPr>
          <w:lang w:val="en-GB"/>
        </w:rPr>
        <w:fldChar w:fldCharType="separate"/>
      </w:r>
      <w:r w:rsidR="00A147C4">
        <w:rPr>
          <w:noProof/>
          <w:lang w:val="en-GB"/>
        </w:rPr>
        <w:t>8</w:t>
      </w:r>
      <w:r w:rsidRPr="006A4FC1">
        <w:rPr>
          <w:lang w:val="en-GB"/>
        </w:rPr>
        <w:fldChar w:fldCharType="end"/>
      </w:r>
      <w:r w:rsidRPr="006A4FC1">
        <w:rPr>
          <w:lang w:val="en-GB"/>
        </w:rPr>
        <w:t>: Drawing panel</w:t>
      </w:r>
      <w:r w:rsidRPr="006A4FC1">
        <w:rPr>
          <w:noProof/>
          <w:lang w:val="en-GB"/>
        </w:rPr>
        <w:t xml:space="preserve"> as tab</w:t>
      </w:r>
    </w:p>
    <w:p w:rsidR="00353CFD" w:rsidRDefault="00353CFD" w:rsidP="005D6B8E">
      <w:pPr>
        <w:spacing w:after="0"/>
        <w:jc w:val="both"/>
        <w:rPr>
          <w:lang w:val="en-GB"/>
        </w:rPr>
      </w:pPr>
    </w:p>
    <w:p w:rsidR="00811F59" w:rsidRDefault="005D6B8E" w:rsidP="005D6B8E">
      <w:pPr>
        <w:pStyle w:val="Ttulo2"/>
        <w:jc w:val="both"/>
        <w:rPr>
          <w:lang w:val="en-GB"/>
        </w:rPr>
      </w:pPr>
      <w:r>
        <w:rPr>
          <w:lang w:val="en-GB"/>
        </w:rPr>
        <w:t>BOM Edit Mode</w:t>
      </w:r>
    </w:p>
    <w:p w:rsidR="005D6B8E" w:rsidRPr="005D6B8E" w:rsidRDefault="005D6B8E" w:rsidP="005D6B8E">
      <w:pPr>
        <w:jc w:val="both"/>
        <w:rPr>
          <w:lang w:val="en-GB"/>
        </w:rPr>
      </w:pPr>
    </w:p>
    <w:p w:rsidR="00811F59" w:rsidRDefault="00811F59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To edit BOM, click on Edit in toolbar, the </w:t>
      </w:r>
      <w:r w:rsidR="0056271D">
        <w:rPr>
          <w:lang w:val="en-GB"/>
        </w:rPr>
        <w:t>left</w:t>
      </w:r>
      <w:r>
        <w:rPr>
          <w:lang w:val="en-GB"/>
        </w:rPr>
        <w:t xml:space="preserve"> panel will hide and the buttons to add new supplier and copy a BOM for one supplier to another will appear.</w:t>
      </w:r>
    </w:p>
    <w:p w:rsidR="004F4A02" w:rsidRDefault="004F4A02" w:rsidP="005D6B8E">
      <w:pPr>
        <w:spacing w:after="0"/>
        <w:jc w:val="both"/>
        <w:rPr>
          <w:lang w:val="en-GB"/>
        </w:rPr>
      </w:pPr>
    </w:p>
    <w:p w:rsidR="0005601F" w:rsidRDefault="00811F59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248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2" w:rsidRPr="0005601F" w:rsidRDefault="0005601F" w:rsidP="005D6B8E">
      <w:pPr>
        <w:pStyle w:val="Descripcin"/>
        <w:jc w:val="both"/>
        <w:rPr>
          <w:lang w:val="en-GB"/>
        </w:rPr>
      </w:pPr>
      <w:r w:rsidRPr="0005601F">
        <w:rPr>
          <w:lang w:val="en-GB"/>
        </w:rPr>
        <w:t xml:space="preserve">Figure </w:t>
      </w:r>
      <w:r w:rsidRPr="0005601F">
        <w:rPr>
          <w:lang w:val="en-GB"/>
        </w:rPr>
        <w:fldChar w:fldCharType="begin"/>
      </w:r>
      <w:r w:rsidRPr="0005601F">
        <w:rPr>
          <w:lang w:val="en-GB"/>
        </w:rPr>
        <w:instrText xml:space="preserve"> SEQ Figure \* ARABIC </w:instrText>
      </w:r>
      <w:r w:rsidRPr="0005601F">
        <w:rPr>
          <w:lang w:val="en-GB"/>
        </w:rPr>
        <w:fldChar w:fldCharType="separate"/>
      </w:r>
      <w:r w:rsidR="00A147C4">
        <w:rPr>
          <w:noProof/>
          <w:lang w:val="en-GB"/>
        </w:rPr>
        <w:t>9</w:t>
      </w:r>
      <w:r w:rsidRPr="0005601F">
        <w:rPr>
          <w:lang w:val="en-GB"/>
        </w:rPr>
        <w:fldChar w:fldCharType="end"/>
      </w:r>
      <w:r w:rsidRPr="0005601F">
        <w:rPr>
          <w:lang w:val="en-GB"/>
        </w:rPr>
        <w:t>: Item BOM edit mode</w:t>
      </w:r>
    </w:p>
    <w:p w:rsidR="004F4A02" w:rsidRDefault="005D6B8E" w:rsidP="005D6B8E">
      <w:pPr>
        <w:pStyle w:val="Ttulo3"/>
        <w:jc w:val="both"/>
        <w:rPr>
          <w:lang w:val="en-GB"/>
        </w:rPr>
      </w:pPr>
      <w:r>
        <w:rPr>
          <w:lang w:val="en-GB"/>
        </w:rPr>
        <w:t>Add New Supplier</w:t>
      </w:r>
    </w:p>
    <w:p w:rsidR="005D6B8E" w:rsidRDefault="005D6B8E" w:rsidP="005D6B8E">
      <w:pPr>
        <w:spacing w:after="0"/>
        <w:jc w:val="both"/>
        <w:rPr>
          <w:lang w:val="en-GB"/>
        </w:rPr>
      </w:pPr>
    </w:p>
    <w:p w:rsidR="003A05CD" w:rsidRDefault="004F4A02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If you want to add a new supplier </w:t>
      </w:r>
      <w:r w:rsidR="009F0339">
        <w:rPr>
          <w:lang w:val="en-GB"/>
        </w:rPr>
        <w:t>select</w:t>
      </w:r>
      <w:r>
        <w:rPr>
          <w:lang w:val="en-GB"/>
        </w:rPr>
        <w:t xml:space="preserve"> one in the list and click </w:t>
      </w:r>
      <w:r w:rsidR="00363199">
        <w:rPr>
          <w:lang w:val="en-GB"/>
        </w:rPr>
        <w:t xml:space="preserve">on </w:t>
      </w:r>
      <w:r w:rsidR="0098484C">
        <w:rPr>
          <w:lang w:val="en-GB"/>
        </w:rPr>
        <w:t>the</w:t>
      </w:r>
      <w:r>
        <w:rPr>
          <w:lang w:val="en-GB"/>
        </w:rPr>
        <w:t xml:space="preserve"> button, it will appear in the BOM list, but empty.</w:t>
      </w:r>
    </w:p>
    <w:p w:rsidR="004F4A02" w:rsidRDefault="004F4A02" w:rsidP="005D6B8E">
      <w:pPr>
        <w:spacing w:after="0"/>
        <w:jc w:val="both"/>
        <w:rPr>
          <w:lang w:val="en-GB"/>
        </w:rPr>
      </w:pPr>
    </w:p>
    <w:p w:rsidR="0005601F" w:rsidRDefault="004F4A02" w:rsidP="005D6B8E">
      <w:pPr>
        <w:keepNext/>
        <w:spacing w:after="0"/>
        <w:jc w:val="both"/>
      </w:pPr>
      <w:r>
        <w:rPr>
          <w:noProof/>
          <w:lang w:val="en-GB"/>
        </w:rPr>
        <w:lastRenderedPageBreak/>
        <w:drawing>
          <wp:inline distT="0" distB="0" distL="0" distR="0">
            <wp:extent cx="5400040" cy="28994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2" w:rsidRDefault="0005601F" w:rsidP="005D6B8E">
      <w:pPr>
        <w:pStyle w:val="Descripcin"/>
        <w:jc w:val="both"/>
        <w:rPr>
          <w:lang w:val="en-GB"/>
        </w:rPr>
      </w:pPr>
      <w:r w:rsidRPr="0005601F">
        <w:rPr>
          <w:lang w:val="en-GB"/>
        </w:rPr>
        <w:t xml:space="preserve">Figure </w:t>
      </w:r>
      <w:r w:rsidRPr="0005601F">
        <w:rPr>
          <w:lang w:val="en-GB"/>
        </w:rPr>
        <w:fldChar w:fldCharType="begin"/>
      </w:r>
      <w:r w:rsidRPr="0005601F">
        <w:rPr>
          <w:lang w:val="en-GB"/>
        </w:rPr>
        <w:instrText xml:space="preserve"> SEQ Figure \* ARABIC </w:instrText>
      </w:r>
      <w:r w:rsidRPr="0005601F">
        <w:rPr>
          <w:lang w:val="en-GB"/>
        </w:rPr>
        <w:fldChar w:fldCharType="separate"/>
      </w:r>
      <w:r w:rsidR="00A147C4">
        <w:rPr>
          <w:noProof/>
          <w:lang w:val="en-GB"/>
        </w:rPr>
        <w:t>10</w:t>
      </w:r>
      <w:r w:rsidRPr="0005601F">
        <w:rPr>
          <w:lang w:val="en-GB"/>
        </w:rPr>
        <w:fldChar w:fldCharType="end"/>
      </w:r>
      <w:r w:rsidRPr="0005601F">
        <w:rPr>
          <w:lang w:val="en-GB"/>
        </w:rPr>
        <w:t>: BOM edit, add new supplier</w:t>
      </w:r>
    </w:p>
    <w:p w:rsidR="005D6B8E" w:rsidRPr="005D6B8E" w:rsidRDefault="005D6B8E" w:rsidP="005D6B8E">
      <w:pPr>
        <w:jc w:val="both"/>
        <w:rPr>
          <w:u w:val="single"/>
          <w:lang w:val="en-GB"/>
        </w:rPr>
      </w:pPr>
    </w:p>
    <w:p w:rsidR="004F4A02" w:rsidRDefault="005D6B8E" w:rsidP="005D6B8E">
      <w:pPr>
        <w:pStyle w:val="Ttulo3"/>
        <w:jc w:val="both"/>
        <w:rPr>
          <w:lang w:val="en-GB"/>
        </w:rPr>
      </w:pPr>
      <w:r>
        <w:rPr>
          <w:lang w:val="en-GB"/>
        </w:rPr>
        <w:t>Add Materials</w:t>
      </w:r>
      <w:r w:rsidR="00363199">
        <w:rPr>
          <w:lang w:val="en-GB"/>
        </w:rPr>
        <w:t>, Hardware or Half-finished</w:t>
      </w:r>
      <w:r>
        <w:rPr>
          <w:lang w:val="en-GB"/>
        </w:rPr>
        <w:t xml:space="preserve"> First Time</w:t>
      </w:r>
    </w:p>
    <w:p w:rsidR="005D6B8E" w:rsidRPr="005D6B8E" w:rsidRDefault="005D6B8E" w:rsidP="005D6B8E">
      <w:pPr>
        <w:spacing w:after="0"/>
        <w:jc w:val="both"/>
        <w:rPr>
          <w:u w:val="single"/>
          <w:lang w:val="en-GB"/>
        </w:rPr>
      </w:pPr>
    </w:p>
    <w:p w:rsidR="004F4A02" w:rsidRDefault="004F4A02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If you want to add Materials, Hardware or Half-finished for the first time, right click over the supplier name and </w:t>
      </w:r>
      <w:r w:rsidR="009F0339">
        <w:rPr>
          <w:lang w:val="en-GB"/>
        </w:rPr>
        <w:t>select</w:t>
      </w:r>
      <w:r>
        <w:rPr>
          <w:lang w:val="en-GB"/>
        </w:rPr>
        <w:t xml:space="preserve"> one </w:t>
      </w:r>
      <w:r w:rsidR="00363199">
        <w:rPr>
          <w:lang w:val="en-GB"/>
        </w:rPr>
        <w:t>in</w:t>
      </w:r>
      <w:r>
        <w:rPr>
          <w:lang w:val="en-GB"/>
        </w:rPr>
        <w:t xml:space="preserve"> the list options.</w:t>
      </w:r>
    </w:p>
    <w:p w:rsidR="004F4A02" w:rsidRDefault="004F4A02" w:rsidP="005D6B8E">
      <w:pPr>
        <w:spacing w:after="0"/>
        <w:jc w:val="both"/>
        <w:rPr>
          <w:lang w:val="en-GB"/>
        </w:rPr>
      </w:pPr>
    </w:p>
    <w:p w:rsidR="0005601F" w:rsidRDefault="004F4A02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121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2" w:rsidRPr="0005601F" w:rsidRDefault="0005601F" w:rsidP="005D6B8E">
      <w:pPr>
        <w:pStyle w:val="Descripcin"/>
        <w:jc w:val="both"/>
        <w:rPr>
          <w:lang w:val="en-GB"/>
        </w:rPr>
      </w:pPr>
      <w:r w:rsidRPr="0005601F">
        <w:rPr>
          <w:lang w:val="en-GB"/>
        </w:rPr>
        <w:t xml:space="preserve">Figure </w:t>
      </w:r>
      <w:r w:rsidRPr="0005601F">
        <w:rPr>
          <w:lang w:val="en-GB"/>
        </w:rPr>
        <w:fldChar w:fldCharType="begin"/>
      </w:r>
      <w:r w:rsidRPr="0005601F">
        <w:rPr>
          <w:lang w:val="en-GB"/>
        </w:rPr>
        <w:instrText xml:space="preserve"> SEQ Figure \* ARABIC </w:instrText>
      </w:r>
      <w:r w:rsidRPr="0005601F">
        <w:rPr>
          <w:lang w:val="en-GB"/>
        </w:rPr>
        <w:fldChar w:fldCharType="separate"/>
      </w:r>
      <w:r w:rsidR="00A147C4">
        <w:rPr>
          <w:noProof/>
          <w:lang w:val="en-GB"/>
        </w:rPr>
        <w:t>11</w:t>
      </w:r>
      <w:r w:rsidRPr="0005601F">
        <w:rPr>
          <w:lang w:val="en-GB"/>
        </w:rPr>
        <w:fldChar w:fldCharType="end"/>
      </w:r>
      <w:r w:rsidRPr="0005601F">
        <w:rPr>
          <w:lang w:val="en-GB"/>
        </w:rPr>
        <w:t>: Edit BOM, add Material/Hardware</w:t>
      </w:r>
      <w:r w:rsidRPr="0005601F">
        <w:rPr>
          <w:noProof/>
          <w:lang w:val="en-GB"/>
        </w:rPr>
        <w:t>/Half-finished first time</w:t>
      </w:r>
    </w:p>
    <w:p w:rsidR="007368C6" w:rsidRDefault="007368C6" w:rsidP="005D6B8E">
      <w:pPr>
        <w:spacing w:after="0"/>
        <w:jc w:val="both"/>
        <w:rPr>
          <w:lang w:val="en-GB"/>
        </w:rPr>
      </w:pPr>
    </w:p>
    <w:p w:rsidR="005D6B8E" w:rsidRDefault="005D6B8E" w:rsidP="005D6B8E">
      <w:pPr>
        <w:pStyle w:val="Ttulo3"/>
        <w:jc w:val="both"/>
        <w:rPr>
          <w:lang w:val="en-GB"/>
        </w:rPr>
      </w:pPr>
      <w:r>
        <w:rPr>
          <w:lang w:val="en-GB"/>
        </w:rPr>
        <w:t>Edit Materials</w:t>
      </w:r>
    </w:p>
    <w:p w:rsidR="005D6B8E" w:rsidRDefault="005D6B8E" w:rsidP="005D6B8E">
      <w:pPr>
        <w:spacing w:after="0"/>
        <w:jc w:val="both"/>
        <w:rPr>
          <w:lang w:val="en-GB"/>
        </w:rPr>
      </w:pPr>
    </w:p>
    <w:p w:rsidR="006E7401" w:rsidRDefault="007368C6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You can </w:t>
      </w:r>
      <w:r w:rsidR="009F0339">
        <w:rPr>
          <w:lang w:val="en-GB"/>
        </w:rPr>
        <w:t>select</w:t>
      </w:r>
      <w:r>
        <w:rPr>
          <w:lang w:val="en-GB"/>
        </w:rPr>
        <w:t xml:space="preserve"> a material and a breakdown </w:t>
      </w:r>
      <w:r w:rsidR="009F0339">
        <w:rPr>
          <w:lang w:val="en-GB"/>
        </w:rPr>
        <w:t>from</w:t>
      </w:r>
      <w:r>
        <w:rPr>
          <w:lang w:val="en-GB"/>
        </w:rPr>
        <w:t xml:space="preserve"> the list. </w:t>
      </w:r>
      <w:r w:rsidR="006E7401">
        <w:rPr>
          <w:lang w:val="en-GB"/>
        </w:rPr>
        <w:t xml:space="preserve">For quantity, there are two options, you can fill the fields “Length”, “Width”, “Height”, “Density”, “Number of parts”, “Coefficient 1”, </w:t>
      </w:r>
      <w:r w:rsidR="006E7401">
        <w:rPr>
          <w:lang w:val="en-GB"/>
        </w:rPr>
        <w:lastRenderedPageBreak/>
        <w:t>“Coefficient 2”, “Scrap” and the application calculate the Quantity or you can fill directly the quanti</w:t>
      </w:r>
      <w:r w:rsidR="00165157">
        <w:rPr>
          <w:lang w:val="en-GB"/>
        </w:rPr>
        <w:t xml:space="preserve">ty, but you can’t indicate any </w:t>
      </w:r>
      <w:r w:rsidR="006E7401">
        <w:rPr>
          <w:lang w:val="en-GB"/>
        </w:rPr>
        <w:t>other value.</w:t>
      </w:r>
      <w:r w:rsidR="004805FD">
        <w:rPr>
          <w:lang w:val="en-GB"/>
        </w:rPr>
        <w:t xml:space="preserve"> </w:t>
      </w:r>
      <w:r w:rsidR="006E7401">
        <w:rPr>
          <w:lang w:val="en-GB"/>
        </w:rPr>
        <w:t>At the end, press Enter for a new line.</w:t>
      </w:r>
    </w:p>
    <w:p w:rsidR="006E7401" w:rsidRDefault="006E7401" w:rsidP="005D6B8E">
      <w:pPr>
        <w:spacing w:after="0"/>
        <w:jc w:val="both"/>
        <w:rPr>
          <w:lang w:val="en-GB"/>
        </w:rPr>
      </w:pPr>
    </w:p>
    <w:p w:rsidR="00B27C61" w:rsidRDefault="007368C6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108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0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C6" w:rsidRPr="00B27C61" w:rsidRDefault="00B27C61" w:rsidP="005D6B8E">
      <w:pPr>
        <w:pStyle w:val="Descripcin"/>
        <w:jc w:val="both"/>
        <w:rPr>
          <w:lang w:val="en-GB"/>
        </w:rPr>
      </w:pPr>
      <w:r w:rsidRPr="00B27C61">
        <w:rPr>
          <w:lang w:val="en-GB"/>
        </w:rPr>
        <w:t xml:space="preserve">Figure </w:t>
      </w:r>
      <w:r w:rsidRPr="00B27C61">
        <w:rPr>
          <w:lang w:val="en-GB"/>
        </w:rPr>
        <w:fldChar w:fldCharType="begin"/>
      </w:r>
      <w:r w:rsidRPr="00B27C61">
        <w:rPr>
          <w:lang w:val="en-GB"/>
        </w:rPr>
        <w:instrText xml:space="preserve"> SEQ Figure \* ARABIC </w:instrText>
      </w:r>
      <w:r w:rsidRPr="00B27C61">
        <w:rPr>
          <w:lang w:val="en-GB"/>
        </w:rPr>
        <w:fldChar w:fldCharType="separate"/>
      </w:r>
      <w:r w:rsidR="00A147C4">
        <w:rPr>
          <w:noProof/>
          <w:lang w:val="en-GB"/>
        </w:rPr>
        <w:t>12</w:t>
      </w:r>
      <w:r w:rsidRPr="00B27C61">
        <w:rPr>
          <w:lang w:val="en-GB"/>
        </w:rPr>
        <w:fldChar w:fldCharType="end"/>
      </w:r>
      <w:r w:rsidRPr="00B27C61">
        <w:rPr>
          <w:lang w:val="en-GB"/>
        </w:rPr>
        <w:t xml:space="preserve">: Edit </w:t>
      </w:r>
      <w:r w:rsidRPr="00B27C61">
        <w:rPr>
          <w:noProof/>
          <w:lang w:val="en-GB"/>
        </w:rPr>
        <w:t>material, select material item</w:t>
      </w:r>
    </w:p>
    <w:p w:rsidR="006E7401" w:rsidRDefault="006E7401" w:rsidP="005D6B8E">
      <w:pPr>
        <w:spacing w:after="0"/>
        <w:jc w:val="both"/>
        <w:rPr>
          <w:lang w:val="en-GB"/>
        </w:rPr>
      </w:pPr>
    </w:p>
    <w:p w:rsidR="00B27C61" w:rsidRDefault="006E7401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032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01" w:rsidRPr="00B27C61" w:rsidRDefault="00B27C61" w:rsidP="005D6B8E">
      <w:pPr>
        <w:pStyle w:val="Descripcin"/>
        <w:jc w:val="both"/>
        <w:rPr>
          <w:lang w:val="en-GB"/>
        </w:rPr>
      </w:pPr>
      <w:r w:rsidRPr="00B27C61">
        <w:rPr>
          <w:lang w:val="en-GB"/>
        </w:rPr>
        <w:t xml:space="preserve">Figure </w:t>
      </w:r>
      <w:r w:rsidRPr="00B27C61">
        <w:rPr>
          <w:lang w:val="en-GB"/>
        </w:rPr>
        <w:fldChar w:fldCharType="begin"/>
      </w:r>
      <w:r w:rsidRPr="00B27C61">
        <w:rPr>
          <w:lang w:val="en-GB"/>
        </w:rPr>
        <w:instrText xml:space="preserve"> SEQ Figure \* ARABIC </w:instrText>
      </w:r>
      <w:r w:rsidRPr="00B27C61">
        <w:rPr>
          <w:lang w:val="en-GB"/>
        </w:rPr>
        <w:fldChar w:fldCharType="separate"/>
      </w:r>
      <w:r w:rsidR="00A147C4">
        <w:rPr>
          <w:noProof/>
          <w:lang w:val="en-GB"/>
        </w:rPr>
        <w:t>13</w:t>
      </w:r>
      <w:r w:rsidRPr="00B27C61">
        <w:rPr>
          <w:lang w:val="en-GB"/>
        </w:rPr>
        <w:fldChar w:fldCharType="end"/>
      </w:r>
      <w:r w:rsidRPr="00B27C61">
        <w:rPr>
          <w:lang w:val="en-GB"/>
        </w:rPr>
        <w:t>:Edit material, select material breakdown</w:t>
      </w:r>
    </w:p>
    <w:p w:rsidR="006E7401" w:rsidRDefault="006E7401" w:rsidP="005D6B8E">
      <w:pPr>
        <w:spacing w:after="0"/>
        <w:jc w:val="both"/>
        <w:rPr>
          <w:lang w:val="en-GB"/>
        </w:rPr>
      </w:pPr>
    </w:p>
    <w:p w:rsidR="00B27C61" w:rsidRDefault="006E7401" w:rsidP="005D6B8E">
      <w:pPr>
        <w:keepNext/>
        <w:spacing w:after="0"/>
        <w:jc w:val="both"/>
      </w:pPr>
      <w:r>
        <w:rPr>
          <w:noProof/>
          <w:lang w:val="en-GB"/>
        </w:rPr>
        <w:lastRenderedPageBreak/>
        <w:drawing>
          <wp:inline distT="0" distB="0" distL="0" distR="0">
            <wp:extent cx="5400040" cy="29248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01" w:rsidRPr="009F0339" w:rsidRDefault="00B27C61" w:rsidP="005D6B8E">
      <w:pPr>
        <w:pStyle w:val="Descripcin"/>
        <w:jc w:val="both"/>
        <w:rPr>
          <w:lang w:val="en-US"/>
        </w:rPr>
      </w:pPr>
      <w:r w:rsidRPr="009F0339">
        <w:rPr>
          <w:lang w:val="en-US"/>
        </w:rPr>
        <w:t xml:space="preserve">Figure </w:t>
      </w:r>
      <w:r>
        <w:fldChar w:fldCharType="begin"/>
      </w:r>
      <w:r w:rsidRPr="009F0339">
        <w:rPr>
          <w:lang w:val="en-US"/>
        </w:rPr>
        <w:instrText xml:space="preserve"> SEQ Figure \* ARABIC </w:instrText>
      </w:r>
      <w:r>
        <w:fldChar w:fldCharType="separate"/>
      </w:r>
      <w:r w:rsidR="00A147C4">
        <w:rPr>
          <w:noProof/>
          <w:lang w:val="en-US"/>
        </w:rPr>
        <w:t>14</w:t>
      </w:r>
      <w:r>
        <w:fldChar w:fldCharType="end"/>
      </w:r>
      <w:r w:rsidRPr="009F0339">
        <w:rPr>
          <w:lang w:val="en-US"/>
        </w:rPr>
        <w:t>Edit materials, new lines</w:t>
      </w:r>
    </w:p>
    <w:p w:rsidR="005D6B8E" w:rsidRDefault="005D6B8E" w:rsidP="005D6B8E">
      <w:pPr>
        <w:spacing w:after="0"/>
        <w:jc w:val="both"/>
        <w:rPr>
          <w:lang w:val="en-GB"/>
        </w:rPr>
      </w:pPr>
    </w:p>
    <w:p w:rsidR="005D6B8E" w:rsidRDefault="005D6B8E" w:rsidP="005D6B8E">
      <w:pPr>
        <w:pStyle w:val="Ttulo3"/>
        <w:jc w:val="both"/>
        <w:rPr>
          <w:lang w:val="en-GB"/>
        </w:rPr>
      </w:pPr>
      <w:r>
        <w:rPr>
          <w:lang w:val="en-GB"/>
        </w:rPr>
        <w:t>Edit Hardware</w:t>
      </w:r>
    </w:p>
    <w:p w:rsidR="005D6B8E" w:rsidRDefault="005D6B8E" w:rsidP="005D6B8E">
      <w:pPr>
        <w:spacing w:after="0"/>
        <w:jc w:val="both"/>
        <w:rPr>
          <w:lang w:val="en-GB"/>
        </w:rPr>
      </w:pPr>
    </w:p>
    <w:p w:rsidR="009F0339" w:rsidRDefault="009F0339" w:rsidP="005D6B8E">
      <w:pPr>
        <w:spacing w:after="0"/>
        <w:jc w:val="both"/>
        <w:rPr>
          <w:lang w:val="en-GB"/>
        </w:rPr>
      </w:pPr>
      <w:r>
        <w:rPr>
          <w:lang w:val="en-GB"/>
        </w:rPr>
        <w:t>You can select a hardware and a breakdown from the list and fill scrap (not mandatory) and quantity. At the end, press Enter for a new line.</w:t>
      </w:r>
    </w:p>
    <w:p w:rsidR="009F0339" w:rsidRDefault="009F0339" w:rsidP="005D6B8E">
      <w:pPr>
        <w:spacing w:after="0"/>
        <w:jc w:val="both"/>
        <w:rPr>
          <w:lang w:val="en-GB"/>
        </w:rPr>
      </w:pPr>
    </w:p>
    <w:p w:rsidR="009F0339" w:rsidRDefault="009F0339" w:rsidP="005D6B8E">
      <w:pPr>
        <w:keepNext/>
        <w:spacing w:after="0"/>
        <w:jc w:val="both"/>
      </w:pPr>
      <w:r>
        <w:rPr>
          <w:noProof/>
          <w:lang w:val="en-GB"/>
        </w:rPr>
        <w:drawing>
          <wp:inline distT="0" distB="0" distL="0" distR="0">
            <wp:extent cx="5400040" cy="29248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1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39" w:rsidRPr="009F0339" w:rsidRDefault="009F0339" w:rsidP="005D6B8E">
      <w:pPr>
        <w:pStyle w:val="Descripcin"/>
        <w:jc w:val="both"/>
        <w:rPr>
          <w:lang w:val="en-GB"/>
        </w:rPr>
      </w:pPr>
      <w:r w:rsidRPr="009F0339">
        <w:rPr>
          <w:lang w:val="en-GB"/>
        </w:rPr>
        <w:t xml:space="preserve">Figure </w:t>
      </w:r>
      <w:r w:rsidRPr="009F0339">
        <w:rPr>
          <w:lang w:val="en-GB"/>
        </w:rPr>
        <w:fldChar w:fldCharType="begin"/>
      </w:r>
      <w:r w:rsidRPr="009F0339">
        <w:rPr>
          <w:lang w:val="en-GB"/>
        </w:rPr>
        <w:instrText xml:space="preserve"> SEQ Figure \* ARABIC </w:instrText>
      </w:r>
      <w:r w:rsidRPr="009F0339">
        <w:rPr>
          <w:lang w:val="en-GB"/>
        </w:rPr>
        <w:fldChar w:fldCharType="separate"/>
      </w:r>
      <w:r w:rsidR="00A147C4">
        <w:rPr>
          <w:noProof/>
          <w:lang w:val="en-GB"/>
        </w:rPr>
        <w:t>15</w:t>
      </w:r>
      <w:r w:rsidRPr="009F0339">
        <w:rPr>
          <w:lang w:val="en-GB"/>
        </w:rPr>
        <w:fldChar w:fldCharType="end"/>
      </w:r>
      <w:r w:rsidRPr="009F0339">
        <w:rPr>
          <w:lang w:val="en-GB"/>
        </w:rPr>
        <w:t>: Edit hardware, new line</w:t>
      </w:r>
    </w:p>
    <w:p w:rsidR="009F0339" w:rsidRDefault="009F0339" w:rsidP="005D6B8E">
      <w:pPr>
        <w:spacing w:after="0"/>
        <w:jc w:val="both"/>
        <w:rPr>
          <w:lang w:val="en-GB"/>
        </w:rPr>
      </w:pPr>
    </w:p>
    <w:p w:rsidR="005D6B8E" w:rsidRDefault="005D6B8E" w:rsidP="005D6B8E">
      <w:pPr>
        <w:pStyle w:val="Ttulo3"/>
        <w:jc w:val="both"/>
        <w:rPr>
          <w:lang w:val="en-GB"/>
        </w:rPr>
      </w:pPr>
      <w:r>
        <w:rPr>
          <w:lang w:val="en-GB"/>
        </w:rPr>
        <w:t>Edit Half-finished</w:t>
      </w:r>
    </w:p>
    <w:p w:rsidR="005D6B8E" w:rsidRDefault="005D6B8E" w:rsidP="005D6B8E">
      <w:pPr>
        <w:spacing w:after="0"/>
        <w:jc w:val="both"/>
        <w:rPr>
          <w:lang w:val="en-GB"/>
        </w:rPr>
      </w:pPr>
    </w:p>
    <w:p w:rsidR="00DC4638" w:rsidRDefault="00DC4638" w:rsidP="005D6B8E">
      <w:pPr>
        <w:spacing w:after="0"/>
        <w:jc w:val="both"/>
        <w:rPr>
          <w:lang w:val="en-GB"/>
        </w:rPr>
      </w:pPr>
      <w:r>
        <w:rPr>
          <w:lang w:val="en-GB"/>
        </w:rPr>
        <w:t>You can select a half-finished and fill quantity. At the end, press Enter for a new line.</w:t>
      </w:r>
    </w:p>
    <w:p w:rsidR="00DC4638" w:rsidRDefault="009D7921" w:rsidP="005D6B8E">
      <w:pPr>
        <w:spacing w:after="0"/>
        <w:jc w:val="both"/>
        <w:rPr>
          <w:lang w:val="en-GB"/>
        </w:rPr>
      </w:pPr>
      <w:r>
        <w:rPr>
          <w:lang w:val="en-GB"/>
        </w:rPr>
        <w:t xml:space="preserve">Note: In </w:t>
      </w:r>
      <w:r w:rsidR="00DC4638">
        <w:rPr>
          <w:lang w:val="en-GB"/>
        </w:rPr>
        <w:t xml:space="preserve">half-finished list only appear the half-finished who had a BOM defined for this supplier. </w:t>
      </w:r>
    </w:p>
    <w:p w:rsidR="00DC4638" w:rsidRDefault="00DC4638" w:rsidP="005D6B8E">
      <w:pPr>
        <w:spacing w:after="0"/>
        <w:jc w:val="both"/>
        <w:rPr>
          <w:lang w:val="en-GB"/>
        </w:rPr>
      </w:pPr>
    </w:p>
    <w:p w:rsidR="00DC4638" w:rsidRDefault="009F0339" w:rsidP="005D6B8E">
      <w:pPr>
        <w:keepNext/>
        <w:spacing w:after="0"/>
        <w:jc w:val="both"/>
      </w:pPr>
      <w:r>
        <w:rPr>
          <w:noProof/>
          <w:lang w:val="en-GB"/>
        </w:rPr>
        <w:lastRenderedPageBreak/>
        <w:drawing>
          <wp:inline distT="0" distB="0" distL="0" distR="0">
            <wp:extent cx="5400040" cy="2908363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39" w:rsidRPr="005D6B8E" w:rsidRDefault="00DC4638" w:rsidP="005D6B8E">
      <w:pPr>
        <w:pStyle w:val="Descripcin"/>
        <w:jc w:val="both"/>
        <w:rPr>
          <w:lang w:val="en-GB"/>
        </w:rPr>
      </w:pPr>
      <w:r w:rsidRPr="005D6B8E">
        <w:rPr>
          <w:lang w:val="en-GB"/>
        </w:rPr>
        <w:t xml:space="preserve">Figure </w:t>
      </w:r>
      <w:r w:rsidR="00B96B35" w:rsidRPr="005D6B8E">
        <w:rPr>
          <w:lang w:val="en-GB"/>
        </w:rPr>
        <w:fldChar w:fldCharType="begin"/>
      </w:r>
      <w:r w:rsidR="00B96B35" w:rsidRPr="005D6B8E">
        <w:rPr>
          <w:lang w:val="en-GB"/>
        </w:rPr>
        <w:instrText xml:space="preserve"> SEQ Figure \* ARABIC </w:instrText>
      </w:r>
      <w:r w:rsidR="00B96B35" w:rsidRPr="005D6B8E">
        <w:rPr>
          <w:lang w:val="en-GB"/>
        </w:rPr>
        <w:fldChar w:fldCharType="separate"/>
      </w:r>
      <w:r w:rsidR="00A147C4">
        <w:rPr>
          <w:noProof/>
          <w:lang w:val="en-GB"/>
        </w:rPr>
        <w:t>16</w:t>
      </w:r>
      <w:r w:rsidR="00B96B35" w:rsidRPr="005D6B8E">
        <w:rPr>
          <w:noProof/>
          <w:lang w:val="en-GB"/>
        </w:rPr>
        <w:fldChar w:fldCharType="end"/>
      </w:r>
      <w:r w:rsidRPr="005D6B8E">
        <w:rPr>
          <w:lang w:val="en-GB"/>
        </w:rPr>
        <w:t>: Edit half-finished</w:t>
      </w:r>
    </w:p>
    <w:p w:rsidR="009F0339" w:rsidRDefault="009F0339" w:rsidP="009F0339">
      <w:pPr>
        <w:spacing w:after="0"/>
        <w:rPr>
          <w:lang w:val="en-GB"/>
        </w:rPr>
      </w:pPr>
    </w:p>
    <w:p w:rsidR="009F0339" w:rsidRDefault="00665DAB" w:rsidP="00665DAB">
      <w:pPr>
        <w:pStyle w:val="Ttulo3"/>
        <w:rPr>
          <w:lang w:val="en-GB"/>
        </w:rPr>
      </w:pPr>
      <w:r>
        <w:rPr>
          <w:lang w:val="en-GB"/>
        </w:rPr>
        <w:t>Copy supplier BOM to another supplier</w:t>
      </w:r>
    </w:p>
    <w:p w:rsidR="00665DAB" w:rsidRDefault="00665DAB" w:rsidP="00665DAB">
      <w:pPr>
        <w:rPr>
          <w:lang w:val="en-GB"/>
        </w:rPr>
      </w:pPr>
    </w:p>
    <w:p w:rsidR="00665DAB" w:rsidRDefault="00665DAB" w:rsidP="00665DAB">
      <w:pPr>
        <w:rPr>
          <w:lang w:val="en-GB"/>
        </w:rPr>
      </w:pPr>
      <w:r>
        <w:rPr>
          <w:lang w:val="en-GB"/>
        </w:rPr>
        <w:t>It is possible to copy one supplier BOM to another supplier</w:t>
      </w:r>
      <w:r w:rsidR="0076422E">
        <w:rPr>
          <w:lang w:val="en-GB"/>
        </w:rPr>
        <w:t>. If you click to “Copy BOM to”, you can select the supplier BOM source and the destination or destinations.</w:t>
      </w:r>
    </w:p>
    <w:p w:rsidR="0076422E" w:rsidRDefault="0076422E" w:rsidP="0076422E">
      <w:pPr>
        <w:keepNext/>
      </w:pPr>
      <w:r>
        <w:rPr>
          <w:noProof/>
          <w:lang w:val="en-GB"/>
        </w:rPr>
        <w:drawing>
          <wp:inline distT="0" distB="0" distL="0" distR="0">
            <wp:extent cx="5400040" cy="29027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2E" w:rsidRPr="0076422E" w:rsidRDefault="0076422E" w:rsidP="0076422E">
      <w:pPr>
        <w:pStyle w:val="Descripcin"/>
        <w:rPr>
          <w:lang w:val="en-GB"/>
        </w:rPr>
      </w:pPr>
      <w:r w:rsidRPr="0076422E">
        <w:rPr>
          <w:lang w:val="en-GB"/>
        </w:rPr>
        <w:t xml:space="preserve">Figure </w:t>
      </w:r>
      <w:r>
        <w:fldChar w:fldCharType="begin"/>
      </w:r>
      <w:r w:rsidRPr="0076422E">
        <w:rPr>
          <w:lang w:val="en-GB"/>
        </w:rPr>
        <w:instrText xml:space="preserve"> SEQ Figure \* ARABIC </w:instrText>
      </w:r>
      <w:r>
        <w:fldChar w:fldCharType="separate"/>
      </w:r>
      <w:r w:rsidR="00A147C4">
        <w:rPr>
          <w:noProof/>
          <w:lang w:val="en-GB"/>
        </w:rPr>
        <w:t>17</w:t>
      </w:r>
      <w:r>
        <w:fldChar w:fldCharType="end"/>
      </w:r>
      <w:r w:rsidRPr="0076422E">
        <w:rPr>
          <w:lang w:val="en-GB"/>
        </w:rPr>
        <w:t>:Copy BOM to</w:t>
      </w:r>
    </w:p>
    <w:p w:rsidR="0076422E" w:rsidRDefault="0076422E" w:rsidP="0076422E">
      <w:pPr>
        <w:rPr>
          <w:lang w:val="en-GB"/>
        </w:rPr>
      </w:pPr>
      <w:r>
        <w:rPr>
          <w:lang w:val="en-GB"/>
        </w:rPr>
        <w:t>This action will delete all the destination supplier BOM and copy the BOM source, w</w:t>
      </w:r>
      <w:r w:rsidRPr="0076422E">
        <w:rPr>
          <w:lang w:val="en-GB"/>
        </w:rPr>
        <w:t>ith the following considerations</w:t>
      </w:r>
      <w:r>
        <w:rPr>
          <w:lang w:val="en-GB"/>
        </w:rPr>
        <w:t>:</w:t>
      </w:r>
    </w:p>
    <w:p w:rsidR="0076422E" w:rsidRDefault="0076422E" w:rsidP="0076422E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Materials: Copy all data directly.</w:t>
      </w:r>
    </w:p>
    <w:p w:rsidR="0076422E" w:rsidRDefault="0076422E" w:rsidP="0076422E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Hardware: Copy all data directly.</w:t>
      </w:r>
    </w:p>
    <w:p w:rsidR="0076422E" w:rsidRDefault="0076422E" w:rsidP="0076422E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Half-finished: Search if exist a BOM for this half-finished (source) and supplier (destination), if exist it will </w:t>
      </w:r>
      <w:r w:rsidR="00080E69">
        <w:rPr>
          <w:lang w:val="en-GB"/>
        </w:rPr>
        <w:t>be copied to destination, if not a warning message will be displayed.</w:t>
      </w:r>
    </w:p>
    <w:p w:rsidR="00353CFD" w:rsidRPr="00353CFD" w:rsidRDefault="00353CFD" w:rsidP="00353CFD">
      <w:pPr>
        <w:rPr>
          <w:u w:val="single"/>
          <w:lang w:val="en-GB"/>
        </w:rPr>
      </w:pPr>
      <w:r>
        <w:rPr>
          <w:lang w:val="en-GB"/>
        </w:rPr>
        <w:t xml:space="preserve">In this example we are </w:t>
      </w:r>
      <w:r w:rsidRPr="00353CFD">
        <w:rPr>
          <w:lang w:val="en-GB"/>
        </w:rPr>
        <w:t xml:space="preserve">trying </w:t>
      </w:r>
      <w:r>
        <w:rPr>
          <w:lang w:val="en-GB"/>
        </w:rPr>
        <w:t>to copy “N/D” BOM to “SDS” BOM, but SDS hasn’t a BOM defined for these 3 half-finished.</w:t>
      </w:r>
    </w:p>
    <w:p w:rsidR="00080E69" w:rsidRDefault="00080E69" w:rsidP="00080E69">
      <w:pPr>
        <w:keepNext/>
      </w:pPr>
      <w:r>
        <w:rPr>
          <w:noProof/>
          <w:lang w:val="en-GB"/>
        </w:rPr>
        <w:drawing>
          <wp:inline distT="0" distB="0" distL="0" distR="0">
            <wp:extent cx="5400040" cy="29027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69" w:rsidRDefault="00080E69" w:rsidP="00080E69">
      <w:pPr>
        <w:pStyle w:val="Descripcin"/>
        <w:rPr>
          <w:lang w:val="en-GB"/>
        </w:rPr>
      </w:pPr>
      <w:r w:rsidRPr="00080E69">
        <w:rPr>
          <w:lang w:val="en-GB"/>
        </w:rPr>
        <w:t xml:space="preserve">Figure </w:t>
      </w:r>
      <w:r w:rsidRPr="00080E69">
        <w:rPr>
          <w:lang w:val="en-GB"/>
        </w:rPr>
        <w:fldChar w:fldCharType="begin"/>
      </w:r>
      <w:r w:rsidRPr="00080E69">
        <w:rPr>
          <w:lang w:val="en-GB"/>
        </w:rPr>
        <w:instrText xml:space="preserve"> SEQ Figure \* ARABIC </w:instrText>
      </w:r>
      <w:r w:rsidRPr="00080E69">
        <w:rPr>
          <w:lang w:val="en-GB"/>
        </w:rPr>
        <w:fldChar w:fldCharType="separate"/>
      </w:r>
      <w:r w:rsidR="00A147C4">
        <w:rPr>
          <w:noProof/>
          <w:lang w:val="en-GB"/>
        </w:rPr>
        <w:t>18</w:t>
      </w:r>
      <w:r w:rsidRPr="00080E69">
        <w:rPr>
          <w:lang w:val="en-GB"/>
        </w:rPr>
        <w:fldChar w:fldCharType="end"/>
      </w:r>
      <w:r w:rsidRPr="00080E69">
        <w:rPr>
          <w:lang w:val="en-GB"/>
        </w:rPr>
        <w:t>:Copy BOM, warning message</w:t>
      </w:r>
    </w:p>
    <w:p w:rsidR="00825DB9" w:rsidRDefault="00825DB9">
      <w:pPr>
        <w:rPr>
          <w:lang w:val="en-GB"/>
        </w:rPr>
      </w:pPr>
      <w:bookmarkStart w:id="0" w:name="_GoBack"/>
      <w:bookmarkEnd w:id="0"/>
    </w:p>
    <w:sectPr w:rsidR="00825D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765761"/>
    <w:multiLevelType w:val="hybridMultilevel"/>
    <w:tmpl w:val="90FA3300"/>
    <w:lvl w:ilvl="0" w:tplc="32F43F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5CD"/>
    <w:rsid w:val="0005601F"/>
    <w:rsid w:val="00080E69"/>
    <w:rsid w:val="000A4267"/>
    <w:rsid w:val="00165157"/>
    <w:rsid w:val="00353CFD"/>
    <w:rsid w:val="00363199"/>
    <w:rsid w:val="003A05CD"/>
    <w:rsid w:val="003B1C5F"/>
    <w:rsid w:val="004805FD"/>
    <w:rsid w:val="004F4A02"/>
    <w:rsid w:val="0056271D"/>
    <w:rsid w:val="005D6B8E"/>
    <w:rsid w:val="0062788B"/>
    <w:rsid w:val="00665DAB"/>
    <w:rsid w:val="006A4FC1"/>
    <w:rsid w:val="006A6158"/>
    <w:rsid w:val="006E7401"/>
    <w:rsid w:val="007368C6"/>
    <w:rsid w:val="0076422E"/>
    <w:rsid w:val="00792CB5"/>
    <w:rsid w:val="007C5808"/>
    <w:rsid w:val="00811F59"/>
    <w:rsid w:val="00825DB9"/>
    <w:rsid w:val="0082667B"/>
    <w:rsid w:val="00924113"/>
    <w:rsid w:val="00952157"/>
    <w:rsid w:val="0098484C"/>
    <w:rsid w:val="009A6AD2"/>
    <w:rsid w:val="009D7921"/>
    <w:rsid w:val="009F0339"/>
    <w:rsid w:val="009F6BBB"/>
    <w:rsid w:val="00A147C4"/>
    <w:rsid w:val="00B27C61"/>
    <w:rsid w:val="00B96B35"/>
    <w:rsid w:val="00C335A1"/>
    <w:rsid w:val="00C86594"/>
    <w:rsid w:val="00DC4638"/>
    <w:rsid w:val="00DF6F28"/>
    <w:rsid w:val="00E476CF"/>
    <w:rsid w:val="00F9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09577"/>
  <w15:chartTrackingRefBased/>
  <w15:docId w15:val="{1FB17D77-24D8-4541-81AF-FF5E7456E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41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B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6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580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521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9241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D6B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D6B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25DB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diagramDrawing" Target="diagrams/drawing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20E2D8A-E1B2-4495-8183-A81B86261C52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F0B3ADF6-A333-4214-A6C4-AA2AD15F224D}">
      <dgm:prSet phldrT="[Texto]"/>
      <dgm:spPr/>
      <dgm:t>
        <a:bodyPr/>
        <a:lstStyle/>
        <a:p>
          <a:r>
            <a:rPr lang="es-ES"/>
            <a:t>Etnia Barcelona </a:t>
          </a:r>
          <a:r>
            <a:rPr lang="en-GB"/>
            <a:t>Design BOM</a:t>
          </a:r>
          <a:endParaRPr lang="es-ES"/>
        </a:p>
      </dgm:t>
    </dgm:pt>
    <dgm:pt modelId="{E0A1FE7C-0C44-4D1E-988F-0B6B48557917}" type="parTrans" cxnId="{EF18DFF9-F72E-4D99-96D9-AF9BFD8E34C1}">
      <dgm:prSet/>
      <dgm:spPr/>
      <dgm:t>
        <a:bodyPr/>
        <a:lstStyle/>
        <a:p>
          <a:endParaRPr lang="es-ES"/>
        </a:p>
      </dgm:t>
    </dgm:pt>
    <dgm:pt modelId="{06891D99-943C-45D8-942C-F9123221F47F}" type="sibTrans" cxnId="{EF18DFF9-F72E-4D99-96D9-AF9BFD8E34C1}">
      <dgm:prSet/>
      <dgm:spPr/>
      <dgm:t>
        <a:bodyPr/>
        <a:lstStyle/>
        <a:p>
          <a:endParaRPr lang="es-ES"/>
        </a:p>
      </dgm:t>
    </dgm:pt>
    <dgm:pt modelId="{ECA58C2A-439F-46D0-8035-83BDAA74A760}">
      <dgm:prSet phldrT="[Texto]"/>
      <dgm:spPr/>
      <dgm:t>
        <a:bodyPr/>
        <a:lstStyle/>
        <a:p>
          <a:r>
            <a:rPr lang="es-ES"/>
            <a:t>Etnia Hong Kong </a:t>
          </a:r>
          <a:r>
            <a:rPr lang="en-GB"/>
            <a:t>Engineering BOM</a:t>
          </a:r>
          <a:endParaRPr lang="es-ES"/>
        </a:p>
      </dgm:t>
    </dgm:pt>
    <dgm:pt modelId="{134D5EB7-9C68-4129-B1B5-EDBF9620327E}" type="parTrans" cxnId="{F29D5423-9229-4681-8878-A7B051473BB9}">
      <dgm:prSet/>
      <dgm:spPr/>
      <dgm:t>
        <a:bodyPr/>
        <a:lstStyle/>
        <a:p>
          <a:endParaRPr lang="es-ES"/>
        </a:p>
      </dgm:t>
    </dgm:pt>
    <dgm:pt modelId="{4F81CB8C-C860-4C44-9D24-7E7B2B68BE8A}" type="sibTrans" cxnId="{F29D5423-9229-4681-8878-A7B051473BB9}">
      <dgm:prSet/>
      <dgm:spPr/>
      <dgm:t>
        <a:bodyPr/>
        <a:lstStyle/>
        <a:p>
          <a:endParaRPr lang="es-ES"/>
        </a:p>
      </dgm:t>
    </dgm:pt>
    <dgm:pt modelId="{54A92495-A0FD-4815-9731-F36F71754390}" type="pres">
      <dgm:prSet presAssocID="{220E2D8A-E1B2-4495-8183-A81B86261C52}" presName="Name0" presStyleCnt="0">
        <dgm:presLayoutVars>
          <dgm:dir/>
          <dgm:animLvl val="lvl"/>
          <dgm:resizeHandles val="exact"/>
        </dgm:presLayoutVars>
      </dgm:prSet>
      <dgm:spPr/>
    </dgm:pt>
    <dgm:pt modelId="{4D910317-6104-4BFA-AFE8-E3B8794B331A}" type="pres">
      <dgm:prSet presAssocID="{F0B3ADF6-A333-4214-A6C4-AA2AD15F224D}" presName="parTxOnly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96685B1-8B14-469F-AEF0-63F9DA85BA00}" type="pres">
      <dgm:prSet presAssocID="{06891D99-943C-45D8-942C-F9123221F47F}" presName="parTxOnlySpace" presStyleCnt="0"/>
      <dgm:spPr/>
    </dgm:pt>
    <dgm:pt modelId="{92BCD1CF-2C4B-4291-9EBF-E773EEC41245}" type="pres">
      <dgm:prSet presAssocID="{ECA58C2A-439F-46D0-8035-83BDAA74A760}" presName="parTxOnly" presStyleLbl="node1" presStyleIdx="1" presStyleCnt="2">
        <dgm:presLayoutVars>
          <dgm:chMax val="0"/>
          <dgm:chPref val="0"/>
          <dgm:bulletEnabled val="1"/>
        </dgm:presLayoutVars>
      </dgm:prSet>
      <dgm:spPr/>
    </dgm:pt>
  </dgm:ptLst>
  <dgm:cxnLst>
    <dgm:cxn modelId="{F29D5423-9229-4681-8878-A7B051473BB9}" srcId="{220E2D8A-E1B2-4495-8183-A81B86261C52}" destId="{ECA58C2A-439F-46D0-8035-83BDAA74A760}" srcOrd="1" destOrd="0" parTransId="{134D5EB7-9C68-4129-B1B5-EDBF9620327E}" sibTransId="{4F81CB8C-C860-4C44-9D24-7E7B2B68BE8A}"/>
    <dgm:cxn modelId="{9C481B2D-450B-46BE-B55D-825A5DCFBA51}" type="presOf" srcId="{ECA58C2A-439F-46D0-8035-83BDAA74A760}" destId="{92BCD1CF-2C4B-4291-9EBF-E773EEC41245}" srcOrd="0" destOrd="0" presId="urn:microsoft.com/office/officeart/2005/8/layout/chevron1"/>
    <dgm:cxn modelId="{4295E68E-D20C-41F9-B0AE-77AD54A40B33}" type="presOf" srcId="{220E2D8A-E1B2-4495-8183-A81B86261C52}" destId="{54A92495-A0FD-4815-9731-F36F71754390}" srcOrd="0" destOrd="0" presId="urn:microsoft.com/office/officeart/2005/8/layout/chevron1"/>
    <dgm:cxn modelId="{3FCD0C93-C5DC-4758-8253-434DA99F9637}" type="presOf" srcId="{F0B3ADF6-A333-4214-A6C4-AA2AD15F224D}" destId="{4D910317-6104-4BFA-AFE8-E3B8794B331A}" srcOrd="0" destOrd="0" presId="urn:microsoft.com/office/officeart/2005/8/layout/chevron1"/>
    <dgm:cxn modelId="{EF18DFF9-F72E-4D99-96D9-AF9BFD8E34C1}" srcId="{220E2D8A-E1B2-4495-8183-A81B86261C52}" destId="{F0B3ADF6-A333-4214-A6C4-AA2AD15F224D}" srcOrd="0" destOrd="0" parTransId="{E0A1FE7C-0C44-4D1E-988F-0B6B48557917}" sibTransId="{06891D99-943C-45D8-942C-F9123221F47F}"/>
    <dgm:cxn modelId="{BB33AD47-5C42-4E7C-B31D-04C441F2F1EF}" type="presParOf" srcId="{54A92495-A0FD-4815-9731-F36F71754390}" destId="{4D910317-6104-4BFA-AFE8-E3B8794B331A}" srcOrd="0" destOrd="0" presId="urn:microsoft.com/office/officeart/2005/8/layout/chevron1"/>
    <dgm:cxn modelId="{D4279FEE-3A05-40A3-A736-86BACBAAED46}" type="presParOf" srcId="{54A92495-A0FD-4815-9731-F36F71754390}" destId="{D96685B1-8B14-469F-AEF0-63F9DA85BA00}" srcOrd="1" destOrd="0" presId="urn:microsoft.com/office/officeart/2005/8/layout/chevron1"/>
    <dgm:cxn modelId="{D873D841-DAA0-4247-9797-EACC618370F3}" type="presParOf" srcId="{54A92495-A0FD-4815-9731-F36F71754390}" destId="{92BCD1CF-2C4B-4291-9EBF-E773EEC41245}" srcOrd="2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D910317-6104-4BFA-AFE8-E3B8794B331A}">
      <dsp:nvSpPr>
        <dsp:cNvPr id="0" name=""/>
        <dsp:cNvSpPr/>
      </dsp:nvSpPr>
      <dsp:spPr>
        <a:xfrm>
          <a:off x="4746" y="294586"/>
          <a:ext cx="2837130" cy="11348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010" tIns="25337" rIns="25337" bIns="25337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900" kern="1200"/>
            <a:t>Etnia Barcelona </a:t>
          </a:r>
          <a:r>
            <a:rPr lang="en-GB" sz="1900" kern="1200"/>
            <a:t>Design BOM</a:t>
          </a:r>
          <a:endParaRPr lang="es-ES" sz="1900" kern="1200"/>
        </a:p>
      </dsp:txBody>
      <dsp:txXfrm>
        <a:off x="572172" y="294586"/>
        <a:ext cx="1702278" cy="1134852"/>
      </dsp:txXfrm>
    </dsp:sp>
    <dsp:sp modelId="{92BCD1CF-2C4B-4291-9EBF-E773EEC41245}">
      <dsp:nvSpPr>
        <dsp:cNvPr id="0" name=""/>
        <dsp:cNvSpPr/>
      </dsp:nvSpPr>
      <dsp:spPr>
        <a:xfrm>
          <a:off x="2558163" y="294586"/>
          <a:ext cx="2837130" cy="11348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010" tIns="25337" rIns="25337" bIns="25337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900" kern="1200"/>
            <a:t>Etnia Hong Kong </a:t>
          </a:r>
          <a:r>
            <a:rPr lang="en-GB" sz="1900" kern="1200"/>
            <a:t>Engineering BOM</a:t>
          </a:r>
          <a:endParaRPr lang="es-ES" sz="1900" kern="1200"/>
        </a:p>
      </dsp:txBody>
      <dsp:txXfrm>
        <a:off x="3125589" y="294586"/>
        <a:ext cx="1702278" cy="11348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302EE3-D8FD-40EE-86F7-CB1604B028EC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Ruz | ETNIA Barcelona</dc:creator>
  <cp:keywords/>
  <dc:description/>
  <cp:lastModifiedBy>Mario Ruz | ETNIA Barcelona</cp:lastModifiedBy>
  <cp:revision>23</cp:revision>
  <cp:lastPrinted>2017-09-18T10:03:00Z</cp:lastPrinted>
  <dcterms:created xsi:type="dcterms:W3CDTF">2017-06-27T13:02:00Z</dcterms:created>
  <dcterms:modified xsi:type="dcterms:W3CDTF">2017-09-18T10:03:00Z</dcterms:modified>
</cp:coreProperties>
</file>