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263DFE" w:rsidRDefault="003D076B">
      <w:pPr>
        <w:pStyle w:val="Heading3"/>
        <w:keepNext w:val="0"/>
        <w:keepLines w:val="0"/>
        <w:spacing w:before="280"/>
        <w:ind w:left="720"/>
        <w:jc w:val="center"/>
        <w:rPr>
          <w:b/>
          <w:color w:val="000000"/>
          <w:sz w:val="40"/>
          <w:szCs w:val="40"/>
          <w:u w:val="single"/>
        </w:rPr>
      </w:pPr>
      <w:bookmarkStart w:id="0" w:name="_5u4oipxty8ev" w:colFirst="0" w:colLast="0"/>
      <w:bookmarkEnd w:id="0"/>
      <w:r>
        <w:rPr>
          <w:b/>
          <w:color w:val="000000"/>
          <w:sz w:val="40"/>
          <w:szCs w:val="40"/>
          <w:u w:val="single"/>
        </w:rPr>
        <w:t>Email Scanning System</w:t>
      </w:r>
    </w:p>
    <w:p w14:paraId="00000002" w14:textId="77777777" w:rsidR="00263DFE" w:rsidRDefault="00263DFE">
      <w:pPr>
        <w:pStyle w:val="Heading3"/>
        <w:keepNext w:val="0"/>
        <w:keepLines w:val="0"/>
        <w:spacing w:before="280"/>
        <w:rPr>
          <w:b/>
          <w:color w:val="000000"/>
          <w:sz w:val="26"/>
          <w:szCs w:val="26"/>
        </w:rPr>
      </w:pPr>
      <w:bookmarkStart w:id="1" w:name="_u29cube6tlj0" w:colFirst="0" w:colLast="0"/>
      <w:bookmarkEnd w:id="1"/>
    </w:p>
    <w:p w14:paraId="00000003" w14:textId="77777777" w:rsidR="00263DFE" w:rsidRDefault="003D076B">
      <w:pPr>
        <w:pStyle w:val="Heading3"/>
        <w:keepNext w:val="0"/>
        <w:keepLines w:val="0"/>
        <w:spacing w:before="280"/>
        <w:rPr>
          <w:b/>
          <w:color w:val="000000"/>
          <w:sz w:val="26"/>
          <w:szCs w:val="26"/>
        </w:rPr>
      </w:pPr>
      <w:bookmarkStart w:id="2" w:name="_784mowj6twsc" w:colFirst="0" w:colLast="0"/>
      <w:bookmarkEnd w:id="2"/>
      <w:r>
        <w:rPr>
          <w:b/>
          <w:color w:val="000000"/>
          <w:sz w:val="26"/>
          <w:szCs w:val="26"/>
        </w:rPr>
        <w:t>Palthi Malleswari</w:t>
      </w:r>
    </w:p>
    <w:p w14:paraId="00000004" w14:textId="77777777" w:rsidR="00263DFE" w:rsidRDefault="003D076B">
      <w:pPr>
        <w:rPr>
          <w:b/>
        </w:rPr>
      </w:pPr>
      <w:r>
        <w:rPr>
          <w:b/>
        </w:rPr>
        <w:t>RGUKT-Nuzvid,CSE</w:t>
      </w:r>
    </w:p>
    <w:p w14:paraId="00000005" w14:textId="77777777" w:rsidR="00263DFE" w:rsidRDefault="00000000">
      <w:pPr>
        <w:rPr>
          <w:b/>
          <w:color w:val="1155CC"/>
          <w:u w:val="single"/>
        </w:rPr>
      </w:pPr>
      <w:hyperlink r:id="rId5">
        <w:r w:rsidR="003D076B">
          <w:rPr>
            <w:b/>
            <w:color w:val="1155CC"/>
            <w:u w:val="single"/>
          </w:rPr>
          <w:t>n190878@gmail.com</w:t>
        </w:r>
      </w:hyperlink>
    </w:p>
    <w:p w14:paraId="6C522D62" w14:textId="797F8021" w:rsidR="008B3712" w:rsidRDefault="008B3712">
      <w:pPr>
        <w:rPr>
          <w:b/>
          <w:color w:val="1155CC"/>
          <w:u w:val="single"/>
        </w:rPr>
      </w:pPr>
      <w:r>
        <w:rPr>
          <w:b/>
          <w:color w:val="1155CC"/>
          <w:u w:val="single"/>
        </w:rPr>
        <w:t>N190878,CSE-01</w:t>
      </w:r>
    </w:p>
    <w:p w14:paraId="3E969088" w14:textId="31586EB1" w:rsidR="001C27AF" w:rsidRDefault="001C27AF">
      <w:pPr>
        <w:rPr>
          <w:b/>
        </w:rPr>
      </w:pPr>
      <w:r>
        <w:rPr>
          <w:b/>
          <w:color w:val="1155CC"/>
          <w:u w:val="single"/>
        </w:rPr>
        <w:t>Guide: KKSing Sir</w:t>
      </w:r>
    </w:p>
    <w:p w14:paraId="00000006" w14:textId="77777777" w:rsidR="00263DFE" w:rsidRDefault="003D076B">
      <w:pPr>
        <w:rPr>
          <w:b/>
        </w:rPr>
      </w:pPr>
      <w:r>
        <w:rPr>
          <w:b/>
        </w:rPr>
        <w:t xml:space="preserve">Edubot </w:t>
      </w:r>
    </w:p>
    <w:p w14:paraId="2EAD3F06" w14:textId="77777777" w:rsidR="00CF371B" w:rsidRDefault="00CF371B">
      <w:pPr>
        <w:rPr>
          <w:b/>
        </w:rPr>
      </w:pPr>
    </w:p>
    <w:p w14:paraId="1DE1D900" w14:textId="77777777" w:rsidR="008B3712" w:rsidRDefault="008B3712">
      <w:pPr>
        <w:rPr>
          <w:b/>
        </w:rPr>
      </w:pPr>
    </w:p>
    <w:p w14:paraId="6E1E07BD" w14:textId="77777777" w:rsidR="008B3712" w:rsidRDefault="008B3712">
      <w:pPr>
        <w:rPr>
          <w:b/>
        </w:rPr>
      </w:pPr>
    </w:p>
    <w:p w14:paraId="7069AF16" w14:textId="77777777" w:rsidR="008B3712" w:rsidRDefault="008B3712">
      <w:pPr>
        <w:rPr>
          <w:b/>
        </w:rPr>
      </w:pPr>
    </w:p>
    <w:p w14:paraId="35DFAE0D" w14:textId="77777777" w:rsidR="008B3712" w:rsidRDefault="008B3712">
      <w:pPr>
        <w:rPr>
          <w:b/>
        </w:rPr>
      </w:pPr>
    </w:p>
    <w:p w14:paraId="63F43F14" w14:textId="77777777" w:rsidR="008B3712" w:rsidRDefault="008B3712">
      <w:pPr>
        <w:rPr>
          <w:b/>
        </w:rPr>
      </w:pPr>
    </w:p>
    <w:p w14:paraId="19ACF9D6" w14:textId="77777777" w:rsidR="008B3712" w:rsidRDefault="008B3712">
      <w:pPr>
        <w:rPr>
          <w:b/>
        </w:rPr>
      </w:pPr>
    </w:p>
    <w:p w14:paraId="00000007" w14:textId="7667B319" w:rsidR="00263DFE" w:rsidRPr="008B3712" w:rsidRDefault="00CF371B">
      <w:pPr>
        <w:pStyle w:val="Heading3"/>
        <w:keepNext w:val="0"/>
        <w:keepLines w:val="0"/>
        <w:spacing w:before="280"/>
        <w:rPr>
          <w:b/>
          <w:color w:val="000000"/>
          <w:sz w:val="44"/>
          <w:szCs w:val="44"/>
        </w:rPr>
      </w:pPr>
      <w:bookmarkStart w:id="3" w:name="_dr9u3jgsz5sv" w:colFirst="0" w:colLast="0"/>
      <w:bookmarkEnd w:id="3"/>
      <w:r w:rsidRPr="008B3712">
        <w:rPr>
          <w:b/>
          <w:color w:val="000000"/>
          <w:sz w:val="44"/>
          <w:szCs w:val="44"/>
        </w:rPr>
        <w:t>Table of Contents</w:t>
      </w:r>
    </w:p>
    <w:p w14:paraId="18F89AB9" w14:textId="00473388" w:rsidR="008B3712" w:rsidRPr="008B3712" w:rsidRDefault="008B3712" w:rsidP="008B3712">
      <w:pPr>
        <w:rPr>
          <w:sz w:val="46"/>
          <w:szCs w:val="46"/>
        </w:rPr>
      </w:pPr>
      <w:r w:rsidRPr="008B3712">
        <w:rPr>
          <w:sz w:val="46"/>
          <w:szCs w:val="46"/>
        </w:rPr>
        <w:t>1.Introduction</w:t>
      </w:r>
    </w:p>
    <w:p w14:paraId="7E732333" w14:textId="32579A31" w:rsidR="00CF371B" w:rsidRPr="008B3712" w:rsidRDefault="00CF371B" w:rsidP="008B3712">
      <w:pPr>
        <w:ind w:firstLine="720"/>
        <w:rPr>
          <w:sz w:val="40"/>
          <w:szCs w:val="40"/>
        </w:rPr>
      </w:pPr>
      <w:r w:rsidRPr="008B3712">
        <w:rPr>
          <w:sz w:val="40"/>
          <w:szCs w:val="40"/>
        </w:rPr>
        <w:t>Project Objective</w:t>
      </w:r>
    </w:p>
    <w:p w14:paraId="27F6E8C9" w14:textId="361A7D05" w:rsidR="00CF371B" w:rsidRPr="008B3712" w:rsidRDefault="00CF371B" w:rsidP="00CF371B">
      <w:pPr>
        <w:rPr>
          <w:sz w:val="40"/>
          <w:szCs w:val="40"/>
        </w:rPr>
      </w:pPr>
      <w:r w:rsidRPr="008B3712">
        <w:rPr>
          <w:sz w:val="40"/>
          <w:szCs w:val="40"/>
        </w:rPr>
        <w:t>2.Functional Requirements</w:t>
      </w:r>
    </w:p>
    <w:p w14:paraId="3E46AB32" w14:textId="39AD1642" w:rsidR="00CF371B" w:rsidRPr="008B3712" w:rsidRDefault="00CF371B" w:rsidP="00CF371B">
      <w:pPr>
        <w:rPr>
          <w:sz w:val="40"/>
          <w:szCs w:val="40"/>
        </w:rPr>
      </w:pPr>
      <w:r w:rsidRPr="008B3712">
        <w:rPr>
          <w:sz w:val="40"/>
          <w:szCs w:val="40"/>
        </w:rPr>
        <w:t>3.Components and Explanation of project</w:t>
      </w:r>
    </w:p>
    <w:p w14:paraId="4BEF31A3" w14:textId="48EFEF28" w:rsidR="00CF371B" w:rsidRPr="008B3712" w:rsidRDefault="00CF371B" w:rsidP="00CF371B">
      <w:pPr>
        <w:rPr>
          <w:sz w:val="40"/>
          <w:szCs w:val="40"/>
        </w:rPr>
      </w:pPr>
      <w:r w:rsidRPr="008B3712">
        <w:rPr>
          <w:sz w:val="40"/>
          <w:szCs w:val="40"/>
        </w:rPr>
        <w:t>4.Outcomes</w:t>
      </w:r>
    </w:p>
    <w:p w14:paraId="74006CC0" w14:textId="02B7A244" w:rsidR="00CF371B" w:rsidRPr="008B3712" w:rsidRDefault="00CF371B" w:rsidP="00CF371B">
      <w:pPr>
        <w:rPr>
          <w:sz w:val="40"/>
          <w:szCs w:val="40"/>
        </w:rPr>
      </w:pPr>
      <w:r w:rsidRPr="008B3712">
        <w:rPr>
          <w:sz w:val="40"/>
          <w:szCs w:val="40"/>
        </w:rPr>
        <w:t>5.</w:t>
      </w:r>
      <w:r w:rsidR="008B3712" w:rsidRPr="008B3712">
        <w:rPr>
          <w:sz w:val="40"/>
          <w:szCs w:val="40"/>
        </w:rPr>
        <w:t xml:space="preserve">Application </w:t>
      </w:r>
      <w:r w:rsidRPr="008B3712">
        <w:rPr>
          <w:sz w:val="40"/>
          <w:szCs w:val="40"/>
        </w:rPr>
        <w:t>Outputs</w:t>
      </w:r>
    </w:p>
    <w:p w14:paraId="737D8857" w14:textId="3A67CB27" w:rsidR="00CF371B" w:rsidRPr="008B3712" w:rsidRDefault="00CF371B" w:rsidP="00CF371B">
      <w:pPr>
        <w:rPr>
          <w:sz w:val="40"/>
          <w:szCs w:val="40"/>
        </w:rPr>
      </w:pPr>
      <w:r w:rsidRPr="008B3712">
        <w:rPr>
          <w:sz w:val="40"/>
          <w:szCs w:val="40"/>
        </w:rPr>
        <w:t>6.Conclusion</w:t>
      </w:r>
    </w:p>
    <w:p w14:paraId="00000008" w14:textId="77777777" w:rsidR="00263DFE" w:rsidRDefault="00263DFE">
      <w:pPr>
        <w:pStyle w:val="Heading3"/>
        <w:keepNext w:val="0"/>
        <w:keepLines w:val="0"/>
        <w:spacing w:before="280"/>
        <w:rPr>
          <w:b/>
          <w:color w:val="000000"/>
          <w:sz w:val="26"/>
          <w:szCs w:val="26"/>
        </w:rPr>
      </w:pPr>
      <w:bookmarkStart w:id="4" w:name="_5oa2y8oam2nc" w:colFirst="0" w:colLast="0"/>
      <w:bookmarkEnd w:id="4"/>
    </w:p>
    <w:p w14:paraId="08356712" w14:textId="77777777" w:rsidR="00CF371B" w:rsidRDefault="00CF371B" w:rsidP="00CF371B"/>
    <w:p w14:paraId="6FA5C4ED" w14:textId="77777777" w:rsidR="00CF371B" w:rsidRPr="00CF371B" w:rsidRDefault="00CF371B" w:rsidP="00CF371B"/>
    <w:p w14:paraId="00000009" w14:textId="68AF26FC" w:rsidR="00263DFE" w:rsidRPr="008B3712" w:rsidRDefault="008B3712" w:rsidP="001C27AF">
      <w:pPr>
        <w:pStyle w:val="Heading3"/>
        <w:keepNext w:val="0"/>
        <w:keepLines w:val="0"/>
        <w:numPr>
          <w:ilvl w:val="0"/>
          <w:numId w:val="4"/>
        </w:numPr>
        <w:spacing w:before="280"/>
        <w:rPr>
          <w:b/>
          <w:color w:val="000000"/>
          <w:sz w:val="36"/>
          <w:szCs w:val="36"/>
        </w:rPr>
      </w:pPr>
      <w:bookmarkStart w:id="5" w:name="_9tgj9fdgdbo" w:colFirst="0" w:colLast="0"/>
      <w:bookmarkEnd w:id="5"/>
      <w:r w:rsidRPr="008B3712">
        <w:rPr>
          <w:b/>
          <w:color w:val="000000"/>
          <w:sz w:val="36"/>
          <w:szCs w:val="36"/>
        </w:rPr>
        <w:t>Introduction</w:t>
      </w:r>
      <w:r>
        <w:rPr>
          <w:b/>
          <w:color w:val="000000"/>
          <w:sz w:val="36"/>
          <w:szCs w:val="36"/>
        </w:rPr>
        <w:t>:</w:t>
      </w:r>
    </w:p>
    <w:p w14:paraId="0000000A" w14:textId="49503C15" w:rsidR="00263DFE" w:rsidRDefault="003D076B" w:rsidP="008B3712">
      <w:pPr>
        <w:pStyle w:val="Heading3"/>
        <w:keepNext w:val="0"/>
        <w:keepLines w:val="0"/>
        <w:spacing w:before="280"/>
        <w:ind w:firstLine="720"/>
        <w:rPr>
          <w:b/>
          <w:color w:val="000000"/>
          <w:sz w:val="26"/>
          <w:szCs w:val="26"/>
        </w:rPr>
      </w:pPr>
      <w:bookmarkStart w:id="6" w:name="_239uxtamfcxa" w:colFirst="0" w:colLast="0"/>
      <w:bookmarkEnd w:id="6"/>
      <w:r>
        <w:rPr>
          <w:b/>
          <w:color w:val="000000"/>
          <w:sz w:val="26"/>
          <w:szCs w:val="26"/>
        </w:rPr>
        <w:t xml:space="preserve"> Project Objective</w:t>
      </w:r>
    </w:p>
    <w:p w14:paraId="0000000B" w14:textId="77777777" w:rsidR="00263DFE" w:rsidRPr="008B3712" w:rsidRDefault="003D076B" w:rsidP="008B3712">
      <w:pPr>
        <w:spacing w:before="240" w:after="240"/>
        <w:ind w:left="720"/>
        <w:rPr>
          <w:sz w:val="24"/>
          <w:szCs w:val="24"/>
        </w:rPr>
      </w:pPr>
      <w:r w:rsidRPr="008B3712">
        <w:rPr>
          <w:sz w:val="24"/>
          <w:szCs w:val="24"/>
        </w:rPr>
        <w:t>The objective of this project is to develop an Email Scanning System that can efficiently process and scan emails for potential threats using keywords. The system is equipped with functionalities to manage keywords, scan emails, provide a user-friendly GUI, and generate reports. Additionally, it incorporates security measures and thorough testing to ensure reliability and safety.</w:t>
      </w:r>
    </w:p>
    <w:p w14:paraId="0000000C" w14:textId="77777777" w:rsidR="00263DFE" w:rsidRPr="008B3712" w:rsidRDefault="003D076B">
      <w:pPr>
        <w:pStyle w:val="Heading3"/>
        <w:keepNext w:val="0"/>
        <w:keepLines w:val="0"/>
        <w:spacing w:before="280"/>
        <w:rPr>
          <w:b/>
          <w:color w:val="000000"/>
          <w:sz w:val="36"/>
          <w:szCs w:val="36"/>
        </w:rPr>
      </w:pPr>
      <w:bookmarkStart w:id="7" w:name="_g7kfaia7vcxg" w:colFirst="0" w:colLast="0"/>
      <w:bookmarkEnd w:id="7"/>
      <w:r w:rsidRPr="008B3712">
        <w:rPr>
          <w:b/>
          <w:color w:val="000000"/>
          <w:sz w:val="36"/>
          <w:szCs w:val="36"/>
        </w:rPr>
        <w:t>2. Functional Requirements</w:t>
      </w:r>
    </w:p>
    <w:p w14:paraId="0000000D" w14:textId="77777777" w:rsidR="00263DFE" w:rsidRDefault="003D076B">
      <w:pPr>
        <w:numPr>
          <w:ilvl w:val="0"/>
          <w:numId w:val="2"/>
        </w:numPr>
        <w:spacing w:before="240"/>
      </w:pPr>
      <w:r>
        <w:rPr>
          <w:b/>
        </w:rPr>
        <w:t>Keyword Management:</w:t>
      </w:r>
    </w:p>
    <w:p w14:paraId="0000000E" w14:textId="77777777" w:rsidR="00263DFE" w:rsidRDefault="003D076B">
      <w:pPr>
        <w:numPr>
          <w:ilvl w:val="1"/>
          <w:numId w:val="2"/>
        </w:numPr>
      </w:pPr>
      <w:r>
        <w:t>Add keywords with associated weights.</w:t>
      </w:r>
    </w:p>
    <w:p w14:paraId="0000000F" w14:textId="77777777" w:rsidR="00263DFE" w:rsidRDefault="003D076B">
      <w:pPr>
        <w:numPr>
          <w:ilvl w:val="1"/>
          <w:numId w:val="2"/>
        </w:numPr>
      </w:pPr>
      <w:r>
        <w:t>Update existing keywords and weights.</w:t>
      </w:r>
    </w:p>
    <w:p w14:paraId="00000010" w14:textId="77777777" w:rsidR="00263DFE" w:rsidRDefault="003D076B">
      <w:pPr>
        <w:numPr>
          <w:ilvl w:val="1"/>
          <w:numId w:val="2"/>
        </w:numPr>
      </w:pPr>
      <w:r>
        <w:t>Remove keywords.</w:t>
      </w:r>
    </w:p>
    <w:p w14:paraId="00000011" w14:textId="77777777" w:rsidR="00263DFE" w:rsidRDefault="003D076B">
      <w:pPr>
        <w:numPr>
          <w:ilvl w:val="1"/>
          <w:numId w:val="2"/>
        </w:numPr>
      </w:pPr>
      <w:r>
        <w:t>Display the list of current keywords and their weights.</w:t>
      </w:r>
    </w:p>
    <w:p w14:paraId="00000012" w14:textId="77777777" w:rsidR="00263DFE" w:rsidRDefault="003D076B">
      <w:pPr>
        <w:numPr>
          <w:ilvl w:val="0"/>
          <w:numId w:val="2"/>
        </w:numPr>
      </w:pPr>
      <w:r>
        <w:rPr>
          <w:b/>
        </w:rPr>
        <w:t>Email Scanning:</w:t>
      </w:r>
    </w:p>
    <w:p w14:paraId="00000013" w14:textId="77777777" w:rsidR="00263DFE" w:rsidRDefault="003D076B">
      <w:pPr>
        <w:numPr>
          <w:ilvl w:val="1"/>
          <w:numId w:val="2"/>
        </w:numPr>
      </w:pPr>
      <w:r>
        <w:t>Scan emails to calculate a suspicion percentage based on the presence of keywords.</w:t>
      </w:r>
    </w:p>
    <w:p w14:paraId="00000014" w14:textId="77777777" w:rsidR="00263DFE" w:rsidRDefault="003D076B">
      <w:pPr>
        <w:numPr>
          <w:ilvl w:val="1"/>
          <w:numId w:val="2"/>
        </w:numPr>
      </w:pPr>
      <w:r>
        <w:t>Display scan results.</w:t>
      </w:r>
    </w:p>
    <w:p w14:paraId="00000015" w14:textId="77777777" w:rsidR="00263DFE" w:rsidRDefault="003D076B">
      <w:pPr>
        <w:numPr>
          <w:ilvl w:val="0"/>
          <w:numId w:val="2"/>
        </w:numPr>
      </w:pPr>
      <w:r>
        <w:rPr>
          <w:b/>
        </w:rPr>
        <w:t>Database Interaction:</w:t>
      </w:r>
    </w:p>
    <w:p w14:paraId="00000016" w14:textId="77777777" w:rsidR="00263DFE" w:rsidRDefault="003D076B">
      <w:pPr>
        <w:numPr>
          <w:ilvl w:val="1"/>
          <w:numId w:val="2"/>
        </w:numPr>
      </w:pPr>
      <w:r>
        <w:t>Store and retrieve email records, scan results, and keywords using MySQL.</w:t>
      </w:r>
    </w:p>
    <w:p w14:paraId="00000017" w14:textId="77777777" w:rsidR="00263DFE" w:rsidRDefault="003D076B">
      <w:pPr>
        <w:numPr>
          <w:ilvl w:val="0"/>
          <w:numId w:val="2"/>
        </w:numPr>
      </w:pPr>
      <w:r>
        <w:rPr>
          <w:b/>
        </w:rPr>
        <w:t>Graphical User Interface:</w:t>
      </w:r>
    </w:p>
    <w:p w14:paraId="00000018" w14:textId="77777777" w:rsidR="00263DFE" w:rsidRDefault="003D076B">
      <w:pPr>
        <w:numPr>
          <w:ilvl w:val="1"/>
          <w:numId w:val="2"/>
        </w:numPr>
      </w:pPr>
      <w:r>
        <w:t>A Swing-based desktop application for managing keywords and scanning emails.</w:t>
      </w:r>
    </w:p>
    <w:p w14:paraId="00000019" w14:textId="77777777" w:rsidR="00263DFE" w:rsidRDefault="003D076B">
      <w:pPr>
        <w:numPr>
          <w:ilvl w:val="1"/>
          <w:numId w:val="2"/>
        </w:numPr>
      </w:pPr>
      <w:r>
        <w:t>Forms and buttons for keyword management and email scanning.</w:t>
      </w:r>
    </w:p>
    <w:p w14:paraId="0000001A" w14:textId="77777777" w:rsidR="00263DFE" w:rsidRDefault="003D076B">
      <w:pPr>
        <w:numPr>
          <w:ilvl w:val="0"/>
          <w:numId w:val="2"/>
        </w:numPr>
      </w:pPr>
      <w:r>
        <w:rPr>
          <w:b/>
        </w:rPr>
        <w:t>Reporting and Analytics:</w:t>
      </w:r>
    </w:p>
    <w:p w14:paraId="0000001B" w14:textId="77777777" w:rsidR="00263DFE" w:rsidRDefault="003D076B">
      <w:pPr>
        <w:numPr>
          <w:ilvl w:val="1"/>
          <w:numId w:val="2"/>
        </w:numPr>
      </w:pPr>
      <w:r>
        <w:t>Generate detailed reports on email scan results.</w:t>
      </w:r>
    </w:p>
    <w:p w14:paraId="0000001C" w14:textId="77777777" w:rsidR="00263DFE" w:rsidRDefault="003D076B">
      <w:pPr>
        <w:numPr>
          <w:ilvl w:val="1"/>
          <w:numId w:val="2"/>
        </w:numPr>
      </w:pPr>
      <w:r>
        <w:t>Visualise data using charts and graphs.</w:t>
      </w:r>
    </w:p>
    <w:p w14:paraId="0000001D" w14:textId="77777777" w:rsidR="00263DFE" w:rsidRDefault="003D076B">
      <w:pPr>
        <w:numPr>
          <w:ilvl w:val="1"/>
          <w:numId w:val="2"/>
        </w:numPr>
      </w:pPr>
      <w:r>
        <w:t>Export reports in PDF format.</w:t>
      </w:r>
    </w:p>
    <w:p w14:paraId="0000001E" w14:textId="77777777" w:rsidR="00263DFE" w:rsidRDefault="003D076B">
      <w:pPr>
        <w:numPr>
          <w:ilvl w:val="0"/>
          <w:numId w:val="2"/>
        </w:numPr>
      </w:pPr>
      <w:r>
        <w:rPr>
          <w:b/>
        </w:rPr>
        <w:t>Web Application:</w:t>
      </w:r>
    </w:p>
    <w:p w14:paraId="0000001F" w14:textId="77777777" w:rsidR="00263DFE" w:rsidRDefault="003D076B">
      <w:pPr>
        <w:numPr>
          <w:ilvl w:val="1"/>
          <w:numId w:val="2"/>
        </w:numPr>
      </w:pPr>
      <w:r>
        <w:t>Deployed on TomcatServer.</w:t>
      </w:r>
    </w:p>
    <w:p w14:paraId="00000020" w14:textId="77777777" w:rsidR="00263DFE" w:rsidRDefault="003D076B">
      <w:pPr>
        <w:numPr>
          <w:ilvl w:val="1"/>
          <w:numId w:val="2"/>
        </w:numPr>
      </w:pPr>
      <w:r>
        <w:t>Secure session management.</w:t>
      </w:r>
    </w:p>
    <w:p w14:paraId="00000021" w14:textId="77777777" w:rsidR="00263DFE" w:rsidRDefault="003D076B">
      <w:pPr>
        <w:numPr>
          <w:ilvl w:val="1"/>
          <w:numId w:val="2"/>
        </w:numPr>
      </w:pPr>
      <w:r>
        <w:t>Exception Handling</w:t>
      </w:r>
    </w:p>
    <w:p w14:paraId="00000022" w14:textId="77777777" w:rsidR="00263DFE" w:rsidRDefault="003D076B">
      <w:pPr>
        <w:numPr>
          <w:ilvl w:val="0"/>
          <w:numId w:val="2"/>
        </w:numPr>
      </w:pPr>
      <w:r>
        <w:rPr>
          <w:b/>
        </w:rPr>
        <w:t>Testing and Debugging:</w:t>
      </w:r>
    </w:p>
    <w:p w14:paraId="00000023" w14:textId="77777777" w:rsidR="00263DFE" w:rsidRDefault="003D076B">
      <w:pPr>
        <w:numPr>
          <w:ilvl w:val="1"/>
          <w:numId w:val="2"/>
        </w:numPr>
        <w:spacing w:after="240"/>
      </w:pPr>
      <w:r>
        <w:t>Unit tests to ensure the correctness of individual components.</w:t>
      </w:r>
    </w:p>
    <w:p w14:paraId="00000024" w14:textId="77777777" w:rsidR="00263DFE" w:rsidRPr="008B3712" w:rsidRDefault="003D076B">
      <w:pPr>
        <w:pStyle w:val="Heading3"/>
        <w:keepNext w:val="0"/>
        <w:keepLines w:val="0"/>
        <w:spacing w:before="280"/>
        <w:rPr>
          <w:b/>
          <w:color w:val="000000"/>
          <w:sz w:val="36"/>
          <w:szCs w:val="36"/>
        </w:rPr>
      </w:pPr>
      <w:bookmarkStart w:id="8" w:name="_yhlfniuc3mja" w:colFirst="0" w:colLast="0"/>
      <w:bookmarkEnd w:id="8"/>
      <w:r w:rsidRPr="008B3712">
        <w:rPr>
          <w:b/>
          <w:color w:val="000000"/>
          <w:sz w:val="36"/>
          <w:szCs w:val="36"/>
        </w:rPr>
        <w:t>3. Explanation of the Project</w:t>
      </w:r>
    </w:p>
    <w:p w14:paraId="00000025" w14:textId="77777777" w:rsidR="00263DFE" w:rsidRDefault="003D076B">
      <w:pPr>
        <w:pStyle w:val="Heading4"/>
        <w:keepNext w:val="0"/>
        <w:keepLines w:val="0"/>
        <w:spacing w:before="240" w:after="40"/>
        <w:rPr>
          <w:b/>
          <w:color w:val="000000"/>
          <w:sz w:val="22"/>
          <w:szCs w:val="22"/>
        </w:rPr>
      </w:pPr>
      <w:bookmarkStart w:id="9" w:name="_n1dtjastpo7j" w:colFirst="0" w:colLast="0"/>
      <w:bookmarkEnd w:id="9"/>
      <w:r>
        <w:rPr>
          <w:b/>
          <w:color w:val="000000"/>
          <w:sz w:val="22"/>
          <w:szCs w:val="22"/>
        </w:rPr>
        <w:t>Components</w:t>
      </w:r>
    </w:p>
    <w:p w14:paraId="00000026" w14:textId="77777777" w:rsidR="00263DFE" w:rsidRDefault="003D076B">
      <w:pPr>
        <w:numPr>
          <w:ilvl w:val="0"/>
          <w:numId w:val="1"/>
        </w:numPr>
        <w:spacing w:before="240"/>
      </w:pPr>
      <w:r>
        <w:rPr>
          <w:b/>
        </w:rPr>
        <w:t>Database:</w:t>
      </w:r>
    </w:p>
    <w:p w14:paraId="00000027" w14:textId="77777777" w:rsidR="00263DFE" w:rsidRDefault="003D076B">
      <w:pPr>
        <w:numPr>
          <w:ilvl w:val="1"/>
          <w:numId w:val="1"/>
        </w:numPr>
      </w:pPr>
      <w:r>
        <w:t>Tables for storing emails, scan results, and keywords.</w:t>
      </w:r>
    </w:p>
    <w:p w14:paraId="00000028" w14:textId="77777777" w:rsidR="00263DFE" w:rsidRDefault="003D076B">
      <w:pPr>
        <w:numPr>
          <w:ilvl w:val="1"/>
          <w:numId w:val="1"/>
        </w:numPr>
      </w:pPr>
      <w:r>
        <w:t>JDBC for database connectivity and CRUD operations.</w:t>
      </w:r>
    </w:p>
    <w:p w14:paraId="00000029" w14:textId="77777777" w:rsidR="00263DFE" w:rsidRDefault="003D076B">
      <w:pPr>
        <w:numPr>
          <w:ilvl w:val="0"/>
          <w:numId w:val="1"/>
        </w:numPr>
      </w:pPr>
      <w:r>
        <w:rPr>
          <w:b/>
        </w:rPr>
        <w:t>Backend Logic:</w:t>
      </w:r>
    </w:p>
    <w:p w14:paraId="0000002A" w14:textId="77777777" w:rsidR="00263DFE" w:rsidRDefault="003D076B">
      <w:pPr>
        <w:numPr>
          <w:ilvl w:val="1"/>
          <w:numId w:val="1"/>
        </w:numPr>
      </w:pPr>
      <w:r>
        <w:rPr>
          <w:rFonts w:ascii="Roboto Mono" w:eastAsia="Roboto Mono" w:hAnsi="Roboto Mono" w:cs="Roboto Mono"/>
          <w:color w:val="188038"/>
        </w:rPr>
        <w:t>KeywordDAO</w:t>
      </w:r>
      <w:r>
        <w:t>: Model  Manages database operations for keywords.</w:t>
      </w:r>
    </w:p>
    <w:p w14:paraId="0000002B" w14:textId="77777777" w:rsidR="00263DFE" w:rsidRDefault="003D076B">
      <w:pPr>
        <w:numPr>
          <w:ilvl w:val="1"/>
          <w:numId w:val="1"/>
        </w:numPr>
      </w:pPr>
      <w:r>
        <w:rPr>
          <w:color w:val="188038"/>
        </w:rPr>
        <w:t>userDAO</w:t>
      </w:r>
      <w:r>
        <w:t>: Model Manage database operations for user activities</w:t>
      </w:r>
    </w:p>
    <w:p w14:paraId="0000002C" w14:textId="77777777" w:rsidR="00263DFE" w:rsidRDefault="003D076B">
      <w:pPr>
        <w:numPr>
          <w:ilvl w:val="1"/>
          <w:numId w:val="1"/>
        </w:numPr>
      </w:pPr>
      <w:r>
        <w:rPr>
          <w:color w:val="188038"/>
        </w:rPr>
        <w:t>Keyword and User</w:t>
      </w:r>
      <w:r>
        <w:t xml:space="preserve"> : Utility Classes </w:t>
      </w:r>
    </w:p>
    <w:p w14:paraId="0000002D" w14:textId="77777777" w:rsidR="00263DFE" w:rsidRDefault="003D076B">
      <w:pPr>
        <w:numPr>
          <w:ilvl w:val="1"/>
          <w:numId w:val="1"/>
        </w:numPr>
      </w:pPr>
      <w:r>
        <w:rPr>
          <w:color w:val="188038"/>
        </w:rPr>
        <w:t>AddKeywordServlet</w:t>
      </w:r>
      <w:r>
        <w:t>: to handle requests of new keyword addition to db</w:t>
      </w:r>
    </w:p>
    <w:p w14:paraId="0000002E" w14:textId="77777777" w:rsidR="00263DFE" w:rsidRDefault="003D076B">
      <w:pPr>
        <w:numPr>
          <w:ilvl w:val="1"/>
          <w:numId w:val="1"/>
        </w:numPr>
      </w:pPr>
      <w:r>
        <w:rPr>
          <w:color w:val="188038"/>
        </w:rPr>
        <w:t>updateKeyWordServlet</w:t>
      </w:r>
      <w:r>
        <w:t>: to handle requests to update a given keywords’s weight</w:t>
      </w:r>
    </w:p>
    <w:p w14:paraId="0000002F" w14:textId="77777777" w:rsidR="00263DFE" w:rsidRDefault="003D076B">
      <w:pPr>
        <w:numPr>
          <w:ilvl w:val="1"/>
          <w:numId w:val="1"/>
        </w:numPr>
      </w:pPr>
      <w:r>
        <w:rPr>
          <w:color w:val="188038"/>
        </w:rPr>
        <w:t>deleteKeywordServlet</w:t>
      </w:r>
      <w:r>
        <w:t>: to handle deletion of keywords</w:t>
      </w:r>
    </w:p>
    <w:p w14:paraId="00000030" w14:textId="77777777" w:rsidR="00263DFE" w:rsidRDefault="003D076B">
      <w:pPr>
        <w:numPr>
          <w:ilvl w:val="1"/>
          <w:numId w:val="1"/>
        </w:numPr>
      </w:pPr>
      <w:r>
        <w:rPr>
          <w:color w:val="188038"/>
        </w:rPr>
        <w:t>viewKeyWordSErvlet</w:t>
      </w:r>
      <w:r>
        <w:t>: to view all the current keywords in db</w:t>
      </w:r>
    </w:p>
    <w:p w14:paraId="00000031" w14:textId="77777777" w:rsidR="00263DFE" w:rsidRDefault="003D076B">
      <w:pPr>
        <w:numPr>
          <w:ilvl w:val="1"/>
          <w:numId w:val="1"/>
        </w:numPr>
      </w:pPr>
      <w:r>
        <w:rPr>
          <w:color w:val="188038"/>
        </w:rPr>
        <w:t xml:space="preserve">Home.html </w:t>
      </w:r>
      <w:r>
        <w:t>: Home Page for EmailScanningSystem</w:t>
      </w:r>
    </w:p>
    <w:p w14:paraId="00000032" w14:textId="77777777" w:rsidR="00263DFE" w:rsidRDefault="003D076B">
      <w:pPr>
        <w:numPr>
          <w:ilvl w:val="1"/>
          <w:numId w:val="1"/>
        </w:numPr>
      </w:pPr>
      <w:r>
        <w:rPr>
          <w:color w:val="188038"/>
        </w:rPr>
        <w:t>addKeyword.html</w:t>
      </w:r>
      <w:r>
        <w:t xml:space="preserve"> : WebPage to add keywords</w:t>
      </w:r>
    </w:p>
    <w:p w14:paraId="00000033" w14:textId="77777777" w:rsidR="00263DFE" w:rsidRDefault="003D076B">
      <w:pPr>
        <w:numPr>
          <w:ilvl w:val="1"/>
          <w:numId w:val="1"/>
        </w:numPr>
      </w:pPr>
      <w:r>
        <w:rPr>
          <w:color w:val="188038"/>
        </w:rPr>
        <w:t>updateKeyword.htm</w:t>
      </w:r>
      <w:r>
        <w:t>l: WebPage to update the keywords</w:t>
      </w:r>
    </w:p>
    <w:p w14:paraId="00000034" w14:textId="77777777" w:rsidR="00263DFE" w:rsidRDefault="003D076B">
      <w:pPr>
        <w:numPr>
          <w:ilvl w:val="1"/>
          <w:numId w:val="1"/>
        </w:numPr>
      </w:pPr>
      <w:r>
        <w:rPr>
          <w:color w:val="188038"/>
        </w:rPr>
        <w:t>deleteKeyword.html</w:t>
      </w:r>
      <w:r>
        <w:t>: to delete keywords</w:t>
      </w:r>
    </w:p>
    <w:p w14:paraId="00000035" w14:textId="77777777" w:rsidR="00263DFE" w:rsidRDefault="003D076B">
      <w:pPr>
        <w:numPr>
          <w:ilvl w:val="1"/>
          <w:numId w:val="1"/>
        </w:numPr>
      </w:pPr>
      <w:r>
        <w:rPr>
          <w:color w:val="188038"/>
        </w:rPr>
        <w:t>viewKeyWord.html</w:t>
      </w:r>
      <w:r>
        <w:t>: to display current Keywords</w:t>
      </w:r>
    </w:p>
    <w:p w14:paraId="00000036" w14:textId="77777777" w:rsidR="00263DFE" w:rsidRDefault="003D076B">
      <w:pPr>
        <w:numPr>
          <w:ilvl w:val="1"/>
          <w:numId w:val="1"/>
        </w:numPr>
      </w:pPr>
      <w:r>
        <w:rPr>
          <w:color w:val="188038"/>
        </w:rPr>
        <w:t>ExceptionHandling</w:t>
      </w:r>
      <w:r>
        <w:t>: to handle all the DB,Runtime exceptions.</w:t>
      </w:r>
    </w:p>
    <w:p w14:paraId="00000037" w14:textId="77777777" w:rsidR="00263DFE" w:rsidRDefault="003D076B">
      <w:pPr>
        <w:numPr>
          <w:ilvl w:val="1"/>
          <w:numId w:val="1"/>
        </w:numPr>
      </w:pPr>
      <w:r>
        <w:rPr>
          <w:color w:val="188038"/>
        </w:rPr>
        <w:t>KeyWordsWeights:</w:t>
      </w:r>
      <w:r>
        <w:t xml:space="preserve"> to store predefined keywords of from db </w:t>
      </w:r>
    </w:p>
    <w:p w14:paraId="00000038" w14:textId="77777777" w:rsidR="00263DFE" w:rsidRDefault="003D076B">
      <w:pPr>
        <w:numPr>
          <w:ilvl w:val="1"/>
          <w:numId w:val="1"/>
        </w:numPr>
      </w:pPr>
      <w:r>
        <w:rPr>
          <w:color w:val="188038"/>
        </w:rPr>
        <w:t>EmailScanner</w:t>
      </w:r>
      <w:r>
        <w:t>: Main Class for Console operations for Email Scanning and to handle multiple email requests for scanning</w:t>
      </w:r>
    </w:p>
    <w:p w14:paraId="00000039" w14:textId="77777777" w:rsidR="00263DFE" w:rsidRDefault="003D076B">
      <w:pPr>
        <w:numPr>
          <w:ilvl w:val="1"/>
          <w:numId w:val="1"/>
        </w:numPr>
      </w:pPr>
      <w:r>
        <w:t xml:space="preserve"> </w:t>
      </w:r>
      <w:r>
        <w:rPr>
          <w:color w:val="188038"/>
        </w:rPr>
        <w:t>DatabaseUtil</w:t>
      </w:r>
      <w:r>
        <w:t>: A utility class to connect to the MySQL</w:t>
      </w:r>
    </w:p>
    <w:p w14:paraId="0000003A" w14:textId="77777777" w:rsidR="00263DFE" w:rsidRDefault="003D076B">
      <w:pPr>
        <w:numPr>
          <w:ilvl w:val="1"/>
          <w:numId w:val="1"/>
        </w:numPr>
      </w:pPr>
      <w:r>
        <w:rPr>
          <w:color w:val="188038"/>
        </w:rPr>
        <w:t>EmailScannerTests</w:t>
      </w:r>
      <w:r>
        <w:t>: to Run all the Test Cases</w:t>
      </w:r>
    </w:p>
    <w:p w14:paraId="0000003B" w14:textId="77777777" w:rsidR="00263DFE" w:rsidRDefault="003D076B">
      <w:pPr>
        <w:numPr>
          <w:ilvl w:val="1"/>
          <w:numId w:val="1"/>
        </w:numPr>
      </w:pPr>
      <w:r>
        <w:rPr>
          <w:color w:val="188038"/>
        </w:rPr>
        <w:t>EmailReports</w:t>
      </w:r>
      <w:r>
        <w:t>: to generate email scanning reports using JFree data visualisation</w:t>
      </w:r>
    </w:p>
    <w:p w14:paraId="0000003C" w14:textId="77777777" w:rsidR="00263DFE" w:rsidRDefault="003D076B">
      <w:pPr>
        <w:numPr>
          <w:ilvl w:val="1"/>
          <w:numId w:val="1"/>
        </w:numPr>
      </w:pPr>
      <w:r>
        <w:rPr>
          <w:color w:val="188038"/>
        </w:rPr>
        <w:t>MainFrame</w:t>
      </w:r>
      <w:r>
        <w:t xml:space="preserve"> : Desktop Application Home Page</w:t>
      </w:r>
    </w:p>
    <w:p w14:paraId="0000003D" w14:textId="77777777" w:rsidR="00263DFE" w:rsidRDefault="003D076B">
      <w:pPr>
        <w:numPr>
          <w:ilvl w:val="1"/>
          <w:numId w:val="1"/>
        </w:numPr>
      </w:pPr>
      <w:r>
        <w:rPr>
          <w:color w:val="188038"/>
        </w:rPr>
        <w:t xml:space="preserve"> ManageKeywordsFrame:</w:t>
      </w:r>
      <w:r>
        <w:t xml:space="preserve"> to manage all buttons for key management</w:t>
      </w:r>
    </w:p>
    <w:p w14:paraId="0000003E" w14:textId="77777777" w:rsidR="00263DFE" w:rsidRDefault="003D076B">
      <w:pPr>
        <w:numPr>
          <w:ilvl w:val="1"/>
          <w:numId w:val="1"/>
        </w:numPr>
      </w:pPr>
      <w:r>
        <w:rPr>
          <w:rFonts w:ascii="Roboto Mono" w:eastAsia="Roboto Mono" w:hAnsi="Roboto Mono" w:cs="Roboto Mono"/>
          <w:color w:val="188038"/>
        </w:rPr>
        <w:t>SuspicionCalculator</w:t>
      </w:r>
      <w:r>
        <w:t>: Calculates the suspicion percentage for email content.</w:t>
      </w:r>
    </w:p>
    <w:p w14:paraId="0000003F" w14:textId="77777777" w:rsidR="00263DFE" w:rsidRDefault="003D076B">
      <w:pPr>
        <w:numPr>
          <w:ilvl w:val="1"/>
          <w:numId w:val="1"/>
        </w:numPr>
      </w:pPr>
      <w:r>
        <w:rPr>
          <w:rFonts w:ascii="Roboto Mono" w:eastAsia="Roboto Mono" w:hAnsi="Roboto Mono" w:cs="Roboto Mono"/>
          <w:color w:val="188038"/>
        </w:rPr>
        <w:t>ScanEmail</w:t>
      </w:r>
      <w:r>
        <w:t>: Integrates keyword management and email scanning functionalities.</w:t>
      </w:r>
    </w:p>
    <w:p w14:paraId="00000040" w14:textId="77777777" w:rsidR="00263DFE" w:rsidRDefault="003D076B">
      <w:pPr>
        <w:numPr>
          <w:ilvl w:val="0"/>
          <w:numId w:val="1"/>
        </w:numPr>
      </w:pPr>
      <w:r>
        <w:rPr>
          <w:b/>
        </w:rPr>
        <w:t>Graphical User Interface:</w:t>
      </w:r>
    </w:p>
    <w:p w14:paraId="00000041" w14:textId="77777777" w:rsidR="00263DFE" w:rsidRDefault="003D076B">
      <w:pPr>
        <w:numPr>
          <w:ilvl w:val="1"/>
          <w:numId w:val="1"/>
        </w:numPr>
      </w:pPr>
      <w:r>
        <w:t>Main application window for keyword management and email scanning.</w:t>
      </w:r>
    </w:p>
    <w:p w14:paraId="00000042" w14:textId="77777777" w:rsidR="00263DFE" w:rsidRDefault="003D076B">
      <w:pPr>
        <w:numPr>
          <w:ilvl w:val="1"/>
          <w:numId w:val="1"/>
        </w:numPr>
      </w:pPr>
      <w:r>
        <w:t>Forms and buttons for user interactions.</w:t>
      </w:r>
    </w:p>
    <w:p w14:paraId="00000043" w14:textId="77777777" w:rsidR="00263DFE" w:rsidRDefault="003D076B">
      <w:pPr>
        <w:numPr>
          <w:ilvl w:val="0"/>
          <w:numId w:val="1"/>
        </w:numPr>
      </w:pPr>
      <w:r>
        <w:rPr>
          <w:b/>
        </w:rPr>
        <w:t>Reporting:</w:t>
      </w:r>
    </w:p>
    <w:p w14:paraId="00000044" w14:textId="77777777" w:rsidR="00263DFE" w:rsidRDefault="003D076B">
      <w:pPr>
        <w:numPr>
          <w:ilvl w:val="1"/>
          <w:numId w:val="1"/>
        </w:numPr>
      </w:pPr>
      <w:r>
        <w:rPr>
          <w:rFonts w:ascii="Roboto Mono" w:eastAsia="Roboto Mono" w:hAnsi="Roboto Mono" w:cs="Roboto Mono"/>
          <w:color w:val="188038"/>
        </w:rPr>
        <w:t>EmailReport</w:t>
      </w:r>
      <w:r>
        <w:t>: Generates and visualises reports.</w:t>
      </w:r>
    </w:p>
    <w:p w14:paraId="00000045" w14:textId="77777777" w:rsidR="00263DFE" w:rsidRDefault="003D076B">
      <w:pPr>
        <w:numPr>
          <w:ilvl w:val="1"/>
          <w:numId w:val="1"/>
        </w:numPr>
      </w:pPr>
      <w:r>
        <w:t>JFreeChart for data visualisation.</w:t>
      </w:r>
    </w:p>
    <w:p w14:paraId="00000046" w14:textId="77777777" w:rsidR="00263DFE" w:rsidRDefault="003D076B">
      <w:pPr>
        <w:numPr>
          <w:ilvl w:val="0"/>
          <w:numId w:val="1"/>
        </w:numPr>
      </w:pPr>
      <w:r>
        <w:rPr>
          <w:b/>
        </w:rPr>
        <w:t>Testing:</w:t>
      </w:r>
    </w:p>
    <w:p w14:paraId="00000047" w14:textId="77777777" w:rsidR="00263DFE" w:rsidRDefault="003D076B">
      <w:pPr>
        <w:numPr>
          <w:ilvl w:val="1"/>
          <w:numId w:val="1"/>
        </w:numPr>
        <w:spacing w:after="240"/>
      </w:pPr>
      <w:r>
        <w:t>JUnit test cases to ensure functionality and reliability.</w:t>
      </w:r>
    </w:p>
    <w:p w14:paraId="00000048" w14:textId="77777777" w:rsidR="00263DFE" w:rsidRPr="008B3712" w:rsidRDefault="003D076B">
      <w:pPr>
        <w:pStyle w:val="Heading3"/>
        <w:keepNext w:val="0"/>
        <w:keepLines w:val="0"/>
        <w:spacing w:before="280"/>
        <w:rPr>
          <w:b/>
          <w:color w:val="000000"/>
          <w:sz w:val="36"/>
          <w:szCs w:val="36"/>
        </w:rPr>
      </w:pPr>
      <w:bookmarkStart w:id="10" w:name="_l9eiecxz76zi" w:colFirst="0" w:colLast="0"/>
      <w:bookmarkEnd w:id="10"/>
      <w:r w:rsidRPr="008B3712">
        <w:rPr>
          <w:b/>
          <w:color w:val="000000"/>
          <w:sz w:val="36"/>
          <w:szCs w:val="36"/>
        </w:rPr>
        <w:t>4. Outcomes</w:t>
      </w:r>
    </w:p>
    <w:p w14:paraId="00000049" w14:textId="77777777" w:rsidR="00263DFE" w:rsidRDefault="003D076B">
      <w:pPr>
        <w:numPr>
          <w:ilvl w:val="0"/>
          <w:numId w:val="3"/>
        </w:numPr>
        <w:spacing w:before="240"/>
      </w:pPr>
      <w:r>
        <w:rPr>
          <w:b/>
        </w:rPr>
        <w:t>Effective Email Scanning:</w:t>
      </w:r>
    </w:p>
    <w:p w14:paraId="0000004A" w14:textId="77777777" w:rsidR="00263DFE" w:rsidRDefault="003D076B">
      <w:pPr>
        <w:numPr>
          <w:ilvl w:val="1"/>
          <w:numId w:val="3"/>
        </w:numPr>
      </w:pPr>
      <w:r>
        <w:t>Successfully implemented email scanning based on keyword weights.</w:t>
      </w:r>
    </w:p>
    <w:p w14:paraId="0000004B" w14:textId="77777777" w:rsidR="00263DFE" w:rsidRDefault="003D076B">
      <w:pPr>
        <w:numPr>
          <w:ilvl w:val="1"/>
          <w:numId w:val="3"/>
        </w:numPr>
      </w:pPr>
      <w:r>
        <w:t>Accurate calculation of suspicion percentage.</w:t>
      </w:r>
    </w:p>
    <w:p w14:paraId="0000004C" w14:textId="77777777" w:rsidR="00263DFE" w:rsidRDefault="003D076B">
      <w:pPr>
        <w:numPr>
          <w:ilvl w:val="0"/>
          <w:numId w:val="3"/>
        </w:numPr>
      </w:pPr>
      <w:r>
        <w:rPr>
          <w:b/>
        </w:rPr>
        <w:t>User-Friendly Interface:</w:t>
      </w:r>
    </w:p>
    <w:p w14:paraId="0000004D" w14:textId="77777777" w:rsidR="00263DFE" w:rsidRDefault="003D076B">
      <w:pPr>
        <w:numPr>
          <w:ilvl w:val="1"/>
          <w:numId w:val="3"/>
        </w:numPr>
      </w:pPr>
      <w:r>
        <w:t>Intuitive GUI for managing keywords and scanning emails.</w:t>
      </w:r>
    </w:p>
    <w:p w14:paraId="0000004E" w14:textId="77777777" w:rsidR="00263DFE" w:rsidRDefault="003D076B">
      <w:pPr>
        <w:numPr>
          <w:ilvl w:val="0"/>
          <w:numId w:val="3"/>
        </w:numPr>
      </w:pPr>
      <w:r>
        <w:rPr>
          <w:b/>
        </w:rPr>
        <w:t>Detailed Reporting:</w:t>
      </w:r>
    </w:p>
    <w:p w14:paraId="0000004F" w14:textId="77777777" w:rsidR="00263DFE" w:rsidRDefault="003D076B">
      <w:pPr>
        <w:numPr>
          <w:ilvl w:val="1"/>
          <w:numId w:val="3"/>
        </w:numPr>
      </w:pPr>
      <w:r>
        <w:t>Comprehensive reports with visual data representation.</w:t>
      </w:r>
    </w:p>
    <w:p w14:paraId="00000050" w14:textId="77777777" w:rsidR="00263DFE" w:rsidRDefault="003D076B">
      <w:pPr>
        <w:numPr>
          <w:ilvl w:val="0"/>
          <w:numId w:val="3"/>
        </w:numPr>
      </w:pPr>
      <w:r>
        <w:rPr>
          <w:b/>
        </w:rPr>
        <w:t>Security:</w:t>
      </w:r>
    </w:p>
    <w:p w14:paraId="00000051" w14:textId="77777777" w:rsidR="00263DFE" w:rsidRDefault="003D076B">
      <w:pPr>
        <w:numPr>
          <w:ilvl w:val="1"/>
          <w:numId w:val="3"/>
        </w:numPr>
      </w:pPr>
      <w:r>
        <w:t>User authentication and data encryption implemented.</w:t>
      </w:r>
    </w:p>
    <w:p w14:paraId="00000052" w14:textId="77777777" w:rsidR="00263DFE" w:rsidRDefault="003D076B">
      <w:pPr>
        <w:numPr>
          <w:ilvl w:val="1"/>
          <w:numId w:val="3"/>
        </w:numPr>
      </w:pPr>
      <w:r>
        <w:t>Secure session management to prevent vulnerabilities.</w:t>
      </w:r>
    </w:p>
    <w:p w14:paraId="00000053" w14:textId="77777777" w:rsidR="00263DFE" w:rsidRDefault="003D076B">
      <w:pPr>
        <w:numPr>
          <w:ilvl w:val="0"/>
          <w:numId w:val="3"/>
        </w:numPr>
      </w:pPr>
      <w:r>
        <w:rPr>
          <w:b/>
        </w:rPr>
        <w:t>Robust Testing:</w:t>
      </w:r>
    </w:p>
    <w:p w14:paraId="00000054" w14:textId="77777777" w:rsidR="00263DFE" w:rsidRDefault="003D076B">
      <w:pPr>
        <w:numPr>
          <w:ilvl w:val="1"/>
          <w:numId w:val="3"/>
        </w:numPr>
        <w:spacing w:after="240"/>
      </w:pPr>
      <w:r>
        <w:t>Developed unit tests to ensure component functionality.</w:t>
      </w:r>
    </w:p>
    <w:p w14:paraId="15EAB132" w14:textId="6C789DE6" w:rsidR="00CF371B" w:rsidRPr="00095875" w:rsidRDefault="00095875" w:rsidP="00095875">
      <w:pPr>
        <w:spacing w:after="240"/>
        <w:rPr>
          <w:b/>
          <w:bCs/>
          <w:sz w:val="36"/>
          <w:szCs w:val="36"/>
        </w:rPr>
      </w:pPr>
      <w:r>
        <w:rPr>
          <w:b/>
          <w:bCs/>
          <w:sz w:val="36"/>
          <w:szCs w:val="36"/>
        </w:rPr>
        <w:t>5.</w:t>
      </w:r>
      <w:r w:rsidR="008B3712" w:rsidRPr="00095875">
        <w:rPr>
          <w:b/>
          <w:bCs/>
          <w:sz w:val="36"/>
          <w:szCs w:val="36"/>
        </w:rPr>
        <w:t xml:space="preserve">Application </w:t>
      </w:r>
      <w:r w:rsidR="00CF371B" w:rsidRPr="00095875">
        <w:rPr>
          <w:b/>
          <w:bCs/>
          <w:sz w:val="36"/>
          <w:szCs w:val="36"/>
        </w:rPr>
        <w:t>Output :</w:t>
      </w:r>
    </w:p>
    <w:p w14:paraId="7CA7CF03" w14:textId="3117E572" w:rsidR="008B3712" w:rsidRPr="008B3712" w:rsidRDefault="008B3712" w:rsidP="00CF371B">
      <w:pPr>
        <w:spacing w:after="240"/>
        <w:rPr>
          <w:b/>
          <w:bCs/>
          <w:sz w:val="28"/>
          <w:szCs w:val="28"/>
        </w:rPr>
      </w:pPr>
      <w:r w:rsidRPr="008B3712">
        <w:rPr>
          <w:b/>
          <w:bCs/>
          <w:sz w:val="28"/>
          <w:szCs w:val="28"/>
        </w:rPr>
        <w:t>Analysis of Email &amp; Reports</w:t>
      </w:r>
    </w:p>
    <w:p w14:paraId="71E5280A" w14:textId="77777777" w:rsidR="008B3712" w:rsidRDefault="00CF371B" w:rsidP="00CF371B">
      <w:pPr>
        <w:spacing w:after="240"/>
        <w:rPr>
          <w:b/>
          <w:bCs/>
          <w:sz w:val="32"/>
          <w:szCs w:val="32"/>
        </w:rPr>
      </w:pPr>
      <w:r>
        <w:rPr>
          <w:b/>
          <w:bCs/>
          <w:noProof/>
          <w:sz w:val="32"/>
          <w:szCs w:val="32"/>
        </w:rPr>
        <w:drawing>
          <wp:inline distT="0" distB="0" distL="0" distR="0" wp14:anchorId="437F6603" wp14:editId="5BB0689C">
            <wp:extent cx="7280695" cy="4093393"/>
            <wp:effectExtent l="0" t="0" r="0" b="2540"/>
            <wp:docPr id="693678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78043" name="Picture 693678043"/>
                    <pic:cNvPicPr/>
                  </pic:nvPicPr>
                  <pic:blipFill>
                    <a:blip r:embed="rId6">
                      <a:extLst>
                        <a:ext uri="{28A0092B-C50C-407E-A947-70E740481C1C}">
                          <a14:useLocalDpi xmlns:a14="http://schemas.microsoft.com/office/drawing/2010/main" val="0"/>
                        </a:ext>
                      </a:extLst>
                    </a:blip>
                    <a:stretch>
                      <a:fillRect/>
                    </a:stretch>
                  </pic:blipFill>
                  <pic:spPr>
                    <a:xfrm>
                      <a:off x="0" y="0"/>
                      <a:ext cx="7363666" cy="4140041"/>
                    </a:xfrm>
                    <a:prstGeom prst="rect">
                      <a:avLst/>
                    </a:prstGeom>
                  </pic:spPr>
                </pic:pic>
              </a:graphicData>
            </a:graphic>
          </wp:inline>
        </w:drawing>
      </w:r>
    </w:p>
    <w:p w14:paraId="099CF00B" w14:textId="6DF5FC2A" w:rsidR="008B3712" w:rsidRDefault="008B3712" w:rsidP="00CF371B">
      <w:pPr>
        <w:spacing w:after="240"/>
        <w:rPr>
          <w:b/>
          <w:bCs/>
          <w:sz w:val="32"/>
          <w:szCs w:val="32"/>
        </w:rPr>
      </w:pPr>
      <w:r>
        <w:rPr>
          <w:b/>
          <w:bCs/>
          <w:sz w:val="32"/>
          <w:szCs w:val="32"/>
        </w:rPr>
        <w:t>Web Application Home Screen :</w:t>
      </w:r>
    </w:p>
    <w:p w14:paraId="408EDCED" w14:textId="77777777" w:rsidR="008B3712" w:rsidRDefault="00CF371B" w:rsidP="00CF371B">
      <w:pPr>
        <w:spacing w:after="240"/>
        <w:rPr>
          <w:b/>
          <w:bCs/>
          <w:sz w:val="32"/>
          <w:szCs w:val="32"/>
        </w:rPr>
      </w:pPr>
      <w:r>
        <w:rPr>
          <w:b/>
          <w:bCs/>
          <w:noProof/>
          <w:sz w:val="32"/>
          <w:szCs w:val="32"/>
        </w:rPr>
        <w:drawing>
          <wp:inline distT="0" distB="0" distL="0" distR="0" wp14:anchorId="1EE9380E" wp14:editId="3F186F88">
            <wp:extent cx="7609015" cy="4277982"/>
            <wp:effectExtent l="0" t="0" r="0" b="8890"/>
            <wp:docPr id="11459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430" name="Picture 11459430"/>
                    <pic:cNvPicPr/>
                  </pic:nvPicPr>
                  <pic:blipFill>
                    <a:blip r:embed="rId7">
                      <a:extLst>
                        <a:ext uri="{28A0092B-C50C-407E-A947-70E740481C1C}">
                          <a14:useLocalDpi xmlns:a14="http://schemas.microsoft.com/office/drawing/2010/main" val="0"/>
                        </a:ext>
                      </a:extLst>
                    </a:blip>
                    <a:stretch>
                      <a:fillRect/>
                    </a:stretch>
                  </pic:blipFill>
                  <pic:spPr>
                    <a:xfrm>
                      <a:off x="0" y="0"/>
                      <a:ext cx="7664399" cy="4309121"/>
                    </a:xfrm>
                    <a:prstGeom prst="rect">
                      <a:avLst/>
                    </a:prstGeom>
                  </pic:spPr>
                </pic:pic>
              </a:graphicData>
            </a:graphic>
          </wp:inline>
        </w:drawing>
      </w:r>
    </w:p>
    <w:p w14:paraId="75EAF092" w14:textId="3E359908" w:rsidR="008B3712" w:rsidRDefault="008B3712" w:rsidP="00CF371B">
      <w:pPr>
        <w:spacing w:after="240"/>
        <w:rPr>
          <w:b/>
          <w:bCs/>
          <w:sz w:val="32"/>
          <w:szCs w:val="32"/>
        </w:rPr>
      </w:pPr>
      <w:r>
        <w:rPr>
          <w:b/>
          <w:bCs/>
          <w:noProof/>
          <w:sz w:val="32"/>
          <w:szCs w:val="32"/>
        </w:rPr>
        <w:drawing>
          <wp:inline distT="0" distB="0" distL="0" distR="0" wp14:anchorId="293C90E3" wp14:editId="7FB90628">
            <wp:extent cx="7042080" cy="3959237"/>
            <wp:effectExtent l="0" t="0" r="6985" b="3175"/>
            <wp:docPr id="505360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60870" name="Picture 505360870"/>
                    <pic:cNvPicPr/>
                  </pic:nvPicPr>
                  <pic:blipFill>
                    <a:blip r:embed="rId8">
                      <a:extLst>
                        <a:ext uri="{28A0092B-C50C-407E-A947-70E740481C1C}">
                          <a14:useLocalDpi xmlns:a14="http://schemas.microsoft.com/office/drawing/2010/main" val="0"/>
                        </a:ext>
                      </a:extLst>
                    </a:blip>
                    <a:stretch>
                      <a:fillRect/>
                    </a:stretch>
                  </pic:blipFill>
                  <pic:spPr>
                    <a:xfrm>
                      <a:off x="0" y="0"/>
                      <a:ext cx="7098197" cy="3990787"/>
                    </a:xfrm>
                    <a:prstGeom prst="rect">
                      <a:avLst/>
                    </a:prstGeom>
                  </pic:spPr>
                </pic:pic>
              </a:graphicData>
            </a:graphic>
          </wp:inline>
        </w:drawing>
      </w:r>
    </w:p>
    <w:p w14:paraId="5BEAEAAE" w14:textId="3D835366" w:rsidR="008B3712" w:rsidRDefault="008B3712" w:rsidP="00CF371B">
      <w:pPr>
        <w:spacing w:after="240"/>
        <w:rPr>
          <w:b/>
          <w:bCs/>
          <w:sz w:val="32"/>
          <w:szCs w:val="32"/>
        </w:rPr>
      </w:pPr>
      <w:r>
        <w:rPr>
          <w:b/>
          <w:bCs/>
          <w:noProof/>
          <w:sz w:val="32"/>
          <w:szCs w:val="32"/>
        </w:rPr>
        <w:drawing>
          <wp:inline distT="0" distB="0" distL="0" distR="0" wp14:anchorId="14893758" wp14:editId="55016FD0">
            <wp:extent cx="7893170" cy="4437742"/>
            <wp:effectExtent l="0" t="0" r="0" b="1270"/>
            <wp:docPr id="1574690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90919" name="Picture 1574690919"/>
                    <pic:cNvPicPr/>
                  </pic:nvPicPr>
                  <pic:blipFill>
                    <a:blip r:embed="rId9">
                      <a:extLst>
                        <a:ext uri="{28A0092B-C50C-407E-A947-70E740481C1C}">
                          <a14:useLocalDpi xmlns:a14="http://schemas.microsoft.com/office/drawing/2010/main" val="0"/>
                        </a:ext>
                      </a:extLst>
                    </a:blip>
                    <a:stretch>
                      <a:fillRect/>
                    </a:stretch>
                  </pic:blipFill>
                  <pic:spPr>
                    <a:xfrm>
                      <a:off x="0" y="0"/>
                      <a:ext cx="7926544" cy="4456506"/>
                    </a:xfrm>
                    <a:prstGeom prst="rect">
                      <a:avLst/>
                    </a:prstGeom>
                  </pic:spPr>
                </pic:pic>
              </a:graphicData>
            </a:graphic>
          </wp:inline>
        </w:drawing>
      </w:r>
      <w:r>
        <w:rPr>
          <w:b/>
          <w:bCs/>
          <w:noProof/>
          <w:sz w:val="32"/>
          <w:szCs w:val="32"/>
        </w:rPr>
        <w:drawing>
          <wp:inline distT="0" distB="0" distL="0" distR="0" wp14:anchorId="0AE792D2" wp14:editId="5017B968">
            <wp:extent cx="7668883" cy="4311642"/>
            <wp:effectExtent l="0" t="0" r="8890" b="0"/>
            <wp:docPr id="19848481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8169" name="Picture 1984848169"/>
                    <pic:cNvPicPr/>
                  </pic:nvPicPr>
                  <pic:blipFill>
                    <a:blip r:embed="rId10">
                      <a:extLst>
                        <a:ext uri="{28A0092B-C50C-407E-A947-70E740481C1C}">
                          <a14:useLocalDpi xmlns:a14="http://schemas.microsoft.com/office/drawing/2010/main" val="0"/>
                        </a:ext>
                      </a:extLst>
                    </a:blip>
                    <a:stretch>
                      <a:fillRect/>
                    </a:stretch>
                  </pic:blipFill>
                  <pic:spPr>
                    <a:xfrm>
                      <a:off x="0" y="0"/>
                      <a:ext cx="7693807" cy="4325655"/>
                    </a:xfrm>
                    <a:prstGeom prst="rect">
                      <a:avLst/>
                    </a:prstGeom>
                  </pic:spPr>
                </pic:pic>
              </a:graphicData>
            </a:graphic>
          </wp:inline>
        </w:drawing>
      </w:r>
      <w:r>
        <w:rPr>
          <w:b/>
          <w:bCs/>
          <w:noProof/>
          <w:sz w:val="32"/>
          <w:szCs w:val="32"/>
        </w:rPr>
        <w:drawing>
          <wp:inline distT="0" distB="0" distL="0" distR="0" wp14:anchorId="5337D86B" wp14:editId="417F2724">
            <wp:extent cx="7737895" cy="4350441"/>
            <wp:effectExtent l="0" t="0" r="0" b="0"/>
            <wp:docPr id="19875018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01851" name="Picture 1987501851"/>
                    <pic:cNvPicPr/>
                  </pic:nvPicPr>
                  <pic:blipFill>
                    <a:blip r:embed="rId11">
                      <a:extLst>
                        <a:ext uri="{28A0092B-C50C-407E-A947-70E740481C1C}">
                          <a14:useLocalDpi xmlns:a14="http://schemas.microsoft.com/office/drawing/2010/main" val="0"/>
                        </a:ext>
                      </a:extLst>
                    </a:blip>
                    <a:stretch>
                      <a:fillRect/>
                    </a:stretch>
                  </pic:blipFill>
                  <pic:spPr>
                    <a:xfrm>
                      <a:off x="0" y="0"/>
                      <a:ext cx="7783325" cy="4375983"/>
                    </a:xfrm>
                    <a:prstGeom prst="rect">
                      <a:avLst/>
                    </a:prstGeom>
                  </pic:spPr>
                </pic:pic>
              </a:graphicData>
            </a:graphic>
          </wp:inline>
        </w:drawing>
      </w:r>
      <w:r>
        <w:rPr>
          <w:b/>
          <w:bCs/>
          <w:noProof/>
          <w:sz w:val="32"/>
          <w:szCs w:val="32"/>
        </w:rPr>
        <w:drawing>
          <wp:inline distT="0" distB="0" distL="0" distR="0" wp14:anchorId="289DCB56" wp14:editId="0E228A70">
            <wp:extent cx="8160589" cy="4588091"/>
            <wp:effectExtent l="0" t="0" r="0" b="3175"/>
            <wp:docPr id="1510891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9181" name="Picture 151089181"/>
                    <pic:cNvPicPr/>
                  </pic:nvPicPr>
                  <pic:blipFill>
                    <a:blip r:embed="rId12">
                      <a:extLst>
                        <a:ext uri="{28A0092B-C50C-407E-A947-70E740481C1C}">
                          <a14:useLocalDpi xmlns:a14="http://schemas.microsoft.com/office/drawing/2010/main" val="0"/>
                        </a:ext>
                      </a:extLst>
                    </a:blip>
                    <a:stretch>
                      <a:fillRect/>
                    </a:stretch>
                  </pic:blipFill>
                  <pic:spPr>
                    <a:xfrm>
                      <a:off x="0" y="0"/>
                      <a:ext cx="8189600" cy="4604402"/>
                    </a:xfrm>
                    <a:prstGeom prst="rect">
                      <a:avLst/>
                    </a:prstGeom>
                  </pic:spPr>
                </pic:pic>
              </a:graphicData>
            </a:graphic>
          </wp:inline>
        </w:drawing>
      </w:r>
      <w:r>
        <w:rPr>
          <w:b/>
          <w:bCs/>
          <w:noProof/>
          <w:sz w:val="32"/>
          <w:szCs w:val="32"/>
        </w:rPr>
        <w:drawing>
          <wp:inline distT="0" distB="0" distL="0" distR="0" wp14:anchorId="431F0D03" wp14:editId="2569A373">
            <wp:extent cx="8212348" cy="4617190"/>
            <wp:effectExtent l="0" t="0" r="0" b="0"/>
            <wp:docPr id="319084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4299" name="Picture 319084299"/>
                    <pic:cNvPicPr/>
                  </pic:nvPicPr>
                  <pic:blipFill>
                    <a:blip r:embed="rId13">
                      <a:extLst>
                        <a:ext uri="{28A0092B-C50C-407E-A947-70E740481C1C}">
                          <a14:useLocalDpi xmlns:a14="http://schemas.microsoft.com/office/drawing/2010/main" val="0"/>
                        </a:ext>
                      </a:extLst>
                    </a:blip>
                    <a:stretch>
                      <a:fillRect/>
                    </a:stretch>
                  </pic:blipFill>
                  <pic:spPr>
                    <a:xfrm>
                      <a:off x="0" y="0"/>
                      <a:ext cx="8279824" cy="4655127"/>
                    </a:xfrm>
                    <a:prstGeom prst="rect">
                      <a:avLst/>
                    </a:prstGeom>
                  </pic:spPr>
                </pic:pic>
              </a:graphicData>
            </a:graphic>
          </wp:inline>
        </w:drawing>
      </w:r>
      <w:r>
        <w:rPr>
          <w:b/>
          <w:bCs/>
          <w:noProof/>
          <w:sz w:val="32"/>
          <w:szCs w:val="32"/>
        </w:rPr>
        <w:drawing>
          <wp:inline distT="0" distB="0" distL="0" distR="0" wp14:anchorId="72233AFB" wp14:editId="013CE76D">
            <wp:extent cx="8229600" cy="4626891"/>
            <wp:effectExtent l="0" t="0" r="0" b="2540"/>
            <wp:docPr id="18960983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98363" name="Picture 1896098363"/>
                    <pic:cNvPicPr/>
                  </pic:nvPicPr>
                  <pic:blipFill>
                    <a:blip r:embed="rId14">
                      <a:extLst>
                        <a:ext uri="{28A0092B-C50C-407E-A947-70E740481C1C}">
                          <a14:useLocalDpi xmlns:a14="http://schemas.microsoft.com/office/drawing/2010/main" val="0"/>
                        </a:ext>
                      </a:extLst>
                    </a:blip>
                    <a:stretch>
                      <a:fillRect/>
                    </a:stretch>
                  </pic:blipFill>
                  <pic:spPr>
                    <a:xfrm>
                      <a:off x="0" y="0"/>
                      <a:ext cx="8259127" cy="4643492"/>
                    </a:xfrm>
                    <a:prstGeom prst="rect">
                      <a:avLst/>
                    </a:prstGeom>
                  </pic:spPr>
                </pic:pic>
              </a:graphicData>
            </a:graphic>
          </wp:inline>
        </w:drawing>
      </w:r>
    </w:p>
    <w:p w14:paraId="3EDB8617" w14:textId="1435A337" w:rsidR="00095875" w:rsidRDefault="00095875" w:rsidP="00CF371B">
      <w:pPr>
        <w:spacing w:after="240"/>
        <w:rPr>
          <w:b/>
          <w:bCs/>
          <w:sz w:val="32"/>
          <w:szCs w:val="32"/>
        </w:rPr>
      </w:pPr>
      <w:r>
        <w:rPr>
          <w:b/>
          <w:bCs/>
          <w:sz w:val="32"/>
          <w:szCs w:val="32"/>
        </w:rPr>
        <w:t>Desktop Application :</w:t>
      </w:r>
    </w:p>
    <w:p w14:paraId="576851BD" w14:textId="43BE485D" w:rsidR="00CF371B" w:rsidRDefault="00CF371B" w:rsidP="00CF371B">
      <w:pPr>
        <w:spacing w:after="240"/>
        <w:rPr>
          <w:b/>
          <w:bCs/>
          <w:sz w:val="32"/>
          <w:szCs w:val="32"/>
        </w:rPr>
      </w:pPr>
      <w:r>
        <w:rPr>
          <w:b/>
          <w:bCs/>
          <w:noProof/>
          <w:sz w:val="32"/>
          <w:szCs w:val="32"/>
        </w:rPr>
        <w:drawing>
          <wp:inline distT="0" distB="0" distL="0" distR="0" wp14:anchorId="7EE40E86" wp14:editId="3BC9F760">
            <wp:extent cx="7068536" cy="5220429"/>
            <wp:effectExtent l="0" t="0" r="0" b="0"/>
            <wp:docPr id="786261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61878" name="Picture 786261878"/>
                    <pic:cNvPicPr/>
                  </pic:nvPicPr>
                  <pic:blipFill>
                    <a:blip r:embed="rId15">
                      <a:extLst>
                        <a:ext uri="{28A0092B-C50C-407E-A947-70E740481C1C}">
                          <a14:useLocalDpi xmlns:a14="http://schemas.microsoft.com/office/drawing/2010/main" val="0"/>
                        </a:ext>
                      </a:extLst>
                    </a:blip>
                    <a:stretch>
                      <a:fillRect/>
                    </a:stretch>
                  </pic:blipFill>
                  <pic:spPr>
                    <a:xfrm>
                      <a:off x="0" y="0"/>
                      <a:ext cx="7068536" cy="5220429"/>
                    </a:xfrm>
                    <a:prstGeom prst="rect">
                      <a:avLst/>
                    </a:prstGeom>
                  </pic:spPr>
                </pic:pic>
              </a:graphicData>
            </a:graphic>
          </wp:inline>
        </w:drawing>
      </w:r>
    </w:p>
    <w:p w14:paraId="5E041BCF" w14:textId="7AC6E1C7" w:rsidR="008B3712" w:rsidRPr="00CF371B" w:rsidRDefault="008B3712" w:rsidP="00CF371B">
      <w:pPr>
        <w:spacing w:after="240"/>
        <w:rPr>
          <w:b/>
          <w:bCs/>
          <w:sz w:val="32"/>
          <w:szCs w:val="32"/>
        </w:rPr>
      </w:pPr>
      <w:r>
        <w:rPr>
          <w:b/>
          <w:bCs/>
          <w:noProof/>
          <w:sz w:val="32"/>
          <w:szCs w:val="32"/>
        </w:rPr>
        <w:drawing>
          <wp:inline distT="0" distB="0" distL="0" distR="0" wp14:anchorId="46EEB2AE" wp14:editId="11A6DC4B">
            <wp:extent cx="6525536" cy="4448796"/>
            <wp:effectExtent l="0" t="0" r="8890" b="9525"/>
            <wp:docPr id="21026222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22254" name="Picture 2102622254"/>
                    <pic:cNvPicPr/>
                  </pic:nvPicPr>
                  <pic:blipFill>
                    <a:blip r:embed="rId16">
                      <a:extLst>
                        <a:ext uri="{28A0092B-C50C-407E-A947-70E740481C1C}">
                          <a14:useLocalDpi xmlns:a14="http://schemas.microsoft.com/office/drawing/2010/main" val="0"/>
                        </a:ext>
                      </a:extLst>
                    </a:blip>
                    <a:stretch>
                      <a:fillRect/>
                    </a:stretch>
                  </pic:blipFill>
                  <pic:spPr>
                    <a:xfrm>
                      <a:off x="0" y="0"/>
                      <a:ext cx="6525536" cy="4448796"/>
                    </a:xfrm>
                    <a:prstGeom prst="rect">
                      <a:avLst/>
                    </a:prstGeom>
                  </pic:spPr>
                </pic:pic>
              </a:graphicData>
            </a:graphic>
          </wp:inline>
        </w:drawing>
      </w:r>
      <w:r>
        <w:rPr>
          <w:b/>
          <w:bCs/>
          <w:noProof/>
          <w:sz w:val="32"/>
          <w:szCs w:val="32"/>
        </w:rPr>
        <w:drawing>
          <wp:inline distT="0" distB="0" distL="0" distR="0" wp14:anchorId="3AD0780B" wp14:editId="7A470565">
            <wp:extent cx="6134956" cy="4001058"/>
            <wp:effectExtent l="0" t="0" r="0" b="0"/>
            <wp:docPr id="1804224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24134" name="Picture 1804224134"/>
                    <pic:cNvPicPr/>
                  </pic:nvPicPr>
                  <pic:blipFill>
                    <a:blip r:embed="rId17">
                      <a:extLst>
                        <a:ext uri="{28A0092B-C50C-407E-A947-70E740481C1C}">
                          <a14:useLocalDpi xmlns:a14="http://schemas.microsoft.com/office/drawing/2010/main" val="0"/>
                        </a:ext>
                      </a:extLst>
                    </a:blip>
                    <a:stretch>
                      <a:fillRect/>
                    </a:stretch>
                  </pic:blipFill>
                  <pic:spPr>
                    <a:xfrm>
                      <a:off x="0" y="0"/>
                      <a:ext cx="6134956" cy="4001058"/>
                    </a:xfrm>
                    <a:prstGeom prst="rect">
                      <a:avLst/>
                    </a:prstGeom>
                  </pic:spPr>
                </pic:pic>
              </a:graphicData>
            </a:graphic>
          </wp:inline>
        </w:drawing>
      </w:r>
    </w:p>
    <w:p w14:paraId="00000055" w14:textId="77777777" w:rsidR="00263DFE" w:rsidRDefault="00263DFE"/>
    <w:p w14:paraId="00000056" w14:textId="24D6A0F1" w:rsidR="00263DFE" w:rsidRPr="00095875" w:rsidRDefault="00095875">
      <w:pPr>
        <w:pStyle w:val="Heading3"/>
        <w:keepNext w:val="0"/>
        <w:keepLines w:val="0"/>
        <w:spacing w:before="280"/>
        <w:rPr>
          <w:b/>
          <w:color w:val="000000"/>
          <w:sz w:val="36"/>
          <w:szCs w:val="36"/>
        </w:rPr>
      </w:pPr>
      <w:bookmarkStart w:id="11" w:name="_h5q2gxrsdhxf" w:colFirst="0" w:colLast="0"/>
      <w:bookmarkEnd w:id="11"/>
      <w:r>
        <w:rPr>
          <w:b/>
          <w:color w:val="000000"/>
          <w:sz w:val="36"/>
          <w:szCs w:val="36"/>
        </w:rPr>
        <w:t>6</w:t>
      </w:r>
      <w:r w:rsidR="003D076B" w:rsidRPr="00095875">
        <w:rPr>
          <w:b/>
          <w:color w:val="000000"/>
          <w:sz w:val="36"/>
          <w:szCs w:val="36"/>
        </w:rPr>
        <w:t>. Conclusion</w:t>
      </w:r>
    </w:p>
    <w:p w14:paraId="00000057" w14:textId="77777777" w:rsidR="00263DFE" w:rsidRDefault="003D076B">
      <w:pPr>
        <w:spacing w:before="240" w:after="240"/>
      </w:pPr>
      <w:r>
        <w:t>The Email Scanning System project successfully meets its objectives by providing a comprehensive solution for managing and scanning emails for threats. The system is user-friendly, secure, and thoroughly tested, making it a reliable tool for email management and threat detection.</w:t>
      </w:r>
    </w:p>
    <w:p w14:paraId="00000058" w14:textId="77777777" w:rsidR="00263DFE" w:rsidRDefault="00263DFE"/>
    <w:sectPr w:rsidR="00263DF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B93A581F-A6D9-4AD8-B1C7-6EE3119C0E98}"/>
  </w:font>
  <w:font w:name="Calibri">
    <w:panose1 w:val="020F0502020204030204"/>
    <w:charset w:val="00"/>
    <w:family w:val="swiss"/>
    <w:pitch w:val="variable"/>
    <w:sig w:usb0="E4002EFF" w:usb1="C200247B" w:usb2="00000009" w:usb3="00000000" w:csb0="000001FF" w:csb1="00000000"/>
    <w:embedRegular r:id="rId2" w:fontKey="{C49F6AE5-5844-4C5B-A44A-43BC92B7A43F}"/>
  </w:font>
  <w:font w:name="Cambria">
    <w:panose1 w:val="02040503050406030204"/>
    <w:charset w:val="00"/>
    <w:family w:val="roman"/>
    <w:pitch w:val="variable"/>
    <w:sig w:usb0="E00006FF" w:usb1="420024FF" w:usb2="02000000" w:usb3="00000000" w:csb0="0000019F" w:csb1="00000000"/>
    <w:embedRegular r:id="rId3" w:fontKey="{B488F06A-A985-485D-91BE-E09CA65E700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21E75"/>
    <w:multiLevelType w:val="multilevel"/>
    <w:tmpl w:val="31A857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FD81754"/>
    <w:multiLevelType w:val="multilevel"/>
    <w:tmpl w:val="62AA68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3C91D22"/>
    <w:multiLevelType w:val="multilevel"/>
    <w:tmpl w:val="934A09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BC24F9B"/>
    <w:multiLevelType w:val="hybridMultilevel"/>
    <w:tmpl w:val="5EEE4B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5679085">
    <w:abstractNumId w:val="2"/>
  </w:num>
  <w:num w:numId="2" w16cid:durableId="202836188">
    <w:abstractNumId w:val="1"/>
  </w:num>
  <w:num w:numId="3" w16cid:durableId="2096435165">
    <w:abstractNumId w:val="0"/>
  </w:num>
  <w:num w:numId="4" w16cid:durableId="14486949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1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DFE"/>
    <w:rsid w:val="00095875"/>
    <w:rsid w:val="001C27AF"/>
    <w:rsid w:val="00263DFE"/>
    <w:rsid w:val="00282C6A"/>
    <w:rsid w:val="003D076B"/>
    <w:rsid w:val="004B3D26"/>
    <w:rsid w:val="008B3712"/>
    <w:rsid w:val="00C93FB3"/>
    <w:rsid w:val="00CF371B"/>
    <w:rsid w:val="00D45A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94A8D"/>
  <w15:docId w15:val="{1FE8C30B-EC0F-49FB-A0F1-DC5607F8E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958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n190878@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647</Words>
  <Characters>3693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Malleswari</dc:creator>
  <cp:lastModifiedBy>Palthi Malleswari</cp:lastModifiedBy>
  <cp:revision>12</cp:revision>
  <dcterms:created xsi:type="dcterms:W3CDTF">2024-06-22T14:59:00Z</dcterms:created>
  <dcterms:modified xsi:type="dcterms:W3CDTF">2024-07-11T08:07:00Z</dcterms:modified>
</cp:coreProperties>
</file>