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Templates &amp; Calculators</w:t>
      </w:r>
    </w:p>
    <w:p>
      <w:r>
        <w:rPr>
          <w:b/>
        </w:rPr>
        <w:t>Version:</w:t>
      </w:r>
      <w:r>
        <w:t xml:space="preserve">1.0 | </w:t>
      </w:r>
      <w:r>
        <w:rPr>
          <w:b/>
        </w:rPr>
        <w:t>Created:</w:t>
      </w:r>
      <w:r>
        <w:t xml:space="preserve"> 2026-02-28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BUDGET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Typical %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Personnel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50-70%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Salaries, benefits, contractors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Program Costs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20-40%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Supplies, equipment, participant costs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Administration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10-15%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Overhead, indirect costs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Evaluation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3-5%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Data collection, analysis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1. PERSONNEL BUDGET TEMPLATE</w:t>
      </w:r>
    </w:p>
    <w:p>
      <w:pPr>
        <w:pStyle w:val="Heading3"/>
      </w:pPr>
      <w:r>
        <w:t>Salary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Position</w:t>
            </w:r>
          </w:p>
        </w:tc>
        <w:tc>
          <w:tcPr>
            <w:tcW w:type="dxa" w:w="1337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Annual Salary</w:t>
            </w:r>
          </w:p>
        </w:tc>
        <w:tc>
          <w:tcPr>
            <w:tcW w:type="dxa" w:w="1337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% FTE on Project</w:t>
            </w:r>
          </w:p>
        </w:tc>
        <w:tc>
          <w:tcPr>
            <w:tcW w:type="dxa" w:w="1337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Project Salary</w:t>
            </w:r>
          </w:p>
        </w:tc>
        <w:tc>
          <w:tcPr>
            <w:tcW w:type="dxa" w:w="1337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Benefits %</w:t>
            </w:r>
          </w:p>
        </w:tc>
        <w:tc>
          <w:tcPr>
            <w:tcW w:type="dxa" w:w="1337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Benefits $</w:t>
            </w:r>
          </w:p>
        </w:tc>
        <w:tc>
          <w:tcPr>
            <w:tcW w:type="dxa" w:w="1337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Project Coordinator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$65,000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100%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$65,000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20%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$13,000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$78,000</w:t>
            </w:r>
          </w:p>
        </w:tc>
      </w:tr>
      <w:tr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Program Facilitator</w:t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$55,000</w:t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100%</w:t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$55,000</w:t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20%</w:t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$11,000</w:t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$66,000</w:t>
            </w:r>
          </w:p>
        </w:tc>
      </w:tr>
      <w:tr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Administrative Assistant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$45,000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25%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$11,250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20%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$2,250</w:t>
            </w:r>
          </w:p>
        </w:tc>
        <w:tc>
          <w:tcPr>
            <w:tcW w:type="dxa" w:w="1337"/>
          </w:tcPr>
          <w:p>
            <w:pPr>
              <w:spacing w:before="40" w:after="40"/>
            </w:pPr>
            <w:r>
              <w:rPr>
                <w:sz w:val="20"/>
              </w:rPr>
              <w:t>$13,500</w:t>
            </w:r>
          </w:p>
        </w:tc>
      </w:tr>
      <w:tr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**Personnel Total**</w:t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**$131,250**</w:t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**$26,250**</w:t>
            </w:r>
          </w:p>
        </w:tc>
        <w:tc>
          <w:tcPr>
            <w:tcW w:type="dxa" w:w="1337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**$157,500**</w:t>
            </w:r>
          </w:p>
        </w:tc>
      </w:tr>
    </w:tbl>
    <w:p/>
    <w:p>
      <w:pPr>
        <w:pStyle w:val="Heading3"/>
      </w:pPr>
      <w:r>
        <w:t>Benefits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Benefit Type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% of Salary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CPP/EI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~5%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Employer portion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Health/Dental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3-5%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Varies by plan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Pension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3-10%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If applicable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WSIB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1-3%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Varies by sector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Vacation/Stat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8-10%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Included in salary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**Total Benefits**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**15-25%**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Typical range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2. PROGRAM COSTS TEMPLATE</w:t>
      </w:r>
    </w:p>
    <w:p>
      <w:pPr>
        <w:pStyle w:val="Heading3"/>
      </w:pPr>
      <w:r>
        <w:t>Supplies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Participant workbooks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100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$25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$2,500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Custom printed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Program supplies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 lot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$1,500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$1,500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Art, craft materials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Printing/copying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1 lot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$500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$500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Handouts, forms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Technology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$800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$4,000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Tablets for data collection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**Supplies Total**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**$8,500**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Participant Supports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Transportation assistance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100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$20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$2,000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Bus tickets, taxi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Child care subsidy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50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$40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$2,000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During program hours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Refreshments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50 sessions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$50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$2,500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Light snacks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Incentives/gift cards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$25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$2,500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Completion incentives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**Supports Total**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**$9,000**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Equipment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Unit Cost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Laptop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$1,500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$1,500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Program coordination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Projector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$800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$800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Presentations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Screen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$300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$300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**Equipment Total**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**$2,600**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3. TRAVEL BUDGET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 Trips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Cost/Trip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Staff travel to sites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50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$25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$1,250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Mileage @ $0.50/km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Participant transport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20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$50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$1,000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Group transportation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Conference/training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$500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$1,000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Professional development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**Travel Total**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**$3,250**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4. PROFESSIONAL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Evaluation consultant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Data analysis, report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$5,000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Contract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Accounting/audit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Financial oversight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$2,000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Allocation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Legal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Contracts, compliance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$1,000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As needed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Translation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Materials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$1,500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French/English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**Professional Total**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**$9,500**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5. ADMINISTRATION/OVERHEAD</w:t>
      </w:r>
    </w:p>
    <w:p>
      <w:pPr>
        <w:pStyle w:val="Heading3"/>
      </w:pPr>
      <w:r>
        <w:t>Indirect Cost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Calculation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Typical Rate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Percentage of direct costs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Direct costs × rate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10-15%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Per-person allocation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# people × rate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Varies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Square footage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Sq ft × rate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Varies</w:t>
            </w:r>
          </w:p>
        </w:tc>
      </w:tr>
    </w:tbl>
    <w:p/>
    <w:p>
      <w:pPr>
        <w:pStyle w:val="Heading3"/>
      </w:pPr>
      <w:r>
        <w:t>Typical Overhead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Annual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Project Allocation</w:t>
            </w:r>
          </w:p>
        </w:tc>
        <w:tc>
          <w:tcPr>
            <w:tcW w:type="dxa" w:w="234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Rent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$36,000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$9,000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25% allocation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Utilities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$6,000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$1,500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Proportional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Insurance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$4,000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$1,000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Proportional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Office supplies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$3,000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$750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Proportional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Phone/internet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$2,400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$600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Proportional</w:t>
            </w:r>
          </w:p>
        </w:tc>
      </w:tr>
      <w:tr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Accounting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$6,000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$1,500</w:t>
            </w:r>
          </w:p>
        </w:tc>
        <w:tc>
          <w:tcPr>
            <w:tcW w:type="dxa" w:w="234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Proportional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**Admin Total**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  <w:t>**$14,350**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6. COMPLETE BUDGET TEMPLATE</w:t>
      </w:r>
    </w:p>
    <w:p>
      <w:pPr>
        <w:pStyle w:val="Heading3"/>
      </w:pPr>
      <w:r>
        <w:t>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Year 3</w:t>
            </w:r>
          </w:p>
        </w:tc>
        <w:tc>
          <w:tcPr>
            <w:tcW w:type="dxa" w:w="1872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**Personnel**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Salaries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$131,250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$134,531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$137,894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$403,675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Benefits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$26,250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$26,906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$27,579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$80,735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**Personnel Subtotal**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**$157,500**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**$161,437**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**$165,473**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**$484,410**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**Program Costs**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Supplies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$8,500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$8,500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$8,500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$25,500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Participant supports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$9,000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$9,000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$9,000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$27,000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Equipment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$2,600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$500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$500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$3,600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Travel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$3,250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$3,250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$3,250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$9,750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Professional services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$9,500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$5,000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$5,000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$19,500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**Program Subtotal**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**$32,850**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**$26,250**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**$26,250**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**$85,350**</w:t>
            </w:r>
          </w:p>
        </w:tc>
      </w:tr>
      <w:tr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**Administration**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$14,350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$14,350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$14,350</w:t>
            </w:r>
          </w:p>
        </w:tc>
        <w:tc>
          <w:tcPr>
            <w:tcW w:type="dxa" w:w="1872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$43,050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**TOTAL**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**$204,700**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**$202,037**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**$206,073**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20"/>
              </w:rPr>
              <w:t>**$612,810**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7. BUDGET CHECKLIST</w:t>
      </w:r>
    </w:p>
    <w:p>
      <w:pPr>
        <w:pStyle w:val="Heading3"/>
      </w:pPr>
      <w:r>
        <w:t>Before Submitting</w:t>
      </w:r>
    </w:p>
    <w:p>
      <w:r>
        <w:rPr>
          <w:sz w:val="24"/>
        </w:rPr>
        <w:t xml:space="preserve">☐ </w:t>
      </w:r>
      <w:r>
        <w:t>Math is correct (columns and rows add up)</w:t>
      </w:r>
    </w:p>
    <w:p>
      <w:r>
        <w:rPr>
          <w:sz w:val="24"/>
        </w:rPr>
        <w:t xml:space="preserve">☐ </w:t>
      </w:r>
      <w:r>
        <w:t>Budget matches narrative</w:t>
      </w:r>
    </w:p>
    <w:p>
      <w:r>
        <w:rPr>
          <w:sz w:val="24"/>
        </w:rPr>
        <w:t xml:space="preserve">☐ </w:t>
      </w:r>
      <w:r>
        <w:t>Rates are reasonable and justified</w:t>
      </w:r>
    </w:p>
    <w:p>
      <w:r>
        <w:rPr>
          <w:sz w:val="24"/>
        </w:rPr>
        <w:t xml:space="preserve">☐ </w:t>
      </w:r>
      <w:r>
        <w:t>Indirect costs within funder limits</w:t>
      </w:r>
    </w:p>
    <w:p>
      <w:r>
        <w:rPr>
          <w:sz w:val="24"/>
        </w:rPr>
        <w:t xml:space="preserve">☐ </w:t>
      </w:r>
      <w:r>
        <w:t>Multi-year budgets include increases</w:t>
      </w:r>
    </w:p>
    <w:p>
      <w:r>
        <w:rPr>
          <w:sz w:val="24"/>
        </w:rPr>
        <w:t xml:space="preserve">☐ </w:t>
      </w:r>
      <w:r>
        <w:t>Other funding sources listed</w:t>
      </w:r>
    </w:p>
    <w:p>
      <w:r>
        <w:rPr>
          <w:sz w:val="24"/>
        </w:rPr>
        <w:t xml:space="preserve">☐ </w:t>
      </w:r>
      <w:r>
        <w:t>In-kind contributions documented</w:t>
      </w:r>
    </w:p>
    <w:p>
      <w:r>
        <w:rPr>
          <w:sz w:val="24"/>
        </w:rPr>
        <w:t xml:space="preserve">☐ </w:t>
      </w:r>
      <w:r>
        <w:t>Quotes attached for major purchases</w:t>
      </w:r>
    </w:p>
    <w:p>
      <w:pPr>
        <w:pStyle w:val="Heading3"/>
      </w:pPr>
      <w:r>
        <w:t>Common Budget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Error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How to Avoid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Math mistakes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Double-check all calculations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Unreasonable rates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Research market rates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Missing categories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Use checklist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Narrative mismatch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Cross-reference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No contingency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Build in 5% buffer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Forgetting benefits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Add 15-25% to salaries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8. BUDGET JUSTIFICATION TEMPLATE</w:t>
      </w:r>
    </w:p>
    <w:p>
      <w:pPr>
        <w:pStyle w:val="Heading3"/>
      </w:pPr>
      <w:r>
        <w:t>Personnel</w:t>
      </w:r>
    </w:p>
    <w:p>
      <w:pPr>
        <w:pStyle w:val="GrantQuote"/>
      </w:pPr>
      <w:r>
        <w:t>Personnel costs total $[amount], representing [percentage]% of the total budget. These costs support [number] full-time equivalent (FTE) positions:</w:t>
      </w:r>
    </w:p>
    <w:p>
      <w:pPr>
        <w:pStyle w:val="GrantQuote"/>
      </w:pPr>
    </w:p>
    <w:p>
      <w:pPr>
        <w:pStyle w:val="GrantQuote"/>
      </w:pPr>
      <w:r>
        <w:t xml:space="preserve">- </w:t>
      </w:r>
      <w:r>
        <w:rPr>
          <w:b/>
        </w:rPr>
        <w:t>Project Coordinator (1.0 FTE, $[amount]):</w:t>
      </w:r>
      <w:r>
        <w:t xml:space="preserve"> Responsible for overall project management, including staff supervision, partner coordination, reporting, and evaluation. Annual salary of $[amount] is consistent with similar positions in the sector.</w:t>
      </w:r>
    </w:p>
    <w:p>
      <w:pPr>
        <w:pStyle w:val="GrantQuote"/>
      </w:pPr>
    </w:p>
    <w:p>
      <w:pPr>
        <w:pStyle w:val="GrantQuote"/>
      </w:pPr>
      <w:r>
        <w:t xml:space="preserve">- </w:t>
      </w:r>
      <w:r>
        <w:rPr>
          <w:b/>
        </w:rPr>
        <w:t>Program Facilitator (1.0 FTE, $[amount]):</w:t>
      </w:r>
      <w:r>
        <w:t xml:space="preserve"> Delivers program sessions, provides individual support to participants, and maintains records. Annual salary reflects [years] of experience and sector standards.</w:t>
      </w:r>
    </w:p>
    <w:p>
      <w:pPr>
        <w:pStyle w:val="GrantQuote"/>
      </w:pPr>
    </w:p>
    <w:p>
      <w:pPr>
        <w:pStyle w:val="GrantQuote"/>
      </w:pPr>
      <w:r>
        <w:t>Benefits are calculated at [percentage]% of salaries, covering [list: CPP, EI, health insurance, pension, WSIB].</w:t>
      </w:r>
    </w:p>
    <w:p>
      <w:pPr>
        <w:pStyle w:val="Heading3"/>
      </w:pPr>
      <w:r>
        <w:t>Program Costs</w:t>
      </w:r>
    </w:p>
    <w:p>
      <w:pPr>
        <w:pStyle w:val="GrantQuote"/>
      </w:pPr>
      <w:r>
        <w:t>Program costs of $[amount] include:</w:t>
      </w:r>
    </w:p>
    <w:p>
      <w:pPr>
        <w:pStyle w:val="GrantQuote"/>
      </w:pPr>
    </w:p>
    <w:p>
      <w:pPr>
        <w:pStyle w:val="GrantQuote"/>
      </w:pPr>
      <w:r>
        <w:t xml:space="preserve">- </w:t>
      </w:r>
      <w:r>
        <w:rPr>
          <w:b/>
        </w:rPr>
        <w:t>Supplies and materials ($[amount]):</w:t>
      </w:r>
      <w:r>
        <w:t xml:space="preserve"> [Description of items, quantities, and purpose. Include unit costs for major items.]</w:t>
      </w:r>
    </w:p>
    <w:p>
      <w:pPr>
        <w:pStyle w:val="GrantQuote"/>
      </w:pPr>
    </w:p>
    <w:p>
      <w:pPr>
        <w:pStyle w:val="GrantQuote"/>
      </w:pPr>
      <w:r>
        <w:t xml:space="preserve">- </w:t>
      </w:r>
      <w:r>
        <w:rPr>
          <w:b/>
        </w:rPr>
        <w:t>Participant supports ($[amount]):</w:t>
      </w:r>
      <w:r>
        <w:t xml:space="preserve"> [Description of supports and rationale for why they're needed to reduce barriers.]</w:t>
      </w:r>
    </w:p>
    <w:p>
      <w:pPr>
        <w:pStyle w:val="GrantQuote"/>
      </w:pPr>
    </w:p>
    <w:p>
      <w:pPr>
        <w:pStyle w:val="GrantQuote"/>
      </w:pPr>
      <w:r>
        <w:t xml:space="preserve">- </w:t>
      </w:r>
      <w:r>
        <w:rPr>
          <w:b/>
        </w:rPr>
        <w:t>Equipment ($[amount]):</w:t>
      </w:r>
      <w:r>
        <w:t xml:space="preserve"> [Description of equipment, why it's needed, and how it will be used beyond the grant period.]</w:t>
      </w:r>
    </w:p>
    <w:p>
      <w:pPr>
        <w:pStyle w:val="Heading3"/>
      </w:pPr>
      <w:r>
        <w:t>Administration</w:t>
      </w:r>
    </w:p>
    <w:p>
      <w:pPr>
        <w:pStyle w:val="GrantQuote"/>
      </w:pPr>
      <w:r>
        <w:t>Administrative costs of $[amount] ([percentage]% of total) represent a proportionate allocation of organizational overhead. This includes rent, utilities, insurance, and administrative support. The rate is consistent with our indirect cost policy and within funder guidelines.</w:t>
      </w:r>
    </w:p>
    <w:p>
      <w:pPr>
        <w:spacing w:before="120" w:after="120"/>
        <w:pBdr>
          <w:bottom w:val="single" w:sz="6" w:space="1" w:color="003366"/>
        </w:pBdr>
      </w:pPr>
    </w:p>
    <w:p>
      <w:r>
        <w:rPr>
          <w:b/>
        </w:rPr>
        <w:t>Template Version:</w:t>
      </w:r>
      <w:r>
        <w:t>1.0</w:t>
      </w:r>
    </w:p>
    <w:p>
      <w:r>
        <w:rPr>
          <w:b/>
        </w:rPr>
        <w:t>Last Updated:</w:t>
      </w:r>
      <w:r>
        <w:t>2026-02-28</w:t>
      </w:r>
    </w:p>
    <w:p>
      <w:r>
        <w:rPr>
          <w:b/>
        </w:rPr>
        <w:t>Created by:</w:t>
      </w:r>
      <w:r>
        <w:t>Pam, AI Grant Writing Assistant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