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Grant Writing Quick Reference</w:t>
      </w:r>
    </w:p>
    <w:p>
      <w:pPr>
        <w:pStyle w:val="Heading2"/>
      </w:pPr>
      <w:r>
        <w:t>United Way Canada - Quick Facts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United Way East Ontario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Statistic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Programs Funded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~112 programs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Community Agencies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~43-50 agencies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Annual Investment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$32M+ raised in 2024</w:t>
            </w:r>
          </w:p>
        </w:tc>
      </w:tr>
    </w:tbl>
    <w:p/>
    <w:p>
      <w:pPr>
        <w:pStyle w:val="Heading3"/>
      </w:pPr>
      <w:r>
        <w:t>Focus Areas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Focus Area</w:t>
            </w:r>
          </w:p>
        </w:tc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% of Funding</w:t>
            </w:r>
          </w:p>
        </w:tc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Programs</w:t>
            </w:r>
          </w:p>
        </w:tc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Agencies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**Healthy People**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43%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49 programs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43 agencies</w:t>
            </w:r>
          </w:p>
        </w:tc>
      </w:tr>
      <w:tr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**All That Kids Can Be**</w:t>
            </w:r>
          </w:p>
        </w:tc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40%</w:t>
            </w:r>
          </w:p>
        </w:tc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46 programs</w:t>
            </w:r>
          </w:p>
        </w:tc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39 agencies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**Poverty to Possibility**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17%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17 programs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15 agencies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Essential Grant Proposal Sections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Length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Cover Letter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1 page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Introduction, request amount, alignment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Executive Summary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1 page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Overview, target population, outcomes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Organization Background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1-2 pages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Mission, history, credibility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Statement of Need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1-2 pages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Problem, data, gap analysis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Project Description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2-3 pages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Goals, activities, timeline, staffing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Outcomes &amp; Evaluation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1-2 pages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Outputs, outcomes, measurement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Budget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1-2 pages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Expenses, income, narrative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Sustainability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1/2 page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Long-term plan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SMART Goals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Letter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**S**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Specific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"Serve 150 youth in Vanier"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**M**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Measurable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"80% will improve grades"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**A**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Achievable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Within capacity and resources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**R**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Realistic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Based on past performance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**T**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Timebound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"By end of school year"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Common Outputs vs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Definition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Examples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**Outputs**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What you DO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# served, # sessions, # hours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**Outcomes**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What CHANGES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Improved grades, reduced isolation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Budget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Examples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**Personnel**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Salaries, benefits, FTE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**Non-Personnel**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Supplies, equipment, travel, training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**Indirect**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Rent, utilities, administration (usually 10-15%)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**Income**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Grants, donations, in-kind, earned revenue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Key United Way Contacts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Contact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General Inquiries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info@unitedwayeo.ca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Agency/Funding Questions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agencyinfo@unitedwayeo.ca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Phone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(613) 228-6700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Address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363 Coventry Road, Ottawa, ON K1K 2C5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Portal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https://unitedwayeo.smapply.ca/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Tips for Success</w:t>
      </w:r>
    </w:p>
    <w:p>
      <w:pPr>
        <w:pStyle w:val="ListNumber"/>
      </w:pPr>
      <w:r>
        <w:t xml:space="preserve">✅ </w:t>
      </w:r>
      <w:r>
        <w:rPr>
          <w:b/>
        </w:rPr>
        <w:t>Align with focus areas</w:t>
      </w:r>
      <w:r>
        <w:t xml:space="preserve"> - Show clear connection</w:t>
      </w:r>
    </w:p>
    <w:p>
      <w:pPr>
        <w:pStyle w:val="ListNumber"/>
      </w:pPr>
      <w:r>
        <w:t xml:space="preserve">✅ </w:t>
      </w:r>
      <w:r>
        <w:rPr>
          <w:b/>
        </w:rPr>
        <w:t>Use local data</w:t>
      </w:r>
      <w:r>
        <w:t xml:space="preserve"> - Ottawa-specific statistics</w:t>
      </w:r>
    </w:p>
    <w:p>
      <w:pPr>
        <w:pStyle w:val="ListNumber"/>
      </w:pPr>
      <w:r>
        <w:t xml:space="preserve">✅ </w:t>
      </w:r>
      <w:r>
        <w:rPr>
          <w:b/>
        </w:rPr>
        <w:t>Be specific</w:t>
      </w:r>
      <w:r>
        <w:t xml:space="preserve"> - Concrete numbers and timelines</w:t>
      </w:r>
    </w:p>
    <w:p>
      <w:pPr>
        <w:pStyle w:val="ListNumber"/>
      </w:pPr>
      <w:r>
        <w:t xml:space="preserve">✅ </w:t>
      </w:r>
      <w:r>
        <w:rPr>
          <w:b/>
        </w:rPr>
        <w:t>Show partnerships</w:t>
      </w:r>
      <w:r>
        <w:t xml:space="preserve"> - Demonstrate collaboration</w:t>
      </w:r>
    </w:p>
    <w:p>
      <w:pPr>
        <w:pStyle w:val="ListNumber"/>
      </w:pPr>
      <w:r>
        <w:t xml:space="preserve">✅ </w:t>
      </w:r>
      <w:r>
        <w:rPr>
          <w:b/>
        </w:rPr>
        <w:t>Prove sustainability</w:t>
      </w:r>
      <w:r>
        <w:t xml:space="preserve"> - Long-term impact</w:t>
      </w:r>
    </w:p>
    <w:p>
      <w:pPr>
        <w:pStyle w:val="ListNumber"/>
      </w:pPr>
      <w:r>
        <w:t xml:space="preserve">✅ </w:t>
      </w:r>
      <w:r>
        <w:rPr>
          <w:b/>
        </w:rPr>
        <w:t>Follow instructions</w:t>
      </w:r>
      <w:r>
        <w:t xml:space="preserve"> - Answer every question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GrantBody"/>
      </w:pPr>
      <w:r>
        <w:rPr>
          <w:i/>
        </w:rPr>
        <w:t>Quick reference created by Pam - AI Assistant for Nonprofit Services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rantTitle">
    <w:name w:val="GrantTitle"/>
    <w:pPr>
      <w:spacing w:after="240"/>
      <w:jc w:val="left"/>
    </w:pPr>
    <w:rPr>
      <w:rFonts w:ascii="Calibri" w:hAnsi="Calibri"/>
      <w:b/>
      <w:color w:val="003366"/>
      <w:sz w:val="48"/>
    </w:rPr>
  </w:style>
  <w:style w:type="paragraph" w:customStyle="1" w:styleId="GrantSubtitle">
    <w:name w:val="GrantSubtitle"/>
    <w:pPr>
      <w:spacing w:after="240"/>
    </w:pPr>
    <w:rPr>
      <w:rFonts w:ascii="Calibri" w:hAnsi="Calibri"/>
      <w:i/>
      <w:color w:val="666666"/>
      <w:sz w:val="28"/>
    </w:rPr>
  </w:style>
  <w:style w:type="paragraph" w:customStyle="1" w:styleId="GrantBody">
    <w:name w:val="GrantBody"/>
    <w:pPr>
      <w:spacing w:after="160" w:line="240" w:lineRule="auto"/>
    </w:pPr>
    <w:rPr>
      <w:rFonts w:ascii="Calibri" w:hAnsi="Calibri"/>
      <w:sz w:val="22"/>
    </w:rPr>
  </w:style>
  <w:style w:type="paragraph" w:customStyle="1" w:styleId="GrantQuote">
    <w:name w:val="GrantQuote"/>
    <w:pPr>
      <w:spacing w:after="160"/>
      <w:ind w:left="720"/>
    </w:pPr>
    <w:rPr>
      <w:rFonts w:ascii="Calibri" w:hAnsi="Calibri"/>
      <w:i/>
      <w:color w:val="444444"/>
      <w:sz w:val="22"/>
    </w:rPr>
  </w:style>
  <w:style w:type="paragraph" w:customStyle="1" w:styleId="GrantCode">
    <w:name w:val="GrantCode"/>
    <w:pPr>
      <w:spacing w:after="80"/>
      <w:ind w:left="360"/>
    </w:pPr>
    <w:rPr>
      <w:rFonts w:ascii="Consolas" w:hAnsi="Consolas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