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Reusable Grant Sections Library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SECTION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Sections Included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Organization Background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Mission, history, governance, capacity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Needs Statements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Various issue areas with data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Goals &amp; Objectives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SMART objective templates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Evaluation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Outcomes, indicators, methods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Budget Narratives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Personnel, program, admin justifications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Sustainability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Long-term planning language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ORGANIZATION BACKGROUND SECTIONS</w:t>
      </w:r>
    </w:p>
    <w:p>
      <w:pPr>
        <w:pStyle w:val="Heading3"/>
      </w:pPr>
      <w:r>
        <w:t>Mission Statement Templates</w:t>
      </w:r>
    </w:p>
    <w:p>
      <w:r>
        <w:rPr>
          <w:b/>
        </w:rPr>
        <w:t>Option A - Concise:</w:t>
      </w:r>
    </w:p>
    <w:p>
      <w:pPr>
        <w:pStyle w:val="GrantQuote"/>
      </w:pPr>
      <w:r>
        <w:t>[Organization Name] exists to [verb] [target population] by [primary approach].</w:t>
      </w:r>
    </w:p>
    <w:p>
      <w:r>
        <w:rPr>
          <w:b/>
        </w:rPr>
        <w:t>Option B - Comprehensive:</w:t>
      </w:r>
    </w:p>
    <w:p>
      <w:pPr>
        <w:pStyle w:val="GrantQuote"/>
      </w:pPr>
      <w:r>
        <w:t>[Organization Name] is a [type] organization dedicated to [mission]. Through [key programs], we [impact statement], serving [number] [population] annually in [geographic area].</w:t>
      </w:r>
    </w:p>
    <w:p>
      <w:r>
        <w:rPr>
          <w:b/>
        </w:rPr>
        <w:t>Option C - Values-Based:</w:t>
      </w:r>
    </w:p>
    <w:p>
      <w:pPr>
        <w:pStyle w:val="GrantQuote"/>
      </w:pPr>
      <w:r>
        <w:t>At [Organization Name], we believe [core belief]. Our mission is to [mission statement], guided by our values of [value 1], [value 2], and [value 3].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History Paragraph</w:t>
      </w:r>
    </w:p>
    <w:p>
      <w:pPr>
        <w:pStyle w:val="GrantQuote"/>
      </w:pPr>
      <w:r>
        <w:t>Founded in [year], [Organization Name] began as [origin story]. Over [number] years, we have grown from [initial scope] to [current scope], expanding our reach from [initial geography] to [current geography]. Today, we serve [number] [population] annually through [number] programs, supported by [number] staff and [number] volunteers.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Governance Section</w:t>
      </w:r>
    </w:p>
    <w:p>
      <w:r>
        <w:rPr>
          <w:b/>
        </w:rPr>
        <w:t>Board Expertise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Board Member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Affiliation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Expertise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[Name], Chair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[Organization]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Finance, Governance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[Name], Vice-Chair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[Organization]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 Development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[Name], Treasurer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[Organization]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Accounting, Audit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[Name], Secretary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[Organization]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Legal, Compliance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[Name]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[Organization]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[Expertise]</w:t>
            </w:r>
          </w:p>
        </w:tc>
      </w:tr>
    </w:tbl>
    <w:p/>
    <w:p>
      <w:r>
        <w:rPr>
          <w:b/>
        </w:rPr>
        <w:t>Governance Narrative:</w:t>
      </w:r>
    </w:p>
    <w:p>
      <w:pPr>
        <w:pStyle w:val="GrantQuote"/>
      </w:pPr>
      <w:r>
        <w:t>Our Board of [number] members provides oversight through [governance structure]. The Board meets [frequency] and operates through [committees]. Board members contribute expertise in [areas], ensuring strong fiscal and programmatic oversight.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Organizational Capacity</w:t>
      </w:r>
    </w:p>
    <w:p>
      <w:r>
        <w:rPr>
          <w:b/>
        </w:rPr>
        <w:t>Staff Capacity:</w:t>
      </w:r>
    </w:p>
    <w:p>
      <w:pPr>
        <w:pStyle w:val="GrantQuote"/>
      </w:pPr>
      <w:r>
        <w:t>[Organization Name] employs [number] full-time and [number] part-time staff, including [key positions relevant to proposal]. Our team brings [number] years of combined experience in [relevant areas].</w:t>
      </w:r>
    </w:p>
    <w:p>
      <w:r>
        <w:rPr>
          <w:b/>
        </w:rPr>
        <w:t>Financial Capacity:</w:t>
      </w:r>
    </w:p>
    <w:p>
      <w:pPr>
        <w:pStyle w:val="GrantQuote"/>
      </w:pPr>
      <w:r>
        <w:t>With an annual operating budget of $[amount], [Organization Name] maintains sound financial health. We have [audit status] and a [reserve status] reserve fund. Our diversified funding includes [percentage]% government grants, [percentage]% foundation grants, [percentage]% individual donations, and [percentage]% earned revenue.</w:t>
      </w:r>
    </w:p>
    <w:p>
      <w:r>
        <w:rPr>
          <w:b/>
        </w:rPr>
        <w:t>Track Record:</w:t>
      </w:r>
    </w:p>
    <w:p>
      <w:pPr>
        <w:pStyle w:val="GrantQuote"/>
      </w:pPr>
      <w:r>
        <w:t>Key accomplishments include:</w:t>
      </w:r>
    </w:p>
    <w:p>
      <w:pPr>
        <w:pStyle w:val="GrantQuote"/>
      </w:pPr>
      <w:r>
        <w:t>- [Accomplishment 1 with numbers]</w:t>
      </w:r>
    </w:p>
    <w:p>
      <w:pPr>
        <w:pStyle w:val="GrantQuote"/>
      </w:pPr>
      <w:r>
        <w:t>- [Accomplishment 2 with numbers]</w:t>
      </w:r>
    </w:p>
    <w:p>
      <w:pPr>
        <w:pStyle w:val="GrantQuote"/>
      </w:pPr>
      <w:r>
        <w:t>- [Accomplishment 3 with numbers]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NEEDS STATEMENT SECTIONS</w:t>
      </w:r>
    </w:p>
    <w:p>
      <w:pPr>
        <w:pStyle w:val="Heading3"/>
      </w:pPr>
      <w:r>
        <w:t>Poverty &amp; Basic Needs</w:t>
      </w:r>
    </w:p>
    <w:p>
      <w:pPr>
        <w:pStyle w:val="GrantQuote"/>
      </w:pPr>
      <w:r>
        <w:t>In [geographic area], [percentage]% of residents live below the Low-Income Measure, representing [number] individuals. [Source, Year]. This exceeds the [provincial/national] average of [percentage]%.</w:t>
      </w:r>
    </w:p>
    <w:p>
      <w:pPr>
        <w:pStyle w:val="GrantQuote"/>
      </w:pPr>
      <w:r>
        <w:t>Food insecurity affects [number] households in our community, with [percentage]% of these being families with children. [Food Bank Name] reported a [percentage]% increase in food bank visits in [year], serving [number] individuals monthly.</w:t>
      </w:r>
    </w:p>
    <w:p>
      <w:pPr>
        <w:pStyle w:val="GrantQuote"/>
      </w:pPr>
      <w:r>
        <w:t>The waiting list for affordable housing in [area] stands at [number] households, with average wait times of [number] years. [Source, Year]</w:t>
      </w:r>
    </w:p>
    <w:p>
      <w:r>
        <w:rPr>
          <w:b/>
        </w:rPr>
        <w:t>Data Sources:</w:t>
      </w:r>
    </w:p>
    <w:p>
      <w:pPr>
        <w:pStyle w:val="ListBullet"/>
      </w:pPr>
      <w:r>
        <w:t>Statistics Canada, Census 2021</w:t>
      </w:r>
    </w:p>
    <w:p>
      <w:pPr>
        <w:pStyle w:val="ListBullet"/>
      </w:pPr>
      <w:r>
        <w:t>Local United Way community profiles</w:t>
      </w:r>
    </w:p>
    <w:p>
      <w:pPr>
        <w:pStyle w:val="ListBullet"/>
      </w:pPr>
      <w:r>
        <w:t>Food Banks Canada HungerCount</w:t>
      </w:r>
    </w:p>
    <w:p>
      <w:pPr>
        <w:pStyle w:val="ListBullet"/>
      </w:pPr>
      <w:r>
        <w:t>Regional housing authorities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Youth &amp; Children</w:t>
      </w:r>
    </w:p>
    <w:p>
      <w:pPr>
        <w:pStyle w:val="GrantQuote"/>
      </w:pPr>
      <w:r>
        <w:t>[Number] children and youth in [geographic area] face barriers to success, including [key challenges]. The high school graduation rate in [area] is [percentage]%, below the provincial average of [percentage]%. [Source, Year]</w:t>
      </w:r>
    </w:p>
    <w:p>
      <w:pPr>
        <w:pStyle w:val="GrantQuote"/>
      </w:pPr>
      <w:r>
        <w:t>Mental health challenges among youth have increased [percentage]% since [year], with [number] young people in our community waiting an average of [number] months for mental health services. [Source]</w:t>
      </w:r>
    </w:p>
    <w:p>
      <w:pPr>
        <w:pStyle w:val="GrantQuote"/>
      </w:pPr>
      <w:r>
        <w:t>[Percentage]% of children in [area] enter kindergarten without the developmental skills needed for success, setting them on a trajectory that research shows is difficult to change. [Source]</w:t>
      </w:r>
    </w:p>
    <w:p>
      <w:r>
        <w:rPr>
          <w:b/>
        </w:rPr>
        <w:t>Data Sources:</w:t>
      </w:r>
    </w:p>
    <w:p>
      <w:pPr>
        <w:pStyle w:val="ListBullet"/>
      </w:pPr>
      <w:r>
        <w:t>School board data</w:t>
      </w:r>
    </w:p>
    <w:p>
      <w:pPr>
        <w:pStyle w:val="ListBullet"/>
      </w:pPr>
      <w:r>
        <w:t>Early Development Instrument (EDI) results</w:t>
      </w:r>
    </w:p>
    <w:p>
      <w:pPr>
        <w:pStyle w:val="ListBullet"/>
      </w:pPr>
      <w:r>
        <w:t>Canadian Institute for Health Information</w:t>
      </w:r>
    </w:p>
    <w:p>
      <w:pPr>
        <w:pStyle w:val="ListBullet"/>
      </w:pPr>
      <w:r>
        <w:t>Kids Help Phone data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Health &amp; Mental Health</w:t>
      </w:r>
    </w:p>
    <w:p>
      <w:pPr>
        <w:pStyle w:val="GrantQuote"/>
      </w:pPr>
      <w:r>
        <w:t>[Number] residents of [geographic area] lack access to primary health care, with [percentage]% reporting no regular health care provider. [Source, Year]</w:t>
      </w:r>
    </w:p>
    <w:p>
      <w:pPr>
        <w:pStyle w:val="GrantQuote"/>
      </w:pPr>
      <w:r>
        <w:t>Mental health and substance use affect [percentage]% of our community. The COVID-19 pandemic exacerbated these challenges, with [percentage]% increase in [specific indicator]. [Source]</w:t>
      </w:r>
    </w:p>
    <w:p>
      <w:pPr>
        <w:pStyle w:val="GrantQuote"/>
      </w:pPr>
      <w:r>
        <w:t>Seniors (65+) represent [percentage]% of our population and face unique challenges including [specific challenges]. Isolation affects an estimated [number] seniors in our community. [Source]</w:t>
      </w:r>
    </w:p>
    <w:p>
      <w:r>
        <w:rPr>
          <w:b/>
        </w:rPr>
        <w:t>Data Sources:</w:t>
      </w:r>
    </w:p>
    <w:p>
      <w:pPr>
        <w:pStyle w:val="ListBullet"/>
      </w:pPr>
      <w:r>
        <w:t>Canadian Community Health Survey</w:t>
      </w:r>
    </w:p>
    <w:p>
      <w:pPr>
        <w:pStyle w:val="ListBullet"/>
      </w:pPr>
      <w:r>
        <w:t>Local health integration network data</w:t>
      </w:r>
    </w:p>
    <w:p>
      <w:pPr>
        <w:pStyle w:val="ListBullet"/>
      </w:pPr>
      <w:r>
        <w:t>Mental Health Commission of Canada</w:t>
      </w:r>
    </w:p>
    <w:p>
      <w:pPr>
        <w:pStyle w:val="ListBullet"/>
      </w:pPr>
      <w:r>
        <w:t>Public Health Agency of Canada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Employment &amp; Skills</w:t>
      </w:r>
    </w:p>
    <w:p>
      <w:pPr>
        <w:pStyle w:val="GrantQuote"/>
      </w:pPr>
      <w:r>
        <w:t>The unemployment rate in [geographic area] is [percentage]%, with [number] residents actively seeking work. Among these, [percentage]% have been unemployed for more than 6 months. [Source, Year]</w:t>
      </w:r>
    </w:p>
    <w:p>
      <w:pPr>
        <w:pStyle w:val="GrantQuote"/>
      </w:pPr>
      <w:r>
        <w:t>Skills gaps present barriers to employment: [percentage]% of job postings require skills that [percentage]% of unemployed workers lack. [Source]</w:t>
      </w:r>
    </w:p>
    <w:p>
      <w:pPr>
        <w:pStyle w:val="GrantQuote"/>
      </w:pPr>
      <w:r>
        <w:t>Newcomers face particular challenges, with [percentage]% reporting difficulty getting foreign credentials recognized. Immigrants earn [percentage]% less than Canadian-born workers with similar qualifications. [Source]</w:t>
      </w:r>
    </w:p>
    <w:p>
      <w:r>
        <w:rPr>
          <w:b/>
        </w:rPr>
        <w:t>Data Sources:</w:t>
      </w:r>
    </w:p>
    <w:p>
      <w:pPr>
        <w:pStyle w:val="ListBullet"/>
      </w:pPr>
      <w:r>
        <w:t>Statistics Canada Labour Force Survey</w:t>
      </w:r>
    </w:p>
    <w:p>
      <w:pPr>
        <w:pStyle w:val="ListBullet"/>
      </w:pPr>
      <w:r>
        <w:t>Local workforce development boards</w:t>
      </w:r>
    </w:p>
    <w:p>
      <w:pPr>
        <w:pStyle w:val="ListBullet"/>
      </w:pPr>
      <w:r>
        <w:t>Immigration, Refugees and Citizenship Canada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GOALS &amp; OBJECTIVES TEMPLATES</w:t>
      </w:r>
    </w:p>
    <w:p>
      <w:pPr>
        <w:pStyle w:val="Heading3"/>
      </w:pPr>
      <w:r>
        <w:t>SMART Objectives Format</w:t>
      </w:r>
    </w:p>
    <w:p>
      <w:r>
        <w:rPr>
          <w:b/>
        </w:rPr>
        <w:t>Goal:</w:t>
      </w:r>
      <w:r>
        <w:t>[Broad outcome statement]</w:t>
      </w:r>
    </w:p>
    <w:p>
      <w:r>
        <w:rPr>
          <w:b/>
        </w:rPr>
        <w:t>Objective 1:</w:t>
      </w:r>
      <w:r>
        <w:t>By [date], [number] [participants] will [action] as measured by [method], increasing from [baseline] to [target].</w:t>
      </w:r>
    </w:p>
    <w:p>
      <w:r>
        <w:rPr>
          <w:b/>
        </w:rPr>
        <w:t>Objective 2:</w:t>
      </w:r>
      <w:r>
        <w:t>Within [timeframe], [percentage]% of [participants] will demonstrate [outcome] as shown by [evidence].</w:t>
      </w:r>
    </w:p>
    <w:p>
      <w:r>
        <w:rPr>
          <w:b/>
        </w:rPr>
        <w:t>Objective 3:</w:t>
      </w:r>
      <w:r>
        <w:t>By [date], [indicator] will improve by [percentage/number], from [baseline] to [target].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Sample Objectives by Focus Area</w:t>
      </w:r>
    </w:p>
    <w:p>
      <w:r>
        <w:rPr>
          <w:b/>
        </w:rPr>
        <w:t>Healthy People:</w:t>
      </w:r>
    </w:p>
    <w:p>
      <w:pPr>
        <w:pStyle w:val="GrantQuote"/>
      </w:pPr>
      <w:r>
        <w:t>By March 31, 2027, 200 seniors will report reduced isolation as measured by the UCLA Loneliness Scale, with average scores improving from 48 to 40.</w:t>
      </w:r>
    </w:p>
    <w:p>
      <w:r>
        <w:rPr>
          <w:b/>
        </w:rPr>
        <w:t>All That Kids Can Be:</w:t>
      </w:r>
    </w:p>
    <w:p>
      <w:pPr>
        <w:pStyle w:val="GrantQuote"/>
      </w:pPr>
      <w:r>
        <w:t>By the end of the program year, 85% of participating youth (150 youth) will demonstrate improved academic engagement as measured by school attendance records and teacher surveys.</w:t>
      </w:r>
    </w:p>
    <w:p>
      <w:r>
        <w:rPr>
          <w:b/>
        </w:rPr>
        <w:t>Poverty to Possibility:</w:t>
      </w:r>
    </w:p>
    <w:p>
      <w:pPr>
        <w:pStyle w:val="GrantQuote"/>
      </w:pPr>
      <w:r>
        <w:t>Within 12 months, 70% of program participants (140 individuals) will obtain employment or enroll in skills training, as verified by employment records or enrollment documentation.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4. EVALUATION SECTIONS</w:t>
      </w:r>
    </w:p>
    <w:p>
      <w:pPr>
        <w:pStyle w:val="Heading3"/>
      </w:pPr>
      <w:r>
        <w:t>Evaluation Framework</w:t>
      </w:r>
    </w:p>
    <w:p>
      <w:pPr>
        <w:pStyle w:val="GrantQuote"/>
      </w:pPr>
      <w:r>
        <w:t>[Organization Name] uses a mixed-methods evaluation approach to measure both quantitative outputs and qualitative outcomes. Our evaluation plan includes:</w:t>
      </w:r>
    </w:p>
    <w:p>
      <w:r>
        <w:rPr>
          <w:b/>
        </w:rPr>
        <w:t>Process Evaluation:</w:t>
      </w:r>
    </w:p>
    <w:p>
      <w:pPr>
        <w:pStyle w:val="ListBullet"/>
      </w:pPr>
      <w:r>
        <w:t>Tracking participation numbers and demographics</w:t>
      </w:r>
    </w:p>
    <w:p>
      <w:pPr>
        <w:pStyle w:val="ListBullet"/>
      </w:pPr>
      <w:r>
        <w:t>Monitoring program delivery fidelity</w:t>
      </w:r>
    </w:p>
    <w:p>
      <w:pPr>
        <w:pStyle w:val="ListBullet"/>
      </w:pPr>
      <w:r>
        <w:t>Gathering participant feedback</w:t>
      </w:r>
    </w:p>
    <w:p>
      <w:r>
        <w:rPr>
          <w:b/>
        </w:rPr>
        <w:t>Outcome Evaluation:</w:t>
      </w:r>
    </w:p>
    <w:p>
      <w:pPr>
        <w:pStyle w:val="ListBullet"/>
      </w:pPr>
      <w:r>
        <w:t>Pre/post assessments using validated instruments</w:t>
      </w:r>
    </w:p>
    <w:p>
      <w:pPr>
        <w:pStyle w:val="ListBullet"/>
      </w:pPr>
      <w:r>
        <w:t>Follow-up surveys at 3 and 6 months post-program</w:t>
      </w:r>
    </w:p>
    <w:p>
      <w:pPr>
        <w:pStyle w:val="ListBullet"/>
      </w:pPr>
      <w:r>
        <w:t>Case studies and success stories</w:t>
      </w:r>
    </w:p>
    <w:p>
      <w:r>
        <w:rPr>
          <w:b/>
        </w:rPr>
        <w:t>Data Collection Methods: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Registration forms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Demographics, baseline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Intake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Attendance records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Participation tracking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Each session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Pre/post surveys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Knowledge, attitude change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Start/end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Focus groups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In-depth feedback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Midpoint, end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Follow-up surveys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Sustained change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3, 6 months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Sample Indicators by Outcome Type</w:t>
      </w:r>
    </w:p>
    <w:p>
      <w:r>
        <w:rPr>
          <w:b/>
        </w:rPr>
        <w:t>Knowledge:</w:t>
      </w:r>
    </w:p>
    <w:p>
      <w:pPr>
        <w:pStyle w:val="ListBullet"/>
      </w:pPr>
      <w:r>
        <w:t>% of participants who can identify [key concept]</w:t>
      </w:r>
    </w:p>
    <w:p>
      <w:pPr>
        <w:pStyle w:val="ListBullet"/>
      </w:pPr>
      <w:r>
        <w:t>Average score on [knowledge assessment]</w:t>
      </w:r>
    </w:p>
    <w:p>
      <w:pPr>
        <w:pStyle w:val="ListBullet"/>
      </w:pPr>
      <w:r>
        <w:t>Self-reported understanding (pre/post)</w:t>
      </w:r>
    </w:p>
    <w:p>
      <w:r>
        <w:rPr>
          <w:b/>
        </w:rPr>
        <w:t>Skills:</w:t>
      </w:r>
    </w:p>
    <w:p>
      <w:pPr>
        <w:pStyle w:val="ListBullet"/>
      </w:pPr>
      <w:r>
        <w:t>% demonstrating [specific skill]</w:t>
      </w:r>
    </w:p>
    <w:p>
      <w:pPr>
        <w:pStyle w:val="ListBullet"/>
      </w:pPr>
      <w:r>
        <w:t>Performance on [skills assessment]</w:t>
      </w:r>
    </w:p>
    <w:p>
      <w:pPr>
        <w:pStyle w:val="ListBullet"/>
      </w:pPr>
      <w:r>
        <w:t>Self-efficacy ratings</w:t>
      </w:r>
    </w:p>
    <w:p>
      <w:r>
        <w:rPr>
          <w:b/>
        </w:rPr>
        <w:t>Behavior:</w:t>
      </w:r>
    </w:p>
    <w:p>
      <w:pPr>
        <w:pStyle w:val="ListBullet"/>
      </w:pPr>
      <w:r>
        <w:t>% reporting [behavior change]</w:t>
      </w:r>
    </w:p>
    <w:p>
      <w:pPr>
        <w:pStyle w:val="ListBullet"/>
      </w:pPr>
      <w:r>
        <w:t>Frequency of [behavior] (pre/post)</w:t>
      </w:r>
    </w:p>
    <w:p>
      <w:pPr>
        <w:pStyle w:val="ListBullet"/>
      </w:pPr>
      <w:r>
        <w:t>Maintenance at follow-up</w:t>
      </w:r>
    </w:p>
    <w:p>
      <w:r>
        <w:rPr>
          <w:b/>
        </w:rPr>
        <w:t>Conditions:</w:t>
      </w:r>
    </w:p>
    <w:p>
      <w:pPr>
        <w:pStyle w:val="ListBullet"/>
      </w:pPr>
      <w:r>
        <w:t>% with improved [condition]</w:t>
      </w:r>
    </w:p>
    <w:p>
      <w:pPr>
        <w:pStyle w:val="ListBullet"/>
      </w:pPr>
      <w:r>
        <w:t>Change in [specific measure]</w:t>
      </w:r>
    </w:p>
    <w:p>
      <w:pPr>
        <w:pStyle w:val="ListBullet"/>
      </w:pPr>
      <w:r>
        <w:t>Comparison to control/baseline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5. BUDGET NARRATIVE SECTIONS</w:t>
      </w:r>
    </w:p>
    <w:p>
      <w:pPr>
        <w:pStyle w:val="Heading3"/>
      </w:pPr>
      <w:r>
        <w:t>Personnel Justification</w:t>
      </w:r>
    </w:p>
    <w:p>
      <w:pPr>
        <w:pStyle w:val="GrantQuote"/>
      </w:pPr>
      <w:r>
        <w:t>Personnel costs total $[amount] ([percentage]% of budget), supporting [number] FTEs. The Project Coordinator (0.75 FTE, $[amount]) will manage day-to-day operations, participant recruitment, and reporting. The Program Facilitator (1.0 FTE, $[amount]) will deliver program sessions and provide individual support. Benefits are calculated at [percentage]% of salaries, consistent with organizational policy.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Program Costs Justification</w:t>
      </w:r>
    </w:p>
    <w:p>
      <w:pPr>
        <w:pStyle w:val="GrantQuote"/>
      </w:pPr>
      <w:r>
        <w:t>Program costs of $[amount] include:</w:t>
      </w:r>
    </w:p>
    <w:p>
      <w:pPr>
        <w:pStyle w:val="GrantQuote"/>
      </w:pPr>
      <w:r>
        <w:t>- Training materials and supplies ($[amount]): Workbooks, handouts, and supplies for [number] participants across [number] sessions</w:t>
      </w:r>
    </w:p>
    <w:p>
      <w:pPr>
        <w:pStyle w:val="GrantQuote"/>
      </w:pPr>
      <w:r>
        <w:t>- Participant supports ($[amount]): Transportation assistance and child care subsidies to reduce barriers to participation</w:t>
      </w:r>
    </w:p>
    <w:p>
      <w:pPr>
        <w:pStyle w:val="GrantQuote"/>
      </w:pPr>
      <w:r>
        <w:t>- Equipment ($[amount]): [Specific items] needed for program delivery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Administration Justification</w:t>
      </w:r>
    </w:p>
    <w:p>
      <w:pPr>
        <w:pStyle w:val="GrantQuote"/>
      </w:pPr>
      <w:r>
        <w:t>Administrative costs of $[amount] ([percentage]% of total) cover a proportionate share of organizational overhead including rent, utilities, insurance, and administrative support. This rate is consistent with our indirect cost policy and funder guidelines.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6. SUSTAINABILITY SECTIONS</w:t>
      </w:r>
    </w:p>
    <w:p>
      <w:pPr>
        <w:pStyle w:val="Heading3"/>
      </w:pPr>
      <w:r>
        <w:t>Short-Term (1-2 years)</w:t>
      </w:r>
    </w:p>
    <w:p>
      <w:pPr>
        <w:pStyle w:val="GrantQuote"/>
      </w:pPr>
      <w:r>
        <w:t>During the funding period, we will diversify funding sources by:</w:t>
      </w:r>
    </w:p>
    <w:p>
      <w:pPr>
        <w:pStyle w:val="GrantQuote"/>
      </w:pPr>
      <w:r>
        <w:t>- Applying to [number] additional foundations</w:t>
      </w:r>
    </w:p>
    <w:p>
      <w:pPr>
        <w:pStyle w:val="GrantQuote"/>
      </w:pPr>
      <w:r>
        <w:t>- Developing individual donor campaign</w:t>
      </w:r>
    </w:p>
    <w:p>
      <w:pPr>
        <w:pStyle w:val="GrantQuote"/>
      </w:pPr>
      <w:r>
        <w:t>- Exploring fee-for-service opportunities</w:t>
      </w:r>
    </w:p>
    <w:p>
      <w:pPr>
        <w:pStyle w:val="GrantQuote"/>
      </w:pPr>
      <w:r>
        <w:t>- Building corporate partnerships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Long-Term (3-5 years)</w:t>
      </w:r>
    </w:p>
    <w:p>
      <w:pPr>
        <w:pStyle w:val="GrantQuote"/>
      </w:pPr>
      <w:r>
        <w:t>To sustain outcomes beyond this grant:</w:t>
      </w:r>
    </w:p>
    <w:p>
      <w:pPr>
        <w:pStyle w:val="GrantQuote"/>
      </w:pPr>
      <w:r>
        <w:t>- Program integration: Embedding successful approaches into ongoing operations</w:t>
      </w:r>
    </w:p>
    <w:p>
      <w:pPr>
        <w:pStyle w:val="GrantQuote"/>
      </w:pPr>
      <w:r>
        <w:t>- Partnership development: [Partner] will assume responsibility for [component]</w:t>
      </w:r>
    </w:p>
    <w:p>
      <w:pPr>
        <w:pStyle w:val="GrantQuote"/>
      </w:pPr>
      <w:r>
        <w:t>- Revenue generation: Developing sustainable revenue through [approach]</w:t>
      </w:r>
    </w:p>
    <w:p>
      <w:pPr>
        <w:pStyle w:val="GrantQuote"/>
      </w:pPr>
      <w:r>
        <w:t>- Capacity building: Training staff and volunteers to maintain program delivery</w:t>
      </w:r>
    </w:p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Template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