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575F1" w14:textId="77777777" w:rsidR="004D061F" w:rsidRDefault="00000000">
      <w:pPr>
        <w:spacing w:after="330" w:line="259" w:lineRule="auto"/>
        <w:ind w:left="2448" w:firstLine="0"/>
      </w:pPr>
      <w:r>
        <w:rPr>
          <w:noProof/>
        </w:rPr>
        <w:drawing>
          <wp:inline distT="0" distB="0" distL="0" distR="0" wp14:anchorId="681DB5C1" wp14:editId="56D2982F">
            <wp:extent cx="3009265" cy="2922905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7ADC" w14:textId="77777777" w:rsidR="004D061F" w:rsidRDefault="00000000">
      <w:pPr>
        <w:spacing w:after="34" w:line="259" w:lineRule="auto"/>
        <w:ind w:left="157" w:firstLine="0"/>
      </w:pPr>
      <w:r>
        <w:rPr>
          <w:sz w:val="56"/>
        </w:rPr>
        <w:t xml:space="preserve">Università degli Studi di Napoli Federico II </w:t>
      </w:r>
    </w:p>
    <w:p w14:paraId="699841BB" w14:textId="77777777" w:rsidR="004D061F" w:rsidRDefault="00000000">
      <w:pPr>
        <w:spacing w:after="158" w:line="259" w:lineRule="auto"/>
        <w:ind w:left="1" w:firstLine="0"/>
        <w:jc w:val="center"/>
      </w:pPr>
      <w:r>
        <w:rPr>
          <w:sz w:val="44"/>
        </w:rPr>
        <w:t xml:space="preserve"> </w:t>
      </w:r>
    </w:p>
    <w:p w14:paraId="111E8DC9" w14:textId="77777777" w:rsidR="004D061F" w:rsidRDefault="00000000">
      <w:pPr>
        <w:spacing w:after="263" w:line="333" w:lineRule="auto"/>
        <w:ind w:left="1278" w:right="1272" w:firstLine="0"/>
        <w:jc w:val="center"/>
      </w:pPr>
      <w:r>
        <w:rPr>
          <w:sz w:val="44"/>
        </w:rPr>
        <w:t xml:space="preserve">DIPARTIMENTO DI </w:t>
      </w:r>
      <w:proofErr w:type="gramStart"/>
      <w:r>
        <w:rPr>
          <w:sz w:val="44"/>
        </w:rPr>
        <w:t>INFORMATICA  Corso</w:t>
      </w:r>
      <w:proofErr w:type="gramEnd"/>
      <w:r>
        <w:rPr>
          <w:sz w:val="44"/>
        </w:rPr>
        <w:t xml:space="preserve"> di Laurea Triennale in Informatica </w:t>
      </w:r>
    </w:p>
    <w:p w14:paraId="5C320C3E" w14:textId="77777777" w:rsidR="004D061F" w:rsidRDefault="00000000">
      <w:pPr>
        <w:spacing w:after="152" w:line="259" w:lineRule="auto"/>
        <w:ind w:left="1329" w:firstLine="0"/>
        <w:jc w:val="center"/>
      </w:pPr>
      <w:proofErr w:type="spellStart"/>
      <w:r>
        <w:rPr>
          <w:sz w:val="72"/>
        </w:rPr>
        <w:t>GymManager</w:t>
      </w:r>
      <w:proofErr w:type="spellEnd"/>
      <w:r>
        <w:rPr>
          <w:sz w:val="72"/>
        </w:rPr>
        <w:t xml:space="preserve"> </w:t>
      </w:r>
    </w:p>
    <w:p w14:paraId="070C9785" w14:textId="77777777" w:rsidR="004D061F" w:rsidRDefault="00000000">
      <w:pPr>
        <w:spacing w:after="0" w:line="258" w:lineRule="auto"/>
        <w:ind w:left="1732" w:firstLine="71"/>
      </w:pPr>
      <w:r>
        <w:rPr>
          <w:sz w:val="72"/>
        </w:rPr>
        <w:t xml:space="preserve">Sistema intelligente per la gestione di una palestra </w:t>
      </w:r>
    </w:p>
    <w:p w14:paraId="091D7980" w14:textId="77777777" w:rsidR="004D061F" w:rsidRDefault="00000000">
      <w:pPr>
        <w:tabs>
          <w:tab w:val="center" w:pos="3116"/>
          <w:tab w:val="center" w:pos="3826"/>
          <w:tab w:val="center" w:pos="4536"/>
          <w:tab w:val="center" w:pos="5246"/>
          <w:tab w:val="center" w:pos="5948"/>
          <w:tab w:val="center" w:pos="6658"/>
          <w:tab w:val="center" w:pos="7368"/>
          <w:tab w:val="right" w:pos="9739"/>
        </w:tabs>
        <w:spacing w:after="153" w:line="259" w:lineRule="auto"/>
        <w:ind w:left="0" w:firstLine="0"/>
      </w:pPr>
      <w:proofErr w:type="gramStart"/>
      <w:r>
        <w:rPr>
          <w:b/>
          <w:sz w:val="44"/>
        </w:rPr>
        <w:t xml:space="preserve">Professori:   </w:t>
      </w:r>
      <w:proofErr w:type="gramEnd"/>
      <w:r>
        <w:rPr>
          <w:b/>
          <w:sz w:val="44"/>
        </w:rPr>
        <w:tab/>
        <w:t xml:space="preserve"> </w:t>
      </w:r>
      <w:r>
        <w:rPr>
          <w:b/>
          <w:sz w:val="44"/>
        </w:rPr>
        <w:tab/>
        <w:t xml:space="preserve"> </w:t>
      </w:r>
      <w:r>
        <w:rPr>
          <w:b/>
          <w:sz w:val="44"/>
        </w:rPr>
        <w:tab/>
        <w:t xml:space="preserve"> </w:t>
      </w:r>
      <w:r>
        <w:rPr>
          <w:b/>
          <w:sz w:val="44"/>
        </w:rPr>
        <w:tab/>
        <w:t xml:space="preserve"> </w:t>
      </w:r>
      <w:r>
        <w:rPr>
          <w:b/>
          <w:sz w:val="44"/>
        </w:rPr>
        <w:tab/>
        <w:t xml:space="preserve"> </w:t>
      </w:r>
      <w:r>
        <w:rPr>
          <w:b/>
          <w:sz w:val="44"/>
        </w:rPr>
        <w:tab/>
        <w:t xml:space="preserve"> </w:t>
      </w:r>
      <w:r>
        <w:rPr>
          <w:b/>
          <w:sz w:val="44"/>
        </w:rPr>
        <w:tab/>
        <w:t xml:space="preserve"> </w:t>
      </w:r>
      <w:r>
        <w:rPr>
          <w:b/>
          <w:sz w:val="44"/>
        </w:rPr>
        <w:tab/>
        <w:t xml:space="preserve">Autori: </w:t>
      </w:r>
    </w:p>
    <w:p w14:paraId="4ACACF1C" w14:textId="77777777" w:rsidR="004D061F" w:rsidRDefault="00000000">
      <w:pPr>
        <w:tabs>
          <w:tab w:val="center" w:pos="3698"/>
          <w:tab w:val="center" w:pos="4408"/>
          <w:tab w:val="right" w:pos="9739"/>
        </w:tabs>
        <w:spacing w:after="224" w:line="259" w:lineRule="auto"/>
        <w:ind w:left="0" w:firstLine="0"/>
      </w:pPr>
      <w:r>
        <w:rPr>
          <w:sz w:val="40"/>
        </w:rPr>
        <w:t xml:space="preserve">Breve Bernardo  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 </w:t>
      </w:r>
      <w:r>
        <w:rPr>
          <w:sz w:val="40"/>
        </w:rPr>
        <w:tab/>
        <w:t xml:space="preserve">Savella Pasquale 86004840 </w:t>
      </w:r>
    </w:p>
    <w:p w14:paraId="61783412" w14:textId="38990406" w:rsidR="004D061F" w:rsidRDefault="00000000">
      <w:pPr>
        <w:tabs>
          <w:tab w:val="right" w:pos="9739"/>
        </w:tabs>
        <w:spacing w:after="155" w:line="259" w:lineRule="auto"/>
        <w:ind w:left="0" w:firstLine="0"/>
      </w:pPr>
      <w:r>
        <w:rPr>
          <w:sz w:val="40"/>
        </w:rPr>
        <w:t>Caccavale Riccardo</w:t>
      </w:r>
      <w:r>
        <w:rPr>
          <w:b/>
          <w:sz w:val="44"/>
        </w:rPr>
        <w:t xml:space="preserve">   </w:t>
      </w:r>
      <w:r>
        <w:rPr>
          <w:b/>
          <w:sz w:val="44"/>
        </w:rPr>
        <w:tab/>
      </w:r>
      <w:r>
        <w:rPr>
          <w:sz w:val="40"/>
        </w:rPr>
        <w:t xml:space="preserve">Ponticiello Francesco </w:t>
      </w:r>
      <w:r w:rsidR="007407D0">
        <w:rPr>
          <w:sz w:val="40"/>
        </w:rPr>
        <w:t>DE1000724</w:t>
      </w:r>
      <w:r>
        <w:rPr>
          <w:b/>
          <w:sz w:val="44"/>
        </w:rPr>
        <w:t xml:space="preserve"> </w:t>
      </w:r>
    </w:p>
    <w:p w14:paraId="5B727AA4" w14:textId="77777777" w:rsidR="004D061F" w:rsidRDefault="00000000">
      <w:pPr>
        <w:spacing w:after="0" w:line="259" w:lineRule="auto"/>
        <w:ind w:left="0" w:firstLine="0"/>
      </w:pPr>
      <w:r>
        <w:rPr>
          <w:b/>
          <w:sz w:val="44"/>
        </w:rPr>
        <w:t xml:space="preserve"> </w:t>
      </w:r>
    </w:p>
    <w:p w14:paraId="51D7D931" w14:textId="77777777" w:rsidR="004D061F" w:rsidRDefault="00000000">
      <w:pPr>
        <w:pStyle w:val="Titolo1"/>
        <w:numPr>
          <w:ilvl w:val="0"/>
          <w:numId w:val="0"/>
        </w:numPr>
        <w:ind w:left="-5"/>
      </w:pPr>
      <w:r>
        <w:lastRenderedPageBreak/>
        <w:t xml:space="preserve">Indice </w:t>
      </w:r>
    </w:p>
    <w:p w14:paraId="60B4110E" w14:textId="77777777" w:rsidR="004D061F" w:rsidRDefault="00000000">
      <w:pPr>
        <w:spacing w:after="162" w:line="259" w:lineRule="auto"/>
        <w:ind w:left="-5"/>
      </w:pPr>
      <w:r>
        <w:rPr>
          <w:b/>
          <w:color w:val="954F72"/>
          <w:sz w:val="44"/>
          <w:u w:val="single" w:color="954F72"/>
        </w:rPr>
        <w:t xml:space="preserve">1. </w:t>
      </w:r>
      <w:proofErr w:type="gramStart"/>
      <w:r>
        <w:rPr>
          <w:b/>
          <w:color w:val="954F72"/>
          <w:sz w:val="44"/>
          <w:u w:val="single" w:color="954F72"/>
        </w:rPr>
        <w:t>Descrizione</w:t>
      </w:r>
      <w:r>
        <w:rPr>
          <w:b/>
          <w:sz w:val="44"/>
        </w:rPr>
        <w:t xml:space="preserve">  </w:t>
      </w:r>
      <w:r>
        <w:rPr>
          <w:b/>
          <w:color w:val="954F72"/>
          <w:sz w:val="44"/>
          <w:u w:val="single" w:color="954F72"/>
        </w:rPr>
        <w:t>2</w:t>
      </w:r>
      <w:proofErr w:type="gramEnd"/>
      <w:r>
        <w:rPr>
          <w:b/>
          <w:color w:val="954F72"/>
          <w:sz w:val="44"/>
          <w:u w:val="single" w:color="954F72"/>
        </w:rPr>
        <w:t>. Presentazione del dominio</w:t>
      </w:r>
      <w:r>
        <w:rPr>
          <w:b/>
          <w:sz w:val="44"/>
        </w:rPr>
        <w:t xml:space="preserve"> </w:t>
      </w:r>
      <w:r>
        <w:rPr>
          <w:b/>
          <w:color w:val="954F72"/>
          <w:sz w:val="44"/>
          <w:u w:val="single" w:color="954F72"/>
        </w:rPr>
        <w:t xml:space="preserve">3. Diagramma delle </w:t>
      </w:r>
      <w:proofErr w:type="gramStart"/>
      <w:r>
        <w:rPr>
          <w:b/>
          <w:color w:val="954F72"/>
          <w:sz w:val="44"/>
          <w:u w:val="single" w:color="954F72"/>
        </w:rPr>
        <w:t xml:space="preserve">classi </w:t>
      </w:r>
      <w:r>
        <w:rPr>
          <w:b/>
          <w:sz w:val="44"/>
        </w:rPr>
        <w:t xml:space="preserve"> </w:t>
      </w:r>
      <w:r>
        <w:rPr>
          <w:b/>
          <w:color w:val="954F72"/>
          <w:sz w:val="44"/>
          <w:u w:val="single" w:color="954F72"/>
        </w:rPr>
        <w:t>4</w:t>
      </w:r>
      <w:proofErr w:type="gramEnd"/>
      <w:r>
        <w:rPr>
          <w:b/>
          <w:color w:val="954F72"/>
          <w:sz w:val="44"/>
          <w:u w:val="single" w:color="954F72"/>
        </w:rPr>
        <w:t>. Repository GitHub</w:t>
      </w:r>
      <w:r>
        <w:rPr>
          <w:b/>
          <w:sz w:val="44"/>
        </w:rPr>
        <w:t xml:space="preserve"> </w:t>
      </w:r>
    </w:p>
    <w:p w14:paraId="76FF2145" w14:textId="77777777" w:rsidR="004D061F" w:rsidRDefault="00000000">
      <w:pPr>
        <w:spacing w:after="158" w:line="259" w:lineRule="auto"/>
        <w:ind w:left="0" w:firstLine="0"/>
      </w:pPr>
      <w:r>
        <w:rPr>
          <w:b/>
          <w:sz w:val="44"/>
        </w:rPr>
        <w:t xml:space="preserve"> </w:t>
      </w:r>
    </w:p>
    <w:p w14:paraId="34AC5671" w14:textId="77777777" w:rsidR="004D061F" w:rsidRDefault="00000000">
      <w:pPr>
        <w:spacing w:after="165" w:line="259" w:lineRule="auto"/>
        <w:ind w:left="0" w:firstLine="0"/>
      </w:pPr>
      <w:r>
        <w:rPr>
          <w:b/>
          <w:sz w:val="44"/>
        </w:rPr>
        <w:t xml:space="preserve"> </w:t>
      </w:r>
    </w:p>
    <w:p w14:paraId="527D08FD" w14:textId="77777777" w:rsidR="004D061F" w:rsidRDefault="00000000">
      <w:pPr>
        <w:spacing w:after="158" w:line="259" w:lineRule="auto"/>
        <w:ind w:left="0" w:firstLine="0"/>
      </w:pPr>
      <w:r>
        <w:rPr>
          <w:b/>
          <w:sz w:val="44"/>
        </w:rPr>
        <w:t xml:space="preserve"> </w:t>
      </w:r>
    </w:p>
    <w:p w14:paraId="21CEA6E2" w14:textId="77777777" w:rsidR="004D061F" w:rsidRDefault="00000000">
      <w:pPr>
        <w:spacing w:after="158" w:line="259" w:lineRule="auto"/>
        <w:ind w:left="0" w:firstLine="0"/>
      </w:pPr>
      <w:r>
        <w:rPr>
          <w:b/>
          <w:sz w:val="44"/>
        </w:rPr>
        <w:t xml:space="preserve"> </w:t>
      </w:r>
    </w:p>
    <w:p w14:paraId="0FE4DED5" w14:textId="77777777" w:rsidR="004D061F" w:rsidRDefault="00000000">
      <w:pPr>
        <w:spacing w:after="158" w:line="259" w:lineRule="auto"/>
        <w:ind w:left="0" w:firstLine="0"/>
      </w:pPr>
      <w:r>
        <w:rPr>
          <w:b/>
          <w:sz w:val="44"/>
        </w:rPr>
        <w:t xml:space="preserve"> </w:t>
      </w:r>
    </w:p>
    <w:p w14:paraId="5A4543BB" w14:textId="77777777" w:rsidR="004D061F" w:rsidRDefault="00000000">
      <w:pPr>
        <w:spacing w:after="165" w:line="259" w:lineRule="auto"/>
        <w:ind w:left="0" w:firstLine="0"/>
      </w:pPr>
      <w:r>
        <w:rPr>
          <w:b/>
          <w:sz w:val="44"/>
        </w:rPr>
        <w:t xml:space="preserve"> </w:t>
      </w:r>
    </w:p>
    <w:p w14:paraId="2E44392C" w14:textId="77777777" w:rsidR="004D061F" w:rsidRDefault="00000000">
      <w:pPr>
        <w:spacing w:after="158" w:line="259" w:lineRule="auto"/>
        <w:ind w:left="0" w:firstLine="0"/>
      </w:pPr>
      <w:r>
        <w:rPr>
          <w:b/>
          <w:sz w:val="44"/>
        </w:rPr>
        <w:t xml:space="preserve"> </w:t>
      </w:r>
    </w:p>
    <w:p w14:paraId="0A521777" w14:textId="77777777" w:rsidR="004D061F" w:rsidRDefault="00000000">
      <w:pPr>
        <w:spacing w:after="158" w:line="259" w:lineRule="auto"/>
        <w:ind w:left="0" w:firstLine="0"/>
      </w:pPr>
      <w:r>
        <w:rPr>
          <w:b/>
          <w:sz w:val="44"/>
        </w:rPr>
        <w:t xml:space="preserve"> </w:t>
      </w:r>
    </w:p>
    <w:p w14:paraId="0A5AF8D7" w14:textId="77777777" w:rsidR="004D061F" w:rsidRDefault="00000000">
      <w:pPr>
        <w:spacing w:after="158" w:line="259" w:lineRule="auto"/>
        <w:ind w:left="0" w:firstLine="0"/>
      </w:pPr>
      <w:r>
        <w:rPr>
          <w:b/>
          <w:sz w:val="44"/>
        </w:rPr>
        <w:t xml:space="preserve"> </w:t>
      </w:r>
    </w:p>
    <w:p w14:paraId="5F0903F4" w14:textId="77777777" w:rsidR="004D061F" w:rsidRDefault="00000000">
      <w:pPr>
        <w:spacing w:after="166" w:line="259" w:lineRule="auto"/>
        <w:ind w:left="0" w:firstLine="0"/>
      </w:pPr>
      <w:r>
        <w:rPr>
          <w:b/>
          <w:sz w:val="44"/>
        </w:rPr>
        <w:t xml:space="preserve"> </w:t>
      </w:r>
    </w:p>
    <w:p w14:paraId="77E99C27" w14:textId="77777777" w:rsidR="004D061F" w:rsidRDefault="00000000">
      <w:pPr>
        <w:spacing w:after="158" w:line="259" w:lineRule="auto"/>
        <w:ind w:left="0" w:firstLine="0"/>
      </w:pPr>
      <w:r>
        <w:rPr>
          <w:b/>
          <w:sz w:val="44"/>
        </w:rPr>
        <w:t xml:space="preserve"> </w:t>
      </w:r>
    </w:p>
    <w:p w14:paraId="58186F50" w14:textId="77777777" w:rsidR="004D061F" w:rsidRDefault="00000000">
      <w:pPr>
        <w:spacing w:after="158" w:line="259" w:lineRule="auto"/>
        <w:ind w:left="0" w:firstLine="0"/>
      </w:pPr>
      <w:r>
        <w:rPr>
          <w:b/>
          <w:sz w:val="44"/>
        </w:rPr>
        <w:t xml:space="preserve"> </w:t>
      </w:r>
    </w:p>
    <w:p w14:paraId="3C7346AD" w14:textId="77777777" w:rsidR="004D061F" w:rsidRDefault="00000000">
      <w:pPr>
        <w:spacing w:after="166" w:line="259" w:lineRule="auto"/>
        <w:ind w:left="0" w:firstLine="0"/>
      </w:pPr>
      <w:r>
        <w:rPr>
          <w:b/>
          <w:sz w:val="44"/>
        </w:rPr>
        <w:t xml:space="preserve"> </w:t>
      </w:r>
    </w:p>
    <w:p w14:paraId="2D6B22EE" w14:textId="77777777" w:rsidR="004D061F" w:rsidRDefault="00000000">
      <w:pPr>
        <w:spacing w:after="0" w:line="259" w:lineRule="auto"/>
        <w:ind w:left="0" w:firstLine="0"/>
      </w:pPr>
      <w:r>
        <w:rPr>
          <w:b/>
          <w:sz w:val="44"/>
        </w:rPr>
        <w:t xml:space="preserve"> </w:t>
      </w:r>
    </w:p>
    <w:p w14:paraId="79B31DF7" w14:textId="77777777" w:rsidR="007407D0" w:rsidRPr="007407D0" w:rsidRDefault="007407D0" w:rsidP="007407D0">
      <w:pPr>
        <w:pStyle w:val="Titolo3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7407D0">
        <w:rPr>
          <w:rFonts w:ascii="Times New Roman" w:hAnsi="Times New Roman" w:cs="Times New Roman"/>
          <w:b/>
          <w:bCs/>
          <w:sz w:val="36"/>
          <w:szCs w:val="36"/>
        </w:rPr>
        <w:t>1) Descrizione</w:t>
      </w:r>
    </w:p>
    <w:p w14:paraId="67918E81" w14:textId="77777777" w:rsidR="007407D0" w:rsidRPr="007407D0" w:rsidRDefault="007407D0" w:rsidP="007407D0">
      <w:pPr>
        <w:pStyle w:val="NormaleWeb"/>
        <w:rPr>
          <w:sz w:val="36"/>
          <w:szCs w:val="36"/>
        </w:rPr>
      </w:pPr>
      <w:r w:rsidRPr="007407D0">
        <w:rPr>
          <w:sz w:val="36"/>
          <w:szCs w:val="36"/>
        </w:rPr>
        <w:t xml:space="preserve">Il progetto </w:t>
      </w:r>
      <w:proofErr w:type="spellStart"/>
      <w:r w:rsidRPr="007407D0">
        <w:rPr>
          <w:b/>
          <w:bCs/>
          <w:sz w:val="36"/>
          <w:szCs w:val="36"/>
        </w:rPr>
        <w:t>FantaLab</w:t>
      </w:r>
      <w:proofErr w:type="spellEnd"/>
      <w:r w:rsidRPr="007407D0">
        <w:rPr>
          <w:sz w:val="36"/>
          <w:szCs w:val="36"/>
        </w:rPr>
        <w:t xml:space="preserve"> consiste nello sviluppo di un sistema informatico per la gestione automatizzata dell'asta live e del mercato di una lega di Fantacalcio. L’obiettivo del sistema è quello di migliorare l’efficienza nella conduzione dell'asta e l’esperienza </w:t>
      </w:r>
      <w:r w:rsidRPr="007407D0">
        <w:rPr>
          <w:sz w:val="36"/>
          <w:szCs w:val="36"/>
        </w:rPr>
        <w:lastRenderedPageBreak/>
        <w:t>d’uso dei fantallenatori durante la composizione della rosa e il mercato di riparazione.</w:t>
      </w:r>
    </w:p>
    <w:p w14:paraId="5614DBC7" w14:textId="77777777" w:rsidR="007407D0" w:rsidRPr="007407D0" w:rsidRDefault="007407D0" w:rsidP="007407D0">
      <w:pPr>
        <w:pStyle w:val="NormaleWeb"/>
        <w:rPr>
          <w:sz w:val="36"/>
          <w:szCs w:val="36"/>
        </w:rPr>
      </w:pPr>
      <w:r w:rsidRPr="007407D0">
        <w:rPr>
          <w:sz w:val="36"/>
          <w:szCs w:val="36"/>
        </w:rPr>
        <w:t xml:space="preserve">Il </w:t>
      </w:r>
      <w:proofErr w:type="gramStart"/>
      <w:r w:rsidRPr="007407D0">
        <w:rPr>
          <w:sz w:val="36"/>
          <w:szCs w:val="36"/>
        </w:rPr>
        <w:t>sistema quindi</w:t>
      </w:r>
      <w:proofErr w:type="gramEnd"/>
      <w:r w:rsidRPr="007407D0">
        <w:rPr>
          <w:sz w:val="36"/>
          <w:szCs w:val="36"/>
        </w:rPr>
        <w:t xml:space="preserve"> gestirà le entità di lega e gli utenti: i </w:t>
      </w:r>
      <w:r w:rsidRPr="007407D0">
        <w:rPr>
          <w:b/>
          <w:bCs/>
          <w:sz w:val="36"/>
          <w:szCs w:val="36"/>
        </w:rPr>
        <w:t>Fantallenatori</w:t>
      </w:r>
      <w:r w:rsidRPr="007407D0">
        <w:rPr>
          <w:sz w:val="36"/>
          <w:szCs w:val="36"/>
        </w:rPr>
        <w:t xml:space="preserve"> (che gestiscono le proprie compagini) e le </w:t>
      </w:r>
      <w:r w:rsidRPr="007407D0">
        <w:rPr>
          <w:b/>
          <w:bCs/>
          <w:sz w:val="36"/>
          <w:szCs w:val="36"/>
        </w:rPr>
        <w:t>Fantasquadre</w:t>
      </w:r>
      <w:r w:rsidRPr="007407D0">
        <w:rPr>
          <w:sz w:val="36"/>
          <w:szCs w:val="36"/>
        </w:rPr>
        <w:t xml:space="preserve"> (che partecipano alla competizione). Inoltre, il sistema si occuperà di monitorare il saldo dei crediti residui (budget iniziale di 500 </w:t>
      </w:r>
      <w:proofErr w:type="spellStart"/>
      <w:r w:rsidRPr="007407D0">
        <w:rPr>
          <w:sz w:val="36"/>
          <w:szCs w:val="36"/>
        </w:rPr>
        <w:t>cr</w:t>
      </w:r>
      <w:proofErr w:type="spellEnd"/>
      <w:r w:rsidRPr="007407D0">
        <w:rPr>
          <w:sz w:val="36"/>
          <w:szCs w:val="36"/>
        </w:rPr>
        <w:t>), tracciare la composizione delle rose per reparto e gestire la cronologia delle transazioni economiche. Attraverso un'interfaccia intuitiva in Java Swing, gli utenti potranno registrare le nuove fantasquadre e i relativi allenatori, chiamare i calciatori dal listone e rilanciare in tempo reale tramite buzzer dedicati, mentre il sistema si occuperà di validare in tempo reale i requisiti d’accesso e le regole di business sia lato software sia lato database.</w:t>
      </w:r>
    </w:p>
    <w:p w14:paraId="68D2B1D1" w14:textId="77777777" w:rsidR="007407D0" w:rsidRPr="007407D0" w:rsidRDefault="007407D0" w:rsidP="007407D0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Cs w:val="36"/>
        </w:rPr>
      </w:pPr>
      <w:r w:rsidRPr="007407D0">
        <w:rPr>
          <w:b/>
          <w:bCs/>
          <w:sz w:val="44"/>
        </w:rPr>
        <w:t>2</w:t>
      </w:r>
      <w:r w:rsidRPr="007407D0">
        <w:rPr>
          <w:rFonts w:ascii="Times New Roman" w:hAnsi="Times New Roman" w:cs="Times New Roman"/>
          <w:b/>
          <w:bCs/>
          <w:szCs w:val="36"/>
        </w:rPr>
        <w:t>) Presentazione del dominio</w:t>
      </w:r>
    </w:p>
    <w:p w14:paraId="75FC9BFA" w14:textId="77777777" w:rsidR="007407D0" w:rsidRPr="007407D0" w:rsidRDefault="007407D0" w:rsidP="007407D0">
      <w:pPr>
        <w:spacing w:after="0" w:line="259" w:lineRule="auto"/>
        <w:ind w:left="0" w:firstLine="0"/>
        <w:rPr>
          <w:rFonts w:ascii="Times New Roman" w:hAnsi="Times New Roman" w:cs="Times New Roman"/>
          <w:bCs/>
          <w:szCs w:val="36"/>
        </w:rPr>
      </w:pPr>
      <w:r w:rsidRPr="007407D0">
        <w:rPr>
          <w:rFonts w:ascii="Times New Roman" w:hAnsi="Times New Roman" w:cs="Times New Roman"/>
          <w:bCs/>
          <w:szCs w:val="36"/>
        </w:rPr>
        <w:t>Il dominio scelto è quello della gestione delle leghe sportive e fantacalcistiche. Questo sistema si articola su quattro aree principali:</w:t>
      </w:r>
    </w:p>
    <w:p w14:paraId="76F8CC17" w14:textId="77777777" w:rsidR="007407D0" w:rsidRPr="007407D0" w:rsidRDefault="007407D0" w:rsidP="007407D0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bCs/>
          <w:szCs w:val="36"/>
        </w:rPr>
      </w:pPr>
      <w:r w:rsidRPr="007407D0">
        <w:rPr>
          <w:rFonts w:ascii="Times New Roman" w:hAnsi="Times New Roman" w:cs="Times New Roman"/>
          <w:bCs/>
          <w:szCs w:val="36"/>
        </w:rPr>
        <w:t xml:space="preserve">GERARCHIA DEGLI UTENTI E LEGA: Differenziazione e associazione relazionale tra la Lega, la </w:t>
      </w:r>
      <w:proofErr w:type="spellStart"/>
      <w:r w:rsidRPr="007407D0">
        <w:rPr>
          <w:rFonts w:ascii="Times New Roman" w:hAnsi="Times New Roman" w:cs="Times New Roman"/>
          <w:bCs/>
          <w:szCs w:val="36"/>
        </w:rPr>
        <w:t>FantaSquadra</w:t>
      </w:r>
      <w:proofErr w:type="spellEnd"/>
      <w:r w:rsidRPr="007407D0">
        <w:rPr>
          <w:rFonts w:ascii="Times New Roman" w:hAnsi="Times New Roman" w:cs="Times New Roman"/>
          <w:bCs/>
          <w:szCs w:val="36"/>
        </w:rPr>
        <w:t xml:space="preserve"> e il </w:t>
      </w:r>
      <w:proofErr w:type="spellStart"/>
      <w:r w:rsidRPr="007407D0">
        <w:rPr>
          <w:rFonts w:ascii="Times New Roman" w:hAnsi="Times New Roman" w:cs="Times New Roman"/>
          <w:bCs/>
          <w:szCs w:val="36"/>
        </w:rPr>
        <w:t>FantaAllenatore</w:t>
      </w:r>
      <w:proofErr w:type="spellEnd"/>
      <w:r w:rsidRPr="007407D0">
        <w:rPr>
          <w:rFonts w:ascii="Times New Roman" w:hAnsi="Times New Roman" w:cs="Times New Roman"/>
          <w:bCs/>
          <w:szCs w:val="36"/>
        </w:rPr>
        <w:t xml:space="preserve"> (con associazione 1-a-1 tra proprietario e squadra).</w:t>
      </w:r>
    </w:p>
    <w:p w14:paraId="41BA7B60" w14:textId="77777777" w:rsidR="007407D0" w:rsidRPr="007407D0" w:rsidRDefault="007407D0" w:rsidP="007407D0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bCs/>
          <w:szCs w:val="36"/>
        </w:rPr>
      </w:pPr>
      <w:r w:rsidRPr="007407D0">
        <w:rPr>
          <w:rFonts w:ascii="Times New Roman" w:hAnsi="Times New Roman" w:cs="Times New Roman"/>
          <w:bCs/>
          <w:szCs w:val="36"/>
        </w:rPr>
        <w:t>ORGANIZZA ATTIVITÀ (ASTA E ROSE): Gestione del flusso d'asta in tempo reale (chiamata calciatori, conto alla rovescia di 2 secondi, rilanci tramite buzzer) e controllo della capienza massima e composizione di reparto della rosa (1 Portiere, 2 Difensori, 2 Centrocampisti, 1 Attaccante per un totale di 6 calciatori).</w:t>
      </w:r>
    </w:p>
    <w:p w14:paraId="2A1BF6CE" w14:textId="77777777" w:rsidR="007407D0" w:rsidRPr="007407D0" w:rsidRDefault="007407D0" w:rsidP="007407D0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bCs/>
          <w:szCs w:val="36"/>
        </w:rPr>
      </w:pPr>
      <w:r w:rsidRPr="007407D0">
        <w:rPr>
          <w:rFonts w:ascii="Times New Roman" w:hAnsi="Times New Roman" w:cs="Times New Roman"/>
          <w:bCs/>
          <w:szCs w:val="36"/>
        </w:rPr>
        <w:t xml:space="preserve">SICUREZZA E INTEGRITÀ: Necessità di vincolare ogni operazione di acquisto sulla base della solvibilità finanziaria e </w:t>
      </w:r>
      <w:r w:rsidRPr="007407D0">
        <w:rPr>
          <w:rFonts w:ascii="Times New Roman" w:hAnsi="Times New Roman" w:cs="Times New Roman"/>
          <w:bCs/>
          <w:szCs w:val="36"/>
        </w:rPr>
        <w:lastRenderedPageBreak/>
        <w:t>del rispetto delle regole di reparto, garantita server-side da Trigger PL/</w:t>
      </w:r>
      <w:proofErr w:type="spellStart"/>
      <w:r w:rsidRPr="007407D0">
        <w:rPr>
          <w:rFonts w:ascii="Times New Roman" w:hAnsi="Times New Roman" w:cs="Times New Roman"/>
          <w:bCs/>
          <w:szCs w:val="36"/>
        </w:rPr>
        <w:t>pgSQL</w:t>
      </w:r>
      <w:proofErr w:type="spellEnd"/>
      <w:r w:rsidRPr="007407D0">
        <w:rPr>
          <w:rFonts w:ascii="Times New Roman" w:hAnsi="Times New Roman" w:cs="Times New Roman"/>
          <w:bCs/>
          <w:szCs w:val="36"/>
        </w:rPr>
        <w:t xml:space="preserve"> (</w:t>
      </w:r>
      <w:proofErr w:type="spellStart"/>
      <w:r w:rsidRPr="007407D0">
        <w:rPr>
          <w:rFonts w:ascii="Times New Roman" w:hAnsi="Times New Roman" w:cs="Times New Roman"/>
          <w:bCs/>
          <w:szCs w:val="36"/>
        </w:rPr>
        <w:t>Check_Rilancio</w:t>
      </w:r>
      <w:proofErr w:type="spellEnd"/>
      <w:r w:rsidRPr="007407D0">
        <w:rPr>
          <w:rFonts w:ascii="Times New Roman" w:hAnsi="Times New Roman" w:cs="Times New Roman"/>
          <w:bCs/>
          <w:szCs w:val="36"/>
        </w:rPr>
        <w:t xml:space="preserve">, </w:t>
      </w:r>
      <w:proofErr w:type="spellStart"/>
      <w:r w:rsidRPr="007407D0">
        <w:rPr>
          <w:rFonts w:ascii="Times New Roman" w:hAnsi="Times New Roman" w:cs="Times New Roman"/>
          <w:bCs/>
          <w:szCs w:val="36"/>
        </w:rPr>
        <w:t>Check_Crediti</w:t>
      </w:r>
      <w:proofErr w:type="spellEnd"/>
      <w:r w:rsidRPr="007407D0">
        <w:rPr>
          <w:rFonts w:ascii="Times New Roman" w:hAnsi="Times New Roman" w:cs="Times New Roman"/>
          <w:bCs/>
          <w:szCs w:val="36"/>
        </w:rPr>
        <w:t xml:space="preserve">, </w:t>
      </w:r>
      <w:proofErr w:type="spellStart"/>
      <w:r w:rsidRPr="007407D0">
        <w:rPr>
          <w:rFonts w:ascii="Times New Roman" w:hAnsi="Times New Roman" w:cs="Times New Roman"/>
          <w:bCs/>
          <w:szCs w:val="36"/>
        </w:rPr>
        <w:t>Max_Rosa</w:t>
      </w:r>
      <w:proofErr w:type="spellEnd"/>
      <w:r w:rsidRPr="007407D0">
        <w:rPr>
          <w:rFonts w:ascii="Times New Roman" w:hAnsi="Times New Roman" w:cs="Times New Roman"/>
          <w:bCs/>
          <w:szCs w:val="36"/>
        </w:rPr>
        <w:t>).</w:t>
      </w:r>
    </w:p>
    <w:p w14:paraId="0DD80A04" w14:textId="77777777" w:rsidR="007407D0" w:rsidRPr="007407D0" w:rsidRDefault="007407D0" w:rsidP="007407D0">
      <w:pPr>
        <w:numPr>
          <w:ilvl w:val="0"/>
          <w:numId w:val="2"/>
        </w:numPr>
        <w:spacing w:after="0" w:line="259" w:lineRule="auto"/>
        <w:rPr>
          <w:rFonts w:ascii="Times New Roman" w:hAnsi="Times New Roman" w:cs="Times New Roman"/>
          <w:bCs/>
          <w:szCs w:val="36"/>
        </w:rPr>
      </w:pPr>
      <w:r w:rsidRPr="007407D0">
        <w:rPr>
          <w:rFonts w:ascii="Times New Roman" w:hAnsi="Times New Roman" w:cs="Times New Roman"/>
          <w:bCs/>
          <w:szCs w:val="36"/>
        </w:rPr>
        <w:t>GESTIONE TRANSAZIONALE (CREDITI E SVINCOLI): Il sistema gestisce la contabilità dei 500 crediti iniziali generando diverse tipologie di movimento economico attraverso una gerarchia polimorfica di transazioni (</w:t>
      </w:r>
      <w:proofErr w:type="spellStart"/>
      <w:r w:rsidRPr="007407D0">
        <w:rPr>
          <w:rFonts w:ascii="Times New Roman" w:hAnsi="Times New Roman" w:cs="Times New Roman"/>
          <w:bCs/>
          <w:szCs w:val="36"/>
        </w:rPr>
        <w:t>OffertaAsta</w:t>
      </w:r>
      <w:proofErr w:type="spellEnd"/>
      <w:r w:rsidRPr="007407D0">
        <w:rPr>
          <w:rFonts w:ascii="Times New Roman" w:hAnsi="Times New Roman" w:cs="Times New Roman"/>
          <w:bCs/>
          <w:szCs w:val="36"/>
        </w:rPr>
        <w:t xml:space="preserve"> e Svincolo). Ogni transazione rappresenta il titolo che abilita o riaccredita l'uso dei crediti della squadra in uno specifico momento del mercato.</w:t>
      </w:r>
    </w:p>
    <w:p w14:paraId="2877FFFD" w14:textId="77777777" w:rsidR="004D061F" w:rsidRPr="007407D0" w:rsidRDefault="00000000">
      <w:pPr>
        <w:spacing w:after="0" w:line="259" w:lineRule="auto"/>
        <w:ind w:left="0" w:firstLine="0"/>
        <w:rPr>
          <w:bCs/>
        </w:rPr>
      </w:pPr>
      <w:r w:rsidRPr="007407D0">
        <w:rPr>
          <w:bCs/>
        </w:rPr>
        <w:t xml:space="preserve"> </w:t>
      </w:r>
    </w:p>
    <w:p w14:paraId="1EA457FE" w14:textId="655FA0CF" w:rsidR="004D061F" w:rsidRDefault="007407D0" w:rsidP="007407D0">
      <w:pPr>
        <w:pStyle w:val="Titolo1"/>
        <w:numPr>
          <w:ilvl w:val="0"/>
          <w:numId w:val="0"/>
        </w:numPr>
        <w:spacing w:after="68"/>
      </w:pPr>
      <w:r>
        <w:lastRenderedPageBreak/>
        <w:t xml:space="preserve">3) </w:t>
      </w:r>
      <w:r w:rsidR="00000000">
        <w:t xml:space="preserve">Diagramma delle classi  </w:t>
      </w:r>
    </w:p>
    <w:p w14:paraId="21D05EE7" w14:textId="2A3B3275" w:rsidR="004D061F" w:rsidRDefault="007407D0">
      <w:pPr>
        <w:spacing w:after="177" w:line="293" w:lineRule="auto"/>
        <w:ind w:left="0" w:hanging="1"/>
      </w:pPr>
      <w:r>
        <w:rPr>
          <w:b/>
          <w:noProof/>
          <w:sz w:val="44"/>
        </w:rPr>
        <w:drawing>
          <wp:inline distT="0" distB="0" distL="0" distR="0" wp14:anchorId="36A639BA" wp14:editId="0FCF995D">
            <wp:extent cx="3733800" cy="6686550"/>
            <wp:effectExtent l="0" t="0" r="0" b="0"/>
            <wp:docPr id="66003939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8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rPr>
          <w:b/>
          <w:sz w:val="44"/>
        </w:rPr>
        <w:t xml:space="preserve"> </w:t>
      </w:r>
      <w:r w:rsidR="00000000">
        <w:t xml:space="preserve"> </w:t>
      </w:r>
    </w:p>
    <w:p w14:paraId="51D57D2A" w14:textId="754CC767" w:rsidR="004D061F" w:rsidRDefault="007407D0" w:rsidP="007407D0">
      <w:pPr>
        <w:pStyle w:val="Titolo1"/>
        <w:numPr>
          <w:ilvl w:val="0"/>
          <w:numId w:val="0"/>
        </w:numPr>
      </w:pPr>
      <w:r>
        <w:t xml:space="preserve">4) </w:t>
      </w:r>
      <w:r w:rsidR="00000000">
        <w:t xml:space="preserve">Repository GitHub Link: </w:t>
      </w:r>
      <w:hyperlink r:id="rId7" w:history="1">
        <w:r w:rsidR="00000000" w:rsidRPr="005942A1">
          <w:rPr>
            <w:rStyle w:val="Collegamentoipertestuale"/>
          </w:rPr>
          <w:t>https://github.com/Pama0423/GymManager</w:t>
        </w:r>
      </w:hyperlink>
      <w:r w:rsidR="00000000">
        <w:t xml:space="preserve"> </w:t>
      </w:r>
    </w:p>
    <w:p w14:paraId="062F8569" w14:textId="5B1950B3" w:rsidR="004D061F" w:rsidRDefault="00000000">
      <w:pPr>
        <w:spacing w:after="0" w:line="259" w:lineRule="auto"/>
        <w:ind w:left="0" w:firstLine="0"/>
      </w:pPr>
      <w:r>
        <w:rPr>
          <w:b/>
          <w:sz w:val="44"/>
        </w:rPr>
        <w:t xml:space="preserve"> </w:t>
      </w:r>
    </w:p>
    <w:sectPr w:rsidR="004D061F">
      <w:pgSz w:w="11903" w:h="16840"/>
      <w:pgMar w:top="1417" w:right="1029" w:bottom="1471" w:left="11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37AF"/>
    <w:multiLevelType w:val="hybridMultilevel"/>
    <w:tmpl w:val="DD220DF0"/>
    <w:lvl w:ilvl="0" w:tplc="1D081382">
      <w:start w:val="1"/>
      <w:numFmt w:val="decimal"/>
      <w:pStyle w:val="Titolo1"/>
      <w:lvlText w:val="%1)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D6762A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F968AD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33325BD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D06C6F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7624E8B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58C4E0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8BE8B5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2F8674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D272C9"/>
    <w:multiLevelType w:val="multilevel"/>
    <w:tmpl w:val="99F0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505845">
    <w:abstractNumId w:val="0"/>
  </w:num>
  <w:num w:numId="2" w16cid:durableId="549149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61F"/>
    <w:rsid w:val="00454E60"/>
    <w:rsid w:val="004D061F"/>
    <w:rsid w:val="005942A1"/>
    <w:rsid w:val="005B5C3F"/>
    <w:rsid w:val="007407D0"/>
    <w:rsid w:val="009F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BA81F"/>
  <w15:docId w15:val="{D8FEA76C-0B76-46B6-917E-DE8EE308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3" w:line="256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1"/>
      </w:numPr>
      <w:spacing w:after="153" w:line="259" w:lineRule="auto"/>
      <w:ind w:left="294" w:hanging="10"/>
      <w:outlineLvl w:val="0"/>
    </w:pPr>
    <w:rPr>
      <w:rFonts w:ascii="Calibri" w:eastAsia="Calibri" w:hAnsi="Calibri" w:cs="Calibri"/>
      <w:b/>
      <w:color w:val="000000"/>
      <w:sz w:val="44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407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rPr>
      <w:rFonts w:ascii="Calibri" w:eastAsia="Calibri" w:hAnsi="Calibri" w:cs="Calibri"/>
      <w:b/>
      <w:color w:val="000000"/>
      <w:sz w:val="44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407D0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eWeb">
    <w:name w:val="Normal (Web)"/>
    <w:basedOn w:val="Normale"/>
    <w:uiPriority w:val="99"/>
    <w:semiHidden/>
    <w:unhideWhenUsed/>
    <w:rsid w:val="007407D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5942A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94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ama0423/Fantacalc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Ponticiello</dc:creator>
  <cp:keywords/>
  <cp:lastModifiedBy>PASQUALE SAVELLA</cp:lastModifiedBy>
  <cp:revision>3</cp:revision>
  <cp:lastPrinted>2026-09-12T14:57:00Z</cp:lastPrinted>
  <dcterms:created xsi:type="dcterms:W3CDTF">2026-09-12T14:57:00Z</dcterms:created>
  <dcterms:modified xsi:type="dcterms:W3CDTF">2026-10-20T16:48:00Z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2026-09-12T14:57:39Z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beef0245-176f-4c24-a873-f354d1fce538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