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b/>
          <w:b/>
          <w:bCs/>
          <w:i/>
          <w:i/>
          <w:iCs/>
          <w:sz w:val="72"/>
          <w:szCs w:val="72"/>
        </w:rPr>
      </w:pPr>
      <w:r>
        <w:rPr>
          <w:rStyle w:val="StrongEmphasis"/>
          <w:i/>
          <w:iCs/>
          <w:sz w:val="48"/>
          <w:szCs w:val="48"/>
        </w:rPr>
        <w:t>Research on AI Models for Doctor Appointment Chatbots</w:t>
      </w:r>
    </w:p>
    <w:p>
      <w:pPr>
        <w:pStyle w:val="Heading2"/>
        <w:spacing w:before="40" w:after="283"/>
        <w:rPr>
          <w:b/>
          <w:b/>
          <w:bCs/>
          <w:sz w:val="34"/>
          <w:szCs w:val="26"/>
        </w:rPr>
      </w:pPr>
      <w:r>
        <w:rPr>
          <w:b/>
          <w:bCs/>
          <w:sz w:val="34"/>
          <w:szCs w:val="26"/>
        </w:rPr>
        <w:t>AI Models for Doctor Appointment Chatbots</w:t>
      </w:r>
    </w:p>
    <w:p>
      <w:pPr>
        <w:pStyle w:val="Heading3"/>
        <w:spacing w:before="40" w:after="283"/>
        <w:rPr/>
      </w:pPr>
      <w:r>
        <w:rPr>
          <w:sz w:val="36"/>
          <w:szCs w:val="24"/>
        </w:rPr>
        <w:t xml:space="preserve">1. </w:t>
      </w:r>
      <w:r>
        <w:rPr>
          <w:rStyle w:val="StrongEmphasis"/>
          <w:sz w:val="36"/>
          <w:szCs w:val="24"/>
        </w:rPr>
        <w:t>Rule-Based Chatbots</w:t>
      </w:r>
    </w:p>
    <w:p>
      <w:pPr>
        <w:pStyle w:val="TextBody"/>
        <w:numPr>
          <w:ilvl w:val="0"/>
          <w:numId w:val="6"/>
        </w:numPr>
        <w:spacing w:before="0" w:after="0"/>
        <w:rPr>
          <w:sz w:val="34"/>
          <w:szCs w:val="22"/>
        </w:rPr>
      </w:pPr>
      <w:r>
        <w:rPr>
          <w:sz w:val="34"/>
          <w:szCs w:val="22"/>
        </w:rPr>
        <w:t xml:space="preserve">Uses predefined rules and keyword matching. </w:t>
      </w:r>
    </w:p>
    <w:p>
      <w:pPr>
        <w:pStyle w:val="TextBody"/>
        <w:numPr>
          <w:ilvl w:val="0"/>
          <w:numId w:val="6"/>
        </w:numPr>
        <w:spacing w:before="0" w:after="0"/>
        <w:rPr>
          <w:sz w:val="34"/>
          <w:szCs w:val="22"/>
        </w:rPr>
      </w:pPr>
      <w:r>
        <w:rPr>
          <w:sz w:val="34"/>
          <w:szCs w:val="22"/>
        </w:rPr>
        <w:t>Simple, easy to implement.</w:t>
      </w:r>
    </w:p>
    <w:p>
      <w:pPr>
        <w:pStyle w:val="TextBody"/>
        <w:numPr>
          <w:ilvl w:val="0"/>
          <w:numId w:val="6"/>
        </w:numPr>
        <w:spacing w:before="0" w:after="0"/>
        <w:rPr>
          <w:sz w:val="34"/>
          <w:szCs w:val="22"/>
        </w:rPr>
      </w:pPr>
      <w:r>
        <w:rPr>
          <w:sz w:val="34"/>
          <w:szCs w:val="22"/>
        </w:rPr>
        <w:t xml:space="preserve">Limited flexibility, low accuracy (60-70%). </w:t>
      </w:r>
    </w:p>
    <w:p>
      <w:pPr>
        <w:pStyle w:val="Heading3"/>
        <w:spacing w:before="40" w:after="283"/>
        <w:rPr/>
      </w:pPr>
      <w:r>
        <w:rPr>
          <w:sz w:val="36"/>
          <w:szCs w:val="24"/>
        </w:rPr>
        <w:t xml:space="preserve">2. </w:t>
      </w:r>
      <w:r>
        <w:rPr>
          <w:rStyle w:val="StrongEmphasis"/>
          <w:sz w:val="36"/>
          <w:szCs w:val="24"/>
        </w:rPr>
        <w:t>Retrieval-Based Models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34"/>
          <w:szCs w:val="22"/>
        </w:rPr>
      </w:pPr>
      <w:r>
        <w:rPr>
          <w:sz w:val="34"/>
          <w:szCs w:val="22"/>
        </w:rPr>
        <w:t xml:space="preserve">Selects best response from predefined answers.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34"/>
          <w:szCs w:val="22"/>
        </w:rPr>
      </w:pPr>
      <w:r>
        <w:rPr>
          <w:sz w:val="34"/>
          <w:szCs w:val="22"/>
        </w:rPr>
        <w:t xml:space="preserve">More dynamic than rule-based models.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34"/>
          <w:szCs w:val="22"/>
        </w:rPr>
      </w:pPr>
      <w:r>
        <w:rPr>
          <w:sz w:val="34"/>
          <w:szCs w:val="22"/>
        </w:rPr>
        <w:t xml:space="preserve">Limited to stored responses, accuracy (70-80%). </w:t>
      </w:r>
    </w:p>
    <w:p>
      <w:pPr>
        <w:pStyle w:val="Heading3"/>
        <w:spacing w:before="40" w:after="283"/>
        <w:rPr/>
      </w:pPr>
      <w:r>
        <w:rPr>
          <w:sz w:val="36"/>
          <w:szCs w:val="24"/>
        </w:rPr>
        <w:t xml:space="preserve">3. </w:t>
      </w:r>
      <w:r>
        <w:rPr>
          <w:rStyle w:val="StrongEmphasis"/>
          <w:sz w:val="36"/>
          <w:szCs w:val="24"/>
        </w:rPr>
        <w:t>Generative Models (GPT-4, LLaMA, etc.)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34"/>
          <w:szCs w:val="22"/>
        </w:rPr>
      </w:pPr>
      <w:r>
        <w:rPr>
          <w:sz w:val="34"/>
          <w:szCs w:val="22"/>
        </w:rPr>
        <w:t xml:space="preserve">Uses deep learning for human-like responses.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34"/>
          <w:szCs w:val="22"/>
        </w:rPr>
      </w:pPr>
      <w:r>
        <w:rPr>
          <w:sz w:val="34"/>
          <w:szCs w:val="22"/>
        </w:rPr>
        <w:t xml:space="preserve">Handles complex queries, learns from interactions.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34"/>
          <w:szCs w:val="22"/>
        </w:rPr>
      </w:pPr>
      <w:r>
        <w:rPr>
          <w:sz w:val="34"/>
          <w:szCs w:val="22"/>
        </w:rPr>
        <w:t xml:space="preserve">High computational cost, accuracy (85-95%). </w:t>
      </w:r>
    </w:p>
    <w:p>
      <w:pPr>
        <w:pStyle w:val="Heading3"/>
        <w:spacing w:before="40" w:after="283"/>
        <w:rPr/>
      </w:pPr>
      <w:r>
        <w:rPr>
          <w:sz w:val="36"/>
          <w:szCs w:val="24"/>
        </w:rPr>
        <w:t xml:space="preserve">4. </w:t>
      </w:r>
      <w:r>
        <w:rPr>
          <w:rStyle w:val="StrongEmphasis"/>
          <w:sz w:val="36"/>
          <w:szCs w:val="24"/>
        </w:rPr>
        <w:t>Hybrid Models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34"/>
          <w:szCs w:val="22"/>
        </w:rPr>
      </w:pPr>
      <w:r>
        <w:rPr>
          <w:sz w:val="34"/>
          <w:szCs w:val="22"/>
        </w:rPr>
        <w:t xml:space="preserve">Combines retrieval and generative approaches.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34"/>
          <w:szCs w:val="22"/>
        </w:rPr>
      </w:pPr>
      <w:r>
        <w:rPr>
          <w:sz w:val="34"/>
          <w:szCs w:val="22"/>
        </w:rPr>
        <w:t xml:space="preserve">Balances structure and flexibility.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sz w:val="34"/>
          <w:szCs w:val="22"/>
        </w:rPr>
      </w:pPr>
      <w:r>
        <w:rPr>
          <w:sz w:val="34"/>
          <w:szCs w:val="22"/>
        </w:rPr>
        <w:t xml:space="preserve">Complex implementation, accuracy (90-95%). </w:t>
      </w:r>
    </w:p>
    <w:p>
      <w:pPr>
        <w:pStyle w:val="Heading3"/>
        <w:spacing w:before="40" w:after="283"/>
        <w:rPr/>
      </w:pPr>
      <w:r>
        <w:rPr>
          <w:sz w:val="36"/>
          <w:szCs w:val="24"/>
        </w:rPr>
        <w:t xml:space="preserve">5. </w:t>
      </w:r>
      <w:r>
        <w:rPr>
          <w:rStyle w:val="StrongEmphasis"/>
          <w:sz w:val="36"/>
          <w:szCs w:val="24"/>
        </w:rPr>
        <w:t>BERT-Based Models (DistilBERT, BioBERT, etc.)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34"/>
          <w:szCs w:val="22"/>
        </w:rPr>
      </w:pPr>
      <w:r>
        <w:rPr>
          <w:sz w:val="34"/>
          <w:szCs w:val="22"/>
        </w:rPr>
        <w:t xml:space="preserve">Optimized for medical queries.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34"/>
          <w:szCs w:val="22"/>
        </w:rPr>
      </w:pPr>
      <w:r>
        <w:rPr>
          <w:sz w:val="34"/>
          <w:szCs w:val="22"/>
        </w:rPr>
        <w:t xml:space="preserve">Strong intent recognition, needs fine-tuning.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34"/>
          <w:szCs w:val="22"/>
        </w:rPr>
      </w:pPr>
      <w:r>
        <w:rPr>
          <w:sz w:val="34"/>
          <w:szCs w:val="22"/>
        </w:rPr>
        <w:t xml:space="preserve">Accuracy (85-92%). </w:t>
      </w:r>
    </w:p>
    <w:p>
      <w:pPr>
        <w:pStyle w:val="Heading2"/>
        <w:spacing w:before="40" w:after="283"/>
        <w:rPr/>
      </w:pPr>
      <w:r>
        <w:rPr>
          <w:rStyle w:val="StrongEmphasis"/>
          <w:sz w:val="38"/>
          <w:szCs w:val="26"/>
        </w:rPr>
        <w:t>Comparison Table</w:t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3"/>
        <w:gridCol w:w="3093"/>
        <w:gridCol w:w="3113"/>
        <w:gridCol w:w="1281"/>
      </w:tblGrid>
      <w:tr>
        <w:trPr>
          <w:tblHeader w:val="true"/>
        </w:trPr>
        <w:tc>
          <w:tcPr>
            <w:tcW w:w="187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AI Model</w:t>
            </w:r>
          </w:p>
        </w:tc>
        <w:tc>
          <w:tcPr>
            <w:tcW w:w="309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Strengths</w:t>
            </w:r>
          </w:p>
        </w:tc>
        <w:tc>
          <w:tcPr>
            <w:tcW w:w="311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Limitations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Accuracy</w:t>
            </w:r>
          </w:p>
        </w:tc>
      </w:tr>
      <w:tr>
        <w:trPr/>
        <w:tc>
          <w:tcPr>
            <w:tcW w:w="18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Rule-Based</w:t>
            </w:r>
          </w:p>
        </w:tc>
        <w:tc>
          <w:tcPr>
            <w:tcW w:w="309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Simple, easy</w:t>
            </w:r>
          </w:p>
        </w:tc>
        <w:tc>
          <w:tcPr>
            <w:tcW w:w="31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Limited responses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60-70%</w:t>
            </w:r>
          </w:p>
        </w:tc>
      </w:tr>
      <w:tr>
        <w:trPr/>
        <w:tc>
          <w:tcPr>
            <w:tcW w:w="18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Retrieval-Based</w:t>
            </w:r>
          </w:p>
        </w:tc>
        <w:tc>
          <w:tcPr>
            <w:tcW w:w="309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Structured responses</w:t>
            </w:r>
          </w:p>
        </w:tc>
        <w:tc>
          <w:tcPr>
            <w:tcW w:w="31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Cannot generate new answers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70-80%</w:t>
            </w:r>
          </w:p>
        </w:tc>
      </w:tr>
      <w:tr>
        <w:trPr/>
        <w:tc>
          <w:tcPr>
            <w:tcW w:w="18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Generative</w:t>
            </w:r>
          </w:p>
        </w:tc>
        <w:tc>
          <w:tcPr>
            <w:tcW w:w="309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Handles complex queries</w:t>
            </w:r>
          </w:p>
        </w:tc>
        <w:tc>
          <w:tcPr>
            <w:tcW w:w="31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High cost, possible errors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85-95%</w:t>
            </w:r>
          </w:p>
        </w:tc>
      </w:tr>
      <w:tr>
        <w:trPr/>
        <w:tc>
          <w:tcPr>
            <w:tcW w:w="18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Hybrid</w:t>
            </w:r>
          </w:p>
        </w:tc>
        <w:tc>
          <w:tcPr>
            <w:tcW w:w="309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Balances structure &amp; flexibility</w:t>
            </w:r>
          </w:p>
        </w:tc>
        <w:tc>
          <w:tcPr>
            <w:tcW w:w="31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Complex setup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90-95%</w:t>
            </w:r>
          </w:p>
        </w:tc>
      </w:tr>
      <w:tr>
        <w:trPr/>
        <w:tc>
          <w:tcPr>
            <w:tcW w:w="18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BERT-Based</w:t>
            </w:r>
          </w:p>
        </w:tc>
        <w:tc>
          <w:tcPr>
            <w:tcW w:w="309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Strong medical NLP</w:t>
            </w:r>
          </w:p>
        </w:tc>
        <w:tc>
          <w:tcPr>
            <w:tcW w:w="31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Needs fine-tuning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85-92%</w:t>
            </w:r>
          </w:p>
        </w:tc>
      </w:tr>
    </w:tbl>
    <w:p>
      <w:pPr>
        <w:pStyle w:val="Heading2"/>
        <w:spacing w:before="40" w:after="283"/>
        <w:rPr/>
      </w:pPr>
      <w:r>
        <w:rPr>
          <w:rStyle w:val="StrongEmphasis"/>
          <w:sz w:val="38"/>
          <w:szCs w:val="26"/>
        </w:rPr>
        <w:t>Well-Suited AI Models for Doctor Appointment Chatbots</w:t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8"/>
        <w:gridCol w:w="1174"/>
        <w:gridCol w:w="2719"/>
        <w:gridCol w:w="2808"/>
        <w:gridCol w:w="1281"/>
      </w:tblGrid>
      <w:tr>
        <w:trPr>
          <w:tblHeader w:val="true"/>
        </w:trPr>
        <w:tc>
          <w:tcPr>
            <w:tcW w:w="137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AI Model</w:t>
            </w:r>
          </w:p>
        </w:tc>
        <w:tc>
          <w:tcPr>
            <w:tcW w:w="117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Provider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Strengths</w:t>
            </w:r>
          </w:p>
        </w:tc>
        <w:tc>
          <w:tcPr>
            <w:tcW w:w="280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Limitations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Accuracy</w:t>
            </w:r>
          </w:p>
        </w:tc>
      </w:tr>
      <w:tr>
        <w:trPr/>
        <w:tc>
          <w:tcPr>
            <w:tcW w:w="13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GPT-4</w:t>
            </w:r>
          </w:p>
        </w:tc>
        <w:tc>
          <w:tcPr>
            <w:tcW w:w="1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OpenAI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High accuracy, conversational</w:t>
            </w:r>
          </w:p>
        </w:tc>
        <w:tc>
          <w:tcPr>
            <w:tcW w:w="28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Expensive, requires fine-tuning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90-95%</w:t>
            </w:r>
          </w:p>
        </w:tc>
      </w:tr>
      <w:tr>
        <w:trPr/>
        <w:tc>
          <w:tcPr>
            <w:tcW w:w="13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Claude</w:t>
            </w:r>
          </w:p>
        </w:tc>
        <w:tc>
          <w:tcPr>
            <w:tcW w:w="1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Anthropic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Ethical AI, safe responses</w:t>
            </w:r>
          </w:p>
        </w:tc>
        <w:tc>
          <w:tcPr>
            <w:tcW w:w="28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Limited knowledge updates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85-92%</w:t>
            </w:r>
          </w:p>
        </w:tc>
      </w:tr>
      <w:tr>
        <w:trPr/>
        <w:tc>
          <w:tcPr>
            <w:tcW w:w="13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LLaMA</w:t>
            </w:r>
          </w:p>
        </w:tc>
        <w:tc>
          <w:tcPr>
            <w:tcW w:w="1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Meta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Open-source, flexible</w:t>
            </w:r>
          </w:p>
        </w:tc>
        <w:tc>
          <w:tcPr>
            <w:tcW w:w="28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Needs significant tuning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80-90%</w:t>
            </w:r>
          </w:p>
        </w:tc>
      </w:tr>
      <w:tr>
        <w:trPr/>
        <w:tc>
          <w:tcPr>
            <w:tcW w:w="13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Bard (Gemini)</w:t>
            </w:r>
          </w:p>
        </w:tc>
        <w:tc>
          <w:tcPr>
            <w:tcW w:w="1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Google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Integrated with search</w:t>
            </w:r>
          </w:p>
        </w:tc>
        <w:tc>
          <w:tcPr>
            <w:tcW w:w="28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Less optimized for medical NLP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85-90%</w:t>
            </w:r>
          </w:p>
        </w:tc>
      </w:tr>
      <w:tr>
        <w:trPr/>
        <w:tc>
          <w:tcPr>
            <w:tcW w:w="13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BioBERT</w:t>
            </w:r>
          </w:p>
        </w:tc>
        <w:tc>
          <w:tcPr>
            <w:tcW w:w="1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Google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Medical-focused NLP</w:t>
            </w:r>
          </w:p>
        </w:tc>
        <w:tc>
          <w:tcPr>
            <w:tcW w:w="28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Requires domain-specific tuning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85-92%</w:t>
            </w:r>
          </w:p>
        </w:tc>
      </w:tr>
    </w:tbl>
    <w:p>
      <w:pPr>
        <w:pStyle w:val="Heading2"/>
        <w:spacing w:before="40" w:after="283"/>
        <w:rPr/>
      </w:pPr>
      <w:r>
        <w:rPr>
          <w:rStyle w:val="StrongEmphasis"/>
          <w:sz w:val="38"/>
          <w:szCs w:val="26"/>
        </w:rPr>
        <w:t>Conclusion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sz w:val="34"/>
          <w:szCs w:val="22"/>
        </w:rPr>
        <w:t>Rule-based</w:t>
      </w:r>
      <w:r>
        <w:rPr>
          <w:sz w:val="34"/>
          <w:szCs w:val="22"/>
        </w:rPr>
        <w:t xml:space="preserve">: Good for simple scheduling.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sz w:val="34"/>
          <w:szCs w:val="22"/>
        </w:rPr>
        <w:t>Retrieval-based</w:t>
      </w:r>
      <w:r>
        <w:rPr>
          <w:sz w:val="34"/>
          <w:szCs w:val="22"/>
        </w:rPr>
        <w:t xml:space="preserve">: Better structured responses.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sz w:val="34"/>
          <w:szCs w:val="22"/>
        </w:rPr>
        <w:t>Generative (GPT-4, etc.)</w:t>
      </w:r>
      <w:r>
        <w:rPr>
          <w:sz w:val="34"/>
          <w:szCs w:val="22"/>
        </w:rPr>
        <w:t xml:space="preserve">: Best for conversations but costly.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sz w:val="34"/>
          <w:szCs w:val="22"/>
        </w:rPr>
        <w:t>BERT-based</w:t>
      </w:r>
      <w:r>
        <w:rPr>
          <w:sz w:val="34"/>
          <w:szCs w:val="22"/>
        </w:rPr>
        <w:t xml:space="preserve">: Ideal for medical queries.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sz w:val="34"/>
          <w:szCs w:val="22"/>
        </w:rPr>
        <w:t>Hybrid</w:t>
      </w:r>
      <w:r>
        <w:rPr>
          <w:sz w:val="34"/>
          <w:szCs w:val="22"/>
        </w:rPr>
        <w:t xml:space="preserve">: Best balance of accuracy &amp; reliability.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sz w:val="34"/>
          <w:szCs w:val="22"/>
        </w:rPr>
        <w:t>Best suited models</w:t>
      </w:r>
      <w:r>
        <w:rPr>
          <w:sz w:val="34"/>
          <w:szCs w:val="22"/>
        </w:rPr>
        <w:t xml:space="preserve">: GPT-4, Claude, LLaMA, Bard (Gemini), and BioBERT depending on use case. </w:t>
      </w:r>
    </w:p>
    <w:p>
      <w:pPr>
        <w:pStyle w:val="TextBody"/>
        <w:spacing w:before="0" w:after="140"/>
        <w:rPr>
          <w:sz w:val="34"/>
          <w:szCs w:val="48"/>
        </w:rPr>
      </w:pPr>
      <w:r>
        <w:rPr>
          <w:sz w:val="34"/>
          <w:szCs w:val="4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 w:qFormat="1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 w:qFormat="1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semiHidden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宋体" w:cs="" w:asciiTheme="majorHAnsi" w:cstheme="majorBidi" w:eastAsiaTheme="majorEastAsia" w:hAnsiTheme="majorHAns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40" w:after="0"/>
      <w:outlineLvl w:val="4"/>
    </w:pPr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Calibri Light" w:hAnsi="Calibri Light" w:eastAsia="宋体" w:cs="" w:asciiTheme="majorHAnsi" w:cstheme="majorBidi" w:eastAsiaTheme="majorEastAsia" w:hAnsiTheme="majorHAns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40" w:after="0"/>
      <w:outlineLvl w:val="7"/>
    </w:pPr>
    <w:rPr>
      <w:rFonts w:ascii="Calibri Light" w:hAnsi="Calibri Light" w:eastAsia="宋体" w:cs="" w:asciiTheme="majorHAnsi" w:cstheme="majorBidi" w:eastAsiaTheme="majorEastAsia" w:hAnsiTheme="majorHAns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40" w:after="0"/>
      <w:outlineLvl w:val="8"/>
    </w:pPr>
    <w:rPr>
      <w:rFonts w:ascii="Calibri Light" w:hAnsi="Calibri Light" w:eastAsia="宋体" w:cs="" w:asciiTheme="majorHAnsi" w:cstheme="majorBidi" w:eastAsiaTheme="majorEastAsia" w:hAnsiTheme="majorHAns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VisitedInternetLink">
    <w:name w:val="FollowedHyperlink"/>
    <w:basedOn w:val="DefaultParagraphFont"/>
    <w:uiPriority w:val="99"/>
    <w:unhideWhenUsed/>
    <w:qFormat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InternetLink">
    <w:name w:val="Hyperlink"/>
    <w:basedOn w:val="DefaultParagraphFont"/>
    <w:uiPriority w:val="99"/>
    <w:unhideWhenUsed/>
    <w:qFormat/>
    <w:rPr>
      <w:color w:val="1F4E79" w:themeColor="accent1" w:themeShade="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宋体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Calibri Light" w:hAnsi="Calibri Light" w:eastAsia="宋体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Calibri Light" w:hAnsi="Calibri Light" w:eastAsia="宋体" w:cs="" w:asciiTheme="majorHAnsi" w:cstheme="majorBidi" w:eastAsiaTheme="majorEastAsia" w:hAnsiTheme="majorHAns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宋体"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i/>
      <w:iCs/>
      <w:color w:val="1F4E79" w:themeColor="accent1" w:themeShade="80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1F4E79" w:themeColor="accent1" w:themeShade="80"/>
    </w:rPr>
  </w:style>
  <w:style w:type="character" w:styleId="SubtleReference" w:customStyle="1">
    <w:name w:val="Subtle Reference"/>
    <w:basedOn w:val="DefaultParagraphFont"/>
    <w:uiPriority w:val="31"/>
    <w:qFormat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val="1F4E79" w:themeColor="accent1" w:themeShade="80"/>
      <w:spacing w:val="5"/>
    </w:rPr>
  </w:style>
  <w:style w:type="character" w:styleId="BookTitle" w:customStyle="1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Pr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Pr>
      <w:szCs w:val="20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Pr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Pr>
      <w:color w:val="3B3838" w:themeColor="background2" w:themeShade="4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5B9BD5"/>
        <w:left w:val="single" w:sz="2" w:space="10" w:color="5B9BD5"/>
        <w:bottom w:val="single" w:sz="2" w:space="10" w:color="5B9BD5"/>
        <w:right w:val="single" w:sz="2" w:space="10" w:color="5B9BD5"/>
      </w:pBdr>
      <w:ind w:left="1152" w:right="1152" w:hanging="0"/>
    </w:pPr>
    <w:rPr>
      <w:rFonts w:eastAsia="宋体"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>
      <w:spacing w:before="0"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pPr/>
    <w:rPr>
      <w:rFonts w:ascii="Calibri Light" w:hAnsi="Calibri Light" w:eastAsia="宋体" w:cs="" w:asciiTheme="majorHAnsi" w:cstheme="majorBidi" w:eastAsiaTheme="majorEastAsia" w:hAnsiTheme="majorHAnsi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semiHidden/>
    <w:unhideWhenUsed/>
    <w:qFormat/>
    <w:pPr/>
    <w:rPr/>
  </w:style>
  <w:style w:type="paragraph" w:styleId="Footnote">
    <w:name w:val="Footnote Text"/>
    <w:basedOn w:val="Normal"/>
    <w:link w:val="FootnoteTextChar"/>
    <w:uiPriority w:val="99"/>
    <w:semiHidden/>
    <w:unhideWhenUsed/>
    <w:pPr/>
    <w:rPr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/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Calibri" w:cs="" w:cstheme="minorBidi" w:eastAsiaTheme="minorHAnsi"/>
      <w:color w:val="auto"/>
      <w:kern w:val="0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/>
    <w:rPr>
      <w:rFonts w:ascii="Consolas" w:hAnsi="Consolas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宋体"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  <w:contextualSpacing/>
    </w:pPr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9">
    <w:name w:val="TOC 9"/>
    <w:basedOn w:val="Normal"/>
    <w:next w:val="Normal"/>
    <w:autoRedefine/>
    <w:uiPriority w:val="39"/>
    <w:semiHidden/>
    <w:unhideWhenUsed/>
    <w:qFormat/>
    <w:pPr>
      <w:spacing w:before="0" w:after="120"/>
      <w:ind w:left="1757" w:hanging="0"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864" w:right="864" w:hanging="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F4E79"/>
        <w:bottom w:val="single" w:sz="4" w:space="10" w:color="1F4E79"/>
      </w:pBdr>
      <w:spacing w:before="360" w:after="360"/>
      <w:ind w:left="864" w:right="864" w:hanging="0"/>
      <w:jc w:val="center"/>
    </w:pPr>
    <w:rPr>
      <w:i/>
      <w:iCs/>
      <w:color w:val="1F4E79" w:themeColor="accent1" w:themeShade="80"/>
    </w:rPr>
  </w:style>
  <w:style w:type="paragraph" w:styleId="ListParagraph">
    <w:name w:val="List Paragraph"/>
    <w:basedOn w:val="Normal"/>
    <w:uiPriority w:val="34"/>
    <w:unhideWhenUsed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1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/>
</ds:datastoreItem>
</file>

<file path=customXml/itemProps2.xml><?xml version="1.0" encoding="utf-8"?>
<ds:datastoreItem xmlns:ds="http://schemas.openxmlformats.org/officeDocument/2006/customXml" ds:itemID="{4B3A7E92-E05A-4924-9E8A-9F6659E5855B}">
  <ds:schemaRefs/>
</ds:datastoreItem>
</file>

<file path=customXml/itemProps3.xml><?xml version="1.0" encoding="utf-8"?>
<ds:datastoreItem xmlns:ds="http://schemas.openxmlformats.org/officeDocument/2006/customXml" ds:itemID="{C01C3C56-10DB-49F7-B061-44D8728D07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{B5A6A7FF-0BF9-4F3B-A777-F29478A232C8}tf02786999_win32</Template>
  <TotalTime>506</TotalTime>
  <Application>LibreOffice/7.3.7.2$Linux_X86_64 LibreOffice_project/30$Build-2</Application>
  <AppVersion>15.0000</AppVersion>
  <Pages>3</Pages>
  <Words>278</Words>
  <Characters>1811</Characters>
  <CharactersWithSpaces>2003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2025-02-12T05:44:00Z</dcterms:created>
  <dc:creator>ASUS</dc:creator>
  <dc:description/>
  <dc:language>en-IN</dc:language>
  <cp:lastModifiedBy/>
  <dcterms:modified xsi:type="dcterms:W3CDTF">2025-02-15T21:56:22Z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CV">
    <vt:lpwstr>85150B63673C44AF9A28F08900258323_12</vt:lpwstr>
  </property>
  <property fmtid="{D5CDD505-2E9C-101B-9397-08002B2CF9AE}" pid="6" name="InternalTags">
    <vt:lpwstr/>
  </property>
  <property fmtid="{D5CDD505-2E9C-101B-9397-08002B2CF9AE}" pid="7" name="KSOProductBuildVer">
    <vt:lpwstr>1033-12.2.0.19805</vt:lpwstr>
  </property>
  <property fmtid="{D5CDD505-2E9C-101B-9397-08002B2CF9AE}" pid="8" name="LocalizationTags">
    <vt:lpwstr/>
  </property>
  <property fmtid="{D5CDD505-2E9C-101B-9397-08002B2CF9AE}" pid="9" name="ScenarioTags">
    <vt:lpwstr/>
  </property>
</Properties>
</file>