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AED8C" w14:textId="5EA017F1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3619C2">
        <w:rPr>
          <w:lang w:val="es-ES"/>
        </w:rPr>
        <w:t>10</w:t>
      </w:r>
    </w:p>
    <w:p w14:paraId="7127BC8B" w14:textId="77777777" w:rsidR="004227CC" w:rsidRPr="001F159C" w:rsidRDefault="004227CC" w:rsidP="004227CC">
      <w:pPr>
        <w:rPr>
          <w:lang w:val="es-ES"/>
        </w:rPr>
      </w:pPr>
    </w:p>
    <w:p w14:paraId="1C79128A" w14:textId="759D8094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0F18BE">
        <w:rPr>
          <w:lang w:val="es-ES"/>
        </w:rPr>
        <w:t>Dayron Ortiz Alvarado</w:t>
      </w:r>
    </w:p>
    <w:p w14:paraId="6BC8FD4A" w14:textId="77777777" w:rsidR="004227CC" w:rsidRPr="009F775E" w:rsidRDefault="004227CC" w:rsidP="004227CC">
      <w:pPr>
        <w:rPr>
          <w:lang w:val="es-ES"/>
        </w:rPr>
      </w:pPr>
    </w:p>
    <w:p w14:paraId="18A9F2D3" w14:textId="0D913EE0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913E98">
        <w:rPr>
          <w:lang w:val="es-ES"/>
        </w:rPr>
        <w:t>0</w:t>
      </w:r>
      <w:r w:rsidR="00A37952">
        <w:rPr>
          <w:lang w:val="es-ES"/>
        </w:rPr>
        <w:t>5</w:t>
      </w:r>
      <w:r w:rsidR="00E33408">
        <w:rPr>
          <w:lang w:val="es-ES"/>
        </w:rPr>
        <w:t>/0</w:t>
      </w:r>
      <w:r w:rsidR="00913E98">
        <w:rPr>
          <w:lang w:val="es-ES"/>
        </w:rPr>
        <w:t>2</w:t>
      </w:r>
      <w:r w:rsidR="00E33408">
        <w:rPr>
          <w:lang w:val="es-ES"/>
        </w:rPr>
        <w:t>/26</w:t>
      </w:r>
    </w:p>
    <w:p w14:paraId="4AD554B4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751F653D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507BCBEC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4C1E773F" w14:textId="77777777" w:rsidR="00BD4D65" w:rsidRDefault="00BD4D65" w:rsidP="004227CC">
      <w:pPr>
        <w:rPr>
          <w:i/>
          <w:lang w:eastAsia="ar-SA"/>
        </w:rPr>
      </w:pPr>
      <w:r w:rsidRPr="00BD4D65">
        <w:rPr>
          <w:i/>
          <w:lang w:eastAsia="ar-SA"/>
        </w:rPr>
        <w:t>Verificar que las mesas puedan ser agregadas correctamente mediante la librería xUnit, probando la funcionalidad directa en el código utilizando el marco de trabajo ASP.NET 10.</w:t>
      </w:r>
    </w:p>
    <w:p w14:paraId="2DA6FEC3" w14:textId="4BB078FE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7A883A54" w14:textId="2B825FFB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D9734E">
        <w:rPr>
          <w:b/>
          <w:lang w:val="es-ES" w:eastAsia="ar-SA"/>
        </w:rPr>
        <w:t>7</w:t>
      </w:r>
      <w:r w:rsidRPr="00020561">
        <w:rPr>
          <w:b/>
          <w:i/>
          <w:lang w:val="es-ES" w:eastAsia="ar-SA"/>
        </w:rPr>
        <w:t xml:space="preserve"> </w:t>
      </w:r>
      <w:r w:rsidR="00D9734E" w:rsidRPr="00D9734E">
        <w:rPr>
          <w:i/>
          <w:lang w:eastAsia="ar-SA"/>
        </w:rPr>
        <w:t>Gestión de mesas</w:t>
      </w:r>
    </w:p>
    <w:p w14:paraId="3B5F58BB" w14:textId="53DBC9FC" w:rsidR="00BD4D65" w:rsidRDefault="004227CC" w:rsidP="004227CC">
      <w:pPr>
        <w:rPr>
          <w:i/>
          <w:lang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 w:rsidR="004F2B69">
        <w:rPr>
          <w:b/>
          <w:lang w:val="es-ES" w:eastAsia="ar-SA"/>
        </w:rPr>
        <w:t>2</w:t>
      </w:r>
      <w:r w:rsidRPr="00020561">
        <w:rPr>
          <w:b/>
          <w:lang w:val="es-ES" w:eastAsia="ar-SA"/>
        </w:rPr>
        <w:t>.</w:t>
      </w:r>
      <w:r w:rsidR="00D9734E">
        <w:rPr>
          <w:b/>
          <w:lang w:val="es-ES" w:eastAsia="ar-SA"/>
        </w:rPr>
        <w:t>1</w:t>
      </w:r>
      <w:r w:rsidRPr="00020561">
        <w:rPr>
          <w:i/>
          <w:lang w:val="es-ES" w:eastAsia="ar-SA"/>
        </w:rPr>
        <w:t xml:space="preserve"> </w:t>
      </w:r>
      <w:r w:rsidR="00BD4D65" w:rsidRPr="00BD4D65">
        <w:rPr>
          <w:i/>
          <w:lang w:eastAsia="ar-SA"/>
        </w:rPr>
        <w:t>Agregar Mesas</w:t>
      </w:r>
    </w:p>
    <w:p w14:paraId="2DF88E33" w14:textId="77777777" w:rsidR="00D9734E" w:rsidRPr="009F775E" w:rsidRDefault="00D9734E" w:rsidP="004227CC">
      <w:pPr>
        <w:rPr>
          <w:b/>
          <w:lang w:val="es-ES" w:eastAsia="ar-SA"/>
        </w:rPr>
      </w:pPr>
    </w:p>
    <w:p w14:paraId="47D0E4C0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6069A8D5" w14:textId="77777777" w:rsidR="00BD4D65" w:rsidRDefault="00BD4D65" w:rsidP="00BD4D65">
      <w:pPr>
        <w:jc w:val="left"/>
        <w:rPr>
          <w:i/>
          <w:lang w:eastAsia="ar-SA"/>
        </w:rPr>
      </w:pPr>
      <w:r w:rsidRPr="00BD4D65">
        <w:rPr>
          <w:i/>
          <w:lang w:eastAsia="ar-SA"/>
        </w:rPr>
        <w:t>• El usuario haya ingresado al sistema.</w:t>
      </w:r>
      <w:r w:rsidRPr="00BD4D65">
        <w:rPr>
          <w:i/>
          <w:lang w:eastAsia="ar-SA"/>
        </w:rPr>
        <w:br/>
        <w:t>• Tener un usuario con el privilegio de registro de mesas.</w:t>
      </w:r>
      <w:r w:rsidRPr="00BD4D65">
        <w:rPr>
          <w:i/>
          <w:lang w:eastAsia="ar-SA"/>
        </w:rPr>
        <w:br/>
        <w:t>• El sistema debe permitir la inserción de nuevas mesas.</w:t>
      </w:r>
    </w:p>
    <w:p w14:paraId="17A82205" w14:textId="72F5F29F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p w14:paraId="5DA1CF2F" w14:textId="77777777" w:rsidR="00756FA7" w:rsidRDefault="00756FA7" w:rsidP="004227CC">
      <w:pPr>
        <w:rPr>
          <w:b/>
          <w:noProof/>
          <w:lang w:val="es-CR" w:eastAsia="ar-SA"/>
        </w:rPr>
      </w:pPr>
    </w:p>
    <w:p w14:paraId="6F3D0D5E" w14:textId="1EE84243" w:rsidR="001E4122" w:rsidRDefault="00BD4D65" w:rsidP="004227CC">
      <w:pPr>
        <w:rPr>
          <w:b/>
          <w:lang w:val="es-CR" w:eastAsia="ar-SA"/>
        </w:rPr>
      </w:pPr>
      <w:r w:rsidRPr="00BD4D65">
        <w:rPr>
          <w:b/>
          <w:lang w:val="es-CR" w:eastAsia="ar-SA"/>
        </w:rPr>
        <w:drawing>
          <wp:inline distT="0" distB="0" distL="0" distR="0" wp14:anchorId="4F42B57E" wp14:editId="5B0E6038">
            <wp:extent cx="5072332" cy="1960578"/>
            <wp:effectExtent l="0" t="0" r="0" b="1905"/>
            <wp:docPr id="180290461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90461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0113" cy="1963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DEA84" w14:textId="77777777" w:rsidR="004227CC" w:rsidRPr="00891A46" w:rsidRDefault="004227CC" w:rsidP="004227CC">
      <w:pPr>
        <w:rPr>
          <w:lang w:val="es-CR" w:eastAsia="ar-SA"/>
        </w:rPr>
      </w:pPr>
    </w:p>
    <w:p w14:paraId="048A957C" w14:textId="77777777" w:rsidR="004227CC" w:rsidRPr="009F775E" w:rsidRDefault="004227CC" w:rsidP="004227CC">
      <w:pPr>
        <w:rPr>
          <w:lang w:val="es-ES" w:eastAsia="ar-SA"/>
        </w:rPr>
      </w:pPr>
    </w:p>
    <w:p w14:paraId="53956D1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0544" w:type="dxa"/>
        <w:tblInd w:w="-626" w:type="dxa"/>
        <w:tblLook w:val="04A0" w:firstRow="1" w:lastRow="0" w:firstColumn="1" w:lastColumn="0" w:noHBand="0" w:noVBand="1"/>
      </w:tblPr>
      <w:tblGrid>
        <w:gridCol w:w="780"/>
        <w:gridCol w:w="4053"/>
        <w:gridCol w:w="3860"/>
        <w:gridCol w:w="1851"/>
      </w:tblGrid>
      <w:tr w:rsidR="004227CC" w:rsidRPr="00080371" w14:paraId="4A6D9991" w14:textId="77777777" w:rsidTr="00756FA7">
        <w:trPr>
          <w:trHeight w:val="300"/>
        </w:trPr>
        <w:tc>
          <w:tcPr>
            <w:tcW w:w="780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2688052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4053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B3A2FD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86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24A04F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851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3CACC0CF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1E4122" w:rsidRPr="00080371" w14:paraId="43467518" w14:textId="77777777" w:rsidTr="00756FA7">
        <w:trPr>
          <w:trHeight w:val="6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vAlign w:val="center"/>
            <w:hideMark/>
          </w:tcPr>
          <w:p w14:paraId="69A93DBE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1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56CE0F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C2D0B9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3A2F570B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2312E58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A6457D" w:rsidRPr="00A6457D" w14:paraId="7D5AD2E1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0535D5E1" w14:textId="77777777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590025" w14:textId="77777777" w:rsidR="00A6457D" w:rsidRPr="00A6457D" w:rsidRDefault="00A6457D" w:rsidP="00A6457D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A6457D" w:rsidRPr="00A6457D" w14:paraId="435DF297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582A38E8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729BA588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66D608B3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1ADF431A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61DAB6F3" w14:textId="77777777" w:rsidR="00BD4D65" w:rsidRDefault="00BD4D65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 w:rsidRPr="00BD4D65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>Hacer click en “run” sobre la prueba unitaria correspondiente de nombre</w:t>
                              </w:r>
                            </w:p>
                            <w:p w14:paraId="3C18B4DC" w14:textId="51CA8846" w:rsidR="00D9734E" w:rsidRPr="00D9734E" w:rsidRDefault="00BD4D65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  <w:r w:rsidRPr="00BD4D65"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>AddTable_CreatesTableCorrectly()</w:t>
                              </w:r>
                              <w:r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</w:rPr>
                                <w:t>”</w:t>
                              </w:r>
                            </w:p>
                          </w:tc>
                        </w:tr>
                      </w:tbl>
                      <w:p w14:paraId="11674F68" w14:textId="4D7CB8A2" w:rsidR="00A6457D" w:rsidRPr="00A6457D" w:rsidRDefault="00A6457D" w:rsidP="00A6457D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452B240D" w14:textId="1C265273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1CB29BB6" w14:textId="2347E1B0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vAlign w:val="center"/>
            <w:hideMark/>
          </w:tcPr>
          <w:p w14:paraId="0B0C47FF" w14:textId="2A677434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 xml:space="preserve">El </w:t>
            </w: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entorno de desarrollo debe marcar la prueba con válida.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7132C1EC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1E4122" w:rsidRPr="00080371" w14:paraId="60359F0A" w14:textId="77777777" w:rsidTr="00756FA7">
        <w:trPr>
          <w:trHeight w:val="1200"/>
        </w:trPr>
        <w:tc>
          <w:tcPr>
            <w:tcW w:w="780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0106E507" w14:textId="77777777" w:rsidR="001E4122" w:rsidRPr="00080371" w:rsidRDefault="001E4122" w:rsidP="001E412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n-US"/>
              </w:rPr>
              <w:t>2</w:t>
            </w:r>
          </w:p>
        </w:tc>
        <w:tc>
          <w:tcPr>
            <w:tcW w:w="4053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F18BE" w:rsidRPr="000F18BE" w14:paraId="4F4004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71F7E6" w14:textId="77777777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65E65ED9" w14:textId="77777777" w:rsidR="000F18BE" w:rsidRPr="000F18BE" w:rsidRDefault="000F18BE" w:rsidP="000F18BE">
            <w:pPr>
              <w:jc w:val="left"/>
              <w:rPr>
                <w:rFonts w:ascii="Calibri" w:hAnsi="Calibri"/>
                <w:vanish/>
                <w:color w:val="000000"/>
                <w:sz w:val="22"/>
                <w:szCs w:val="22"/>
                <w:lang w:val="es-CR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37"/>
            </w:tblGrid>
            <w:tr w:rsidR="000F18BE" w:rsidRPr="000F18BE" w14:paraId="6DF84AD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96"/>
                  </w:tblGrid>
                  <w:tr w:rsidR="0066008A" w:rsidRPr="0066008A" w14:paraId="77A570A3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34B0A48C" w14:textId="77777777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20DF1EFE" w14:textId="77777777" w:rsidR="0066008A" w:rsidRPr="0066008A" w:rsidRDefault="0066008A" w:rsidP="0066008A">
                  <w:pPr>
                    <w:jc w:val="left"/>
                    <w:rPr>
                      <w:rFonts w:ascii="Calibri" w:hAnsi="Calibri"/>
                      <w:vanish/>
                      <w:color w:val="000000"/>
                      <w:sz w:val="22"/>
                      <w:szCs w:val="22"/>
                      <w:lang w:val="es-CR"/>
                    </w:rPr>
                  </w:pPr>
                </w:p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747"/>
                  </w:tblGrid>
                  <w:tr w:rsidR="0066008A" w:rsidRPr="0066008A" w14:paraId="73565496" w14:textId="77777777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96"/>
                        </w:tblGrid>
                        <w:tr w:rsidR="00D9734E" w:rsidRPr="00D9734E" w14:paraId="0CF9A05C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p w14:paraId="1B50FCA9" w14:textId="77777777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5F89AF67" w14:textId="77777777" w:rsidR="00D9734E" w:rsidRPr="00D9734E" w:rsidRDefault="00D9734E" w:rsidP="00D9734E">
                        <w:pPr>
                          <w:jc w:val="left"/>
                          <w:rPr>
                            <w:rFonts w:ascii="Calibri" w:hAnsi="Calibri"/>
                            <w:vanish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  <w:tbl>
                        <w:tblPr>
                          <w:tblW w:w="0" w:type="auto"/>
                          <w:tblCellSpacing w:w="15" w:type="dxa"/>
                          <w:tblCellMar>
                            <w:top w:w="15" w:type="dxa"/>
                            <w:left w:w="15" w:type="dxa"/>
                            <w:bottom w:w="15" w:type="dxa"/>
                            <w:right w:w="15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3657"/>
                        </w:tblGrid>
                        <w:tr w:rsidR="00D9734E" w:rsidRPr="00D9734E" w14:paraId="6540B674" w14:textId="77777777">
                          <w:trPr>
                            <w:tblCellSpacing w:w="15" w:type="dxa"/>
                          </w:trPr>
                          <w:tc>
                            <w:tcPr>
                              <w:tcW w:w="0" w:type="auto"/>
                              <w:vAlign w:val="center"/>
                              <w:hideMark/>
                            </w:tcPr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6"/>
                              </w:tblGrid>
                              <w:tr w:rsidR="00BD4D65" w:rsidRPr="00BD4D65" w14:paraId="54982C98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25F5750D" w14:textId="77777777" w:rsidR="00BD4D65" w:rsidRPr="00BD4D65" w:rsidRDefault="00BD4D65" w:rsidP="00BD4D65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CF397E3" w14:textId="77777777" w:rsidR="00BD4D65" w:rsidRPr="00BD4D65" w:rsidRDefault="00BD4D65" w:rsidP="00BD4D65">
                              <w:pPr>
                                <w:jc w:val="left"/>
                                <w:rPr>
                                  <w:rFonts w:ascii="Calibri" w:hAnsi="Calibri"/>
                                  <w:vanish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  <w:tbl>
                              <w:tblPr>
                                <w:tblW w:w="0" w:type="auto"/>
                                <w:tblCellSpacing w:w="15" w:type="dxa"/>
                                <w:tblCellMar>
                                  <w:top w:w="15" w:type="dxa"/>
                                  <w:left w:w="15" w:type="dxa"/>
                                  <w:bottom w:w="15" w:type="dxa"/>
                                  <w:right w:w="15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3567"/>
                              </w:tblGrid>
                              <w:tr w:rsidR="00BD4D65" w:rsidRPr="00BD4D65" w14:paraId="7C456644" w14:textId="77777777">
                                <w:trPr>
                                  <w:tblCellSpacing w:w="15" w:type="dxa"/>
                                </w:trPr>
                                <w:tc>
                                  <w:tcPr>
                                    <w:tcW w:w="0" w:type="auto"/>
                                    <w:vAlign w:val="center"/>
                                    <w:hideMark/>
                                  </w:tcPr>
                                  <w:p w14:paraId="5816C30B" w14:textId="77777777" w:rsidR="00BD4D65" w:rsidRPr="00BD4D65" w:rsidRDefault="00BD4D65" w:rsidP="00BD4D65">
                                    <w:pPr>
                                      <w:jc w:val="left"/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</w:pPr>
                                    <w:r w:rsidRPr="00BD4D65">
                                      <w:rPr>
                                        <w:rFonts w:ascii="Calibri" w:hAnsi="Calibri"/>
                                        <w:color w:val="000000"/>
                                        <w:sz w:val="22"/>
                                        <w:szCs w:val="22"/>
                                        <w:lang w:val="es-CR"/>
                                      </w:rPr>
                                      <w:t>Verificar que la mesa haya sido creada correctamente mediante los “Asserts”.</w:t>
                                    </w:r>
                                  </w:p>
                                </w:tc>
                              </w:tr>
                            </w:tbl>
                            <w:p w14:paraId="401AF549" w14:textId="33D5A3B0" w:rsidR="00D9734E" w:rsidRPr="00D9734E" w:rsidRDefault="00D9734E" w:rsidP="00D9734E">
                              <w:pPr>
                                <w:jc w:val="left"/>
                                <w:rPr>
                                  <w:rFonts w:ascii="Calibri" w:hAnsi="Calibri"/>
                                  <w:color w:val="000000"/>
                                  <w:sz w:val="22"/>
                                  <w:szCs w:val="22"/>
                                  <w:lang w:val="es-CR"/>
                                </w:rPr>
                              </w:pPr>
                            </w:p>
                          </w:tc>
                        </w:tr>
                      </w:tbl>
                      <w:p w14:paraId="2AB4C0D4" w14:textId="224DBCCE" w:rsidR="0066008A" w:rsidRPr="0066008A" w:rsidRDefault="0066008A" w:rsidP="0066008A">
                        <w:pPr>
                          <w:jc w:val="left"/>
                          <w:rPr>
                            <w:rFonts w:ascii="Calibri" w:hAnsi="Calibri"/>
                            <w:color w:val="000000"/>
                            <w:sz w:val="22"/>
                            <w:szCs w:val="22"/>
                            <w:lang w:val="es-CR"/>
                          </w:rPr>
                        </w:pPr>
                      </w:p>
                    </w:tc>
                  </w:tr>
                </w:tbl>
                <w:p w14:paraId="51D1856B" w14:textId="500D98ED" w:rsidR="000F18BE" w:rsidRPr="000F18BE" w:rsidRDefault="000F18BE" w:rsidP="000F18BE">
                  <w:pPr>
                    <w:jc w:val="left"/>
                    <w:rPr>
                      <w:rFonts w:ascii="Calibri" w:hAnsi="Calibri"/>
                      <w:color w:val="000000"/>
                      <w:sz w:val="22"/>
                      <w:szCs w:val="22"/>
                      <w:lang w:val="es-CR"/>
                    </w:rPr>
                  </w:pPr>
                </w:p>
              </w:tc>
            </w:tr>
          </w:tbl>
          <w:p w14:paraId="008CDFB7" w14:textId="5369E48E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  <w:tc>
          <w:tcPr>
            <w:tcW w:w="38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BE5F1" w:fill="DBE5F1"/>
            <w:vAlign w:val="center"/>
            <w:hideMark/>
          </w:tcPr>
          <w:p w14:paraId="376F1C5D" w14:textId="1DF1E4A9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Todos los “Asserts” pasan sin incovenientes</w:t>
            </w:r>
            <w:r w:rsidRPr="00080371">
              <w:rPr>
                <w:rFonts w:ascii="Calibri" w:hAnsi="Calibri"/>
                <w:color w:val="000000"/>
                <w:sz w:val="22"/>
                <w:szCs w:val="22"/>
                <w:lang w:val="es-CR"/>
              </w:rPr>
              <w:t>.</w:t>
            </w:r>
          </w:p>
        </w:tc>
        <w:tc>
          <w:tcPr>
            <w:tcW w:w="1851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C9FF98E" w14:textId="77777777" w:rsidR="001E4122" w:rsidRPr="00080371" w:rsidRDefault="001E4122" w:rsidP="001E412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27DD5B0D" w14:textId="35E521FA" w:rsidR="004227CC" w:rsidRDefault="004227CC" w:rsidP="004227CC">
      <w:pPr>
        <w:rPr>
          <w:i/>
          <w:lang w:val="es-CR" w:eastAsia="ar-SA"/>
        </w:rPr>
      </w:pPr>
    </w:p>
    <w:p w14:paraId="3F2C4E92" w14:textId="77777777" w:rsidR="000F18BE" w:rsidRDefault="000F18BE" w:rsidP="004227CC">
      <w:pPr>
        <w:rPr>
          <w:i/>
          <w:lang w:val="es-CR" w:eastAsia="ar-SA"/>
        </w:rPr>
      </w:pPr>
    </w:p>
    <w:p w14:paraId="2B4EB560" w14:textId="27FCE447" w:rsidR="004227CC" w:rsidRPr="00A6457D" w:rsidRDefault="004227CC" w:rsidP="00A6457D">
      <w:pPr>
        <w:rPr>
          <w:bCs/>
          <w:lang w:val="es-CR"/>
        </w:rPr>
      </w:pPr>
      <w:r w:rsidRPr="00B24745">
        <w:rPr>
          <w:b/>
          <w:lang w:val="es-CR" w:eastAsia="ar-SA"/>
        </w:rPr>
        <w:t>Observaciones</w:t>
      </w:r>
      <w:r w:rsidR="001E4122" w:rsidRPr="00A6457D">
        <w:rPr>
          <w:bCs/>
          <w:lang w:val="es-CR" w:eastAsia="ar-SA"/>
        </w:rPr>
        <w:t xml:space="preserve">: </w:t>
      </w:r>
      <w:r w:rsidR="00BD4D65" w:rsidRPr="00BD4D65">
        <w:rPr>
          <w:bCs/>
          <w:lang w:eastAsia="ar-SA"/>
        </w:rPr>
        <w:t>Si los datos de la mesa no se insertan correctamente o no coinciden con los valores esperados, la prueba fallará, validando el proceso de registro.</w:t>
      </w:r>
    </w:p>
    <w:p w14:paraId="0590FB9F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6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0F18BE"/>
    <w:rsid w:val="001E0F1A"/>
    <w:rsid w:val="001E4122"/>
    <w:rsid w:val="00216FD4"/>
    <w:rsid w:val="002D2B68"/>
    <w:rsid w:val="00323D0D"/>
    <w:rsid w:val="003619C2"/>
    <w:rsid w:val="003716D8"/>
    <w:rsid w:val="0038509A"/>
    <w:rsid w:val="003D5B70"/>
    <w:rsid w:val="004227CC"/>
    <w:rsid w:val="0042558D"/>
    <w:rsid w:val="004A7BC5"/>
    <w:rsid w:val="004F2B69"/>
    <w:rsid w:val="0066008A"/>
    <w:rsid w:val="006F5BC8"/>
    <w:rsid w:val="00756FA7"/>
    <w:rsid w:val="008839F7"/>
    <w:rsid w:val="00913E98"/>
    <w:rsid w:val="009B5465"/>
    <w:rsid w:val="009D6D7F"/>
    <w:rsid w:val="00A37952"/>
    <w:rsid w:val="00A40D44"/>
    <w:rsid w:val="00A6457D"/>
    <w:rsid w:val="00B63340"/>
    <w:rsid w:val="00BA1C53"/>
    <w:rsid w:val="00BD4D65"/>
    <w:rsid w:val="00C84FBC"/>
    <w:rsid w:val="00CF55A8"/>
    <w:rsid w:val="00D03295"/>
    <w:rsid w:val="00D9734E"/>
    <w:rsid w:val="00E267B7"/>
    <w:rsid w:val="00E33408"/>
    <w:rsid w:val="00F6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083C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E412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E4122"/>
    <w:rPr>
      <w:rFonts w:ascii="Consolas" w:eastAsia="Times New Roman" w:hAnsi="Consolas" w:cs="Times New Roman"/>
      <w:sz w:val="20"/>
      <w:szCs w:val="20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Dayron Ortiz</cp:lastModifiedBy>
  <cp:revision>4</cp:revision>
  <dcterms:created xsi:type="dcterms:W3CDTF">2026-03-02T05:50:00Z</dcterms:created>
  <dcterms:modified xsi:type="dcterms:W3CDTF">2026-03-02T06:00:00Z</dcterms:modified>
</cp:coreProperties>
</file>