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4D561E3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619C2">
        <w:rPr>
          <w:lang w:val="es-ES"/>
        </w:rPr>
        <w:t>1</w:t>
      </w:r>
      <w:r w:rsidR="0025675C">
        <w:rPr>
          <w:lang w:val="es-ES"/>
        </w:rPr>
        <w:t>1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630ECE1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25675C">
        <w:rPr>
          <w:lang w:val="es-ES"/>
        </w:rPr>
        <w:t>9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974402F" w14:textId="77777777" w:rsidR="002F5155" w:rsidRDefault="002F5155" w:rsidP="004227CC">
      <w:pPr>
        <w:rPr>
          <w:i/>
          <w:lang w:eastAsia="ar-SA"/>
        </w:rPr>
      </w:pPr>
      <w:r w:rsidRPr="002F5155">
        <w:rPr>
          <w:i/>
          <w:lang w:eastAsia="ar-SA"/>
        </w:rPr>
        <w:t xml:space="preserve">Verificar que las órdenes activas puedan listarse correctamente mediante la librería </w:t>
      </w:r>
      <w:proofErr w:type="spellStart"/>
      <w:r w:rsidRPr="002F5155">
        <w:rPr>
          <w:i/>
          <w:lang w:eastAsia="ar-SA"/>
        </w:rPr>
        <w:t>xUnit</w:t>
      </w:r>
      <w:proofErr w:type="spellEnd"/>
      <w:r w:rsidRPr="002F5155">
        <w:rPr>
          <w:i/>
          <w:lang w:eastAsia="ar-SA"/>
        </w:rPr>
        <w:t>, probando la funcionalidad directa en el código utilizando el marco de trabajo ASP.NET 10.</w:t>
      </w:r>
    </w:p>
    <w:p w14:paraId="2DA6FEC3" w14:textId="6901144A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4444051A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9734E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2F5155" w:rsidRPr="002F5155">
        <w:rPr>
          <w:i/>
          <w:lang w:eastAsia="ar-SA"/>
        </w:rPr>
        <w:t>Gestión de órdenes</w:t>
      </w:r>
    </w:p>
    <w:p w14:paraId="3B5F58BB" w14:textId="0CA13021" w:rsidR="00BD4D65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D9734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2F5155" w:rsidRPr="002F5155">
        <w:rPr>
          <w:i/>
          <w:lang w:eastAsia="ar-SA"/>
        </w:rPr>
        <w:t>Listar Órdenes</w:t>
      </w:r>
    </w:p>
    <w:p w14:paraId="2DF88E33" w14:textId="77777777" w:rsidR="00D9734E" w:rsidRPr="009F775E" w:rsidRDefault="00D9734E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667E6F6" w14:textId="77777777" w:rsidR="002F5155" w:rsidRDefault="002F5155" w:rsidP="002F5155">
      <w:pPr>
        <w:jc w:val="left"/>
        <w:rPr>
          <w:i/>
          <w:lang w:eastAsia="ar-SA"/>
        </w:rPr>
      </w:pPr>
      <w:r w:rsidRPr="002F5155">
        <w:rPr>
          <w:i/>
          <w:lang w:eastAsia="ar-SA"/>
        </w:rPr>
        <w:t>• El usuario haya ingresado al sistema.</w:t>
      </w:r>
      <w:r w:rsidRPr="002F5155">
        <w:rPr>
          <w:i/>
          <w:lang w:eastAsia="ar-SA"/>
        </w:rPr>
        <w:br/>
        <w:t>• Tener un usuario con el privilegio de consulta de órdenes.</w:t>
      </w:r>
      <w:r w:rsidRPr="002F5155">
        <w:rPr>
          <w:i/>
          <w:lang w:eastAsia="ar-SA"/>
        </w:rPr>
        <w:br/>
        <w:t>• Existir al menos una orden registrada en el sistema.</w:t>
      </w:r>
    </w:p>
    <w:p w14:paraId="17A82205" w14:textId="6269F84F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6D1F64B2" w:rsidR="001E4122" w:rsidRDefault="006C35C7" w:rsidP="004227CC">
      <w:pPr>
        <w:rPr>
          <w:b/>
          <w:lang w:val="es-CR" w:eastAsia="ar-SA"/>
        </w:rPr>
      </w:pPr>
      <w:r w:rsidRPr="006C35C7">
        <w:rPr>
          <w:b/>
          <w:lang w:val="es-CR" w:eastAsia="ar-SA"/>
        </w:rPr>
        <w:drawing>
          <wp:inline distT="0" distB="0" distL="0" distR="0" wp14:anchorId="6866DF72" wp14:editId="1C6AA0D3">
            <wp:extent cx="3467819" cy="1965940"/>
            <wp:effectExtent l="0" t="0" r="0" b="0"/>
            <wp:docPr id="19082975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758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720" cy="197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582A38E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9BA588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66D608B3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1ADF431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831E26E" w14:textId="77777777" w:rsidR="002F5155" w:rsidRDefault="002F5155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2F5155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Hacer </w:t>
                              </w:r>
                              <w:proofErr w:type="spellStart"/>
                              <w:proofErr w:type="gramStart"/>
                              <w:r w:rsidRPr="002F5155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click</w:t>
                              </w:r>
                              <w:proofErr w:type="spellEnd"/>
                              <w:proofErr w:type="gramEnd"/>
                              <w:r w:rsidRPr="002F5155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en “run” sobre la prueba unitaria correspondiente de nombre</w:t>
                              </w:r>
                            </w:p>
                            <w:p w14:paraId="3C18B4DC" w14:textId="3ADD55D0" w:rsidR="00D9734E" w:rsidRPr="00D9734E" w:rsidRDefault="002F5155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”</w:t>
                              </w:r>
                              <w:r w:rsidRPr="002F5155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List</w:t>
                              </w:r>
                              <w:proofErr w:type="gramEnd"/>
                              <w:r w:rsidRPr="002F5155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_WithActiveOrders_Returns200()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”</w:t>
                              </w:r>
                            </w:p>
                          </w:tc>
                        </w:tr>
                      </w:tbl>
                      <w:p w14:paraId="11674F68" w14:textId="4D7CB8A2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0CF9A05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B50FCA9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5F89AF67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6540B67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BD4D65" w:rsidRPr="00BD4D65" w14:paraId="54982C9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5F5750D" w14:textId="77777777" w:rsidR="00BD4D65" w:rsidRPr="00BD4D65" w:rsidRDefault="00BD4D6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CF397E3" w14:textId="77777777" w:rsidR="00BD4D65" w:rsidRPr="00BD4D65" w:rsidRDefault="00BD4D65" w:rsidP="00BD4D65">
                              <w:pPr>
                                <w:jc w:val="left"/>
                                <w:rPr>
                                  <w:rFonts w:ascii="Calibri" w:hAnsi="Calibri"/>
                                  <w:vanish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67"/>
                              </w:tblGrid>
                              <w:tr w:rsidR="00BD4D65" w:rsidRPr="00BD4D65" w14:paraId="7C45664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816C30B" w14:textId="610F4C30" w:rsidR="00BD4D65" w:rsidRPr="00BD4D65" w:rsidRDefault="002F515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  <w:r w:rsidRPr="002F5155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Verificar que únicamente se obtengan órdenes activas mediante los “</w:t>
                                    </w:r>
                                    <w:proofErr w:type="spellStart"/>
                                    <w:r w:rsidRPr="002F5155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Asserts</w:t>
                                    </w:r>
                                    <w:proofErr w:type="spellEnd"/>
                                    <w:r w:rsidRPr="002F5155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”.</w:t>
                                    </w:r>
                                  </w:p>
                                </w:tc>
                              </w:tr>
                            </w:tbl>
                            <w:p w14:paraId="401AF549" w14:textId="33D5A3B0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2AB4C0D4" w14:textId="224DBCCE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B4EB560" w14:textId="6A043091" w:rsidR="004227CC" w:rsidRPr="00A6457D" w:rsidRDefault="004227CC" w:rsidP="00A6457D">
      <w:pPr>
        <w:rPr>
          <w:bCs/>
          <w:lang w:val="es-CR"/>
        </w:rPr>
      </w:pPr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2F5155" w:rsidRPr="002F5155">
        <w:rPr>
          <w:bCs/>
          <w:lang w:eastAsia="ar-SA"/>
        </w:rPr>
        <w:t>Si se modifica el estado de una orden activa a inactiva y la prueba sigue esperando que aparezca en el listado, uno o más “</w:t>
      </w:r>
      <w:proofErr w:type="spellStart"/>
      <w:r w:rsidR="002F5155" w:rsidRPr="002F5155">
        <w:rPr>
          <w:bCs/>
          <w:lang w:eastAsia="ar-SA"/>
        </w:rPr>
        <w:t>Asserts</w:t>
      </w:r>
      <w:proofErr w:type="spellEnd"/>
      <w:r w:rsidR="002F5155" w:rsidRPr="002F5155">
        <w:rPr>
          <w:bCs/>
          <w:lang w:eastAsia="ar-SA"/>
        </w:rPr>
        <w:t>” fallarán, comprobando que la prueba valida correctamente el filtrado por estado.</w:t>
      </w: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25675C"/>
    <w:rsid w:val="002D2B68"/>
    <w:rsid w:val="002F5155"/>
    <w:rsid w:val="00323D0D"/>
    <w:rsid w:val="003619C2"/>
    <w:rsid w:val="003716D8"/>
    <w:rsid w:val="0038509A"/>
    <w:rsid w:val="003D5B70"/>
    <w:rsid w:val="004227CC"/>
    <w:rsid w:val="0042558D"/>
    <w:rsid w:val="004A7BC5"/>
    <w:rsid w:val="004F2B69"/>
    <w:rsid w:val="00630C08"/>
    <w:rsid w:val="0066008A"/>
    <w:rsid w:val="006C35C7"/>
    <w:rsid w:val="006F5BC8"/>
    <w:rsid w:val="00756FA7"/>
    <w:rsid w:val="008839F7"/>
    <w:rsid w:val="00913E98"/>
    <w:rsid w:val="009B5465"/>
    <w:rsid w:val="009D6D7F"/>
    <w:rsid w:val="00A37952"/>
    <w:rsid w:val="00A40D44"/>
    <w:rsid w:val="00A6457D"/>
    <w:rsid w:val="00B63340"/>
    <w:rsid w:val="00BA1C53"/>
    <w:rsid w:val="00BD4D65"/>
    <w:rsid w:val="00C84FBC"/>
    <w:rsid w:val="00CF55A8"/>
    <w:rsid w:val="00D03295"/>
    <w:rsid w:val="00D9734E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4</cp:revision>
  <dcterms:created xsi:type="dcterms:W3CDTF">2026-03-02T06:00:00Z</dcterms:created>
  <dcterms:modified xsi:type="dcterms:W3CDTF">2026-03-02T06:34:00Z</dcterms:modified>
</cp:coreProperties>
</file>