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 ABP: Suite de Automatización Funcional</w:t>
      </w:r>
    </w:p>
    <w:p>
      <w:pPr>
        <w:pStyle w:val="Heading2"/>
      </w:pPr>
      <w:r>
        <w:t>1. Estructura del proyecto</w:t>
      </w:r>
    </w:p>
    <w:p>
      <w:r>
        <w:br/>
        <w:t>abp-functional-test/</w:t>
        <w:br/>
        <w:t>├─ pom.xml</w:t>
        <w:br/>
        <w:t>├─ src</w:t>
        <w:br/>
        <w:t>│  ├─ main</w:t>
        <w:br/>
        <w:t>│  │  └─ java (vacío)</w:t>
        <w:br/>
        <w:t>│  └─ test</w:t>
        <w:br/>
        <w:t>│     ├─ java</w:t>
        <w:br/>
        <w:t>│     │  ├─ pages</w:t>
        <w:br/>
        <w:t>│     │  │  ├─ LoginPage.java</w:t>
        <w:br/>
        <w:t>│     │  │  └─ RegisterPage.java</w:t>
        <w:br/>
        <w:t>│     │  ├─ tests</w:t>
        <w:br/>
        <w:t>│     │  │  ├─ BaseTest.java</w:t>
        <w:br/>
        <w:t>│     │  │  ├─ RegistrationTests.java</w:t>
        <w:br/>
        <w:t>│     │  │  └─ LoginTests.java</w:t>
        <w:br/>
        <w:t>│     │  └─ utils</w:t>
        <w:br/>
        <w:t>│     │     ├─ CsvDataProvider.java</w:t>
        <w:br/>
        <w:t>│     │     └─ ScreenshotUtil.java</w:t>
        <w:br/>
        <w:t>│     └─ resources</w:t>
        <w:br/>
        <w:t>│        └─ testdata.csv</w:t>
        <w:br/>
        <w:t>└─ testng.xml</w:t>
        <w:br/>
      </w:r>
    </w:p>
    <w:p>
      <w:pPr>
        <w:pStyle w:val="Heading2"/>
      </w:pPr>
      <w:r>
        <w:t>2. pom.xml (dependencias y WebDriverManager)</w:t>
      </w:r>
    </w:p>
    <w:p>
      <w:r>
        <w:t>Incluye dependencias de Selenium Java, TestNG, WebDriverManager y Apache POI.</w:t>
      </w:r>
    </w:p>
    <w:p>
      <w:r>
        <w:t>```xml</w:t>
        <w:br/>
        <w:t>&lt;project&gt;</w:t>
        <w:br/>
        <w:t xml:space="preserve">  &lt;modelVersion&gt;4.0.0&lt;/modelVersion&gt;</w:t>
        <w:br/>
        <w:t xml:space="preserve">  &lt;groupId&gt;com.abp&lt;/groupId&gt;</w:t>
        <w:br/>
        <w:t xml:space="preserve">  &lt;artifactId&gt;functional-test&lt;/artifactId&gt;</w:t>
        <w:br/>
        <w:t xml:space="preserve">  &lt;version&gt;1.0-SNAPSHOT&lt;/version&gt;</w:t>
        <w:br/>
        <w:t xml:space="preserve">  &lt;dependencies&gt;</w:t>
        <w:br/>
        <w:t xml:space="preserve">    ...</w:t>
        <w:br/>
        <w:t xml:space="preserve">  &lt;/dependencies&gt;</w:t>
        <w:br/>
        <w:t xml:space="preserve">  &lt;build&gt;</w:t>
        <w:br/>
        <w:t xml:space="preserve">    ...</w:t>
        <w:br/>
        <w:t xml:space="preserve">  &lt;/build&gt;</w:t>
        <w:br/>
        <w:t>&lt;/project&gt;</w:t>
        <w:br/>
        <w:t>```</w:t>
      </w:r>
    </w:p>
    <w:p>
      <w:pPr>
        <w:pStyle w:val="Heading2"/>
      </w:pPr>
      <w:r>
        <w:t>3. testng.xml (Cross‑Browser y DataProvider)</w:t>
      </w:r>
    </w:p>
    <w:p>
      <w:r>
        <w:t>Configura pruebas paralelas en Chrome y Firefox usando el parámetro "browser".</w:t>
      </w:r>
    </w:p>
    <w:p>
      <w:r>
        <w:t>```xml</w:t>
        <w:br/>
        <w:t>&lt;!DOCTYPE suite SYSTEM "https://testng.org/testng-1.0.dtd"&gt;</w:t>
        <w:br/>
        <w:t>&lt;suite name="ABP Functional Suite" parallel="tests" thread-count="2"&gt;</w:t>
        <w:br/>
        <w:t xml:space="preserve">  ...</w:t>
        <w:br/>
        <w:t>&lt;/suite&gt;</w:t>
        <w:br/>
        <w:t>```</w:t>
      </w:r>
    </w:p>
    <w:p>
      <w:pPr>
        <w:pStyle w:val="Heading2"/>
      </w:pPr>
      <w:r>
        <w:t>4. BaseTest.java (configuración y captura)</w:t>
      </w:r>
    </w:p>
    <w:p>
      <w:r>
        <w:t>Clase base que inicializa WebDriver según parámetro, maximiza ventana y captura screenshots en fallos.</w:t>
      </w:r>
    </w:p>
    <w:p>
      <w:pPr>
        <w:pStyle w:val="Heading2"/>
      </w:pPr>
      <w:r>
        <w:t>5. POM (LoginPage.java &amp; RegisterPage.java)</w:t>
      </w:r>
    </w:p>
    <w:p>
      <w:r>
        <w:t>Definición de las páginas de login y registro usando PageFactory y FindBy.</w:t>
      </w:r>
    </w:p>
    <w:p>
      <w:pPr>
        <w:pStyle w:val="Heading2"/>
      </w:pPr>
      <w:r>
        <w:t>6. CsvDataProvider.java (Datos externos)</w:t>
      </w:r>
    </w:p>
    <w:p>
      <w:r>
        <w:t>DataProvider que carga datos de src/test/resources/testdata.csv con mín. 6 combinaciones.</w:t>
      </w:r>
    </w:p>
    <w:p>
      <w:pPr>
        <w:pStyle w:val="Heading2"/>
      </w:pPr>
      <w:r>
        <w:t>7. RegistrationTests.java &amp; LoginTests.java</w:t>
      </w:r>
    </w:p>
    <w:p>
      <w:r>
        <w:t>Tests parametrizados que validan flujos de registro y login según datos CSV.</w:t>
      </w:r>
    </w:p>
    <w:p>
      <w:pPr>
        <w:pStyle w:val="Heading2"/>
      </w:pPr>
      <w:r>
        <w:t>8. Evidencias y reportes</w:t>
      </w:r>
    </w:p>
    <w:p>
      <w:r>
        <w:t>Capturas en target/screenshots y reporte HTML en target/surefire-reports/index.html tras mvn test.</w:t>
      </w:r>
    </w:p>
    <w:p>
      <w:pPr>
        <w:pStyle w:val="Heading2"/>
      </w:pPr>
      <w:r>
        <w:t>9. Instrucciones de ejecución</w:t>
      </w:r>
    </w:p>
    <w:p>
      <w:r>
        <w:br/>
        <w:t>1. Clonar repositorio.</w:t>
        <w:br/>
        <w:t>2. Ajustar drivers o usar WebDriverManager.</w:t>
        <w:br/>
        <w:t>3. Completar testdata.csv con 6 combinaciones.</w:t>
        <w:br/>
        <w:t>4. Ejecutar: mvn clean test</w:t>
        <w:br/>
        <w:t>5. Revisar capturas y reporte HTML.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