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sesion6_formato_tablas</w:t>
      </w:r>
    </w:p>
    <w:p>
      <w:pPr>
        <w:pStyle w:val="Author"/>
      </w:pPr>
      <w:r>
        <w:t xml:space="preserve">Kimberley</w:t>
      </w:r>
      <w:r>
        <w:t xml:space="preserve"> </w:t>
      </w:r>
      <w:r>
        <w:t xml:space="preserve">Isabel</w:t>
      </w:r>
      <w:r>
        <w:t xml:space="preserve"> </w:t>
      </w:r>
      <w:r>
        <w:t xml:space="preserve">Orozco</w:t>
      </w:r>
      <w:r>
        <w:t xml:space="preserve"> </w:t>
      </w:r>
      <w:r>
        <w:t xml:space="preserve">Cornejo</w:t>
      </w:r>
    </w:p>
    <w:p>
      <w:pPr>
        <w:pStyle w:val="Date"/>
      </w:pPr>
      <w:r>
        <w:t xml:space="preserve">2023-06-27</w:t>
      </w:r>
    </w:p>
    <w:bookmarkStart w:id="20" w:name="X11ec614d25ff1ecc8b65f28a0680112c70bc159"/>
    <w:p>
      <w:pPr>
        <w:pStyle w:val="Heading2"/>
      </w:pPr>
      <w:r>
        <w:t xml:space="preserve">Uso del paquete gt para estilo de cuadros.</w:t>
      </w:r>
    </w:p>
    <w:p>
      <w:pPr>
        <w:pStyle w:val="FirstParagraph"/>
      </w:pPr>
      <w:r>
        <w:t xml:space="preserve">Cuando comunicamos nuestros resultados, es importante que tengamos en cuenta</w:t>
      </w:r>
      <w:r>
        <w:t xml:space="preserve"> </w:t>
      </w:r>
      <w:r>
        <w:t xml:space="preserve">el formato de los cuadros que estamos generando. Existen varios paquetes de R</w:t>
      </w:r>
      <w:r>
        <w:t xml:space="preserve"> </w:t>
      </w:r>
      <w:r>
        <w:t xml:space="preserve">que nos pueden ayudar a estilizar nuestras tablas, por ejemplo:</w:t>
      </w:r>
    </w:p>
    <w:p>
      <w:pPr>
        <w:numPr>
          <w:ilvl w:val="0"/>
          <w:numId w:val="1001"/>
        </w:numPr>
        <w:pStyle w:val="Compact"/>
      </w:pPr>
      <w:r>
        <w:t xml:space="preserve">gt</w:t>
      </w:r>
    </w:p>
    <w:p>
      <w:pPr>
        <w:numPr>
          <w:ilvl w:val="0"/>
          <w:numId w:val="1001"/>
        </w:numPr>
        <w:pStyle w:val="Compact"/>
      </w:pPr>
      <w:r>
        <w:t xml:space="preserve">DT</w:t>
      </w:r>
    </w:p>
    <w:p>
      <w:pPr>
        <w:numPr>
          <w:ilvl w:val="0"/>
          <w:numId w:val="1001"/>
        </w:numPr>
        <w:pStyle w:val="Compact"/>
      </w:pPr>
      <w:r>
        <w:t xml:space="preserve">kableExtra</w:t>
      </w:r>
    </w:p>
    <w:p>
      <w:pPr>
        <w:numPr>
          <w:ilvl w:val="0"/>
          <w:numId w:val="1001"/>
        </w:numPr>
        <w:pStyle w:val="Compact"/>
      </w:pPr>
      <w:r>
        <w:t xml:space="preserve">flextable</w:t>
      </w:r>
    </w:p>
    <w:p>
      <w:pPr>
        <w:pStyle w:val="FirstParagraph"/>
      </w:pPr>
      <w:r>
        <w:t xml:space="preserve">En esta clase aprenderemos cómo trabajar con gt.</w:t>
      </w:r>
    </w:p>
    <w:p>
      <w:pPr>
        <w:pStyle w:val="BodyText"/>
      </w:pPr>
      <w:r>
        <w:t xml:space="preserve">Primero, vamos a crear un dataframe a partir del dataset islands de la librería</w:t>
      </w:r>
      <w:r>
        <w:t xml:space="preserve"> </w:t>
      </w:r>
      <w:r>
        <w:t xml:space="preserve">datasets.</w:t>
      </w:r>
    </w:p>
    <w:p>
      <w:pPr>
        <w:pStyle w:val="SourceCode"/>
      </w:pPr>
      <w:r>
        <w:rPr>
          <w:rStyle w:val="NormalTok"/>
        </w:rPr>
        <w:t xml:space="preserve">df_islas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nombre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(islands),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islands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De este dataframe, vamos a extraer las 10 masas terrestres más grandes del mundo</w:t>
      </w:r>
      <w:r>
        <w:t xml:space="preserve"> </w:t>
      </w:r>
      <w:r>
        <w:t xml:space="preserve">y crear una nueva columna que indique si la masa es un Continente, un país o una</w:t>
      </w:r>
      <w:r>
        <w:t xml:space="preserve"> </w:t>
      </w:r>
      <w:r>
        <w:t xml:space="preserve">subregión:</w:t>
      </w:r>
    </w:p>
    <w:p>
      <w:pPr>
        <w:pStyle w:val="SourceCode"/>
      </w:pPr>
      <w:r>
        <w:rPr>
          <w:rStyle w:val="CommentTok"/>
        </w:rPr>
        <w:t xml:space="preserve"># Cargar datos</w:t>
      </w:r>
      <w:r>
        <w:br/>
      </w:r>
      <w:r>
        <w:rPr>
          <w:rStyle w:val="NormalTok"/>
        </w:rPr>
        <w:t xml:space="preserve">datos_islas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df_islas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(tamano))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"Continente"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"Continente"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"País"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"País"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"Subregión"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"Subregión"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Así se ve este dataframe sin hacerle ningún formato:</w:t>
      </w:r>
    </w:p>
    <w:p>
      <w:pPr>
        <w:pStyle w:val="SourceCode"/>
      </w:pPr>
      <w:r>
        <w:rPr>
          <w:rStyle w:val="NormalTok"/>
        </w:rPr>
        <w:t xml:space="preserve">datos_islas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nombre        tamano tipo      </w:t>
      </w:r>
      <w:r>
        <w:br/>
      </w:r>
      <w:r>
        <w:rPr>
          <w:rStyle w:val="VerbatimChar"/>
        </w:rPr>
        <w:t xml:space="preserve">##    &lt;chr&gt;          &lt;dbl&gt; &lt;chr&gt;     </w:t>
      </w:r>
      <w:r>
        <w:br/>
      </w:r>
      <w:r>
        <w:rPr>
          <w:rStyle w:val="VerbatimChar"/>
        </w:rPr>
        <w:t xml:space="preserve">##  1 Asia           16988 Continente</w:t>
      </w:r>
      <w:r>
        <w:br/>
      </w:r>
      <w:r>
        <w:rPr>
          <w:rStyle w:val="VerbatimChar"/>
        </w:rPr>
        <w:t xml:space="preserve">##  2 Africa         11506 Continente</w:t>
      </w:r>
      <w:r>
        <w:br/>
      </w:r>
      <w:r>
        <w:rPr>
          <w:rStyle w:val="VerbatimChar"/>
        </w:rPr>
        <w:t xml:space="preserve">##  3 North America   9390 Continente</w:t>
      </w:r>
      <w:r>
        <w:br/>
      </w:r>
      <w:r>
        <w:rPr>
          <w:rStyle w:val="VerbatimChar"/>
        </w:rPr>
        <w:t xml:space="preserve">##  4 South America   6795 Continente</w:t>
      </w:r>
      <w:r>
        <w:br/>
      </w:r>
      <w:r>
        <w:rPr>
          <w:rStyle w:val="VerbatimChar"/>
        </w:rPr>
        <w:t xml:space="preserve">##  5 Antarctica      5500 Continente</w:t>
      </w:r>
      <w:r>
        <w:br/>
      </w:r>
      <w:r>
        <w:rPr>
          <w:rStyle w:val="VerbatimChar"/>
        </w:rPr>
        <w:t xml:space="preserve">##  6 Europe          3745 Continente</w:t>
      </w:r>
      <w:r>
        <w:br/>
      </w:r>
      <w:r>
        <w:rPr>
          <w:rStyle w:val="VerbatimChar"/>
        </w:rPr>
        <w:t xml:space="preserve">##  7 Australia       2968 País      </w:t>
      </w:r>
      <w:r>
        <w:br/>
      </w:r>
      <w:r>
        <w:rPr>
          <w:rStyle w:val="VerbatimChar"/>
        </w:rPr>
        <w:t xml:space="preserve">##  8 Greenland        840 País      </w:t>
      </w:r>
      <w:r>
        <w:br/>
      </w:r>
      <w:r>
        <w:rPr>
          <w:rStyle w:val="VerbatimChar"/>
        </w:rPr>
        <w:t xml:space="preserve">##  9 New Guinea       306 Subregión </w:t>
      </w:r>
      <w:r>
        <w:br/>
      </w:r>
      <w:r>
        <w:rPr>
          <w:rStyle w:val="VerbatimChar"/>
        </w:rPr>
        <w:t xml:space="preserve">## 10 Borneo           280 Subregión</w:t>
      </w:r>
    </w:p>
    <w:p>
      <w:pPr>
        <w:pStyle w:val="FirstParagraph"/>
      </w:pPr>
      <w:r>
        <w:t xml:space="preserve">Para mejorar el formato de este dataframe con la librería gt, primero convertimos</w:t>
      </w:r>
      <w:r>
        <w:t xml:space="preserve"> </w:t>
      </w:r>
      <w:r>
        <w:t xml:space="preserve">el df a un objeto gt como se muestra a continuación:</w:t>
      </w:r>
    </w:p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datos_islas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Observe que hemos transformado el dataframe en un objeto que parece una lista, como</w:t>
      </w:r>
      <w:r>
        <w:t xml:space="preserve"> </w:t>
      </w:r>
      <w:r>
        <w:t xml:space="preserve">aparece en nuestro entorno. Visualicemos cómo queda hasta este momento:</w:t>
      </w:r>
    </w:p>
    <w:p>
      <w:pPr>
        <w:pStyle w:val="SourceCode"/>
      </w:pPr>
      <w:r>
        <w:rPr>
          <w:rStyle w:val="NormalTok"/>
        </w:rPr>
        <w:t xml:space="preserve">islas_gt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tamano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tipo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Greenland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</w:tr>
    </w:tbl>
    <w:p>
      <w:pPr>
        <w:pStyle w:val="FirstParagraph"/>
      </w:pPr>
      <w:r>
        <w:t xml:space="preserve">No está mal pero queda muy básico. Con gt podemos añadirle varias partes a nuestra</w:t>
      </w:r>
      <w:r>
        <w:t xml:space="preserve"> </w:t>
      </w:r>
      <w:r>
        <w:t xml:space="preserve">tabla, como títulos, subtítulos, notas al piel, referencias y más.</w:t>
      </w:r>
    </w:p>
    <w:bookmarkEnd w:id="20"/>
    <w:bookmarkStart w:id="21" w:name="agregar-títulos-y-subtítulos"/>
    <w:p>
      <w:pPr>
        <w:pStyle w:val="Heading2"/>
      </w:pPr>
      <w:r>
        <w:t xml:space="preserve">Agregar títulos y subtítulos</w:t>
      </w:r>
    </w:p>
    <w:p>
      <w:pPr>
        <w:pStyle w:val="FirstParagraph"/>
      </w:pPr>
      <w:r>
        <w:t xml:space="preserve">La forma en que agregamos partes como el encabezado de la tabla y las notas al pie</w:t>
      </w:r>
      <w:r>
        <w:t xml:space="preserve"> </w:t>
      </w:r>
      <w:r>
        <w:t xml:space="preserve">en el pie de tabla es utilizando la familia de funciones tab_*(). Es fácil agregar</w:t>
      </w:r>
      <w:r>
        <w:t xml:space="preserve"> </w:t>
      </w:r>
      <w:r>
        <w:t xml:space="preserve">un encabezado de tabla, así que veamos cómo se ve la tabla anterior con un título</w:t>
      </w:r>
      <w:r>
        <w:t xml:space="preserve"> </w:t>
      </w:r>
      <w:r>
        <w:t xml:space="preserve">y un subtítulo. Podemos agregar esta parte usando la función tab_header().</w:t>
      </w:r>
    </w:p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datos_islas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"Grandes masas terrestres del mundo"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 presentan las 10 más grandes"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 opcional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Veamos cómo se ve la tabla con el título y subtítulo:</w:t>
      </w:r>
    </w:p>
    <w:p>
      <w:pPr>
        <w:pStyle w:val="SourceCode"/>
      </w:pPr>
      <w:r>
        <w:rPr>
          <w:rStyle w:val="NormalTok"/>
        </w:rPr>
        <w:t xml:space="preserve">islas_gt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Grandes masas terrestres del mundo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Se presentan las 10 más grandes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tamano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tipo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Greenland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</w:tr>
    </w:tbl>
    <w:bookmarkEnd w:id="21"/>
    <w:bookmarkStart w:id="22" w:name="X87d1399a3643dca03633dd83839c9b5b9525286"/>
    <w:p>
      <w:pPr>
        <w:pStyle w:val="Heading2"/>
      </w:pPr>
      <w:r>
        <w:t xml:space="preserve">Mover posición de columnas y ajustar sus nombres</w:t>
      </w:r>
    </w:p>
    <w:p>
      <w:pPr>
        <w:pStyle w:val="FirstParagraph"/>
      </w:pPr>
      <w:r>
        <w:t xml:space="preserve">Suponga que deseamos reacomodar las columnas de nuestra tabla. Podemos hacerlo</w:t>
      </w:r>
      <w:r>
        <w:t xml:space="preserve"> </w:t>
      </w:r>
      <w:r>
        <w:t xml:space="preserve">antes de convertir el dataframe en un objeto gt (usando la función relocate de dplyr),</w:t>
      </w:r>
      <w:r>
        <w:t xml:space="preserve"> </w:t>
      </w:r>
      <w:r>
        <w:t xml:space="preserve">o podemos hacerlo directamente con gt:</w:t>
      </w:r>
    </w:p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islas_gt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cols_move_to_start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(nombre, tipo, tamano)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islas_gt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Grandes masas terrestres del mundo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Se presentan las 10 más grandes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tipo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tamano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Greenland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</w:t>
            </w:r>
          </w:p>
        </w:tc>
      </w:tr>
    </w:tbl>
    <w:bookmarkEnd w:id="22"/>
    <w:bookmarkStart w:id="23" w:name="añadir-tab_spanners"/>
    <w:p>
      <w:pPr>
        <w:pStyle w:val="Heading2"/>
      </w:pPr>
      <w:r>
        <w:t xml:space="preserve">Añadir tab_spanners</w:t>
      </w:r>
    </w:p>
    <w:p>
      <w:pPr>
        <w:pStyle w:val="FirstParagraph"/>
      </w:pPr>
      <w:r>
        <w:t xml:space="preserve">Los tabs spanner sirven para agrupar varias columnas en grupos. Esto no siempre es</w:t>
      </w:r>
      <w:r>
        <w:t xml:space="preserve"> </w:t>
      </w:r>
      <w:r>
        <w:t xml:space="preserve">necesario pero en algunos casos puede ayudarnos a mejorar la presentación de la</w:t>
      </w:r>
      <w:r>
        <w:t xml:space="preserve"> </w:t>
      </w:r>
      <w:r>
        <w:t xml:space="preserve">información. Se crean con la función tab_spanner:</w:t>
      </w:r>
    </w:p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islas_gt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"Información política"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(nombre, tipo)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tab_spanner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"Información geográfica"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(tamano)</w:t>
      </w:r>
      <w:r>
        <w:br/>
      </w:r>
      <w:r>
        <w:rPr>
          <w:rStyle w:val="NormalTok"/>
        </w:rPr>
        <w:t xml:space="preserve">  )</w:t>
      </w:r>
    </w:p>
    <w:bookmarkEnd w:id="23"/>
    <w:bookmarkStart w:id="24" w:name="X6d36ff535389df5c4d89ec4561f1a3c0b9caf3b"/>
    <w:p>
      <w:pPr>
        <w:pStyle w:val="Heading2"/>
      </w:pPr>
      <w:r>
        <w:t xml:space="preserve">Añadir Nota de Origen y pie de tabla (source_note)</w:t>
      </w:r>
    </w:p>
    <w:p>
      <w:pPr>
        <w:pStyle w:val="FirstParagraph"/>
      </w:pPr>
      <w:r>
        <w:t xml:space="preserve">Se puede agregar una nota de origen al pie de página de la tabla mediante el uso</w:t>
      </w:r>
      <w:r>
        <w:t xml:space="preserve"> </w:t>
      </w:r>
      <w:r>
        <w:t xml:space="preserve">de la función tab_source_note(). La idea es que esto nos permite indicar la fuente</w:t>
      </w:r>
      <w:r>
        <w:t xml:space="preserve"> </w:t>
      </w:r>
      <w:r>
        <w:t xml:space="preserve">de nuestros datos. Funciona de la misma manera que tab_header()</w:t>
      </w:r>
      <w:r>
        <w:t xml:space="preserve"> </w:t>
      </w:r>
      <w:r>
        <w:t xml:space="preserve">(también permite entradas de Markdown), excepto que se puede llamar varias veces:</w:t>
      </w:r>
      <w:r>
        <w:t xml:space="preserve"> </w:t>
      </w:r>
      <w:r>
        <w:t xml:space="preserve">cada invocación da como resultado la adición de una nota de origen.</w:t>
      </w:r>
    </w:p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islas_gt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"Fuente: The World Almanac and Book of Facts, 1975, page 406."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"McNeil, D. R. (1977) Interactive Data Analysis. Wiley."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Para ver el resultado:</w:t>
      </w:r>
      <w:r>
        <w:br/>
      </w:r>
      <w:r>
        <w:rPr>
          <w:rStyle w:val="NormalTok"/>
        </w:rPr>
        <w:t xml:space="preserve">islas_gt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Grandes masas terrestres del mundo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Se presentan las 10 más grandes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política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geográfica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nombre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tipo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tamano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Greenland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Fuente: The World Almanac and Book of Facts, 1975, page 406.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McNeil, D. R. (1977) Interactive Data Analysis. Wiley.</w:t>
            </w:r>
          </w:p>
        </w:tc>
      </w:tr>
    </w:tbl>
    <w:p>
      <w:pPr>
        <w:pStyle w:val="FirstParagraph"/>
      </w:pPr>
      <w:r>
        <w:t xml:space="preserve">Las notas al pie se encuentran dentro de la parte del Pie de tabla y sus marcas de referencia están adjuntas a los datos de las celdas. Las notas al pie se agregan con la función tab_footnote().</w:t>
      </w:r>
    </w:p>
    <w:p>
      <w:pPr>
        <w:pStyle w:val="BodyText"/>
      </w:pPr>
      <w:r>
        <w:t xml:space="preserve">Dependiendo de dónde queremos añadir el pie de página, deberemos usar una función</w:t>
      </w:r>
      <w:r>
        <w:t xml:space="preserve"> </w:t>
      </w:r>
      <w:r>
        <w:t xml:space="preserve">distinta para indicar el location de ese pie.</w:t>
      </w:r>
    </w:p>
    <w:p>
      <w:pPr>
        <w:pStyle w:val="BodyText"/>
      </w:pPr>
      <w:r>
        <w:t xml:space="preserve">Aquí tenemos un ejemplo sencillo de cómo se pueden agregar notas al pie a una celda</w:t>
      </w:r>
      <w:r>
        <w:t xml:space="preserve"> </w:t>
      </w:r>
      <w:r>
        <w:t xml:space="preserve">de tabla. Añadamos una nota al pie que haga referencia a las celdas de América del</w:t>
      </w:r>
      <w:r>
        <w:t xml:space="preserve"> </w:t>
      </w:r>
      <w:r>
        <w:t xml:space="preserve">Norte y América del Sur en la columna de nombres:</w:t>
      </w:r>
    </w:p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islas_gt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 Américas"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es lo que va a decir el pie de tabla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nombre,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acá indicamos la referencia al pie de tabla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Ejercicio</w:t>
      </w:r>
      <w:r>
        <w:t xml:space="preserve"> </w:t>
      </w:r>
      <w:r>
        <w:t xml:space="preserve">Añadir nota para la observación 16988 que diga</w:t>
      </w:r>
      <w:r>
        <w:t xml:space="preserve"> </w:t>
      </w:r>
      <w:r>
        <w:t xml:space="preserve">“</w:t>
      </w:r>
      <w:r>
        <w:t xml:space="preserve">El tamaño más grande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islas_gt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 tamaño más grande"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tamano,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Veamos cómo se ve esto:</w:t>
      </w:r>
    </w:p>
    <w:p>
      <w:pPr>
        <w:pStyle w:val="SourceCode"/>
      </w:pPr>
      <w:r>
        <w:rPr>
          <w:rStyle w:val="NormalTok"/>
        </w:rPr>
        <w:t xml:space="preserve">islas_gt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Grandes masas terrestres del mundo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Se presentan las 10 más grandes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política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geográfica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nombre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tipo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tamano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16988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 America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Greenland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El tamaño más grande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Las Américas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Fuente: The World Almanac and Book of Facts, 1975, page 406.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McNeil, D. R. (1977) Interactive Data Analysis. Wiley.</w:t>
            </w:r>
          </w:p>
        </w:tc>
      </w:tr>
    </w:tbl>
    <w:p>
      <w:pPr>
        <w:pStyle w:val="FirstParagraph"/>
      </w:pPr>
      <w:r>
        <w:t xml:space="preserve">Si queremos añadir una nota al pie directamente en el nombre de una columna, en locations usamos la función</w:t>
      </w:r>
    </w:p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islas_gt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"Tamaño en miles de millas cuadradas"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#lo que va a decir al pie de la tabla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tamano),</w:t>
      </w:r>
      <w:r>
        <w:rPr>
          <w:rStyle w:val="CommentTok"/>
        </w:rPr>
        <w:t xml:space="preserve">#la referencia al pie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islas_gt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Grandes masas terrestres del mundo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Se presentan las 10 más grandes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política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geográfica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nombre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tipo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tamano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16988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 America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Greenland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Tamaño en miles de millas cuadradas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El tamaño más grande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Las Américas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Fuente: The World Almanac and Book of Facts, 1975, page 406.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McNeil, D. R. (1977) Interactive Data Analysis. Wiley.</w:t>
            </w:r>
          </w:p>
        </w:tc>
      </w:tr>
    </w:tbl>
    <w:p>
      <w:pPr>
        <w:pStyle w:val="FirstParagraph"/>
      </w:pPr>
      <w:r>
        <w:t xml:space="preserve">En resumen, en location usamos:</w:t>
      </w:r>
    </w:p>
    <w:p>
      <w:pPr>
        <w:numPr>
          <w:ilvl w:val="0"/>
          <w:numId w:val="1002"/>
        </w:numPr>
        <w:pStyle w:val="Compact"/>
      </w:pPr>
      <w:r>
        <w:t xml:space="preserve">cells_body si la nota va dentro del cuerpo de la tabla</w:t>
      </w:r>
    </w:p>
    <w:p>
      <w:pPr>
        <w:numPr>
          <w:ilvl w:val="0"/>
          <w:numId w:val="1002"/>
        </w:numPr>
        <w:pStyle w:val="Compact"/>
      </w:pPr>
      <w:r>
        <w:t xml:space="preserve">cells_column_labels si la nota va en el nombre de una columna</w:t>
      </w:r>
    </w:p>
    <w:p>
      <w:pPr>
        <w:pStyle w:val="FirstParagraph"/>
      </w:pPr>
      <w:r>
        <w:t xml:space="preserve">Vea la ayuda de tab_footnote para más detalles.</w:t>
      </w:r>
    </w:p>
    <w:bookmarkEnd w:id="24"/>
    <w:bookmarkStart w:id="25" w:name="añadir-colores"/>
    <w:p>
      <w:pPr>
        <w:pStyle w:val="Heading2"/>
      </w:pPr>
      <w:r>
        <w:t xml:space="preserve">Añadir colores</w:t>
      </w:r>
    </w:p>
    <w:p>
      <w:pPr>
        <w:pStyle w:val="FirstParagraph"/>
      </w:pPr>
      <w:r>
        <w:t xml:space="preserve">Podemos hacer más cosas interesantes con gt. Por ejemplo, digamos que queremos</w:t>
      </w:r>
      <w:r>
        <w:t xml:space="preserve"> </w:t>
      </w:r>
      <w:r>
        <w:t xml:space="preserve">añadir colores en la columna tamaño. Esto lo podemos hacer usando la función data_color.</w:t>
      </w:r>
      <w:r>
        <w:t xml:space="preserve"> </w:t>
      </w:r>
      <w:r>
        <w:t xml:space="preserve">OJO: los colores pueden verse cuando se renderiza en docx o html, pero no en pdf.</w:t>
      </w:r>
    </w:p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islas_gt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tamano,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islas_gt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Grandes masas terrestres del mundo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Se presentan las 10 más grandes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política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geográfica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nombre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tipo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tamano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0"/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2</w:t>
            </w:r>
            <w:r>
              <w:rPr>
                <w:rFonts w:ascii="Calibri" w:hAnsi="Calibri"/>
                <w:sz w:val="20"/>
                <w:color w:val="FFFFFF"/>
              </w:rPr>
              <w:t xml:space="default">16988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694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952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 America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B9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7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DA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3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Greenland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9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Tamaño en miles de millas cuadradas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El tamaño más grande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Las Américas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Fuente: The World Almanac and Book of Facts, 1975, page 406.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McNeil, D. R. (1977) Interactive Data Analysis. Wiley.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islas_gt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nombre,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islas_gt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Grandes masas terrestres del mundo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Se presentan las 10 más grandes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política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geográfica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nombre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tipo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tamano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0"/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2</w:t>
            </w:r>
            <w:r>
              <w:rPr>
                <w:rFonts w:ascii="Calibri" w:hAnsi="Calibri"/>
                <w:sz w:val="20"/>
                <w:color w:val="FFFFFF"/>
              </w:rPr>
              <w:t xml:space="default">16988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694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North America</w:t>
            </w:r>
            <w:r>
              <w:rPr>
                <w:vertAlign w:val="superscript"/>
                <w:i/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952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South America</w:t>
            </w:r>
            <w:r>
              <w:rPr>
                <w:vertAlign w:val="superscript"/>
                <w:i/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B9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Antarctica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7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DA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3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Greenland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9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Borneo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Tamaño en miles de millas cuadradas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El tamaño más grande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Las Américas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Fuente: The World Almanac and Book of Facts, 1975, page 406.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McNeil, D. R. (1977) Interactive Data Analysis. Wiley.</w:t>
            </w:r>
          </w:p>
        </w:tc>
      </w:tr>
    </w:tbl>
    <w:bookmarkEnd w:id="25"/>
    <w:bookmarkStart w:id="26" w:name="ajustar-los-nombres-de-las-columnas"/>
    <w:p>
      <w:pPr>
        <w:pStyle w:val="Heading2"/>
      </w:pPr>
      <w:r>
        <w:t xml:space="preserve">Ajustar los nombres de las columnas:</w:t>
      </w:r>
    </w:p>
    <w:p>
      <w:pPr>
        <w:pStyle w:val="FirstParagraph"/>
      </w:pPr>
      <w:r>
        <w:t xml:space="preserve">Podemos hacer esto con la función cols_label:</w:t>
      </w:r>
    </w:p>
    <w:p>
      <w:pPr>
        <w:pStyle w:val="SourceCode"/>
      </w:pPr>
      <w:r>
        <w:rPr>
          <w:rStyle w:val="NormalTok"/>
        </w:rPr>
        <w:t xml:space="preserve">islas_gt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islas_gt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nombre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"Tipo"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islas_gt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Grandes masas terrestres del mundo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Se presentan las 10 más grandes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política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Información geográfica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Nombre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Tipo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Area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0"/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2</w:t>
            </w:r>
            <w:r>
              <w:rPr>
                <w:rFonts w:ascii="Calibri" w:hAnsi="Calibri"/>
                <w:sz w:val="20"/>
                <w:color w:val="FFFFFF"/>
              </w:rPr>
              <w:t xml:space="default">16988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694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North America</w:t>
            </w:r>
            <w:r>
              <w:rPr>
                <w:vertAlign w:val="superscript"/>
                <w:i/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952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9390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South America</w:t>
            </w:r>
            <w:r>
              <w:rPr>
                <w:vertAlign w:val="superscript"/>
                <w:i/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B9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6795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Antarctica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7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Continente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DA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Australia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3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Greenland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País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9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0000"/>
              </w:rPr>
              <w:t xml:space="default">Borneo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Subregión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Tamaño en miles de millas cuadradas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El tamaño más grande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Las Américas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Fuente: The World Almanac and Book of Facts, 1975, page 406.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McNeil, D. R. (1977) Interactive Data Analysis. Wiley.</w:t>
            </w:r>
          </w:p>
        </w:tc>
      </w:tr>
    </w:tbl>
    <w:p>
      <w:pPr>
        <w:pStyle w:val="FirstParagraph"/>
      </w:pPr>
      <w:r>
        <w:t xml:space="preserve">Práctica en grupos</w:t>
      </w:r>
    </w:p>
    <w:p>
      <w:pPr>
        <w:pStyle w:val="BodyText"/>
      </w:pPr>
      <w:r>
        <w:t xml:space="preserve">Para los datos de airquality, realice lo siguiente:</w:t>
      </w:r>
    </w:p>
    <w:p>
      <w:pPr>
        <w:numPr>
          <w:ilvl w:val="0"/>
          <w:numId w:val="1003"/>
        </w:numPr>
        <w:pStyle w:val="Compact"/>
      </w:pPr>
      <w:r>
        <w:t xml:space="preserve">Cargue los datos</w:t>
      </w:r>
    </w:p>
    <w:p>
      <w:pPr>
        <w:pStyle w:val="SourceCode"/>
      </w:pPr>
      <w:r>
        <w:rPr>
          <w:rStyle w:val="NormalTok"/>
        </w:rPr>
        <w:t xml:space="preserve">datos_calidad_aire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airquality</w:t>
      </w:r>
    </w:p>
    <w:p>
      <w:pPr>
        <w:numPr>
          <w:ilvl w:val="0"/>
          <w:numId w:val="1004"/>
        </w:numPr>
      </w:pPr>
      <w:r>
        <w:t xml:space="preserve">Obtenga un cuadro con los 10 registros con las temperaturas reportadas más altas</w:t>
      </w:r>
    </w:p>
    <w:p>
      <w:pPr>
        <w:numPr>
          <w:ilvl w:val="0"/>
          <w:numId w:val="1004"/>
        </w:numPr>
      </w:pPr>
      <w:r>
        <w:t xml:space="preserve">Agregue títulos, subtítulos, fuente y pie de tabla al cuadro obtenido. Recuerde</w:t>
      </w:r>
      <w:r>
        <w:t xml:space="preserve"> </w:t>
      </w:r>
      <w:r>
        <w:t xml:space="preserve">usar ?airquality para obtener información sobre el origen de los datos.</w:t>
      </w:r>
    </w:p>
    <w:p>
      <w:pPr>
        <w:numPr>
          <w:ilvl w:val="0"/>
          <w:numId w:val="1004"/>
        </w:numPr>
      </w:pPr>
      <w:r>
        <w:t xml:space="preserve">Además, agrupelas columnas Ozone, Solar.R y Wind bajo un tab_spanner llamada</w:t>
      </w:r>
      <w:r>
        <w:t xml:space="preserve"> </w:t>
      </w:r>
      <w:r>
        <w:t xml:space="preserve">“</w:t>
      </w:r>
      <w:r>
        <w:t xml:space="preserve">Mediciones</w:t>
      </w:r>
      <w:r>
        <w:t xml:space="preserve">”</w:t>
      </w:r>
      <w:r>
        <w:t xml:space="preserve">,</w:t>
      </w:r>
      <w:r>
        <w:t xml:space="preserve"> </w:t>
      </w:r>
      <w:r>
        <w:t xml:space="preserve">y las columnas Temp, Month y Day bajo un tab_spanner llamado</w:t>
      </w:r>
      <w:r>
        <w:t xml:space="preserve"> </w:t>
      </w:r>
      <w:r>
        <w:t xml:space="preserve">“</w:t>
      </w:r>
      <w:r>
        <w:t xml:space="preserve">Tiempo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Renombre las columnas para que estén en español y coloque colores a su gusto a</w:t>
      </w:r>
      <w:r>
        <w:t xml:space="preserve"> </w:t>
      </w:r>
      <w:r>
        <w:t xml:space="preserve">la columna Temperatura.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sesion6_formato_tablas</dc:title>
  <dc:creator>Kimberley Isabel Orozco Cornejo</dc:creator>
  <cp:keywords/>
  <dcterms:created xsi:type="dcterms:W3CDTF">2023-06-27T23:28:29Z</dcterms:created>
  <dcterms:modified xsi:type="dcterms:W3CDTF">2023-06-27T23:28:29Z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