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107A" w:rsidRDefault="00E77D5B">
      <w:pPr>
        <w:spacing w:after="40"/>
      </w:pPr>
      <w:r>
        <w:rPr>
          <w:b/>
          <w:bCs/>
          <w:color w:val="B58B2E"/>
          <w:spacing w:val="10"/>
          <w:sz w:val="20"/>
          <w:szCs w:val="20"/>
        </w:rPr>
        <w:t>GUÍA DE ACTIVIDADES DEL ESTUDIANTE</w:t>
      </w:r>
    </w:p>
    <w:p w:rsidR="0084107A" w:rsidRDefault="00E77D5B">
      <w:pPr>
        <w:spacing w:after="80"/>
      </w:pPr>
      <w:r>
        <w:rPr>
          <w:b/>
          <w:bCs/>
          <w:color w:val="1F3864"/>
          <w:sz w:val="40"/>
          <w:szCs w:val="40"/>
        </w:rPr>
        <w:t>Tema 6: Imágenes como Datos</w:t>
      </w:r>
    </w:p>
    <w:p w:rsidR="0084107A" w:rsidRDefault="00E77D5B">
      <w:pPr>
        <w:pBdr>
          <w:bottom w:val="single" w:sz="12" w:space="6" w:color="B58B2E"/>
        </w:pBdr>
        <w:spacing w:after="200"/>
      </w:pPr>
      <w:r>
        <w:rPr>
          <w:i/>
          <w:iCs/>
          <w:color w:val="595959"/>
          <w:sz w:val="22"/>
          <w:szCs w:val="22"/>
        </w:rPr>
        <w:t>Representación matricial, canales RGB y escala de grises — Semana 6</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399"/>
        <w:gridCol w:w="7297"/>
      </w:tblGrid>
      <w:tr w:rsidR="0084107A">
        <w:tblPrEx>
          <w:tblCellMar>
            <w:top w:w="0" w:type="dxa"/>
            <w:bottom w:w="0" w:type="dxa"/>
          </w:tblCellMar>
        </w:tblPrEx>
        <w:tc>
          <w:tcPr>
            <w:tcW w:w="2400" w:type="dxa"/>
            <w:shd w:val="clear" w:color="auto" w:fill="F2F2F2"/>
            <w:tcMar>
              <w:top w:w="90" w:type="dxa"/>
              <w:left w:w="140" w:type="dxa"/>
              <w:bottom w:w="90" w:type="dxa"/>
              <w:right w:w="140" w:type="dxa"/>
            </w:tcMar>
            <w:vAlign w:val="center"/>
          </w:tcPr>
          <w:p w:rsidR="0084107A" w:rsidRDefault="00E77D5B">
            <w:r>
              <w:rPr>
                <w:b/>
                <w:bCs/>
                <w:color w:val="1F3864"/>
                <w:sz w:val="19"/>
                <w:szCs w:val="19"/>
              </w:rPr>
              <w:t>Curso</w:t>
            </w:r>
          </w:p>
        </w:tc>
        <w:tc>
          <w:tcPr>
            <w:tcW w:w="7300" w:type="dxa"/>
            <w:tcMar>
              <w:top w:w="90" w:type="dxa"/>
              <w:left w:w="140" w:type="dxa"/>
              <w:bottom w:w="90" w:type="dxa"/>
              <w:right w:w="140" w:type="dxa"/>
            </w:tcMar>
            <w:vAlign w:val="center"/>
          </w:tcPr>
          <w:p w:rsidR="0084107A" w:rsidRDefault="00E77D5B">
            <w:r>
              <w:rPr>
                <w:sz w:val="19"/>
                <w:szCs w:val="19"/>
              </w:rPr>
              <w:t>Programación Estadística y Visualización de Datos (ME101)</w:t>
            </w:r>
          </w:p>
        </w:tc>
      </w:tr>
      <w:tr w:rsidR="0084107A">
        <w:tblPrEx>
          <w:tblCellMar>
            <w:top w:w="0" w:type="dxa"/>
            <w:bottom w:w="0" w:type="dxa"/>
          </w:tblCellMar>
        </w:tblPrEx>
        <w:tc>
          <w:tcPr>
            <w:tcW w:w="2400" w:type="dxa"/>
            <w:shd w:val="clear" w:color="auto" w:fill="F2F2F2"/>
            <w:tcMar>
              <w:top w:w="90" w:type="dxa"/>
              <w:left w:w="140" w:type="dxa"/>
              <w:bottom w:w="90" w:type="dxa"/>
              <w:right w:w="140" w:type="dxa"/>
            </w:tcMar>
            <w:vAlign w:val="center"/>
          </w:tcPr>
          <w:p w:rsidR="0084107A" w:rsidRDefault="00E77D5B">
            <w:r>
              <w:rPr>
                <w:b/>
                <w:bCs/>
                <w:color w:val="1F3864"/>
                <w:sz w:val="19"/>
                <w:szCs w:val="19"/>
              </w:rPr>
              <w:t>Docente</w:t>
            </w:r>
          </w:p>
        </w:tc>
        <w:tc>
          <w:tcPr>
            <w:tcW w:w="7300" w:type="dxa"/>
            <w:tcMar>
              <w:top w:w="90" w:type="dxa"/>
              <w:left w:w="140" w:type="dxa"/>
              <w:bottom w:w="90" w:type="dxa"/>
              <w:right w:w="140" w:type="dxa"/>
            </w:tcMar>
            <w:vAlign w:val="center"/>
          </w:tcPr>
          <w:p w:rsidR="0084107A" w:rsidRDefault="00E77D5B">
            <w:r>
              <w:rPr>
                <w:sz w:val="19"/>
                <w:szCs w:val="19"/>
              </w:rPr>
              <w:t xml:space="preserve">Mtro. Gilbert Alberto Monzon Diaz — </w:t>
            </w:r>
            <w:hyperlink r:id="rId7" w:history="1">
              <w:r w:rsidR="00E244FE" w:rsidRPr="00D00CAA">
                <w:rPr>
                  <w:rStyle w:val="Hipervnculo"/>
                  <w:sz w:val="19"/>
                  <w:szCs w:val="19"/>
                </w:rPr>
                <w:t>gilbert.monzon@unsaac.edu.pe</w:t>
              </w:r>
            </w:hyperlink>
          </w:p>
        </w:tc>
      </w:tr>
      <w:tr w:rsidR="0084107A">
        <w:tblPrEx>
          <w:tblCellMar>
            <w:top w:w="0" w:type="dxa"/>
            <w:bottom w:w="0" w:type="dxa"/>
          </w:tblCellMar>
        </w:tblPrEx>
        <w:tc>
          <w:tcPr>
            <w:tcW w:w="2400" w:type="dxa"/>
            <w:shd w:val="clear" w:color="auto" w:fill="F2F2F2"/>
            <w:tcMar>
              <w:top w:w="90" w:type="dxa"/>
              <w:left w:w="140" w:type="dxa"/>
              <w:bottom w:w="90" w:type="dxa"/>
              <w:right w:w="140" w:type="dxa"/>
            </w:tcMar>
            <w:vAlign w:val="center"/>
          </w:tcPr>
          <w:p w:rsidR="0084107A" w:rsidRDefault="00E77D5B">
            <w:r>
              <w:rPr>
                <w:b/>
                <w:bCs/>
                <w:color w:val="1F3864"/>
                <w:sz w:val="19"/>
                <w:szCs w:val="19"/>
              </w:rPr>
              <w:t>Semana</w:t>
            </w:r>
          </w:p>
        </w:tc>
        <w:tc>
          <w:tcPr>
            <w:tcW w:w="7300" w:type="dxa"/>
            <w:tcMar>
              <w:top w:w="90" w:type="dxa"/>
              <w:left w:w="140" w:type="dxa"/>
              <w:bottom w:w="90" w:type="dxa"/>
              <w:right w:w="140" w:type="dxa"/>
            </w:tcMar>
            <w:vAlign w:val="center"/>
          </w:tcPr>
          <w:p w:rsidR="0084107A" w:rsidRDefault="00E77D5B">
            <w:r>
              <w:rPr>
                <w:sz w:val="19"/>
                <w:szCs w:val="19"/>
              </w:rPr>
              <w:t>6 de 16 — Lunes 5 a viernes 9 de octubre de 2026</w:t>
            </w:r>
          </w:p>
        </w:tc>
      </w:tr>
      <w:tr w:rsidR="0084107A">
        <w:tblPrEx>
          <w:tblCellMar>
            <w:top w:w="0" w:type="dxa"/>
            <w:bottom w:w="0" w:type="dxa"/>
          </w:tblCellMar>
        </w:tblPrEx>
        <w:tc>
          <w:tcPr>
            <w:tcW w:w="2400" w:type="dxa"/>
            <w:shd w:val="clear" w:color="auto" w:fill="F2F2F2"/>
            <w:tcMar>
              <w:top w:w="90" w:type="dxa"/>
              <w:left w:w="140" w:type="dxa"/>
              <w:bottom w:w="90" w:type="dxa"/>
              <w:right w:w="140" w:type="dxa"/>
            </w:tcMar>
            <w:vAlign w:val="center"/>
          </w:tcPr>
          <w:p w:rsidR="0084107A" w:rsidRDefault="00E77D5B">
            <w:r>
              <w:rPr>
                <w:b/>
                <w:bCs/>
                <w:color w:val="1F3864"/>
                <w:sz w:val="19"/>
                <w:szCs w:val="19"/>
              </w:rPr>
              <w:t>Nombre del estudiante</w:t>
            </w:r>
          </w:p>
        </w:tc>
        <w:tc>
          <w:tcPr>
            <w:tcW w:w="7300" w:type="dxa"/>
            <w:tcMar>
              <w:top w:w="90" w:type="dxa"/>
              <w:left w:w="140" w:type="dxa"/>
              <w:bottom w:w="90" w:type="dxa"/>
              <w:right w:w="140" w:type="dxa"/>
            </w:tcMar>
            <w:vAlign w:val="center"/>
          </w:tcPr>
          <w:p w:rsidR="0084107A" w:rsidRDefault="00E77D5B">
            <w:r>
              <w:rPr>
                <w:sz w:val="19"/>
                <w:szCs w:val="19"/>
              </w:rPr>
              <w:t>____________________________________________</w:t>
            </w:r>
          </w:p>
        </w:tc>
      </w:tr>
      <w:tr w:rsidR="0084107A">
        <w:tblPrEx>
          <w:tblCellMar>
            <w:top w:w="0" w:type="dxa"/>
            <w:bottom w:w="0" w:type="dxa"/>
          </w:tblCellMar>
        </w:tblPrEx>
        <w:tc>
          <w:tcPr>
            <w:tcW w:w="2400" w:type="dxa"/>
            <w:shd w:val="clear" w:color="auto" w:fill="F2F2F2"/>
            <w:tcMar>
              <w:top w:w="90" w:type="dxa"/>
              <w:left w:w="140" w:type="dxa"/>
              <w:bottom w:w="90" w:type="dxa"/>
              <w:right w:w="140" w:type="dxa"/>
            </w:tcMar>
            <w:vAlign w:val="center"/>
          </w:tcPr>
          <w:p w:rsidR="0084107A" w:rsidRDefault="00E77D5B">
            <w:r>
              <w:rPr>
                <w:b/>
                <w:bCs/>
                <w:color w:val="1F3864"/>
                <w:sz w:val="19"/>
                <w:szCs w:val="19"/>
              </w:rPr>
              <w:t>Fecha de entrega</w:t>
            </w:r>
          </w:p>
        </w:tc>
        <w:tc>
          <w:tcPr>
            <w:tcW w:w="7300" w:type="dxa"/>
            <w:tcMar>
              <w:top w:w="90" w:type="dxa"/>
              <w:left w:w="140" w:type="dxa"/>
              <w:bottom w:w="90" w:type="dxa"/>
              <w:right w:w="140" w:type="dxa"/>
            </w:tcMar>
            <w:vAlign w:val="center"/>
          </w:tcPr>
          <w:p w:rsidR="0084107A" w:rsidRDefault="00E77D5B">
            <w:r>
              <w:rPr>
                <w:sz w:val="19"/>
                <w:szCs w:val="19"/>
              </w:rPr>
              <w:t>Viernes 9 de octubre de 2026, antes de las 13:00 h</w:t>
            </w:r>
          </w:p>
        </w:tc>
      </w:tr>
    </w:tbl>
    <w:p w:rsidR="0084107A" w:rsidRDefault="0084107A">
      <w:pPr>
        <w:spacing w:after="200"/>
      </w:pPr>
    </w:p>
    <w:p w:rsidR="0084107A" w:rsidRDefault="00E77D5B">
      <w:pPr>
        <w:pStyle w:val="Ttulo1"/>
        <w:pBdr>
          <w:bottom w:val="single" w:sz="6" w:space="4" w:color="DCE6F1"/>
        </w:pBdr>
        <w:spacing w:before="320" w:after="140"/>
      </w:pPr>
      <w:r>
        <w:rPr>
          <w:b/>
          <w:bCs/>
          <w:color w:val="1F3864"/>
          <w:sz w:val="28"/>
          <w:szCs w:val="28"/>
        </w:rPr>
        <w:t>1. Presentación</w:t>
      </w:r>
    </w:p>
    <w:p w:rsidR="0084107A" w:rsidRDefault="00E77D5B">
      <w:pPr>
        <w:spacing w:after="140" w:line="276" w:lineRule="auto"/>
        <w:jc w:val="both"/>
      </w:pPr>
      <w:r>
        <w:rPr>
          <w:color w:val="222222"/>
        </w:rPr>
        <w:t>Esta guía inicia la Unidad II. Vas a construir imágenes SINTÉTICAS (sin descargar archivos) usando exactamente las mismas herramientas de arrays que usaste en la Unidad I: NumPy en Python</w:t>
      </w:r>
      <w:r>
        <w:rPr>
          <w:color w:val="222222"/>
        </w:rPr>
        <w:t xml:space="preserve"> y matrices/arrays en R. El objetivo es que entiendas que una imagen es, literalmente, una tabla de números.</w:t>
      </w:r>
    </w:p>
    <w:p w:rsidR="0084107A" w:rsidRDefault="00E77D5B">
      <w:pPr>
        <w:pStyle w:val="Ttulo1"/>
        <w:pBdr>
          <w:bottom w:val="single" w:sz="6" w:space="4" w:color="DCE6F1"/>
        </w:pBdr>
        <w:spacing w:before="320" w:after="140"/>
      </w:pPr>
      <w:r>
        <w:rPr>
          <w:b/>
          <w:bCs/>
          <w:color w:val="1F3864"/>
          <w:sz w:val="28"/>
          <w:szCs w:val="28"/>
        </w:rPr>
        <w:t>2. Objetivos de aprendizaje</w:t>
      </w:r>
    </w:p>
    <w:p w:rsidR="0084107A" w:rsidRDefault="00E77D5B">
      <w:pPr>
        <w:spacing w:after="140" w:line="276" w:lineRule="auto"/>
        <w:jc w:val="both"/>
      </w:pPr>
      <w:r>
        <w:rPr>
          <w:color w:val="222222"/>
        </w:rPr>
        <w:t>Al finalizar esta guía serás capaz de:</w:t>
      </w:r>
    </w:p>
    <w:p w:rsidR="0084107A" w:rsidRDefault="00E77D5B">
      <w:pPr>
        <w:pStyle w:val="Prrafodelista"/>
        <w:numPr>
          <w:ilvl w:val="0"/>
          <w:numId w:val="2"/>
        </w:numPr>
        <w:spacing w:after="90" w:line="270" w:lineRule="auto"/>
      </w:pPr>
      <w:r>
        <w:t>Construir una imagen en escala de grises como una matriz 2D de valores 0-255.</w:t>
      </w:r>
    </w:p>
    <w:p w:rsidR="0084107A" w:rsidRDefault="00E77D5B">
      <w:pPr>
        <w:pStyle w:val="Prrafodelista"/>
        <w:numPr>
          <w:ilvl w:val="0"/>
          <w:numId w:val="2"/>
        </w:numPr>
        <w:spacing w:after="90" w:line="270" w:lineRule="auto"/>
      </w:pPr>
      <w:r>
        <w:t>Co</w:t>
      </w:r>
      <w:r>
        <w:t>nstruir una imagen a color como un array 3D (alto × ancho × 3 canales RGB).</w:t>
      </w:r>
    </w:p>
    <w:p w:rsidR="0084107A" w:rsidRDefault="00E77D5B">
      <w:pPr>
        <w:pStyle w:val="Prrafodelista"/>
        <w:numPr>
          <w:ilvl w:val="0"/>
          <w:numId w:val="2"/>
        </w:numPr>
        <w:spacing w:after="90" w:line="270" w:lineRule="auto"/>
      </w:pPr>
      <w:r>
        <w:t>Aplicar operaciones básicas de indexación: recorte, extracción de canal, binarización por umbral.</w:t>
      </w:r>
    </w:p>
    <w:p w:rsidR="0084107A" w:rsidRDefault="00E77D5B">
      <w:pPr>
        <w:pStyle w:val="Prrafodelista"/>
        <w:numPr>
          <w:ilvl w:val="0"/>
          <w:numId w:val="2"/>
        </w:numPr>
        <w:spacing w:after="90" w:line="270" w:lineRule="auto"/>
      </w:pPr>
      <w:r>
        <w:t>Aplicar y comparar las dos fórmulas de conversión a escala de grises (promedio sim</w:t>
      </w:r>
      <w:r>
        <w:t>ple vs. luminosidad ponderada).</w:t>
      </w:r>
    </w:p>
    <w:p w:rsidR="0084107A" w:rsidRDefault="00E77D5B">
      <w:pPr>
        <w:pStyle w:val="Ttulo1"/>
        <w:pBdr>
          <w:bottom w:val="single" w:sz="6" w:space="4" w:color="DCE6F1"/>
        </w:pBdr>
        <w:spacing w:before="320" w:after="140"/>
      </w:pPr>
      <w:r>
        <w:rPr>
          <w:b/>
          <w:bCs/>
          <w:color w:val="1F3864"/>
          <w:sz w:val="28"/>
          <w:szCs w:val="28"/>
        </w:rPr>
        <w:t>3. Antes de empezar</w:t>
      </w:r>
    </w:p>
    <w:p w:rsidR="0084107A" w:rsidRDefault="00E77D5B">
      <w:pPr>
        <w:pStyle w:val="Prrafodelista"/>
        <w:numPr>
          <w:ilvl w:val="0"/>
          <w:numId w:val="3"/>
        </w:numPr>
        <w:spacing w:after="110" w:line="270" w:lineRule="auto"/>
      </w:pPr>
      <w:r>
        <w:t>Tener el entorno conda "me101" activo y JupyterLab funcionando (con matplotlib disponible).</w:t>
      </w:r>
    </w:p>
    <w:p w:rsidR="0084107A" w:rsidRDefault="00E77D5B">
      <w:pPr>
        <w:pStyle w:val="Prrafodelista"/>
        <w:numPr>
          <w:ilvl w:val="0"/>
          <w:numId w:val="3"/>
        </w:numPr>
        <w:spacing w:after="110" w:line="270" w:lineRule="auto"/>
      </w:pPr>
      <w:r>
        <w:t>Tener tu proyecto de RStudio del curso disponible.</w:t>
      </w:r>
    </w:p>
    <w:p w:rsidR="0084107A" w:rsidRDefault="00E77D5B">
      <w:pPr>
        <w:pStyle w:val="Prrafodelista"/>
        <w:numPr>
          <w:ilvl w:val="0"/>
          <w:numId w:val="3"/>
        </w:numPr>
        <w:spacing w:after="110" w:line="270" w:lineRule="auto"/>
      </w:pPr>
      <w:r>
        <w:t>Tener acceso a tu repositorio me101-practicas en GitHub.</w:t>
      </w:r>
    </w:p>
    <w:tbl>
      <w:tblPr>
        <w:tblW w:w="5000" w:type="pct"/>
        <w:tblBorders>
          <w:top w:val="single" w:sz="4" w:space="0" w:color="1F3864"/>
          <w:left w:val="single" w:sz="24" w:space="0" w:color="1F3864"/>
          <w:bottom w:val="single" w:sz="4" w:space="0" w:color="1F3864"/>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76"/>
      </w:tblGrid>
      <w:tr w:rsidR="0084107A">
        <w:tblPrEx>
          <w:tblCellMar>
            <w:top w:w="0" w:type="dxa"/>
            <w:bottom w:w="0" w:type="dxa"/>
          </w:tblCellMar>
        </w:tblPrEx>
        <w:tc>
          <w:tcPr>
            <w:tcW w:w="0" w:type="auto"/>
            <w:shd w:val="clear" w:color="auto" w:fill="DEEAF6"/>
            <w:tcMar>
              <w:top w:w="140" w:type="dxa"/>
              <w:left w:w="220" w:type="dxa"/>
              <w:bottom w:w="140" w:type="dxa"/>
              <w:right w:w="220" w:type="dxa"/>
            </w:tcMar>
          </w:tcPr>
          <w:p w:rsidR="0084107A" w:rsidRDefault="00E77D5B">
            <w:pPr>
              <w:spacing w:after="60"/>
            </w:pPr>
            <w:r>
              <w:rPr>
                <w:b/>
                <w:bCs/>
                <w:color w:val="1F3864"/>
                <w:sz w:val="20"/>
                <w:szCs w:val="20"/>
              </w:rPr>
              <w:t>Importante</w:t>
            </w:r>
          </w:p>
          <w:p w:rsidR="0084107A" w:rsidRDefault="00E77D5B">
            <w:r>
              <w:rPr>
                <w:color w:val="333333"/>
                <w:sz w:val="20"/>
                <w:szCs w:val="20"/>
              </w:rPr>
              <w:t>Esta guía te indica QUÉ construir y verificar en cada paso, pero no te da directamente el código completo de los ejercicios de reflexión ni de la actividad final. Se espera que apliques lo visto en la sesión teórica y práctica, y que consultes l</w:t>
            </w:r>
            <w:r>
              <w:rPr>
                <w:color w:val="333333"/>
                <w:sz w:val="20"/>
                <w:szCs w:val="20"/>
              </w:rPr>
              <w:t>a documentación oficial enlazada en la sección 8 si te atoras.</w:t>
            </w:r>
          </w:p>
        </w:tc>
      </w:tr>
    </w:tbl>
    <w:p w:rsidR="0084107A" w:rsidRDefault="00E77D5B">
      <w:pPr>
        <w:pStyle w:val="Ttulo1"/>
        <w:pBdr>
          <w:bottom w:val="single" w:sz="6" w:space="4" w:color="DCE6F1"/>
        </w:pBdr>
        <w:spacing w:before="320" w:after="140"/>
      </w:pPr>
      <w:r>
        <w:rPr>
          <w:b/>
          <w:bCs/>
          <w:color w:val="1F3864"/>
          <w:sz w:val="28"/>
          <w:szCs w:val="28"/>
        </w:rPr>
        <w:t>4. Actividades</w:t>
      </w:r>
    </w:p>
    <w:p w:rsidR="0084107A" w:rsidRDefault="00E77D5B">
      <w:pPr>
        <w:pStyle w:val="Ttulo2"/>
        <w:spacing w:before="220" w:after="100"/>
      </w:pPr>
      <w:r>
        <w:rPr>
          <w:b/>
          <w:bCs/>
          <w:color w:val="2E5395"/>
          <w:sz w:val="24"/>
          <w:szCs w:val="24"/>
        </w:rPr>
        <w:t>Tarea 1 — Imagen en escala de grises con NumPy (Dificultad: básica)</w:t>
      </w:r>
    </w:p>
    <w:p w:rsidR="0084107A" w:rsidRDefault="00E77D5B">
      <w:pPr>
        <w:spacing w:after="140" w:line="276" w:lineRule="auto"/>
      </w:pPr>
      <w:r>
        <w:rPr>
          <w:color w:val="222222"/>
        </w:rPr>
        <w:t xml:space="preserve">Duración estimada: 25 minutos.  </w:t>
      </w:r>
      <w:r>
        <w:rPr>
          <w:b/>
          <w:bCs/>
          <w:color w:val="222222"/>
        </w:rPr>
        <w:t xml:space="preserve">Entorno: </w:t>
      </w:r>
      <w:r>
        <w:rPr>
          <w:color w:val="222222"/>
        </w:rPr>
        <w:t>JupyterLab, entorno me101</w:t>
      </w:r>
    </w:p>
    <w:p w:rsidR="0084107A" w:rsidRDefault="00E77D5B">
      <w:pPr>
        <w:pStyle w:val="Prrafodelista"/>
        <w:numPr>
          <w:ilvl w:val="0"/>
          <w:numId w:val="2"/>
        </w:numPr>
        <w:spacing w:after="90" w:line="270" w:lineRule="auto"/>
      </w:pPr>
      <w:r>
        <w:t>Crea un cuaderno nuevo llamado Apellido_No</w:t>
      </w:r>
      <w:r>
        <w:t>mbre_Tema6_Python.ipynb.</w:t>
      </w:r>
    </w:p>
    <w:p w:rsidR="0084107A" w:rsidRDefault="00E77D5B">
      <w:pPr>
        <w:pStyle w:val="Prrafodelista"/>
        <w:numPr>
          <w:ilvl w:val="0"/>
          <w:numId w:val="2"/>
        </w:numPr>
        <w:spacing w:after="90" w:line="270" w:lineRule="auto"/>
      </w:pPr>
      <w:r>
        <w:lastRenderedPageBreak/>
        <w:t>Construye una imagen en escala de grises de 5×5 píxeles con un degradado horizontal (usa np.linspace() de 0 a 255 con 5 valores, repetido en 5 filas con np.tile()). Imprime su shape, dtype y el valor mean().</w:t>
      </w:r>
    </w:p>
    <w:p w:rsidR="0084107A" w:rsidRDefault="00E77D5B">
      <w:pPr>
        <w:shd w:val="clear" w:color="auto" w:fill="1F3864"/>
      </w:pPr>
      <w:r>
        <w:rPr>
          <w:b/>
          <w:bCs/>
          <w:color w:val="FFFFFF"/>
          <w:sz w:val="16"/>
          <w:szCs w:val="16"/>
        </w:rPr>
        <w:t xml:space="preserve">  Python — completa el código</w:t>
      </w:r>
    </w:p>
    <w:p w:rsidR="0084107A" w:rsidRDefault="00E77D5B">
      <w:pPr>
        <w:shd w:val="clear" w:color="auto" w:fill="1E1E1E"/>
        <w:spacing w:line="260" w:lineRule="auto"/>
      </w:pPr>
      <w:r>
        <w:rPr>
          <w:rFonts w:ascii="Consolas" w:eastAsia="Consolas" w:hAnsi="Consolas" w:cs="Consolas"/>
          <w:color w:val="D4D4D4"/>
          <w:sz w:val="19"/>
          <w:szCs w:val="19"/>
        </w:rPr>
        <w:t xml:space="preserve">  import numpy as np</w:t>
      </w:r>
    </w:p>
    <w:p w:rsidR="0084107A" w:rsidRDefault="00E77D5B">
      <w:pPr>
        <w:shd w:val="clear" w:color="auto" w:fill="1E1E1E"/>
        <w:spacing w:line="260" w:lineRule="auto"/>
      </w:pPr>
      <w:r>
        <w:rPr>
          <w:rFonts w:ascii="Consolas" w:eastAsia="Consolas" w:hAnsi="Consolas" w:cs="Consolas"/>
          <w:color w:val="D4D4D4"/>
          <w:sz w:val="19"/>
          <w:szCs w:val="19"/>
        </w:rPr>
        <w:t xml:space="preserve">  import matplotlib.pyplot as plt</w:t>
      </w:r>
    </w:p>
    <w:p w:rsidR="0084107A" w:rsidRDefault="00E77D5B">
      <w:pPr>
        <w:shd w:val="clear" w:color="auto" w:fill="1E1E1E"/>
        <w:spacing w:line="260" w:lineRule="auto"/>
      </w:pPr>
      <w:r>
        <w:rPr>
          <w:rFonts w:ascii="Consolas" w:eastAsia="Consolas" w:hAnsi="Consolas" w:cs="Consolas"/>
          <w:color w:val="D4D4D4"/>
          <w:sz w:val="19"/>
          <w:szCs w:val="19"/>
        </w:rPr>
        <w:t xml:space="preserve">   </w:t>
      </w:r>
    </w:p>
    <w:p w:rsidR="0084107A" w:rsidRDefault="00E77D5B">
      <w:pPr>
        <w:shd w:val="clear" w:color="auto" w:fill="1E1E1E"/>
        <w:spacing w:line="260" w:lineRule="auto"/>
      </w:pPr>
      <w:r>
        <w:rPr>
          <w:rFonts w:ascii="Consolas" w:eastAsia="Consolas" w:hAnsi="Consolas" w:cs="Consolas"/>
          <w:color w:val="D4D4D4"/>
          <w:sz w:val="19"/>
          <w:szCs w:val="19"/>
        </w:rPr>
        <w:t xml:space="preserve">  # Completa: construye el degradado de 5x5</w:t>
      </w:r>
    </w:p>
    <w:p w:rsidR="0084107A" w:rsidRDefault="00E77D5B">
      <w:pPr>
        <w:shd w:val="clear" w:color="auto" w:fill="1E1E1E"/>
        <w:spacing w:line="260" w:lineRule="auto"/>
      </w:pPr>
      <w:r>
        <w:rPr>
          <w:rFonts w:ascii="Consolas" w:eastAsia="Consolas" w:hAnsi="Consolas" w:cs="Consolas"/>
          <w:color w:val="D4D4D4"/>
          <w:sz w:val="19"/>
          <w:szCs w:val="19"/>
        </w:rPr>
        <w:t xml:space="preserve">  gris = ____________________</w:t>
      </w:r>
    </w:p>
    <w:p w:rsidR="0084107A" w:rsidRDefault="00E77D5B">
      <w:pPr>
        <w:shd w:val="clear" w:color="auto" w:fill="1E1E1E"/>
        <w:spacing w:line="260" w:lineRule="auto"/>
      </w:pPr>
      <w:r>
        <w:rPr>
          <w:rFonts w:ascii="Consolas" w:eastAsia="Consolas" w:hAnsi="Consolas" w:cs="Consolas"/>
          <w:color w:val="D4D4D4"/>
          <w:sz w:val="19"/>
          <w:szCs w:val="19"/>
        </w:rPr>
        <w:t xml:space="preserve">   </w:t>
      </w:r>
    </w:p>
    <w:p w:rsidR="0084107A" w:rsidRDefault="00E77D5B">
      <w:pPr>
        <w:shd w:val="clear" w:color="auto" w:fill="1E1E1E"/>
        <w:spacing w:after="160" w:line="260" w:lineRule="auto"/>
      </w:pPr>
      <w:r>
        <w:rPr>
          <w:rFonts w:ascii="Consolas" w:eastAsia="Consolas" w:hAnsi="Consolas" w:cs="Consolas"/>
          <w:color w:val="D4D4D4"/>
          <w:sz w:val="19"/>
          <w:szCs w:val="19"/>
        </w:rPr>
        <w:t xml:space="preserve">  # Completa: imprime shape, dtype y mean()</w:t>
      </w:r>
    </w:p>
    <w:p w:rsidR="0084107A" w:rsidRDefault="00E77D5B">
      <w:pPr>
        <w:pStyle w:val="Prrafodelista"/>
        <w:numPr>
          <w:ilvl w:val="0"/>
          <w:numId w:val="2"/>
        </w:numPr>
        <w:spacing w:after="90" w:line="270" w:lineRule="auto"/>
      </w:pPr>
      <w:r>
        <w:t>Visualiza la imagen con plt.imshow() (cmap="gray") y guárdala como gris_tema6.png con plt.savefig().</w:t>
      </w:r>
    </w:p>
    <w:p w:rsidR="0084107A" w:rsidRDefault="00E77D5B">
      <w:pPr>
        <w:shd w:val="clear" w:color="auto" w:fill="1F3864"/>
      </w:pPr>
      <w:r>
        <w:rPr>
          <w:b/>
          <w:bCs/>
          <w:color w:val="FFFFFF"/>
          <w:sz w:val="16"/>
          <w:szCs w:val="16"/>
        </w:rPr>
        <w:t xml:space="preserve">  Python — completa el código</w:t>
      </w:r>
    </w:p>
    <w:p w:rsidR="0084107A" w:rsidRDefault="00E77D5B">
      <w:pPr>
        <w:shd w:val="clear" w:color="auto" w:fill="1E1E1E"/>
        <w:spacing w:after="160" w:line="260" w:lineRule="auto"/>
      </w:pPr>
      <w:r>
        <w:rPr>
          <w:rFonts w:ascii="Consolas" w:eastAsia="Consolas" w:hAnsi="Consolas" w:cs="Consolas"/>
          <w:color w:val="D4D4D4"/>
          <w:sz w:val="19"/>
          <w:szCs w:val="19"/>
        </w:rPr>
        <w:t xml:space="preserve">  # Completa: visualiza y guarda la imagen</w:t>
      </w:r>
    </w:p>
    <w:p w:rsidR="0084107A" w:rsidRDefault="00E77D5B">
      <w:pPr>
        <w:pStyle w:val="Prrafodelista"/>
        <w:numPr>
          <w:ilvl w:val="0"/>
          <w:numId w:val="2"/>
        </w:numPr>
        <w:spacing w:after="90" w:line="270" w:lineRule="auto"/>
      </w:pPr>
      <w:r>
        <w:t xml:space="preserve">Recorta (con slicing) la mitad derecha de la imagen (todas las filas, las últimas </w:t>
      </w:r>
      <w:r>
        <w:t>2 o 3 columnas) e imprímela.</w:t>
      </w:r>
    </w:p>
    <w:p w:rsidR="0084107A" w:rsidRDefault="00E77D5B">
      <w:pPr>
        <w:shd w:val="clear" w:color="auto" w:fill="1F3864"/>
      </w:pPr>
      <w:r>
        <w:rPr>
          <w:b/>
          <w:bCs/>
          <w:color w:val="FFFFFF"/>
          <w:sz w:val="16"/>
          <w:szCs w:val="16"/>
        </w:rPr>
        <w:t xml:space="preserve">  Python — completa el código</w:t>
      </w:r>
    </w:p>
    <w:p w:rsidR="0084107A" w:rsidRDefault="00E77D5B">
      <w:pPr>
        <w:shd w:val="clear" w:color="auto" w:fill="1E1E1E"/>
        <w:spacing w:line="260" w:lineRule="auto"/>
      </w:pPr>
      <w:r>
        <w:rPr>
          <w:rFonts w:ascii="Consolas" w:eastAsia="Consolas" w:hAnsi="Consolas" w:cs="Consolas"/>
          <w:color w:val="D4D4D4"/>
          <w:sz w:val="19"/>
          <w:szCs w:val="19"/>
        </w:rPr>
        <w:t xml:space="preserve">  # Completa: recorte de la mitad derecha</w:t>
      </w:r>
    </w:p>
    <w:p w:rsidR="0084107A" w:rsidRDefault="00E77D5B">
      <w:pPr>
        <w:shd w:val="clear" w:color="auto" w:fill="1E1E1E"/>
        <w:spacing w:line="260" w:lineRule="auto"/>
      </w:pPr>
      <w:r>
        <w:rPr>
          <w:rFonts w:ascii="Consolas" w:eastAsia="Consolas" w:hAnsi="Consolas" w:cs="Consolas"/>
          <w:color w:val="D4D4D4"/>
          <w:sz w:val="19"/>
          <w:szCs w:val="19"/>
        </w:rPr>
        <w:t xml:space="preserve">  recorte = ____________________</w:t>
      </w:r>
    </w:p>
    <w:p w:rsidR="0084107A" w:rsidRDefault="00E77D5B">
      <w:pPr>
        <w:shd w:val="clear" w:color="auto" w:fill="1E1E1E"/>
        <w:spacing w:after="160" w:line="260" w:lineRule="auto"/>
      </w:pPr>
      <w:r>
        <w:rPr>
          <w:rFonts w:ascii="Consolas" w:eastAsia="Consolas" w:hAnsi="Consolas" w:cs="Consolas"/>
          <w:color w:val="D4D4D4"/>
          <w:sz w:val="19"/>
          <w:szCs w:val="19"/>
        </w:rPr>
        <w:t xml:space="preserve">  print(recorte)</w:t>
      </w:r>
    </w:p>
    <w:p w:rsidR="0084107A" w:rsidRDefault="00E77D5B">
      <w:pPr>
        <w:pStyle w:val="Prrafodelista"/>
        <w:numPr>
          <w:ilvl w:val="0"/>
          <w:numId w:val="2"/>
        </w:numPr>
        <w:spacing w:after="90" w:line="270" w:lineRule="auto"/>
      </w:pPr>
      <w:r>
        <w:t>Guarda el cuaderno. Lo neces</w:t>
      </w:r>
      <w:r w:rsidR="004818B1">
        <w:t>itarás para el entregable final</w:t>
      </w:r>
    </w:p>
    <w:p w:rsidR="004818B1" w:rsidRDefault="004818B1" w:rsidP="004818B1">
      <w:pPr>
        <w:pStyle w:val="Prrafodelista"/>
        <w:spacing w:after="90" w:line="270" w:lineRule="auto"/>
        <w:ind w:left="460"/>
      </w:pPr>
    </w:p>
    <w:p w:rsidR="004818B1" w:rsidRDefault="004818B1" w:rsidP="004818B1">
      <w:pPr>
        <w:pStyle w:val="Prrafodelista"/>
        <w:spacing w:after="90" w:line="270" w:lineRule="auto"/>
        <w:ind w:left="460"/>
      </w:pPr>
      <w:bookmarkStart w:id="0" w:name="_GoBack"/>
      <w:bookmarkEnd w:id="0"/>
    </w:p>
    <w:p w:rsidR="0084107A" w:rsidRDefault="0084107A">
      <w:pPr>
        <w:spacing w:after="80"/>
      </w:pPr>
    </w:p>
    <w:p w:rsidR="0084107A" w:rsidRDefault="00E77D5B">
      <w:pPr>
        <w:pStyle w:val="Ttulo2"/>
        <w:spacing w:before="220" w:after="100"/>
      </w:pPr>
      <w:r>
        <w:rPr>
          <w:b/>
          <w:bCs/>
          <w:color w:val="2E5395"/>
          <w:sz w:val="24"/>
          <w:szCs w:val="24"/>
        </w:rPr>
        <w:t>Tarea 2 — Imagen a color (RGB) y conversión</w:t>
      </w:r>
      <w:r>
        <w:rPr>
          <w:b/>
          <w:bCs/>
          <w:color w:val="2E5395"/>
          <w:sz w:val="24"/>
          <w:szCs w:val="24"/>
        </w:rPr>
        <w:t xml:space="preserve"> a grises (Dificultad: intermedia)</w:t>
      </w:r>
    </w:p>
    <w:p w:rsidR="0084107A" w:rsidRDefault="00E77D5B">
      <w:pPr>
        <w:spacing w:after="140" w:line="276" w:lineRule="auto"/>
      </w:pPr>
      <w:r>
        <w:rPr>
          <w:color w:val="222222"/>
        </w:rPr>
        <w:t xml:space="preserve">Duración estimada: 30 minutos.  </w:t>
      </w:r>
      <w:r>
        <w:rPr>
          <w:b/>
          <w:bCs/>
          <w:color w:val="222222"/>
        </w:rPr>
        <w:t xml:space="preserve">Entorno: </w:t>
      </w:r>
      <w:r>
        <w:rPr>
          <w:color w:val="222222"/>
        </w:rPr>
        <w:t>JupyterLab, entorno me101 (misma sesión de la Tarea 1)</w:t>
      </w:r>
    </w:p>
    <w:p w:rsidR="0084107A" w:rsidRDefault="00E77D5B">
      <w:pPr>
        <w:pStyle w:val="Prrafodelista"/>
        <w:numPr>
          <w:ilvl w:val="0"/>
          <w:numId w:val="2"/>
        </w:numPr>
        <w:spacing w:after="90" w:line="270" w:lineRule="auto"/>
      </w:pPr>
      <w:r>
        <w:t>En una nueva celda, construye una imagen RGB de 4×4 píxeles dividida en DOS mitades verticales de color distinto (por ejemplo</w:t>
      </w:r>
      <w:r>
        <w:t>, mitad izquierda de un color, mitad derecha de otro; tú eliges los colores). Usa np.zeros((4,4,3), dtype=np.uint8) y asignación por slicing.</w:t>
      </w:r>
    </w:p>
    <w:p w:rsidR="0084107A" w:rsidRDefault="00E77D5B">
      <w:pPr>
        <w:shd w:val="clear" w:color="auto" w:fill="1F3864"/>
      </w:pPr>
      <w:r>
        <w:rPr>
          <w:b/>
          <w:bCs/>
          <w:color w:val="FFFFFF"/>
          <w:sz w:val="16"/>
          <w:szCs w:val="16"/>
        </w:rPr>
        <w:t xml:space="preserve">  Python — completa el código</w:t>
      </w:r>
    </w:p>
    <w:p w:rsidR="0084107A" w:rsidRDefault="00E77D5B">
      <w:pPr>
        <w:shd w:val="clear" w:color="auto" w:fill="1E1E1E"/>
        <w:spacing w:line="260" w:lineRule="auto"/>
      </w:pPr>
      <w:r>
        <w:rPr>
          <w:rFonts w:ascii="Consolas" w:eastAsia="Consolas" w:hAnsi="Consolas" w:cs="Consolas"/>
          <w:color w:val="D4D4D4"/>
          <w:sz w:val="19"/>
          <w:szCs w:val="19"/>
        </w:rPr>
        <w:t xml:space="preserve">  # Completa: construye la imagen RGB de dos mitades</w:t>
      </w:r>
    </w:p>
    <w:p w:rsidR="0084107A" w:rsidRDefault="00E77D5B">
      <w:pPr>
        <w:shd w:val="clear" w:color="auto" w:fill="1E1E1E"/>
        <w:spacing w:line="260" w:lineRule="auto"/>
      </w:pPr>
      <w:r>
        <w:rPr>
          <w:rFonts w:ascii="Consolas" w:eastAsia="Consolas" w:hAnsi="Consolas" w:cs="Consolas"/>
          <w:color w:val="D4D4D4"/>
          <w:sz w:val="19"/>
          <w:szCs w:val="19"/>
        </w:rPr>
        <w:t xml:space="preserve">  rgb = ____________________</w:t>
      </w:r>
    </w:p>
    <w:p w:rsidR="0084107A" w:rsidRDefault="00E77D5B">
      <w:pPr>
        <w:shd w:val="clear" w:color="auto" w:fill="1E1E1E"/>
        <w:spacing w:line="260" w:lineRule="auto"/>
      </w:pPr>
      <w:r>
        <w:rPr>
          <w:rFonts w:ascii="Consolas" w:eastAsia="Consolas" w:hAnsi="Consolas" w:cs="Consolas"/>
          <w:color w:val="D4D4D4"/>
          <w:sz w:val="19"/>
          <w:szCs w:val="19"/>
        </w:rPr>
        <w:t xml:space="preserve">  rgb[:, 0:2] = ____________________   # mitad izquierda: elige un color (R,G,B)</w:t>
      </w:r>
    </w:p>
    <w:p w:rsidR="0084107A" w:rsidRDefault="00E77D5B">
      <w:pPr>
        <w:shd w:val="clear" w:color="auto" w:fill="1E1E1E"/>
        <w:spacing w:line="260" w:lineRule="auto"/>
      </w:pPr>
      <w:r>
        <w:rPr>
          <w:rFonts w:ascii="Consolas" w:eastAsia="Consolas" w:hAnsi="Consolas" w:cs="Consolas"/>
          <w:color w:val="D4D4D4"/>
          <w:sz w:val="19"/>
          <w:szCs w:val="19"/>
        </w:rPr>
        <w:t xml:space="preserve">  rgb[:, 2:4] = ____________________   # mitad derecha: elige otro color</w:t>
      </w:r>
    </w:p>
    <w:p w:rsidR="0084107A" w:rsidRDefault="00E77D5B">
      <w:pPr>
        <w:shd w:val="clear" w:color="auto" w:fill="1E1E1E"/>
        <w:spacing w:line="260" w:lineRule="auto"/>
      </w:pPr>
      <w:r>
        <w:rPr>
          <w:rFonts w:ascii="Consolas" w:eastAsia="Consolas" w:hAnsi="Consolas" w:cs="Consolas"/>
          <w:color w:val="D4D4D4"/>
          <w:sz w:val="19"/>
          <w:szCs w:val="19"/>
        </w:rPr>
        <w:t xml:space="preserve">   </w:t>
      </w:r>
    </w:p>
    <w:p w:rsidR="0084107A" w:rsidRDefault="00E77D5B">
      <w:pPr>
        <w:shd w:val="clear" w:color="auto" w:fill="1E1E1E"/>
        <w:spacing w:line="260" w:lineRule="auto"/>
      </w:pPr>
      <w:r>
        <w:rPr>
          <w:rFonts w:ascii="Consolas" w:eastAsia="Consolas" w:hAnsi="Consolas" w:cs="Consolas"/>
          <w:color w:val="D4D4D4"/>
          <w:sz w:val="19"/>
          <w:szCs w:val="19"/>
        </w:rPr>
        <w:t xml:space="preserve">  print(rgb.shape)</w:t>
      </w:r>
    </w:p>
    <w:p w:rsidR="0084107A" w:rsidRDefault="00E77D5B">
      <w:pPr>
        <w:shd w:val="clear" w:color="auto" w:fill="1E1E1E"/>
        <w:spacing w:line="260" w:lineRule="auto"/>
      </w:pPr>
      <w:r>
        <w:rPr>
          <w:rFonts w:ascii="Consolas" w:eastAsia="Consolas" w:hAnsi="Consolas" w:cs="Consolas"/>
          <w:color w:val="D4D4D4"/>
          <w:sz w:val="19"/>
          <w:szCs w:val="19"/>
        </w:rPr>
        <w:t xml:space="preserve">  print("Pixel [0,0]:", rgb[0, 0])</w:t>
      </w:r>
    </w:p>
    <w:p w:rsidR="0084107A" w:rsidRDefault="00E77D5B">
      <w:pPr>
        <w:shd w:val="clear" w:color="auto" w:fill="1E1E1E"/>
        <w:spacing w:after="160" w:line="260" w:lineRule="auto"/>
      </w:pPr>
      <w:r>
        <w:rPr>
          <w:rFonts w:ascii="Consolas" w:eastAsia="Consolas" w:hAnsi="Consolas" w:cs="Consolas"/>
          <w:color w:val="D4D4D4"/>
          <w:sz w:val="19"/>
          <w:szCs w:val="19"/>
        </w:rPr>
        <w:t xml:space="preserve">  print("Pixel [0,3]:", rgb[0, 3])</w:t>
      </w:r>
    </w:p>
    <w:p w:rsidR="0084107A" w:rsidRDefault="00E77D5B">
      <w:pPr>
        <w:pStyle w:val="Prrafodelista"/>
        <w:numPr>
          <w:ilvl w:val="0"/>
          <w:numId w:val="2"/>
        </w:numPr>
        <w:spacing w:after="90" w:line="270" w:lineRule="auto"/>
      </w:pPr>
      <w:r>
        <w:t>Extrae y muestra por separado los tres canales (R, G, B) de tu imagen usando slicing (imagen[:, :, canal]).</w:t>
      </w:r>
    </w:p>
    <w:p w:rsidR="0084107A" w:rsidRDefault="00E77D5B">
      <w:pPr>
        <w:shd w:val="clear" w:color="auto" w:fill="1F3864"/>
      </w:pPr>
      <w:r>
        <w:rPr>
          <w:b/>
          <w:bCs/>
          <w:color w:val="FFFFFF"/>
          <w:sz w:val="16"/>
          <w:szCs w:val="16"/>
        </w:rPr>
        <w:t xml:space="preserve">  Python — completa el código</w:t>
      </w:r>
    </w:p>
    <w:p w:rsidR="0084107A" w:rsidRDefault="00E77D5B">
      <w:pPr>
        <w:shd w:val="clear" w:color="auto" w:fill="1E1E1E"/>
        <w:spacing w:after="160" w:line="260" w:lineRule="auto"/>
      </w:pPr>
      <w:r>
        <w:rPr>
          <w:rFonts w:ascii="Consolas" w:eastAsia="Consolas" w:hAnsi="Consolas" w:cs="Consolas"/>
          <w:color w:val="D4D4D4"/>
          <w:sz w:val="19"/>
          <w:szCs w:val="19"/>
        </w:rPr>
        <w:t xml:space="preserve">  # Completa: extrae cada canal</w:t>
      </w:r>
    </w:p>
    <w:p w:rsidR="0084107A" w:rsidRDefault="00E77D5B">
      <w:pPr>
        <w:pStyle w:val="Prrafodelista"/>
        <w:numPr>
          <w:ilvl w:val="0"/>
          <w:numId w:val="2"/>
        </w:numPr>
        <w:spacing w:after="90" w:line="270" w:lineRule="auto"/>
      </w:pPr>
      <w:r>
        <w:t xml:space="preserve">Aplica AMBAS fórmulas de conversión a escala de grises (promedio simple y luminosidad </w:t>
      </w:r>
      <w:r>
        <w:t>ponderada: 0.299·R + 0.587·G + 0.114·B) sobre tu imagen, e imprime ambos resultados. Observa si dan el mismo resultado para tus colores elegidos.</w:t>
      </w:r>
    </w:p>
    <w:p w:rsidR="0084107A" w:rsidRDefault="00E77D5B">
      <w:pPr>
        <w:shd w:val="clear" w:color="auto" w:fill="1F3864"/>
      </w:pPr>
      <w:r>
        <w:rPr>
          <w:b/>
          <w:bCs/>
          <w:color w:val="FFFFFF"/>
          <w:sz w:val="16"/>
          <w:szCs w:val="16"/>
        </w:rPr>
        <w:t xml:space="preserve">  Python — completa el código</w:t>
      </w:r>
    </w:p>
    <w:p w:rsidR="0084107A" w:rsidRDefault="00E77D5B">
      <w:pPr>
        <w:shd w:val="clear" w:color="auto" w:fill="1E1E1E"/>
        <w:spacing w:line="260" w:lineRule="auto"/>
      </w:pPr>
      <w:r>
        <w:rPr>
          <w:rFonts w:ascii="Consolas" w:eastAsia="Consolas" w:hAnsi="Consolas" w:cs="Consolas"/>
          <w:color w:val="D4D4D4"/>
          <w:sz w:val="19"/>
          <w:szCs w:val="19"/>
        </w:rPr>
        <w:t xml:space="preserve">  # Completa: gris_promedio y gris_luminosidad</w:t>
      </w:r>
    </w:p>
    <w:p w:rsidR="0084107A" w:rsidRDefault="00E77D5B">
      <w:pPr>
        <w:shd w:val="clear" w:color="auto" w:fill="1E1E1E"/>
        <w:spacing w:line="260" w:lineRule="auto"/>
      </w:pPr>
      <w:r>
        <w:rPr>
          <w:rFonts w:ascii="Consolas" w:eastAsia="Consolas" w:hAnsi="Consolas" w:cs="Consolas"/>
          <w:color w:val="D4D4D4"/>
          <w:sz w:val="19"/>
          <w:szCs w:val="19"/>
        </w:rPr>
        <w:t xml:space="preserve">  gris_promedio = _______________</w:t>
      </w:r>
      <w:r>
        <w:rPr>
          <w:rFonts w:ascii="Consolas" w:eastAsia="Consolas" w:hAnsi="Consolas" w:cs="Consolas"/>
          <w:color w:val="D4D4D4"/>
          <w:sz w:val="19"/>
          <w:szCs w:val="19"/>
        </w:rPr>
        <w:t>_____</w:t>
      </w:r>
    </w:p>
    <w:p w:rsidR="0084107A" w:rsidRDefault="00E77D5B">
      <w:pPr>
        <w:shd w:val="clear" w:color="auto" w:fill="1E1E1E"/>
        <w:spacing w:after="160" w:line="260" w:lineRule="auto"/>
      </w:pPr>
      <w:r>
        <w:rPr>
          <w:rFonts w:ascii="Consolas" w:eastAsia="Consolas" w:hAnsi="Consolas" w:cs="Consolas"/>
          <w:color w:val="D4D4D4"/>
          <w:sz w:val="19"/>
          <w:szCs w:val="19"/>
        </w:rPr>
        <w:t xml:space="preserve">  gris_luminosidad = ____________________</w:t>
      </w:r>
    </w:p>
    <w:p w:rsidR="0084107A" w:rsidRDefault="00E77D5B">
      <w:pPr>
        <w:pStyle w:val="Prrafodelista"/>
        <w:numPr>
          <w:ilvl w:val="0"/>
          <w:numId w:val="2"/>
        </w:numPr>
        <w:spacing w:after="90" w:line="270" w:lineRule="auto"/>
      </w:pPr>
      <w:r>
        <w:t>Binariza gris_luminosidad con un umbral de tu elección (distinto de 128, justifica tu elección en la Tarea 3) e imprime el resultado.</w:t>
      </w:r>
    </w:p>
    <w:p w:rsidR="0084107A" w:rsidRDefault="00E77D5B">
      <w:pPr>
        <w:shd w:val="clear" w:color="auto" w:fill="1F3864"/>
      </w:pPr>
      <w:r>
        <w:rPr>
          <w:b/>
          <w:bCs/>
          <w:color w:val="FFFFFF"/>
          <w:sz w:val="16"/>
          <w:szCs w:val="16"/>
        </w:rPr>
        <w:lastRenderedPageBreak/>
        <w:t xml:space="preserve">  Python — completa el código</w:t>
      </w:r>
    </w:p>
    <w:p w:rsidR="0084107A" w:rsidRDefault="00E77D5B">
      <w:pPr>
        <w:shd w:val="clear" w:color="auto" w:fill="1E1E1E"/>
        <w:spacing w:line="260" w:lineRule="auto"/>
      </w:pPr>
      <w:r>
        <w:rPr>
          <w:rFonts w:ascii="Consolas" w:eastAsia="Consolas" w:hAnsi="Consolas" w:cs="Consolas"/>
          <w:color w:val="D4D4D4"/>
          <w:sz w:val="19"/>
          <w:szCs w:val="19"/>
        </w:rPr>
        <w:t xml:space="preserve">  # Completa: binarizacion con tu propio umb</w:t>
      </w:r>
      <w:r>
        <w:rPr>
          <w:rFonts w:ascii="Consolas" w:eastAsia="Consolas" w:hAnsi="Consolas" w:cs="Consolas"/>
          <w:color w:val="D4D4D4"/>
          <w:sz w:val="19"/>
          <w:szCs w:val="19"/>
        </w:rPr>
        <w:t>ral</w:t>
      </w:r>
    </w:p>
    <w:p w:rsidR="0084107A" w:rsidRDefault="00E77D5B">
      <w:pPr>
        <w:shd w:val="clear" w:color="auto" w:fill="1E1E1E"/>
        <w:spacing w:line="260" w:lineRule="auto"/>
      </w:pPr>
      <w:r>
        <w:rPr>
          <w:rFonts w:ascii="Consolas" w:eastAsia="Consolas" w:hAnsi="Consolas" w:cs="Consolas"/>
          <w:color w:val="D4D4D4"/>
          <w:sz w:val="19"/>
          <w:szCs w:val="19"/>
        </w:rPr>
        <w:t xml:space="preserve">  umbral = ____________________</w:t>
      </w:r>
    </w:p>
    <w:p w:rsidR="0084107A" w:rsidRDefault="00E77D5B">
      <w:pPr>
        <w:shd w:val="clear" w:color="auto" w:fill="1E1E1E"/>
        <w:spacing w:after="160" w:line="260" w:lineRule="auto"/>
      </w:pPr>
      <w:r>
        <w:rPr>
          <w:rFonts w:ascii="Consolas" w:eastAsia="Consolas" w:hAnsi="Consolas" w:cs="Consolas"/>
          <w:color w:val="D4D4D4"/>
          <w:sz w:val="19"/>
          <w:szCs w:val="19"/>
        </w:rPr>
        <w:t xml:space="preserve">  binaria = ____________________</w:t>
      </w:r>
    </w:p>
    <w:p w:rsidR="0084107A" w:rsidRDefault="00E77D5B">
      <w:pPr>
        <w:pStyle w:val="Prrafodelista"/>
        <w:numPr>
          <w:ilvl w:val="0"/>
          <w:numId w:val="2"/>
        </w:numPr>
        <w:spacing w:after="90" w:line="270" w:lineRule="auto"/>
      </w:pPr>
      <w:r>
        <w:t>Guarda el cuaderno. Lo necesitarás para el entregable final.</w:t>
      </w:r>
    </w:p>
    <w:p w:rsidR="0084107A" w:rsidRDefault="0084107A">
      <w:pPr>
        <w:spacing w:after="80"/>
      </w:pPr>
    </w:p>
    <w:p w:rsidR="0084107A" w:rsidRDefault="00E77D5B">
      <w:pPr>
        <w:pStyle w:val="Ttulo2"/>
        <w:spacing w:before="220" w:after="100"/>
      </w:pPr>
      <w:r>
        <w:rPr>
          <w:b/>
          <w:bCs/>
          <w:color w:val="2E5395"/>
          <w:sz w:val="24"/>
          <w:szCs w:val="24"/>
        </w:rPr>
        <w:t>Tarea 3 — Las mismas imágenes en R (Dificultad: intermedia)</w:t>
      </w:r>
    </w:p>
    <w:p w:rsidR="0084107A" w:rsidRDefault="00E77D5B">
      <w:pPr>
        <w:spacing w:after="140" w:line="276" w:lineRule="auto"/>
      </w:pPr>
      <w:r>
        <w:rPr>
          <w:color w:val="222222"/>
        </w:rPr>
        <w:t xml:space="preserve">Duración estimada: 25 minutos.  </w:t>
      </w:r>
      <w:r>
        <w:rPr>
          <w:b/>
          <w:bCs/>
          <w:color w:val="222222"/>
        </w:rPr>
        <w:t xml:space="preserve">Entorno: </w:t>
      </w:r>
      <w:r>
        <w:rPr>
          <w:color w:val="222222"/>
        </w:rPr>
        <w:t>RStudio, tu proyecto del curso</w:t>
      </w:r>
    </w:p>
    <w:p w:rsidR="0084107A" w:rsidRDefault="00E77D5B">
      <w:pPr>
        <w:pStyle w:val="Prrafodelista"/>
        <w:numPr>
          <w:ilvl w:val="0"/>
          <w:numId w:val="2"/>
        </w:numPr>
        <w:spacing w:after="90" w:line="270" w:lineRule="auto"/>
      </w:pPr>
      <w:r>
        <w:t>Crea un script nuevo llamado tema6_verificacion.R. Reconstruye el MISMO degradado en escala de grises de la Tarea 1 usando matrix(), y verifica que dim() y mean() coincidan con los de Python.</w:t>
      </w:r>
    </w:p>
    <w:p w:rsidR="0084107A" w:rsidRDefault="00E77D5B">
      <w:pPr>
        <w:shd w:val="clear" w:color="auto" w:fill="1F3864"/>
      </w:pPr>
      <w:r>
        <w:rPr>
          <w:b/>
          <w:bCs/>
          <w:color w:val="FFFFFF"/>
          <w:sz w:val="16"/>
          <w:szCs w:val="16"/>
        </w:rPr>
        <w:t xml:space="preserve">  R — completa el código</w:t>
      </w:r>
    </w:p>
    <w:p w:rsidR="0084107A" w:rsidRDefault="00E77D5B">
      <w:pPr>
        <w:shd w:val="clear" w:color="auto" w:fill="1E1E1E"/>
        <w:spacing w:line="260" w:lineRule="auto"/>
      </w:pPr>
      <w:r>
        <w:rPr>
          <w:rFonts w:ascii="Consolas" w:eastAsia="Consolas" w:hAnsi="Consolas" w:cs="Consolas"/>
          <w:color w:val="D4D4D4"/>
          <w:sz w:val="19"/>
          <w:szCs w:val="19"/>
        </w:rPr>
        <w:t xml:space="preserve">  # Comp</w:t>
      </w:r>
      <w:r>
        <w:rPr>
          <w:rFonts w:ascii="Consolas" w:eastAsia="Consolas" w:hAnsi="Consolas" w:cs="Consolas"/>
          <w:color w:val="D4D4D4"/>
          <w:sz w:val="19"/>
          <w:szCs w:val="19"/>
        </w:rPr>
        <w:t>leta: reconstruye el degradado con matrix()</w:t>
      </w:r>
    </w:p>
    <w:p w:rsidR="0084107A" w:rsidRDefault="00E77D5B">
      <w:pPr>
        <w:shd w:val="clear" w:color="auto" w:fill="1E1E1E"/>
        <w:spacing w:line="260" w:lineRule="auto"/>
      </w:pPr>
      <w:r>
        <w:rPr>
          <w:rFonts w:ascii="Consolas" w:eastAsia="Consolas" w:hAnsi="Consolas" w:cs="Consolas"/>
          <w:color w:val="D4D4D4"/>
          <w:sz w:val="19"/>
          <w:szCs w:val="19"/>
        </w:rPr>
        <w:t xml:space="preserve">  gris &lt;- ____________________</w:t>
      </w:r>
    </w:p>
    <w:p w:rsidR="0084107A" w:rsidRDefault="00E77D5B">
      <w:pPr>
        <w:shd w:val="clear" w:color="auto" w:fill="1E1E1E"/>
        <w:spacing w:line="260" w:lineRule="auto"/>
      </w:pPr>
      <w:r>
        <w:rPr>
          <w:rFonts w:ascii="Consolas" w:eastAsia="Consolas" w:hAnsi="Consolas" w:cs="Consolas"/>
          <w:color w:val="D4D4D4"/>
          <w:sz w:val="19"/>
          <w:szCs w:val="19"/>
        </w:rPr>
        <w:t xml:space="preserve">   </w:t>
      </w:r>
    </w:p>
    <w:p w:rsidR="0084107A" w:rsidRDefault="00E77D5B">
      <w:pPr>
        <w:shd w:val="clear" w:color="auto" w:fill="1E1E1E"/>
        <w:spacing w:after="160" w:line="260" w:lineRule="auto"/>
      </w:pPr>
      <w:r>
        <w:rPr>
          <w:rFonts w:ascii="Consolas" w:eastAsia="Consolas" w:hAnsi="Consolas" w:cs="Consolas"/>
          <w:color w:val="D4D4D4"/>
          <w:sz w:val="19"/>
          <w:szCs w:val="19"/>
        </w:rPr>
        <w:t xml:space="preserve">  # Completa: dim() y mean()</w:t>
      </w:r>
    </w:p>
    <w:p w:rsidR="0084107A" w:rsidRDefault="00E77D5B">
      <w:pPr>
        <w:pStyle w:val="Prrafodelista"/>
        <w:numPr>
          <w:ilvl w:val="0"/>
          <w:numId w:val="2"/>
        </w:numPr>
        <w:spacing w:after="90" w:line="270" w:lineRule="auto"/>
      </w:pPr>
      <w:r>
        <w:t>Reconstruye la MISMA imagen RGB de dos mitades de la Tarea 2 usando array(dim = c(4,4,3)), con los MISMOS colores que elegiste en Python. Verifica c</w:t>
      </w:r>
      <w:r>
        <w:t>on rgb[1,1,] y rgb[1,4,] que los colores de los píxeles extremos coincidan con los de Python (recuerda: R indexa desde 1).</w:t>
      </w:r>
    </w:p>
    <w:p w:rsidR="0084107A" w:rsidRDefault="00E77D5B">
      <w:pPr>
        <w:shd w:val="clear" w:color="auto" w:fill="1F3864"/>
      </w:pPr>
      <w:r>
        <w:rPr>
          <w:b/>
          <w:bCs/>
          <w:color w:val="FFFFFF"/>
          <w:sz w:val="16"/>
          <w:szCs w:val="16"/>
        </w:rPr>
        <w:t xml:space="preserve">  R — completa el código</w:t>
      </w:r>
    </w:p>
    <w:p w:rsidR="0084107A" w:rsidRDefault="00E77D5B">
      <w:pPr>
        <w:shd w:val="clear" w:color="auto" w:fill="1E1E1E"/>
        <w:spacing w:line="260" w:lineRule="auto"/>
      </w:pPr>
      <w:r>
        <w:rPr>
          <w:rFonts w:ascii="Consolas" w:eastAsia="Consolas" w:hAnsi="Consolas" w:cs="Consolas"/>
          <w:color w:val="D4D4D4"/>
          <w:sz w:val="19"/>
          <w:szCs w:val="19"/>
        </w:rPr>
        <w:t xml:space="preserve">  # Completa: reconstruye la imagen RGB con los mismos colores</w:t>
      </w:r>
    </w:p>
    <w:p w:rsidR="0084107A" w:rsidRDefault="00E77D5B">
      <w:pPr>
        <w:shd w:val="clear" w:color="auto" w:fill="1E1E1E"/>
        <w:spacing w:after="160" w:line="260" w:lineRule="auto"/>
      </w:pPr>
      <w:r>
        <w:rPr>
          <w:rFonts w:ascii="Consolas" w:eastAsia="Consolas" w:hAnsi="Consolas" w:cs="Consolas"/>
          <w:color w:val="D4D4D4"/>
          <w:sz w:val="19"/>
          <w:szCs w:val="19"/>
        </w:rPr>
        <w:t xml:space="preserve">  rgb &lt;- ____________________</w:t>
      </w:r>
    </w:p>
    <w:p w:rsidR="0084107A" w:rsidRDefault="00E77D5B">
      <w:pPr>
        <w:pStyle w:val="Prrafodelista"/>
        <w:numPr>
          <w:ilvl w:val="0"/>
          <w:numId w:val="2"/>
        </w:numPr>
        <w:spacing w:after="90" w:line="270" w:lineRule="auto"/>
      </w:pPr>
      <w:r>
        <w:t>Aplica la fórmula de luminosidad ponderada en R y compara el resultado con el de Python: deben coincidir exactamente (o casi, salvo redondeo).</w:t>
      </w:r>
    </w:p>
    <w:p w:rsidR="0084107A" w:rsidRDefault="00E77D5B">
      <w:pPr>
        <w:shd w:val="clear" w:color="auto" w:fill="1F3864"/>
      </w:pPr>
      <w:r>
        <w:rPr>
          <w:b/>
          <w:bCs/>
          <w:color w:val="FFFFFF"/>
          <w:sz w:val="16"/>
          <w:szCs w:val="16"/>
        </w:rPr>
        <w:t xml:space="preserve">  R — completa el código</w:t>
      </w:r>
    </w:p>
    <w:p w:rsidR="0084107A" w:rsidRDefault="00E77D5B">
      <w:pPr>
        <w:shd w:val="clear" w:color="auto" w:fill="1E1E1E"/>
        <w:spacing w:after="160" w:line="260" w:lineRule="auto"/>
      </w:pPr>
      <w:r>
        <w:rPr>
          <w:rFonts w:ascii="Consolas" w:eastAsia="Consolas" w:hAnsi="Consolas" w:cs="Consolas"/>
          <w:color w:val="D4D4D4"/>
          <w:sz w:val="19"/>
          <w:szCs w:val="19"/>
        </w:rPr>
        <w:t xml:space="preserve">  # Completa: gris_luminosidad en R</w:t>
      </w:r>
    </w:p>
    <w:p w:rsidR="0084107A" w:rsidRDefault="00E77D5B">
      <w:pPr>
        <w:pStyle w:val="Prrafodelista"/>
        <w:numPr>
          <w:ilvl w:val="0"/>
          <w:numId w:val="2"/>
        </w:numPr>
        <w:spacing w:after="90" w:line="270" w:lineRule="auto"/>
      </w:pPr>
      <w:r>
        <w:t xml:space="preserve">Guarda el script. Lo necesitarás para el entregable </w:t>
      </w:r>
      <w:r>
        <w:t>final.</w:t>
      </w:r>
    </w:p>
    <w:p w:rsidR="0084107A" w:rsidRDefault="0084107A">
      <w:pPr>
        <w:spacing w:after="80"/>
      </w:pPr>
    </w:p>
    <w:p w:rsidR="0084107A" w:rsidRDefault="00E77D5B">
      <w:pPr>
        <w:pStyle w:val="Ttulo2"/>
        <w:spacing w:before="220" w:after="100"/>
      </w:pPr>
      <w:r>
        <w:rPr>
          <w:b/>
          <w:bCs/>
          <w:color w:val="2E5395"/>
          <w:sz w:val="24"/>
          <w:szCs w:val="24"/>
        </w:rPr>
        <w:t>Tarea 4 — Tabla comparativa (individual)</w:t>
      </w:r>
    </w:p>
    <w:p w:rsidR="0084107A" w:rsidRDefault="00E77D5B">
      <w:pPr>
        <w:spacing w:after="140" w:line="276" w:lineRule="auto"/>
        <w:jc w:val="both"/>
      </w:pPr>
      <w:r>
        <w:rPr>
          <w:color w:val="222222"/>
        </w:rPr>
        <w:t>A partir de lo trabajado en las Tareas 1 a 3, completa la siguiente tabla con tus propias palabras (no copies definiciones textuales de internet).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410"/>
        <w:gridCol w:w="3196"/>
        <w:gridCol w:w="3090"/>
      </w:tblGrid>
      <w:tr w:rsidR="0084107A">
        <w:tblPrEx>
          <w:tblCellMar>
            <w:top w:w="0" w:type="dxa"/>
            <w:bottom w:w="0" w:type="dxa"/>
          </w:tblCellMar>
        </w:tblPrEx>
        <w:trPr>
          <w:cantSplit/>
          <w:tblHeader/>
        </w:trPr>
        <w:tc>
          <w:tcPr>
            <w:tcW w:w="3200" w:type="dxa"/>
            <w:shd w:val="clear" w:color="auto" w:fill="1F3864"/>
            <w:tcMar>
              <w:top w:w="90" w:type="dxa"/>
              <w:left w:w="120" w:type="dxa"/>
              <w:bottom w:w="90" w:type="dxa"/>
              <w:right w:w="120" w:type="dxa"/>
            </w:tcMar>
            <w:vAlign w:val="center"/>
          </w:tcPr>
          <w:p w:rsidR="0084107A" w:rsidRDefault="00E77D5B">
            <w:r>
              <w:rPr>
                <w:b/>
                <w:bCs/>
                <w:color w:val="FFFFFF"/>
                <w:sz w:val="19"/>
                <w:szCs w:val="19"/>
              </w:rPr>
              <w:t>Concepto</w:t>
            </w:r>
          </w:p>
        </w:tc>
        <w:tc>
          <w:tcPr>
            <w:tcW w:w="3000" w:type="dxa"/>
            <w:shd w:val="clear" w:color="auto" w:fill="1F3864"/>
            <w:tcMar>
              <w:top w:w="90" w:type="dxa"/>
              <w:left w:w="120" w:type="dxa"/>
              <w:bottom w:w="90" w:type="dxa"/>
              <w:right w:w="120" w:type="dxa"/>
            </w:tcMar>
            <w:vAlign w:val="center"/>
          </w:tcPr>
          <w:p w:rsidR="0084107A" w:rsidRDefault="00E77D5B">
            <w:r>
              <w:rPr>
                <w:b/>
                <w:bCs/>
                <w:color w:val="FFFFFF"/>
                <w:sz w:val="19"/>
                <w:szCs w:val="19"/>
              </w:rPr>
              <w:t>Python (NumPy)</w:t>
            </w:r>
          </w:p>
        </w:tc>
        <w:tc>
          <w:tcPr>
            <w:tcW w:w="2900" w:type="dxa"/>
            <w:shd w:val="clear" w:color="auto" w:fill="1F3864"/>
            <w:tcMar>
              <w:top w:w="90" w:type="dxa"/>
              <w:left w:w="120" w:type="dxa"/>
              <w:bottom w:w="90" w:type="dxa"/>
              <w:right w:w="120" w:type="dxa"/>
            </w:tcMar>
            <w:vAlign w:val="center"/>
          </w:tcPr>
          <w:p w:rsidR="0084107A" w:rsidRDefault="00E77D5B">
            <w:r>
              <w:rPr>
                <w:b/>
                <w:bCs/>
                <w:color w:val="FFFFFF"/>
                <w:sz w:val="19"/>
                <w:szCs w:val="19"/>
              </w:rPr>
              <w:t>R</w:t>
            </w:r>
          </w:p>
        </w:tc>
      </w:tr>
      <w:tr w:rsidR="0084107A">
        <w:tblPrEx>
          <w:tblCellMar>
            <w:top w:w="0" w:type="dxa"/>
            <w:bottom w:w="0" w:type="dxa"/>
          </w:tblCellMar>
        </w:tblPrEx>
        <w:trPr>
          <w:cantSplit/>
        </w:trPr>
        <w:tc>
          <w:tcPr>
            <w:tcW w:w="3200" w:type="dxa"/>
            <w:shd w:val="clear" w:color="auto" w:fill="FFFFFF"/>
            <w:tcMar>
              <w:top w:w="90" w:type="dxa"/>
              <w:left w:w="120" w:type="dxa"/>
              <w:bottom w:w="90" w:type="dxa"/>
              <w:right w:w="120" w:type="dxa"/>
            </w:tcMar>
            <w:vAlign w:val="center"/>
          </w:tcPr>
          <w:p w:rsidR="0084107A" w:rsidRDefault="00E77D5B">
            <w:r>
              <w:rPr>
                <w:sz w:val="19"/>
                <w:szCs w:val="19"/>
              </w:rPr>
              <w:t>Estructura para imagen en escala de grises</w:t>
            </w:r>
          </w:p>
        </w:tc>
        <w:tc>
          <w:tcPr>
            <w:tcW w:w="3000" w:type="dxa"/>
            <w:shd w:val="clear" w:color="auto" w:fill="FFFFFF"/>
            <w:tcMar>
              <w:top w:w="90" w:type="dxa"/>
              <w:left w:w="120" w:type="dxa"/>
              <w:bottom w:w="90" w:type="dxa"/>
              <w:right w:w="120" w:type="dxa"/>
            </w:tcMar>
            <w:vAlign w:val="center"/>
          </w:tcPr>
          <w:p w:rsidR="0084107A" w:rsidRPr="00E244FE" w:rsidRDefault="00E244FE">
            <w:pPr>
              <w:rPr>
                <w:rFonts w:ascii="Times New Roman" w:eastAsia="Times New Roman" w:hAnsi="Times New Roman" w:cs="Times New Roman"/>
                <w:sz w:val="24"/>
                <w:szCs w:val="24"/>
              </w:rPr>
            </w:pPr>
            <w:r w:rsidRPr="00E244FE">
              <w:rPr>
                <w:rFonts w:ascii="Times New Roman" w:eastAsia="Times New Roman" w:hAnsi="Times New Roman" w:cs="Times New Roman"/>
                <w:sz w:val="24"/>
                <w:szCs w:val="24"/>
              </w:rPr>
              <w:t>Matriz / Array 2D (</w:t>
            </w:r>
            <w:r w:rsidRPr="00E244FE">
              <w:rPr>
                <w:rFonts w:ascii="Courier New" w:eastAsia="Times New Roman" w:hAnsi="Courier New" w:cs="Courier New"/>
                <w:sz w:val="20"/>
                <w:szCs w:val="20"/>
              </w:rPr>
              <w:t>np.ndarray</w:t>
            </w:r>
            <w:r w:rsidRPr="00E244FE">
              <w:rPr>
                <w:rFonts w:ascii="Times New Roman" w:eastAsia="Times New Roman" w:hAnsi="Times New Roman" w:cs="Times New Roman"/>
                <w:sz w:val="24"/>
                <w:szCs w:val="24"/>
              </w:rPr>
              <w:t xml:space="preserve">) de dimensiones </w:t>
            </w:r>
            <w:r w:rsidRPr="00E244FE">
              <w:rPr>
                <w:rFonts w:ascii="Courier New" w:eastAsia="Times New Roman" w:hAnsi="Courier New" w:cs="Courier New"/>
                <w:sz w:val="20"/>
                <w:szCs w:val="20"/>
              </w:rPr>
              <w:t>(alto, ancho)</w:t>
            </w:r>
            <w:r w:rsidRPr="00E244FE">
              <w:rPr>
                <w:rFonts w:ascii="Times New Roman" w:eastAsia="Times New Roman" w:hAnsi="Times New Roman" w:cs="Times New Roman"/>
                <w:sz w:val="24"/>
                <w:szCs w:val="24"/>
              </w:rPr>
              <w:t xml:space="preserve">. </w:t>
            </w:r>
          </w:p>
        </w:tc>
        <w:tc>
          <w:tcPr>
            <w:tcW w:w="2900" w:type="dxa"/>
            <w:shd w:val="clear" w:color="auto" w:fill="FFFFFF"/>
            <w:tcMar>
              <w:top w:w="90" w:type="dxa"/>
              <w:left w:w="120" w:type="dxa"/>
              <w:bottom w:w="90" w:type="dxa"/>
              <w:right w:w="120" w:type="dxa"/>
            </w:tcMar>
            <w:vAlign w:val="center"/>
          </w:tcPr>
          <w:p w:rsidR="00E244FE" w:rsidRPr="00E244FE" w:rsidRDefault="00E244FE" w:rsidP="00E244FE">
            <w:pPr>
              <w:rPr>
                <w:rFonts w:ascii="Times New Roman" w:eastAsia="Times New Roman" w:hAnsi="Times New Roman" w:cs="Times New Roman"/>
                <w:sz w:val="24"/>
                <w:szCs w:val="24"/>
              </w:rPr>
            </w:pPr>
            <w:r w:rsidRPr="00E244FE">
              <w:rPr>
                <w:rFonts w:ascii="Times New Roman" w:eastAsia="Times New Roman" w:hAnsi="Times New Roman" w:cs="Times New Roman"/>
                <w:sz w:val="24"/>
                <w:szCs w:val="24"/>
              </w:rPr>
              <w:t>Matriz 2D (</w:t>
            </w:r>
            <w:r w:rsidRPr="00E244FE">
              <w:rPr>
                <w:rFonts w:ascii="Courier New" w:eastAsia="Times New Roman" w:hAnsi="Courier New" w:cs="Courier New"/>
                <w:sz w:val="20"/>
                <w:szCs w:val="20"/>
              </w:rPr>
              <w:t>matrix</w:t>
            </w:r>
            <w:r w:rsidRPr="00E244FE">
              <w:rPr>
                <w:rFonts w:ascii="Times New Roman" w:eastAsia="Times New Roman" w:hAnsi="Times New Roman" w:cs="Times New Roman"/>
                <w:sz w:val="24"/>
                <w:szCs w:val="24"/>
              </w:rPr>
              <w:t xml:space="preserve">) de dimensiones </w:t>
            </w:r>
            <w:r w:rsidRPr="00E244FE">
              <w:rPr>
                <w:rFonts w:ascii="Courier New" w:eastAsia="Times New Roman" w:hAnsi="Courier New" w:cs="Courier New"/>
                <w:sz w:val="20"/>
                <w:szCs w:val="20"/>
              </w:rPr>
              <w:t>[filas, columnas]</w:t>
            </w:r>
            <w:r w:rsidRPr="00E244FE">
              <w:rPr>
                <w:rFonts w:ascii="Times New Roman" w:eastAsia="Times New Roman" w:hAnsi="Times New Roman" w:cs="Times New Roman"/>
                <w:sz w:val="24"/>
                <w:szCs w:val="24"/>
              </w:rPr>
              <w:t xml:space="preserve">. </w:t>
            </w:r>
          </w:p>
          <w:p w:rsidR="0084107A" w:rsidRDefault="0084107A"/>
        </w:tc>
      </w:tr>
      <w:tr w:rsidR="0084107A">
        <w:tblPrEx>
          <w:tblCellMar>
            <w:top w:w="0" w:type="dxa"/>
            <w:bottom w:w="0" w:type="dxa"/>
          </w:tblCellMar>
        </w:tblPrEx>
        <w:trPr>
          <w:cantSplit/>
        </w:trPr>
        <w:tc>
          <w:tcPr>
            <w:tcW w:w="3200" w:type="dxa"/>
            <w:shd w:val="clear" w:color="auto" w:fill="F2F2F2"/>
            <w:tcMar>
              <w:top w:w="90" w:type="dxa"/>
              <w:left w:w="120" w:type="dxa"/>
              <w:bottom w:w="90" w:type="dxa"/>
              <w:right w:w="120" w:type="dxa"/>
            </w:tcMar>
            <w:vAlign w:val="center"/>
          </w:tcPr>
          <w:p w:rsidR="0084107A" w:rsidRDefault="00E77D5B">
            <w:r>
              <w:rPr>
                <w:sz w:val="19"/>
                <w:szCs w:val="19"/>
              </w:rPr>
              <w:t>Estructura para imagen a color</w:t>
            </w:r>
          </w:p>
        </w:tc>
        <w:tc>
          <w:tcPr>
            <w:tcW w:w="3000" w:type="dxa"/>
            <w:shd w:val="clear" w:color="auto" w:fill="F2F2F2"/>
            <w:tcMar>
              <w:top w:w="90" w:type="dxa"/>
              <w:left w:w="120" w:type="dxa"/>
              <w:bottom w:w="90" w:type="dxa"/>
              <w:right w:w="120" w:type="dxa"/>
            </w:tcMar>
            <w:vAlign w:val="center"/>
          </w:tcPr>
          <w:p w:rsidR="00E244FE" w:rsidRPr="00E244FE" w:rsidRDefault="00E244FE" w:rsidP="00E244FE">
            <w:pPr>
              <w:rPr>
                <w:rFonts w:ascii="Times New Roman" w:eastAsia="Times New Roman" w:hAnsi="Times New Roman" w:cs="Times New Roman"/>
                <w:sz w:val="24"/>
                <w:szCs w:val="24"/>
              </w:rPr>
            </w:pPr>
            <w:r w:rsidRPr="00E244FE">
              <w:rPr>
                <w:rFonts w:ascii="Times New Roman" w:eastAsia="Times New Roman" w:hAnsi="Times New Roman" w:cs="Times New Roman"/>
                <w:sz w:val="24"/>
                <w:szCs w:val="24"/>
              </w:rPr>
              <w:t>Array 3D (</w:t>
            </w:r>
            <w:r w:rsidRPr="00E244FE">
              <w:rPr>
                <w:rFonts w:ascii="Courier New" w:eastAsia="Times New Roman" w:hAnsi="Courier New" w:cs="Courier New"/>
                <w:sz w:val="20"/>
                <w:szCs w:val="20"/>
              </w:rPr>
              <w:t>np.ndarray</w:t>
            </w:r>
            <w:r w:rsidRPr="00E244FE">
              <w:rPr>
                <w:rFonts w:ascii="Times New Roman" w:eastAsia="Times New Roman" w:hAnsi="Times New Roman" w:cs="Times New Roman"/>
                <w:sz w:val="24"/>
                <w:szCs w:val="24"/>
              </w:rPr>
              <w:t xml:space="preserve">) de dimensiones </w:t>
            </w:r>
            <w:r w:rsidRPr="00E244FE">
              <w:rPr>
                <w:rFonts w:ascii="Courier New" w:eastAsia="Times New Roman" w:hAnsi="Courier New" w:cs="Courier New"/>
                <w:sz w:val="20"/>
                <w:szCs w:val="20"/>
              </w:rPr>
              <w:t>(alto, ancho, 3)</w:t>
            </w:r>
            <w:r w:rsidRPr="00E244FE">
              <w:rPr>
                <w:rFonts w:ascii="Times New Roman" w:eastAsia="Times New Roman" w:hAnsi="Times New Roman" w:cs="Times New Roman"/>
                <w:sz w:val="24"/>
                <w:szCs w:val="24"/>
              </w:rPr>
              <w:t xml:space="preserve">. </w:t>
            </w:r>
          </w:p>
          <w:p w:rsidR="0084107A" w:rsidRDefault="0084107A"/>
        </w:tc>
        <w:tc>
          <w:tcPr>
            <w:tcW w:w="2900" w:type="dxa"/>
            <w:shd w:val="clear" w:color="auto" w:fill="F2F2F2"/>
            <w:tcMar>
              <w:top w:w="90" w:type="dxa"/>
              <w:left w:w="120" w:type="dxa"/>
              <w:bottom w:w="90" w:type="dxa"/>
              <w:right w:w="120" w:type="dxa"/>
            </w:tcMar>
            <w:vAlign w:val="center"/>
          </w:tcPr>
          <w:p w:rsidR="00E244FE" w:rsidRPr="00E244FE" w:rsidRDefault="00E244FE" w:rsidP="00E244FE">
            <w:pPr>
              <w:rPr>
                <w:rFonts w:ascii="Times New Roman" w:eastAsia="Times New Roman" w:hAnsi="Times New Roman" w:cs="Times New Roman"/>
                <w:sz w:val="24"/>
                <w:szCs w:val="24"/>
              </w:rPr>
            </w:pPr>
            <w:r w:rsidRPr="00E244FE">
              <w:rPr>
                <w:rFonts w:ascii="Times New Roman" w:eastAsia="Times New Roman" w:hAnsi="Times New Roman" w:cs="Times New Roman"/>
                <w:sz w:val="24"/>
                <w:szCs w:val="24"/>
              </w:rPr>
              <w:t>Array 3D (</w:t>
            </w:r>
            <w:r w:rsidRPr="00E244FE">
              <w:rPr>
                <w:rFonts w:ascii="Courier New" w:eastAsia="Times New Roman" w:hAnsi="Courier New" w:cs="Courier New"/>
                <w:sz w:val="20"/>
                <w:szCs w:val="20"/>
              </w:rPr>
              <w:t>array</w:t>
            </w:r>
            <w:r w:rsidRPr="00E244FE">
              <w:rPr>
                <w:rFonts w:ascii="Times New Roman" w:eastAsia="Times New Roman" w:hAnsi="Times New Roman" w:cs="Times New Roman"/>
                <w:sz w:val="24"/>
                <w:szCs w:val="24"/>
              </w:rPr>
              <w:t xml:space="preserve">) de dimensiones </w:t>
            </w:r>
            <w:r w:rsidRPr="00E244FE">
              <w:rPr>
                <w:rFonts w:ascii="Courier New" w:eastAsia="Times New Roman" w:hAnsi="Courier New" w:cs="Courier New"/>
                <w:sz w:val="20"/>
                <w:szCs w:val="20"/>
              </w:rPr>
              <w:t>c(filas, columnas, 3)</w:t>
            </w:r>
            <w:r w:rsidRPr="00E244FE">
              <w:rPr>
                <w:rFonts w:ascii="Times New Roman" w:eastAsia="Times New Roman" w:hAnsi="Times New Roman" w:cs="Times New Roman"/>
                <w:sz w:val="24"/>
                <w:szCs w:val="24"/>
              </w:rPr>
              <w:t xml:space="preserve">. </w:t>
            </w:r>
          </w:p>
          <w:p w:rsidR="0084107A" w:rsidRDefault="0084107A"/>
        </w:tc>
      </w:tr>
      <w:tr w:rsidR="0084107A">
        <w:tblPrEx>
          <w:tblCellMar>
            <w:top w:w="0" w:type="dxa"/>
            <w:bottom w:w="0" w:type="dxa"/>
          </w:tblCellMar>
        </w:tblPrEx>
        <w:trPr>
          <w:cantSplit/>
        </w:trPr>
        <w:tc>
          <w:tcPr>
            <w:tcW w:w="3200" w:type="dxa"/>
            <w:shd w:val="clear" w:color="auto" w:fill="FFFFFF"/>
            <w:tcMar>
              <w:top w:w="90" w:type="dxa"/>
              <w:left w:w="120" w:type="dxa"/>
              <w:bottom w:w="90" w:type="dxa"/>
              <w:right w:w="120" w:type="dxa"/>
            </w:tcMar>
            <w:vAlign w:val="center"/>
          </w:tcPr>
          <w:p w:rsidR="0084107A" w:rsidRDefault="00E77D5B">
            <w:r>
              <w:rPr>
                <w:sz w:val="19"/>
                <w:szCs w:val="19"/>
              </w:rPr>
              <w:t>Índice del primer píxel</w:t>
            </w:r>
          </w:p>
        </w:tc>
        <w:tc>
          <w:tcPr>
            <w:tcW w:w="3000" w:type="dxa"/>
            <w:shd w:val="clear" w:color="auto" w:fill="FFFFFF"/>
            <w:tcMar>
              <w:top w:w="90" w:type="dxa"/>
              <w:left w:w="120" w:type="dxa"/>
              <w:bottom w:w="90" w:type="dxa"/>
              <w:right w:w="120" w:type="dxa"/>
            </w:tcMar>
            <w:vAlign w:val="center"/>
          </w:tcPr>
          <w:p w:rsidR="00E244FE" w:rsidRPr="00E244FE" w:rsidRDefault="00E244FE" w:rsidP="00E244FE">
            <w:pPr>
              <w:rPr>
                <w:rFonts w:ascii="Times New Roman" w:eastAsia="Times New Roman" w:hAnsi="Times New Roman" w:cs="Times New Roman"/>
                <w:sz w:val="24"/>
                <w:szCs w:val="24"/>
              </w:rPr>
            </w:pPr>
            <w:r w:rsidRPr="00E244FE">
              <w:rPr>
                <w:rFonts w:ascii="Times New Roman" w:eastAsia="Times New Roman" w:hAnsi="Times New Roman" w:cs="Times New Roman"/>
                <w:sz w:val="24"/>
                <w:szCs w:val="24"/>
              </w:rPr>
              <w:t>Basado en cero (</w:t>
            </w:r>
            <w:r w:rsidRPr="00E244FE">
              <w:rPr>
                <w:rFonts w:ascii="Courier New" w:eastAsia="Times New Roman" w:hAnsi="Courier New" w:cs="Courier New"/>
                <w:sz w:val="20"/>
                <w:szCs w:val="20"/>
              </w:rPr>
              <w:t>[0, 0]</w:t>
            </w:r>
            <w:r w:rsidRPr="00E244FE">
              <w:rPr>
                <w:rFonts w:ascii="Times New Roman" w:eastAsia="Times New Roman" w:hAnsi="Times New Roman" w:cs="Times New Roman"/>
                <w:sz w:val="24"/>
                <w:szCs w:val="24"/>
              </w:rPr>
              <w:t xml:space="preserve">). </w:t>
            </w:r>
          </w:p>
          <w:p w:rsidR="0084107A" w:rsidRDefault="0084107A"/>
        </w:tc>
        <w:tc>
          <w:tcPr>
            <w:tcW w:w="2900" w:type="dxa"/>
            <w:shd w:val="clear" w:color="auto" w:fill="FFFFFF"/>
            <w:tcMar>
              <w:top w:w="90" w:type="dxa"/>
              <w:left w:w="120" w:type="dxa"/>
              <w:bottom w:w="90" w:type="dxa"/>
              <w:right w:w="120" w:type="dxa"/>
            </w:tcMar>
            <w:vAlign w:val="center"/>
          </w:tcPr>
          <w:p w:rsidR="00E244FE" w:rsidRPr="00E244FE" w:rsidRDefault="00E244FE" w:rsidP="00E244FE">
            <w:pPr>
              <w:rPr>
                <w:rFonts w:ascii="Times New Roman" w:eastAsia="Times New Roman" w:hAnsi="Times New Roman" w:cs="Times New Roman"/>
                <w:sz w:val="24"/>
                <w:szCs w:val="24"/>
              </w:rPr>
            </w:pPr>
            <w:r w:rsidRPr="00E244FE">
              <w:rPr>
                <w:rFonts w:ascii="Times New Roman" w:eastAsia="Times New Roman" w:hAnsi="Times New Roman" w:cs="Times New Roman"/>
                <w:sz w:val="24"/>
                <w:szCs w:val="24"/>
              </w:rPr>
              <w:t>Basado en uno (</w:t>
            </w:r>
            <w:r w:rsidRPr="00E244FE">
              <w:rPr>
                <w:rFonts w:ascii="Courier New" w:eastAsia="Times New Roman" w:hAnsi="Courier New" w:cs="Courier New"/>
                <w:sz w:val="20"/>
                <w:szCs w:val="20"/>
              </w:rPr>
              <w:t>[1, 1]</w:t>
            </w:r>
            <w:r w:rsidRPr="00E244FE">
              <w:rPr>
                <w:rFonts w:ascii="Times New Roman" w:eastAsia="Times New Roman" w:hAnsi="Times New Roman" w:cs="Times New Roman"/>
                <w:sz w:val="24"/>
                <w:szCs w:val="24"/>
              </w:rPr>
              <w:t xml:space="preserve">). </w:t>
            </w:r>
          </w:p>
          <w:p w:rsidR="0084107A" w:rsidRDefault="0084107A"/>
        </w:tc>
      </w:tr>
      <w:tr w:rsidR="0084107A">
        <w:tblPrEx>
          <w:tblCellMar>
            <w:top w:w="0" w:type="dxa"/>
            <w:bottom w:w="0" w:type="dxa"/>
          </w:tblCellMar>
        </w:tblPrEx>
        <w:trPr>
          <w:cantSplit/>
        </w:trPr>
        <w:tc>
          <w:tcPr>
            <w:tcW w:w="3200" w:type="dxa"/>
            <w:shd w:val="clear" w:color="auto" w:fill="F2F2F2"/>
            <w:tcMar>
              <w:top w:w="90" w:type="dxa"/>
              <w:left w:w="120" w:type="dxa"/>
              <w:bottom w:w="90" w:type="dxa"/>
              <w:right w:w="120" w:type="dxa"/>
            </w:tcMar>
            <w:vAlign w:val="center"/>
          </w:tcPr>
          <w:p w:rsidR="0084107A" w:rsidRDefault="00E77D5B">
            <w:r>
              <w:rPr>
                <w:sz w:val="19"/>
                <w:szCs w:val="19"/>
              </w:rPr>
              <w:lastRenderedPageBreak/>
              <w:t>Cómo extrajiste un canal de color</w:t>
            </w:r>
          </w:p>
        </w:tc>
        <w:tc>
          <w:tcPr>
            <w:tcW w:w="3000" w:type="dxa"/>
            <w:shd w:val="clear" w:color="auto" w:fill="F2F2F2"/>
            <w:tcMar>
              <w:top w:w="90" w:type="dxa"/>
              <w:left w:w="120" w:type="dxa"/>
              <w:bottom w:w="90" w:type="dxa"/>
              <w:right w:w="120" w:type="dxa"/>
            </w:tcMar>
            <w:vAlign w:val="center"/>
          </w:tcPr>
          <w:p w:rsidR="00E244FE" w:rsidRPr="00E244FE" w:rsidRDefault="00E244FE" w:rsidP="00E244FE">
            <w:pPr>
              <w:rPr>
                <w:rFonts w:ascii="Times New Roman" w:eastAsia="Times New Roman" w:hAnsi="Times New Roman" w:cs="Times New Roman"/>
                <w:sz w:val="24"/>
                <w:szCs w:val="24"/>
              </w:rPr>
            </w:pPr>
            <w:r w:rsidRPr="00E244FE">
              <w:rPr>
                <w:rFonts w:ascii="Times New Roman" w:eastAsia="Times New Roman" w:hAnsi="Times New Roman" w:cs="Times New Roman"/>
                <w:sz w:val="24"/>
                <w:szCs w:val="24"/>
              </w:rPr>
              <w:t xml:space="preserve">Mediante slicing en la 3ª dimensión: </w:t>
            </w:r>
            <w:r w:rsidRPr="00E244FE">
              <w:rPr>
                <w:rFonts w:ascii="Courier New" w:eastAsia="Times New Roman" w:hAnsi="Courier New" w:cs="Courier New"/>
                <w:sz w:val="20"/>
                <w:szCs w:val="20"/>
              </w:rPr>
              <w:t>rgb[:, :, canal]</w:t>
            </w:r>
            <w:r w:rsidRPr="00E244FE">
              <w:rPr>
                <w:rFonts w:ascii="Times New Roman" w:eastAsia="Times New Roman" w:hAnsi="Times New Roman" w:cs="Times New Roman"/>
                <w:sz w:val="24"/>
                <w:szCs w:val="24"/>
              </w:rPr>
              <w:t xml:space="preserve">. </w:t>
            </w:r>
          </w:p>
          <w:p w:rsidR="0084107A" w:rsidRDefault="0084107A"/>
        </w:tc>
        <w:tc>
          <w:tcPr>
            <w:tcW w:w="2900" w:type="dxa"/>
            <w:shd w:val="clear" w:color="auto" w:fill="F2F2F2"/>
            <w:tcMar>
              <w:top w:w="90" w:type="dxa"/>
              <w:left w:w="120" w:type="dxa"/>
              <w:bottom w:w="90" w:type="dxa"/>
              <w:right w:w="120" w:type="dxa"/>
            </w:tcMar>
            <w:vAlign w:val="center"/>
          </w:tcPr>
          <w:p w:rsidR="00E244FE" w:rsidRPr="00E244FE" w:rsidRDefault="00E244FE" w:rsidP="00E244FE">
            <w:pPr>
              <w:rPr>
                <w:rFonts w:ascii="Times New Roman" w:eastAsia="Times New Roman" w:hAnsi="Times New Roman" w:cs="Times New Roman"/>
                <w:sz w:val="24"/>
                <w:szCs w:val="24"/>
              </w:rPr>
            </w:pPr>
            <w:r w:rsidRPr="00E244FE">
              <w:rPr>
                <w:rFonts w:ascii="Times New Roman" w:eastAsia="Times New Roman" w:hAnsi="Times New Roman" w:cs="Times New Roman"/>
                <w:sz w:val="24"/>
                <w:szCs w:val="24"/>
              </w:rPr>
              <w:t xml:space="preserve">Indexando la 3ª dimensión del array: </w:t>
            </w:r>
            <w:r w:rsidRPr="00E244FE">
              <w:rPr>
                <w:rFonts w:ascii="Courier New" w:eastAsia="Times New Roman" w:hAnsi="Courier New" w:cs="Courier New"/>
                <w:sz w:val="20"/>
                <w:szCs w:val="20"/>
              </w:rPr>
              <w:t>rgb[, , canal]</w:t>
            </w:r>
            <w:r w:rsidRPr="00E244FE">
              <w:rPr>
                <w:rFonts w:ascii="Times New Roman" w:eastAsia="Times New Roman" w:hAnsi="Times New Roman" w:cs="Times New Roman"/>
                <w:sz w:val="24"/>
                <w:szCs w:val="24"/>
              </w:rPr>
              <w:t xml:space="preserve">. </w:t>
            </w:r>
          </w:p>
          <w:p w:rsidR="0084107A" w:rsidRDefault="0084107A"/>
        </w:tc>
      </w:tr>
      <w:tr w:rsidR="0084107A">
        <w:tblPrEx>
          <w:tblCellMar>
            <w:top w:w="0" w:type="dxa"/>
            <w:bottom w:w="0" w:type="dxa"/>
          </w:tblCellMar>
        </w:tblPrEx>
        <w:trPr>
          <w:cantSplit/>
        </w:trPr>
        <w:tc>
          <w:tcPr>
            <w:tcW w:w="3200" w:type="dxa"/>
            <w:shd w:val="clear" w:color="auto" w:fill="FFFFFF"/>
            <w:tcMar>
              <w:top w:w="90" w:type="dxa"/>
              <w:left w:w="120" w:type="dxa"/>
              <w:bottom w:w="90" w:type="dxa"/>
              <w:right w:w="120" w:type="dxa"/>
            </w:tcMar>
            <w:vAlign w:val="center"/>
          </w:tcPr>
          <w:p w:rsidR="0084107A" w:rsidRDefault="00E77D5B">
            <w:r>
              <w:rPr>
                <w:sz w:val="19"/>
                <w:szCs w:val="19"/>
              </w:rPr>
              <w:t>¿La luminosidad coincidió entre Python y R?</w:t>
            </w:r>
          </w:p>
        </w:tc>
        <w:tc>
          <w:tcPr>
            <w:tcW w:w="3000" w:type="dxa"/>
            <w:shd w:val="clear" w:color="auto" w:fill="FFFFFF"/>
            <w:tcMar>
              <w:top w:w="90" w:type="dxa"/>
              <w:left w:w="120" w:type="dxa"/>
              <w:bottom w:w="90" w:type="dxa"/>
              <w:right w:w="120" w:type="dxa"/>
            </w:tcMar>
            <w:vAlign w:val="center"/>
          </w:tcPr>
          <w:p w:rsidR="00E244FE" w:rsidRPr="00E244FE" w:rsidRDefault="00E244FE" w:rsidP="00E244FE">
            <w:pPr>
              <w:rPr>
                <w:rFonts w:ascii="Times New Roman" w:eastAsia="Times New Roman" w:hAnsi="Times New Roman" w:cs="Times New Roman"/>
                <w:sz w:val="24"/>
                <w:szCs w:val="24"/>
              </w:rPr>
            </w:pPr>
            <w:r w:rsidRPr="00E244FE">
              <w:rPr>
                <w:rFonts w:ascii="Times New Roman" w:eastAsia="Times New Roman" w:hAnsi="Times New Roman" w:cs="Times New Roman"/>
                <w:sz w:val="24"/>
                <w:szCs w:val="24"/>
              </w:rPr>
              <w:t xml:space="preserve">Sí, coincidió exactamente dando </w:t>
            </w:r>
            <w:r w:rsidRPr="00E244FE">
              <w:rPr>
                <w:rFonts w:ascii="Courier New" w:eastAsia="Times New Roman" w:hAnsi="Courier New" w:cs="Courier New"/>
                <w:sz w:val="20"/>
                <w:szCs w:val="20"/>
              </w:rPr>
              <w:t>76.245</w:t>
            </w:r>
            <w:r w:rsidRPr="00E244FE">
              <w:rPr>
                <w:rFonts w:ascii="Times New Roman" w:eastAsia="Times New Roman" w:hAnsi="Times New Roman" w:cs="Times New Roman"/>
                <w:sz w:val="24"/>
                <w:szCs w:val="24"/>
              </w:rPr>
              <w:t xml:space="preserve"> (Rojo) y </w:t>
            </w:r>
            <w:r w:rsidRPr="00E244FE">
              <w:rPr>
                <w:rFonts w:ascii="Courier New" w:eastAsia="Times New Roman" w:hAnsi="Courier New" w:cs="Courier New"/>
                <w:sz w:val="20"/>
                <w:szCs w:val="20"/>
              </w:rPr>
              <w:t>29.07</w:t>
            </w:r>
            <w:r w:rsidRPr="00E244FE">
              <w:rPr>
                <w:rFonts w:ascii="Times New Roman" w:eastAsia="Times New Roman" w:hAnsi="Times New Roman" w:cs="Times New Roman"/>
                <w:sz w:val="24"/>
                <w:szCs w:val="24"/>
              </w:rPr>
              <w:t xml:space="preserve"> (Azul). </w:t>
            </w:r>
          </w:p>
          <w:p w:rsidR="0084107A" w:rsidRDefault="0084107A"/>
        </w:tc>
        <w:tc>
          <w:tcPr>
            <w:tcW w:w="2900" w:type="dxa"/>
            <w:shd w:val="clear" w:color="auto" w:fill="FFFFFF"/>
            <w:tcMar>
              <w:top w:w="90" w:type="dxa"/>
              <w:left w:w="120" w:type="dxa"/>
              <w:bottom w:w="90" w:type="dxa"/>
              <w:right w:w="120" w:type="dxa"/>
            </w:tcMar>
            <w:vAlign w:val="center"/>
          </w:tcPr>
          <w:p w:rsidR="00E244FE" w:rsidRPr="00E244FE" w:rsidRDefault="00E244FE" w:rsidP="00E244FE">
            <w:pPr>
              <w:rPr>
                <w:rFonts w:ascii="Times New Roman" w:eastAsia="Times New Roman" w:hAnsi="Times New Roman" w:cs="Times New Roman"/>
                <w:sz w:val="24"/>
                <w:szCs w:val="24"/>
              </w:rPr>
            </w:pPr>
            <w:r w:rsidRPr="00E244FE">
              <w:rPr>
                <w:rFonts w:ascii="Times New Roman" w:eastAsia="Times New Roman" w:hAnsi="Times New Roman" w:cs="Times New Roman"/>
                <w:sz w:val="24"/>
                <w:szCs w:val="24"/>
              </w:rPr>
              <w:t xml:space="preserve">Sí, coincidió exactamente con los mismos valores ponderados. </w:t>
            </w:r>
          </w:p>
          <w:p w:rsidR="0084107A" w:rsidRDefault="0084107A"/>
        </w:tc>
      </w:tr>
    </w:tbl>
    <w:p w:rsidR="0084107A" w:rsidRDefault="0084107A">
      <w:pPr>
        <w:spacing w:after="80"/>
      </w:pPr>
    </w:p>
    <w:p w:rsidR="0084107A" w:rsidRDefault="00E77D5B">
      <w:pPr>
        <w:spacing w:after="140" w:line="276" w:lineRule="auto"/>
        <w:jc w:val="both"/>
      </w:pPr>
      <w:r>
        <w:rPr>
          <w:b/>
          <w:bCs/>
          <w:color w:val="222222"/>
        </w:rPr>
        <w:t xml:space="preserve">Pregunta de cierre (responde en 4 a 6 líneas): </w:t>
      </w:r>
      <w:r>
        <w:rPr>
          <w:color w:val="222222"/>
        </w:rPr>
        <w:t>de los dos colores que elegiste para la Tarea 2, ¿cuál dio un valor de gris_luminosidad más alto? ¿Coincide con cuál de los dos colores percibirías tú, a simple vista, como más 'brillante'? Explica por qué elegiste el umbral que usaste para la binarización</w:t>
      </w:r>
      <w:r>
        <w:rPr>
          <w:color w:val="222222"/>
        </w:rPr>
        <w:t>.</w:t>
      </w:r>
    </w:p>
    <w:p w:rsidR="0084107A" w:rsidRDefault="0084107A">
      <w:pPr>
        <w:pBdr>
          <w:bottom w:val="single" w:sz="4" w:space="8" w:color="BFBFBF"/>
        </w:pBdr>
        <w:spacing w:after="100"/>
      </w:pPr>
    </w:p>
    <w:p w:rsidR="0084107A" w:rsidRDefault="0084107A">
      <w:pPr>
        <w:pBdr>
          <w:bottom w:val="single" w:sz="4" w:space="8" w:color="BFBFBF"/>
        </w:pBdr>
        <w:spacing w:after="100"/>
      </w:pPr>
    </w:p>
    <w:p w:rsidR="0084107A" w:rsidRDefault="0084107A">
      <w:pPr>
        <w:pBdr>
          <w:bottom w:val="single" w:sz="4" w:space="8" w:color="BFBFBF"/>
        </w:pBdr>
        <w:spacing w:after="100"/>
      </w:pPr>
    </w:p>
    <w:p w:rsidR="0084107A" w:rsidRDefault="0084107A">
      <w:pPr>
        <w:pBdr>
          <w:bottom w:val="single" w:sz="4" w:space="8" w:color="BFBFBF"/>
        </w:pBdr>
        <w:spacing w:after="200"/>
      </w:pPr>
    </w:p>
    <w:p w:rsidR="0084107A" w:rsidRDefault="00E77D5B">
      <w:pPr>
        <w:pStyle w:val="Ttulo1"/>
        <w:pBdr>
          <w:bottom w:val="single" w:sz="6" w:space="4" w:color="DCE6F1"/>
        </w:pBdr>
        <w:spacing w:before="320" w:after="140"/>
      </w:pPr>
      <w:r>
        <w:rPr>
          <w:b/>
          <w:bCs/>
          <w:color w:val="1F3864"/>
          <w:sz w:val="28"/>
          <w:szCs w:val="28"/>
        </w:rPr>
        <w:t>5. Preguntas de reflexión</w:t>
      </w:r>
    </w:p>
    <w:p w:rsidR="0084107A" w:rsidRDefault="00E77D5B">
      <w:pPr>
        <w:spacing w:after="140" w:line="276" w:lineRule="auto"/>
        <w:jc w:val="both"/>
      </w:pPr>
      <w:r>
        <w:rPr>
          <w:color w:val="222222"/>
        </w:rPr>
        <w:t>Responde con tus propias palabras, en 3 a 5 líneas cada una.</w:t>
      </w:r>
    </w:p>
    <w:p w:rsidR="0084107A" w:rsidRDefault="00E77D5B">
      <w:pPr>
        <w:spacing w:before="160" w:after="80"/>
      </w:pPr>
      <w:r>
        <w:rPr>
          <w:b/>
          <w:bCs/>
          <w:color w:val="B58B2E"/>
          <w:sz w:val="22"/>
          <w:szCs w:val="22"/>
        </w:rPr>
        <w:t>a) uint8 y sus límites</w:t>
      </w:r>
    </w:p>
    <w:p w:rsidR="0084107A" w:rsidRPr="00E244FE" w:rsidRDefault="00E77D5B">
      <w:pPr>
        <w:spacing w:after="140" w:line="276" w:lineRule="auto"/>
        <w:jc w:val="both"/>
        <w:rPr>
          <w:rFonts w:asciiTheme="minorHAnsi" w:hAnsiTheme="minorHAnsi" w:cstheme="minorHAnsi"/>
          <w:color w:val="222222"/>
        </w:rPr>
      </w:pPr>
      <w:r>
        <w:rPr>
          <w:color w:val="222222"/>
        </w:rPr>
        <w:t xml:space="preserve">¿Qué pasaría si intentaras guardar el valor 300 en un array de tipo np.uint8? Investiga o recuerda lo visto en la </w:t>
      </w:r>
      <w:r w:rsidRPr="00E244FE">
        <w:rPr>
          <w:rFonts w:asciiTheme="minorHAnsi" w:hAnsiTheme="minorHAnsi" w:cstheme="minorHAnsi"/>
          <w:color w:val="222222"/>
        </w:rPr>
        <w:t>sesión teórica, y explica por qué ocurre ese comportamiento.</w:t>
      </w:r>
    </w:p>
    <w:p w:rsidR="00E244FE" w:rsidRPr="00E244FE" w:rsidRDefault="00E244FE" w:rsidP="00E244FE">
      <w:pPr>
        <w:rPr>
          <w:rFonts w:asciiTheme="minorHAnsi" w:eastAsia="Times New Roman" w:hAnsiTheme="minorHAnsi" w:cstheme="minorHAnsi"/>
          <w:sz w:val="24"/>
          <w:szCs w:val="24"/>
        </w:rPr>
      </w:pPr>
      <w:r w:rsidRPr="00E244FE">
        <w:rPr>
          <w:rFonts w:asciiTheme="minorHAnsi" w:eastAsia="Times New Roman" w:hAnsiTheme="minorHAnsi" w:cstheme="minorHAnsi"/>
          <w:sz w:val="24"/>
          <w:szCs w:val="24"/>
        </w:rPr>
        <w:t xml:space="preserve">Si se intenta guardar el valor $300$ en un array de tipo </w:t>
      </w:r>
      <w:r w:rsidRPr="00E244FE">
        <w:rPr>
          <w:rFonts w:asciiTheme="minorHAnsi" w:eastAsia="Times New Roman" w:hAnsiTheme="minorHAnsi" w:cstheme="minorHAnsi"/>
          <w:sz w:val="20"/>
          <w:szCs w:val="20"/>
        </w:rPr>
        <w:t>np.uint8</w:t>
      </w:r>
      <w:r w:rsidRPr="00E244FE">
        <w:rPr>
          <w:rFonts w:asciiTheme="minorHAnsi" w:eastAsia="Times New Roman" w:hAnsiTheme="minorHAnsi" w:cstheme="minorHAnsi"/>
          <w:sz w:val="24"/>
          <w:szCs w:val="24"/>
        </w:rPr>
        <w:t xml:space="preserve">, ocurre un fenómeno de </w:t>
      </w:r>
      <w:r w:rsidRPr="00E244FE">
        <w:rPr>
          <w:rFonts w:asciiTheme="minorHAnsi" w:eastAsia="Times New Roman" w:hAnsiTheme="minorHAnsi" w:cstheme="minorHAnsi"/>
          <w:bCs/>
          <w:sz w:val="24"/>
          <w:szCs w:val="24"/>
        </w:rPr>
        <w:t>desbordamiento (overflow)</w:t>
      </w:r>
      <w:r w:rsidRPr="00E244FE">
        <w:rPr>
          <w:rFonts w:asciiTheme="minorHAnsi" w:eastAsia="Times New Roman" w:hAnsiTheme="minorHAnsi" w:cstheme="minorHAnsi"/>
          <w:sz w:val="24"/>
          <w:szCs w:val="24"/>
        </w:rPr>
        <w:t xml:space="preserve">. Como </w:t>
      </w:r>
      <w:r w:rsidRPr="00E244FE">
        <w:rPr>
          <w:rFonts w:asciiTheme="minorHAnsi" w:eastAsia="Times New Roman" w:hAnsiTheme="minorHAnsi" w:cstheme="minorHAnsi"/>
          <w:sz w:val="20"/>
          <w:szCs w:val="20"/>
        </w:rPr>
        <w:t>uint8</w:t>
      </w:r>
      <w:r w:rsidRPr="00E244FE">
        <w:rPr>
          <w:rFonts w:asciiTheme="minorHAnsi" w:eastAsia="Times New Roman" w:hAnsiTheme="minorHAnsi" w:cstheme="minorHAnsi"/>
          <w:sz w:val="24"/>
          <w:szCs w:val="24"/>
        </w:rPr>
        <w:t xml:space="preserve"> solo asigna 8 bits por elemento, su rango de representación se limita a enteros entre </w:t>
      </w:r>
      <w:r>
        <w:rPr>
          <w:rFonts w:asciiTheme="minorHAnsi" w:eastAsia="Times New Roman" w:hAnsiTheme="minorHAnsi" w:cstheme="minorHAnsi"/>
          <w:sz w:val="24"/>
          <w:szCs w:val="24"/>
        </w:rPr>
        <w:t>0</w:t>
      </w:r>
      <w:r w:rsidRPr="00E244FE">
        <w:rPr>
          <w:rFonts w:asciiTheme="minorHAnsi" w:eastAsia="Times New Roman" w:hAnsiTheme="minorHAnsi" w:cstheme="minorHAnsi"/>
          <w:sz w:val="24"/>
          <w:szCs w:val="24"/>
        </w:rPr>
        <w:t xml:space="preserve"> y </w:t>
      </w:r>
      <w:r>
        <w:rPr>
          <w:rFonts w:asciiTheme="minorHAnsi" w:eastAsia="Times New Roman" w:hAnsiTheme="minorHAnsi" w:cstheme="minorHAnsi"/>
          <w:sz w:val="24"/>
          <w:szCs w:val="24"/>
        </w:rPr>
        <w:t>255</w:t>
      </w:r>
      <w:r w:rsidRPr="00E244FE">
        <w:rPr>
          <w:rFonts w:asciiTheme="minorHAnsi" w:eastAsia="Times New Roman" w:hAnsiTheme="minorHAnsi" w:cstheme="minorHAnsi"/>
          <w:sz w:val="24"/>
          <w:szCs w:val="24"/>
        </w:rPr>
        <w:t xml:space="preserve"> (2^8 - 1$). Al superar este límite, el valor da la vuelta cíclicamente (</w:t>
      </w:r>
      <w:r w:rsidRPr="00E244FE">
        <w:rPr>
          <w:rFonts w:asciiTheme="minorHAnsi" w:eastAsia="Times New Roman" w:hAnsiTheme="minorHAnsi" w:cstheme="minorHAnsi"/>
          <w:i/>
          <w:iCs/>
          <w:sz w:val="24"/>
          <w:szCs w:val="24"/>
        </w:rPr>
        <w:t>wrap-around</w:t>
      </w:r>
      <w:r w:rsidRPr="00E244FE">
        <w:rPr>
          <w:rFonts w:asciiTheme="minorHAnsi" w:eastAsia="Times New Roman" w:hAnsiTheme="minorHAnsi" w:cstheme="minorHAnsi"/>
          <w:sz w:val="24"/>
          <w:szCs w:val="24"/>
        </w:rPr>
        <w:t xml:space="preserve">), por lo que </w:t>
      </w:r>
      <w:r>
        <w:rPr>
          <w:rFonts w:asciiTheme="minorHAnsi" w:eastAsia="Times New Roman" w:hAnsiTheme="minorHAnsi" w:cstheme="minorHAnsi"/>
          <w:sz w:val="24"/>
          <w:szCs w:val="24"/>
        </w:rPr>
        <w:t>300 mod256</w:t>
      </w:r>
      <w:r w:rsidRPr="00E244FE">
        <w:rPr>
          <w:rFonts w:asciiTheme="minorHAnsi" w:eastAsia="Times New Roman" w:hAnsiTheme="minorHAnsi" w:cstheme="minorHAnsi"/>
          <w:sz w:val="24"/>
          <w:szCs w:val="24"/>
        </w:rPr>
        <w:t xml:space="preserve"> = 44$. El array guardará el número $44$ en lugar de $300$, distorsionando los datos de la imagen. </w:t>
      </w:r>
    </w:p>
    <w:p w:rsidR="00E244FE" w:rsidRDefault="00E244FE">
      <w:pPr>
        <w:spacing w:after="140" w:line="276" w:lineRule="auto"/>
        <w:jc w:val="both"/>
      </w:pPr>
    </w:p>
    <w:p w:rsidR="0084107A" w:rsidRDefault="0084107A">
      <w:pPr>
        <w:spacing w:after="200"/>
      </w:pPr>
    </w:p>
    <w:p w:rsidR="0084107A" w:rsidRDefault="00E77D5B">
      <w:pPr>
        <w:spacing w:before="160" w:after="80"/>
      </w:pPr>
      <w:r>
        <w:rPr>
          <w:b/>
          <w:bCs/>
          <w:color w:val="B58B2E"/>
          <w:sz w:val="22"/>
          <w:szCs w:val="22"/>
        </w:rPr>
        <w:t>b) Promedio vs. luminosidad</w:t>
      </w:r>
    </w:p>
    <w:p w:rsidR="0084107A" w:rsidRDefault="00E77D5B">
      <w:pPr>
        <w:spacing w:after="140" w:line="276" w:lineRule="auto"/>
        <w:jc w:val="both"/>
        <w:rPr>
          <w:color w:val="222222"/>
        </w:rPr>
      </w:pPr>
      <w:r>
        <w:rPr>
          <w:color w:val="222222"/>
        </w:rPr>
        <w:t>Con tus propios colores de la Tarea 2, ¿la diferenci</w:t>
      </w:r>
      <w:r>
        <w:rPr>
          <w:color w:val="222222"/>
        </w:rPr>
        <w:t>a entre el promedio simple y la luminosidad ponderada fue grande o pequeña? ¿Bajo qué condición (qué tipo de color) esperarías que ambas fórmulas dieran resultados MUY parecidos?</w:t>
      </w:r>
    </w:p>
    <w:p w:rsidR="00E244FE" w:rsidRPr="00E244FE" w:rsidRDefault="00E244FE" w:rsidP="00E244FE">
      <w:pPr>
        <w:rPr>
          <w:rFonts w:ascii="Times New Roman" w:eastAsia="Times New Roman" w:hAnsi="Times New Roman" w:cs="Times New Roman"/>
          <w:sz w:val="24"/>
          <w:szCs w:val="24"/>
        </w:rPr>
      </w:pPr>
      <w:r w:rsidRPr="00E244FE">
        <w:rPr>
          <w:rFonts w:ascii="Times New Roman" w:eastAsia="Times New Roman" w:hAnsi="Times New Roman" w:cs="Times New Roman"/>
          <w:sz w:val="24"/>
          <w:szCs w:val="24"/>
        </w:rPr>
        <w:t>Entre el promedio simple (</w:t>
      </w:r>
      <w:r>
        <w:rPr>
          <w:rFonts w:ascii="Times New Roman" w:eastAsia="Times New Roman" w:hAnsi="Times New Roman" w:cs="Times New Roman"/>
          <w:sz w:val="24"/>
          <w:szCs w:val="24"/>
        </w:rPr>
        <w:t>85.0</w:t>
      </w:r>
      <w:r w:rsidRPr="00E244FE">
        <w:rPr>
          <w:rFonts w:ascii="Times New Roman" w:eastAsia="Times New Roman" w:hAnsi="Times New Roman" w:cs="Times New Roman"/>
          <w:sz w:val="24"/>
          <w:szCs w:val="24"/>
        </w:rPr>
        <w:t>) y la luminosidad ponderada (</w:t>
      </w:r>
      <w:r>
        <w:rPr>
          <w:rFonts w:ascii="Times New Roman" w:eastAsia="Times New Roman" w:hAnsi="Times New Roman" w:cs="Times New Roman"/>
          <w:sz w:val="24"/>
          <w:szCs w:val="24"/>
        </w:rPr>
        <w:t>76.245</w:t>
      </w:r>
      <w:r w:rsidRPr="00E244FE">
        <w:rPr>
          <w:rFonts w:ascii="Times New Roman" w:eastAsia="Times New Roman" w:hAnsi="Times New Roman" w:cs="Times New Roman"/>
          <w:sz w:val="24"/>
          <w:szCs w:val="24"/>
        </w:rPr>
        <w:t xml:space="preserve"> y </w:t>
      </w:r>
      <w:r>
        <w:rPr>
          <w:rFonts w:ascii="Times New Roman" w:eastAsia="Times New Roman" w:hAnsi="Times New Roman" w:cs="Times New Roman"/>
          <w:sz w:val="24"/>
          <w:szCs w:val="24"/>
        </w:rPr>
        <w:t>29.07</w:t>
      </w:r>
      <w:r w:rsidRPr="00E244FE">
        <w:rPr>
          <w:rFonts w:ascii="Times New Roman" w:eastAsia="Times New Roman" w:hAnsi="Times New Roman" w:cs="Times New Roman"/>
          <w:sz w:val="24"/>
          <w:szCs w:val="24"/>
        </w:rPr>
        <w:t xml:space="preserve">), la diferencia fue sustancial debido al contraste de sensibilidad de la vista humana ante distintos colores. Ambas fórmulas darían resultados casi idénticos únicamente cuando la imagen esté compuesta por </w:t>
      </w:r>
      <w:r w:rsidRPr="00E244FE">
        <w:rPr>
          <w:rFonts w:ascii="Times New Roman" w:eastAsia="Times New Roman" w:hAnsi="Times New Roman" w:cs="Times New Roman"/>
          <w:b/>
          <w:bCs/>
          <w:sz w:val="24"/>
          <w:szCs w:val="24"/>
        </w:rPr>
        <w:t>tonos acromáticos o grises puros</w:t>
      </w:r>
      <w:r w:rsidRPr="00E244FE">
        <w:rPr>
          <w:rFonts w:ascii="Times New Roman" w:eastAsia="Times New Roman" w:hAnsi="Times New Roman" w:cs="Times New Roman"/>
          <w:sz w:val="24"/>
          <w:szCs w:val="24"/>
        </w:rPr>
        <w:t xml:space="preserve"> (donde </w:t>
      </w:r>
      <w:r>
        <w:rPr>
          <w:rFonts w:ascii="Times New Roman" w:eastAsia="Times New Roman" w:hAnsi="Times New Roman" w:cs="Times New Roman"/>
          <w:sz w:val="24"/>
          <w:szCs w:val="24"/>
        </w:rPr>
        <w:t>R = G = B</w:t>
      </w:r>
      <w:r w:rsidRPr="00E244FE">
        <w:rPr>
          <w:rFonts w:ascii="Times New Roman" w:eastAsia="Times New Roman" w:hAnsi="Times New Roman" w:cs="Times New Roman"/>
          <w:sz w:val="24"/>
          <w:szCs w:val="24"/>
        </w:rPr>
        <w:t xml:space="preserve">), o cuando los valores de los tres canales RGB sean sumamente cercanos entre sí. </w:t>
      </w:r>
    </w:p>
    <w:p w:rsidR="00E244FE" w:rsidRDefault="00E244FE">
      <w:pPr>
        <w:spacing w:after="140" w:line="276" w:lineRule="auto"/>
        <w:jc w:val="both"/>
      </w:pPr>
    </w:p>
    <w:p w:rsidR="0084107A" w:rsidRDefault="0084107A">
      <w:pPr>
        <w:spacing w:after="200"/>
      </w:pPr>
    </w:p>
    <w:p w:rsidR="0084107A" w:rsidRDefault="00E77D5B">
      <w:pPr>
        <w:spacing w:before="160" w:after="80"/>
      </w:pPr>
      <w:r>
        <w:rPr>
          <w:b/>
          <w:bCs/>
          <w:color w:val="B58B2E"/>
          <w:sz w:val="22"/>
          <w:szCs w:val="22"/>
        </w:rPr>
        <w:t>c) Imágenes como arrays</w:t>
      </w:r>
    </w:p>
    <w:p w:rsidR="0084107A" w:rsidRDefault="00E77D5B">
      <w:pPr>
        <w:spacing w:after="140" w:line="276" w:lineRule="auto"/>
        <w:jc w:val="both"/>
        <w:rPr>
          <w:color w:val="222222"/>
        </w:rPr>
      </w:pPr>
      <w:r>
        <w:rPr>
          <w:color w:val="222222"/>
        </w:rPr>
        <w:lastRenderedPageBreak/>
        <w:t>Antes de esta sesión, ¿pensabas en una fotografía co</w:t>
      </w:r>
      <w:r>
        <w:rPr>
          <w:color w:val="222222"/>
        </w:rPr>
        <w:t>mo un objeto visual o como datos numéricos? ¿Qué implicancia tiene, para el resto del curso, saber que ambas cosas son lo mismo?</w:t>
      </w:r>
    </w:p>
    <w:p w:rsidR="00E244FE" w:rsidRDefault="00E244FE">
      <w:pPr>
        <w:spacing w:after="140" w:line="276" w:lineRule="auto"/>
        <w:jc w:val="both"/>
      </w:pPr>
      <w:r>
        <w:t>Antes se tendía a considerar una fotografía como una mera representación gráfica o visual. Comprender que una imagen es una matriz numérica permite aplicar operaciones algebraicas, filtros, transformaciones matriciales y modelos estadísticos o de aprendizaje automático sobre los píxeles. Para el resto del curso, esto significa que procesar o analizar imágenes se abordará exactamente de la misma forma que analizar datos tabulares</w:t>
      </w:r>
    </w:p>
    <w:p w:rsidR="0084107A" w:rsidRDefault="0084107A">
      <w:pPr>
        <w:spacing w:after="200"/>
      </w:pPr>
    </w:p>
    <w:p w:rsidR="0084107A" w:rsidRDefault="00E77D5B">
      <w:pPr>
        <w:pStyle w:val="Ttulo1"/>
        <w:pBdr>
          <w:bottom w:val="single" w:sz="6" w:space="4" w:color="DCE6F1"/>
        </w:pBdr>
        <w:spacing w:before="320" w:after="140"/>
      </w:pPr>
      <w:r>
        <w:rPr>
          <w:b/>
          <w:bCs/>
          <w:color w:val="1F3864"/>
          <w:sz w:val="28"/>
          <w:szCs w:val="28"/>
        </w:rPr>
        <w:t>6. Actividad final integradora</w:t>
      </w:r>
    </w:p>
    <w:p w:rsidR="0084107A" w:rsidRDefault="00E77D5B">
      <w:pPr>
        <w:spacing w:after="140" w:line="276" w:lineRule="auto"/>
      </w:pPr>
      <w:r>
        <w:rPr>
          <w:color w:val="222222"/>
        </w:rPr>
        <w:t>Duración estimada: 15 minutos.  Dificultad: avanzada (integra las tres tareas anteriores).</w:t>
      </w:r>
    </w:p>
    <w:p w:rsidR="0084107A" w:rsidRDefault="00E77D5B">
      <w:pPr>
        <w:spacing w:after="140" w:line="276" w:lineRule="auto"/>
        <w:jc w:val="both"/>
      </w:pPr>
      <w:r>
        <w:rPr>
          <w:color w:val="222222"/>
        </w:rPr>
        <w:t xml:space="preserve">Vas </w:t>
      </w:r>
      <w:r>
        <w:rPr>
          <w:color w:val="222222"/>
        </w:rPr>
        <w:t>a ampliar tu repositorio me101-practicas con la evidencia de esta semana, iniciando la Unidad II.</w:t>
      </w:r>
    </w:p>
    <w:p w:rsidR="0084107A" w:rsidRDefault="00E77D5B">
      <w:pPr>
        <w:pStyle w:val="Prrafodelista"/>
        <w:numPr>
          <w:ilvl w:val="0"/>
          <w:numId w:val="2"/>
        </w:numPr>
        <w:spacing w:after="90" w:line="270" w:lineRule="auto"/>
      </w:pPr>
      <w:r>
        <w:t>Dentro de tu repositorio local, crea una carpeta llamada tema6/.</w:t>
      </w:r>
    </w:p>
    <w:p w:rsidR="0084107A" w:rsidRDefault="00E77D5B">
      <w:pPr>
        <w:pStyle w:val="Prrafodelista"/>
        <w:numPr>
          <w:ilvl w:val="0"/>
          <w:numId w:val="2"/>
        </w:numPr>
        <w:spacing w:after="90" w:line="270" w:lineRule="auto"/>
      </w:pPr>
      <w:r>
        <w:t>Copia dentro de esa carpeta: el cuaderno de las Tareas 1-2, el script de la Tarea 3, y la ima</w:t>
      </w:r>
      <w:r>
        <w:t>gen gris_tema6.png que guardaste en la Tarea 1.</w:t>
      </w:r>
    </w:p>
    <w:p w:rsidR="0084107A" w:rsidRDefault="00E77D5B">
      <w:pPr>
        <w:pStyle w:val="Prrafodelista"/>
        <w:numPr>
          <w:ilvl w:val="0"/>
          <w:numId w:val="2"/>
        </w:numPr>
        <w:spacing w:after="90" w:line="270" w:lineRule="auto"/>
      </w:pPr>
      <w:r>
        <w:t>Crea un archivo imagenes_resumen.md que describa, en tus propias palabras: (a) las dimensiones (shape) de tus dos imágenes sintéticas, (b) los dos colores que elegiste para la imagen RGB y sus valores de lumi</w:t>
      </w:r>
      <w:r>
        <w:t>nosidad calculados, y (c) el umbral que usaste para la binarización y por qué.</w:t>
      </w:r>
    </w:p>
    <w:p w:rsidR="0084107A" w:rsidRDefault="00E77D5B">
      <w:pPr>
        <w:pStyle w:val="Prrafodelista"/>
        <w:numPr>
          <w:ilvl w:val="0"/>
          <w:numId w:val="2"/>
        </w:numPr>
        <w:spacing w:after="90" w:line="270" w:lineRule="auto"/>
      </w:pPr>
      <w:r>
        <w:t>Realiza un commit único que incluya los cuatro archivos nuevos, con un mensaje de commit descriptivo.</w:t>
      </w:r>
    </w:p>
    <w:p w:rsidR="0084107A" w:rsidRDefault="00E77D5B">
      <w:pPr>
        <w:pStyle w:val="Prrafodelista"/>
        <w:numPr>
          <w:ilvl w:val="0"/>
          <w:numId w:val="2"/>
        </w:numPr>
        <w:spacing w:after="90" w:line="270" w:lineRule="auto"/>
      </w:pPr>
      <w:r>
        <w:t>Sube los cambios a GitHub y verifica que la carpeta tema6/ es visible en la</w:t>
      </w:r>
      <w:r>
        <w:t xml:space="preserve"> página del repositorio, iniciando así la evidencia de la Unidad II.</w:t>
      </w:r>
    </w:p>
    <w:tbl>
      <w:tblPr>
        <w:tblW w:w="5000" w:type="pct"/>
        <w:tblBorders>
          <w:top w:val="single" w:sz="4" w:space="0" w:color="1F3864"/>
          <w:left w:val="single" w:sz="24" w:space="0" w:color="1F3864"/>
          <w:bottom w:val="single" w:sz="4" w:space="0" w:color="1F3864"/>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76"/>
      </w:tblGrid>
      <w:tr w:rsidR="0084107A">
        <w:tblPrEx>
          <w:tblCellMar>
            <w:top w:w="0" w:type="dxa"/>
            <w:bottom w:w="0" w:type="dxa"/>
          </w:tblCellMar>
        </w:tblPrEx>
        <w:tc>
          <w:tcPr>
            <w:tcW w:w="0" w:type="auto"/>
            <w:shd w:val="clear" w:color="auto" w:fill="DEEAF6"/>
            <w:tcMar>
              <w:top w:w="140" w:type="dxa"/>
              <w:left w:w="220" w:type="dxa"/>
              <w:bottom w:w="140" w:type="dxa"/>
              <w:right w:w="220" w:type="dxa"/>
            </w:tcMar>
          </w:tcPr>
          <w:p w:rsidR="0084107A" w:rsidRDefault="00E77D5B">
            <w:pPr>
              <w:spacing w:after="60"/>
            </w:pPr>
            <w:r>
              <w:rPr>
                <w:b/>
                <w:bCs/>
                <w:color w:val="1F3864"/>
                <w:sz w:val="20"/>
                <w:szCs w:val="20"/>
              </w:rPr>
              <w:t>Reto opcional (no obligatorio)</w:t>
            </w:r>
          </w:p>
          <w:p w:rsidR="0084107A" w:rsidRDefault="00E77D5B">
            <w:r>
              <w:rPr>
                <w:color w:val="333333"/>
                <w:sz w:val="20"/>
                <w:szCs w:val="20"/>
              </w:rPr>
              <w:t>Si tienes tiempo, construye una tercera imagen RGB con CUATRO cuadrantes de colores distintos (como la del guion práctico) y repite la conversión a escala d</w:t>
            </w:r>
            <w:r>
              <w:rPr>
                <w:color w:val="333333"/>
                <w:sz w:val="20"/>
                <w:szCs w:val="20"/>
              </w:rPr>
              <w:t>e grises y la binarización sobre ella. Compara visualmente los tres resultados (2 mitades vs. 4 cuadrantes).</w:t>
            </w:r>
          </w:p>
        </w:tc>
      </w:tr>
    </w:tbl>
    <w:p w:rsidR="0084107A" w:rsidRDefault="00E77D5B">
      <w:pPr>
        <w:pStyle w:val="Ttulo1"/>
        <w:pBdr>
          <w:bottom w:val="single" w:sz="6" w:space="4" w:color="DCE6F1"/>
        </w:pBdr>
        <w:spacing w:before="320" w:after="140"/>
      </w:pPr>
      <w:r>
        <w:rPr>
          <w:b/>
          <w:bCs/>
          <w:color w:val="1F3864"/>
          <w:sz w:val="28"/>
          <w:szCs w:val="28"/>
        </w:rPr>
        <w:t>7. Entregables de la semana</w:t>
      </w:r>
    </w:p>
    <w:p w:rsidR="0084107A" w:rsidRDefault="00E77D5B">
      <w:pPr>
        <w:pStyle w:val="Prrafodelista"/>
        <w:numPr>
          <w:ilvl w:val="0"/>
          <w:numId w:val="3"/>
        </w:numPr>
        <w:spacing w:after="110" w:line="270" w:lineRule="auto"/>
      </w:pPr>
      <w:r>
        <w:t>Cuaderno de las Tareas 1-2 (Python) con todas las celdas ejecutadas, dentro de la carpeta tema6/ del repositorio.</w:t>
      </w:r>
    </w:p>
    <w:p w:rsidR="0084107A" w:rsidRDefault="00E77D5B">
      <w:pPr>
        <w:pStyle w:val="Prrafodelista"/>
        <w:numPr>
          <w:ilvl w:val="0"/>
          <w:numId w:val="3"/>
        </w:numPr>
        <w:spacing w:after="110" w:line="270" w:lineRule="auto"/>
      </w:pPr>
      <w:r>
        <w:t>Script de la Tarea 3 (R) ejecutado, dentro de la carpeta tema6/ del repositorio.</w:t>
      </w:r>
    </w:p>
    <w:p w:rsidR="0084107A" w:rsidRDefault="00E77D5B">
      <w:pPr>
        <w:pStyle w:val="Prrafodelista"/>
        <w:numPr>
          <w:ilvl w:val="0"/>
          <w:numId w:val="3"/>
        </w:numPr>
        <w:spacing w:after="110" w:line="270" w:lineRule="auto"/>
      </w:pPr>
      <w:r>
        <w:t>Imagen gris_tema6.png, dentro de la carpeta tema6/.</w:t>
      </w:r>
    </w:p>
    <w:p w:rsidR="0084107A" w:rsidRDefault="00E77D5B">
      <w:pPr>
        <w:pStyle w:val="Prrafodelista"/>
        <w:numPr>
          <w:ilvl w:val="0"/>
          <w:numId w:val="3"/>
        </w:numPr>
        <w:spacing w:after="110" w:line="270" w:lineRule="auto"/>
      </w:pPr>
      <w:r>
        <w:t>Archivo imagenes_resumen.md con los tres puntos solicitados.</w:t>
      </w:r>
    </w:p>
    <w:p w:rsidR="0084107A" w:rsidRDefault="00E77D5B">
      <w:pPr>
        <w:pStyle w:val="Prrafodelista"/>
        <w:numPr>
          <w:ilvl w:val="0"/>
          <w:numId w:val="3"/>
        </w:numPr>
        <w:spacing w:after="110" w:line="270" w:lineRule="auto"/>
      </w:pPr>
      <w:r>
        <w:t>Tabla comparativa y pregunta de cierre (Tarea 4), y respuestas</w:t>
      </w:r>
      <w:r>
        <w:t xml:space="preserve"> a las tres preguntas de reflexión (sección 5).</w:t>
      </w:r>
    </w:p>
    <w:p w:rsidR="0084107A" w:rsidRDefault="00E77D5B">
      <w:pPr>
        <w:spacing w:after="140" w:line="276" w:lineRule="auto"/>
        <w:jc w:val="both"/>
      </w:pPr>
      <w:r>
        <w:rPr>
          <w:color w:val="222222"/>
        </w:rPr>
        <w:t>Todo se entrega a través del aula virtual (Google Classroom) antes de las 13:00 h del viernes 9 de octubre de 2026.</w:t>
      </w:r>
    </w:p>
    <w:p w:rsidR="0084107A" w:rsidRDefault="00E77D5B">
      <w:pPr>
        <w:pStyle w:val="Ttulo1"/>
        <w:pBdr>
          <w:bottom w:val="single" w:sz="6" w:space="4" w:color="DCE6F1"/>
        </w:pBdr>
        <w:spacing w:before="320" w:after="140"/>
      </w:pPr>
      <w:r>
        <w:rPr>
          <w:b/>
          <w:bCs/>
          <w:color w:val="1F3864"/>
          <w:sz w:val="28"/>
          <w:szCs w:val="28"/>
        </w:rPr>
        <w:t>8. Recursos de apoyo</w:t>
      </w:r>
    </w:p>
    <w:p w:rsidR="0084107A" w:rsidRDefault="00E77D5B">
      <w:pPr>
        <w:pStyle w:val="Prrafodelista"/>
        <w:numPr>
          <w:ilvl w:val="0"/>
          <w:numId w:val="4"/>
        </w:numPr>
        <w:spacing w:after="90" w:line="270" w:lineRule="auto"/>
      </w:pPr>
      <w:r>
        <w:t>Documentación oficial de NumPy — Array basics: https://numpy.org/doc/st</w:t>
      </w:r>
      <w:r>
        <w:t>able/user/basics.html</w:t>
      </w:r>
    </w:p>
    <w:p w:rsidR="0084107A" w:rsidRDefault="00E77D5B">
      <w:pPr>
        <w:pStyle w:val="Prrafodelista"/>
        <w:numPr>
          <w:ilvl w:val="0"/>
          <w:numId w:val="4"/>
        </w:numPr>
        <w:spacing w:after="90" w:line="270" w:lineRule="auto"/>
      </w:pPr>
      <w:r>
        <w:t>Documentación oficial de matplotlib — imshow: https://matplotlib.org/stable/api/_as_gen/matplotlib.pyplot.imshow.html</w:t>
      </w:r>
    </w:p>
    <w:p w:rsidR="0084107A" w:rsidRDefault="00E77D5B">
      <w:pPr>
        <w:pStyle w:val="Prrafodelista"/>
        <w:numPr>
          <w:ilvl w:val="0"/>
          <w:numId w:val="4"/>
        </w:numPr>
        <w:spacing w:after="90" w:line="270" w:lineRule="auto"/>
      </w:pPr>
      <w:r>
        <w:t>Documentación de R — array() y matrix(): https://www.rdocumentation.org/packages/base/topics/array</w:t>
      </w:r>
    </w:p>
    <w:p w:rsidR="0084107A" w:rsidRDefault="00E77D5B">
      <w:pPr>
        <w:pStyle w:val="Prrafodelista"/>
        <w:numPr>
          <w:ilvl w:val="0"/>
          <w:numId w:val="4"/>
        </w:numPr>
        <w:spacing w:after="90" w:line="270" w:lineRule="auto"/>
      </w:pPr>
      <w:r>
        <w:t>Ante cualquier du</w:t>
      </w:r>
      <w:r>
        <w:t>da técnica, consulta el foro de Classroom antes de la fecha de entrega.</w:t>
      </w:r>
    </w:p>
    <w:sectPr w:rsidR="0084107A">
      <w:headerReference w:type="default" r:id="rId8"/>
      <w:footerReference w:type="default" r:id="rId9"/>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7D5B" w:rsidRDefault="00E77D5B">
      <w:r>
        <w:separator/>
      </w:r>
    </w:p>
  </w:endnote>
  <w:endnote w:type="continuationSeparator" w:id="0">
    <w:p w:rsidR="00E77D5B" w:rsidRDefault="00E77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altName w:val="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107A" w:rsidRDefault="00E77D5B">
    <w:pPr>
      <w:jc w:val="center"/>
    </w:pPr>
    <w:r>
      <w:rPr>
        <w:color w:val="595959"/>
        <w:sz w:val="15"/>
        <w:szCs w:val="15"/>
      </w:rPr>
      <w:t xml:space="preserve">Mtro. Gilbert Alberto Monzon Diaz  ·  UNSAAC  ·  Semestre 2026-2  ·  Página </w:t>
    </w:r>
    <w:r>
      <w:rPr>
        <w:color w:val="595959"/>
        <w:sz w:val="15"/>
        <w:szCs w:val="15"/>
      </w:rPr>
      <w:fldChar w:fldCharType="begin"/>
    </w:r>
    <w:r>
      <w:rPr>
        <w:color w:val="595959"/>
        <w:sz w:val="15"/>
        <w:szCs w:val="15"/>
      </w:rPr>
      <w:instrText>PAGE</w:instrText>
    </w:r>
    <w:r w:rsidR="00E244FE">
      <w:rPr>
        <w:color w:val="595959"/>
        <w:sz w:val="15"/>
        <w:szCs w:val="15"/>
      </w:rPr>
      <w:fldChar w:fldCharType="separate"/>
    </w:r>
    <w:r w:rsidR="004818B1">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7D5B" w:rsidRDefault="00E77D5B">
      <w:r>
        <w:separator/>
      </w:r>
    </w:p>
  </w:footnote>
  <w:footnote w:type="continuationSeparator" w:id="0">
    <w:p w:rsidR="00E77D5B" w:rsidRDefault="00E77D5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107A" w:rsidRDefault="00E77D5B">
    <w:pPr>
      <w:pBdr>
        <w:bottom w:val="single" w:sz="6" w:space="4" w:color="B58B2E"/>
      </w:pBdr>
      <w:tabs>
        <w:tab w:val="right" w:pos="9350"/>
      </w:tabs>
    </w:pPr>
    <w:r>
      <w:rPr>
        <w:color w:val="595959"/>
        <w:sz w:val="15"/>
        <w:szCs w:val="15"/>
      </w:rPr>
      <w:t>ME101 · Programación Estadística y Visualización de Datos</w:t>
    </w:r>
    <w:r>
      <w:rPr>
        <w:color w:val="595959"/>
        <w:sz w:val="15"/>
        <w:szCs w:val="15"/>
      </w:rPr>
      <w:tab/>
      <w:t>Guía del estudiante · Tema 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D4B57"/>
    <w:multiLevelType w:val="hybridMultilevel"/>
    <w:tmpl w:val="174C3EB6"/>
    <w:lvl w:ilvl="0" w:tplc="1BC6E3AE">
      <w:start w:val="1"/>
      <w:numFmt w:val="decimal"/>
      <w:lvlText w:val="%1."/>
      <w:lvlJc w:val="left"/>
      <w:pPr>
        <w:ind w:left="460" w:hanging="260"/>
      </w:pPr>
    </w:lvl>
    <w:lvl w:ilvl="1" w:tplc="3C6A402A">
      <w:numFmt w:val="decimal"/>
      <w:lvlText w:val=""/>
      <w:lvlJc w:val="left"/>
    </w:lvl>
    <w:lvl w:ilvl="2" w:tplc="FA5EAF56">
      <w:numFmt w:val="decimal"/>
      <w:lvlText w:val=""/>
      <w:lvlJc w:val="left"/>
    </w:lvl>
    <w:lvl w:ilvl="3" w:tplc="F0523FB8">
      <w:numFmt w:val="decimal"/>
      <w:lvlText w:val=""/>
      <w:lvlJc w:val="left"/>
    </w:lvl>
    <w:lvl w:ilvl="4" w:tplc="0B3C47A6">
      <w:numFmt w:val="decimal"/>
      <w:lvlText w:val=""/>
      <w:lvlJc w:val="left"/>
    </w:lvl>
    <w:lvl w:ilvl="5" w:tplc="15AA694E">
      <w:numFmt w:val="decimal"/>
      <w:lvlText w:val=""/>
      <w:lvlJc w:val="left"/>
    </w:lvl>
    <w:lvl w:ilvl="6" w:tplc="62247A12">
      <w:numFmt w:val="decimal"/>
      <w:lvlText w:val=""/>
      <w:lvlJc w:val="left"/>
    </w:lvl>
    <w:lvl w:ilvl="7" w:tplc="84D4280E">
      <w:numFmt w:val="decimal"/>
      <w:lvlText w:val=""/>
      <w:lvlJc w:val="left"/>
    </w:lvl>
    <w:lvl w:ilvl="8" w:tplc="263E5A90">
      <w:numFmt w:val="decimal"/>
      <w:lvlText w:val=""/>
      <w:lvlJc w:val="left"/>
    </w:lvl>
  </w:abstractNum>
  <w:abstractNum w:abstractNumId="1" w15:restartNumberingAfterBreak="0">
    <w:nsid w:val="225F43C8"/>
    <w:multiLevelType w:val="hybridMultilevel"/>
    <w:tmpl w:val="259E85B4"/>
    <w:lvl w:ilvl="0" w:tplc="EECEF93A">
      <w:start w:val="1"/>
      <w:numFmt w:val="bullet"/>
      <w:lvlText w:val="●"/>
      <w:lvlJc w:val="left"/>
      <w:pPr>
        <w:ind w:left="720" w:hanging="360"/>
      </w:pPr>
    </w:lvl>
    <w:lvl w:ilvl="1" w:tplc="E866109C">
      <w:start w:val="1"/>
      <w:numFmt w:val="bullet"/>
      <w:lvlText w:val="○"/>
      <w:lvlJc w:val="left"/>
      <w:pPr>
        <w:ind w:left="1440" w:hanging="360"/>
      </w:pPr>
    </w:lvl>
    <w:lvl w:ilvl="2" w:tplc="92901354">
      <w:start w:val="1"/>
      <w:numFmt w:val="bullet"/>
      <w:lvlText w:val="■"/>
      <w:lvlJc w:val="left"/>
      <w:pPr>
        <w:ind w:left="2160" w:hanging="360"/>
      </w:pPr>
    </w:lvl>
    <w:lvl w:ilvl="3" w:tplc="D97E5BC4">
      <w:start w:val="1"/>
      <w:numFmt w:val="bullet"/>
      <w:lvlText w:val="●"/>
      <w:lvlJc w:val="left"/>
      <w:pPr>
        <w:ind w:left="2880" w:hanging="360"/>
      </w:pPr>
    </w:lvl>
    <w:lvl w:ilvl="4" w:tplc="DD4C5046">
      <w:start w:val="1"/>
      <w:numFmt w:val="bullet"/>
      <w:lvlText w:val="○"/>
      <w:lvlJc w:val="left"/>
      <w:pPr>
        <w:ind w:left="3600" w:hanging="360"/>
      </w:pPr>
    </w:lvl>
    <w:lvl w:ilvl="5" w:tplc="1132EB76">
      <w:start w:val="1"/>
      <w:numFmt w:val="bullet"/>
      <w:lvlText w:val="■"/>
      <w:lvlJc w:val="left"/>
      <w:pPr>
        <w:ind w:left="4320" w:hanging="360"/>
      </w:pPr>
    </w:lvl>
    <w:lvl w:ilvl="6" w:tplc="CB4A6D66">
      <w:start w:val="1"/>
      <w:numFmt w:val="bullet"/>
      <w:lvlText w:val="●"/>
      <w:lvlJc w:val="left"/>
      <w:pPr>
        <w:ind w:left="5040" w:hanging="360"/>
      </w:pPr>
    </w:lvl>
    <w:lvl w:ilvl="7" w:tplc="4E6271F8">
      <w:start w:val="1"/>
      <w:numFmt w:val="bullet"/>
      <w:lvlText w:val="●"/>
      <w:lvlJc w:val="left"/>
      <w:pPr>
        <w:ind w:left="5760" w:hanging="360"/>
      </w:pPr>
    </w:lvl>
    <w:lvl w:ilvl="8" w:tplc="9DCC3190">
      <w:start w:val="1"/>
      <w:numFmt w:val="bullet"/>
      <w:lvlText w:val="●"/>
      <w:lvlJc w:val="left"/>
      <w:pPr>
        <w:ind w:left="6480" w:hanging="360"/>
      </w:pPr>
    </w:lvl>
  </w:abstractNum>
  <w:abstractNum w:abstractNumId="2" w15:restartNumberingAfterBreak="0">
    <w:nsid w:val="514B0111"/>
    <w:multiLevelType w:val="hybridMultilevel"/>
    <w:tmpl w:val="5226CEB8"/>
    <w:lvl w:ilvl="0" w:tplc="1D96837C">
      <w:start w:val="1"/>
      <w:numFmt w:val="bullet"/>
      <w:lvlText w:val="☐"/>
      <w:lvlJc w:val="left"/>
      <w:pPr>
        <w:ind w:left="460" w:hanging="260"/>
      </w:pPr>
    </w:lvl>
    <w:lvl w:ilvl="1" w:tplc="926A6A98">
      <w:numFmt w:val="decimal"/>
      <w:lvlText w:val=""/>
      <w:lvlJc w:val="left"/>
    </w:lvl>
    <w:lvl w:ilvl="2" w:tplc="BC42DCB0">
      <w:numFmt w:val="decimal"/>
      <w:lvlText w:val=""/>
      <w:lvlJc w:val="left"/>
    </w:lvl>
    <w:lvl w:ilvl="3" w:tplc="C9789BF6">
      <w:numFmt w:val="decimal"/>
      <w:lvlText w:val=""/>
      <w:lvlJc w:val="left"/>
    </w:lvl>
    <w:lvl w:ilvl="4" w:tplc="B3C656EC">
      <w:numFmt w:val="decimal"/>
      <w:lvlText w:val=""/>
      <w:lvlJc w:val="left"/>
    </w:lvl>
    <w:lvl w:ilvl="5" w:tplc="380E0442">
      <w:numFmt w:val="decimal"/>
      <w:lvlText w:val=""/>
      <w:lvlJc w:val="left"/>
    </w:lvl>
    <w:lvl w:ilvl="6" w:tplc="D898F43A">
      <w:numFmt w:val="decimal"/>
      <w:lvlText w:val=""/>
      <w:lvlJc w:val="left"/>
    </w:lvl>
    <w:lvl w:ilvl="7" w:tplc="F1F032F6">
      <w:numFmt w:val="decimal"/>
      <w:lvlText w:val=""/>
      <w:lvlJc w:val="left"/>
    </w:lvl>
    <w:lvl w:ilvl="8" w:tplc="6FCEA204">
      <w:numFmt w:val="decimal"/>
      <w:lvlText w:val=""/>
      <w:lvlJc w:val="left"/>
    </w:lvl>
  </w:abstractNum>
  <w:abstractNum w:abstractNumId="3" w15:restartNumberingAfterBreak="0">
    <w:nsid w:val="77F36D48"/>
    <w:multiLevelType w:val="hybridMultilevel"/>
    <w:tmpl w:val="89C0F4FC"/>
    <w:lvl w:ilvl="0" w:tplc="E738F028">
      <w:start w:val="1"/>
      <w:numFmt w:val="bullet"/>
      <w:lvlText w:val="•"/>
      <w:lvlJc w:val="left"/>
      <w:pPr>
        <w:ind w:left="460" w:hanging="260"/>
      </w:pPr>
    </w:lvl>
    <w:lvl w:ilvl="1" w:tplc="BC16099C">
      <w:start w:val="1"/>
      <w:numFmt w:val="bullet"/>
      <w:lvlText w:val="–"/>
      <w:lvlJc w:val="left"/>
      <w:pPr>
        <w:ind w:left="820" w:hanging="260"/>
      </w:pPr>
    </w:lvl>
    <w:lvl w:ilvl="2" w:tplc="00CE469C">
      <w:numFmt w:val="decimal"/>
      <w:lvlText w:val=""/>
      <w:lvlJc w:val="left"/>
    </w:lvl>
    <w:lvl w:ilvl="3" w:tplc="23AA7D14">
      <w:numFmt w:val="decimal"/>
      <w:lvlText w:val=""/>
      <w:lvlJc w:val="left"/>
    </w:lvl>
    <w:lvl w:ilvl="4" w:tplc="0E46E582">
      <w:numFmt w:val="decimal"/>
      <w:lvlText w:val=""/>
      <w:lvlJc w:val="left"/>
    </w:lvl>
    <w:lvl w:ilvl="5" w:tplc="51AE084C">
      <w:numFmt w:val="decimal"/>
      <w:lvlText w:val=""/>
      <w:lvlJc w:val="left"/>
    </w:lvl>
    <w:lvl w:ilvl="6" w:tplc="AA8A20F0">
      <w:numFmt w:val="decimal"/>
      <w:lvlText w:val=""/>
      <w:lvlJc w:val="left"/>
    </w:lvl>
    <w:lvl w:ilvl="7" w:tplc="14544CA2">
      <w:numFmt w:val="decimal"/>
      <w:lvlText w:val=""/>
      <w:lvlJc w:val="left"/>
    </w:lvl>
    <w:lvl w:ilvl="8" w:tplc="4BC4F0F8">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07A"/>
    <w:rsid w:val="004818B1"/>
    <w:rsid w:val="0084107A"/>
    <w:rsid w:val="00A20273"/>
    <w:rsid w:val="00E244FE"/>
    <w:rsid w:val="00E77D5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8E621"/>
  <w15:docId w15:val="{1595445B-F368-4A7C-A97C-7DDE53134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CdigoHTML">
    <w:name w:val="HTML Code"/>
    <w:basedOn w:val="Fuentedeprrafopredeter"/>
    <w:uiPriority w:val="99"/>
    <w:semiHidden/>
    <w:unhideWhenUsed/>
    <w:rsid w:val="00E244FE"/>
    <w:rPr>
      <w:rFonts w:ascii="Courier New" w:eastAsia="Times New Roman" w:hAnsi="Courier New" w:cs="Courier New"/>
      <w:sz w:val="20"/>
      <w:szCs w:val="20"/>
    </w:rPr>
  </w:style>
  <w:style w:type="character" w:customStyle="1" w:styleId="math-inline">
    <w:name w:val="math-inline"/>
    <w:basedOn w:val="Fuentedeprrafopredeter"/>
    <w:rsid w:val="00E244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127333">
      <w:bodyDiv w:val="1"/>
      <w:marLeft w:val="0"/>
      <w:marRight w:val="0"/>
      <w:marTop w:val="0"/>
      <w:marBottom w:val="0"/>
      <w:divBdr>
        <w:top w:val="none" w:sz="0" w:space="0" w:color="auto"/>
        <w:left w:val="none" w:sz="0" w:space="0" w:color="auto"/>
        <w:bottom w:val="none" w:sz="0" w:space="0" w:color="auto"/>
        <w:right w:val="none" w:sz="0" w:space="0" w:color="auto"/>
      </w:divBdr>
    </w:div>
    <w:div w:id="684399515">
      <w:bodyDiv w:val="1"/>
      <w:marLeft w:val="0"/>
      <w:marRight w:val="0"/>
      <w:marTop w:val="0"/>
      <w:marBottom w:val="0"/>
      <w:divBdr>
        <w:top w:val="none" w:sz="0" w:space="0" w:color="auto"/>
        <w:left w:val="none" w:sz="0" w:space="0" w:color="auto"/>
        <w:bottom w:val="none" w:sz="0" w:space="0" w:color="auto"/>
        <w:right w:val="none" w:sz="0" w:space="0" w:color="auto"/>
      </w:divBdr>
    </w:div>
    <w:div w:id="778717717">
      <w:bodyDiv w:val="1"/>
      <w:marLeft w:val="0"/>
      <w:marRight w:val="0"/>
      <w:marTop w:val="0"/>
      <w:marBottom w:val="0"/>
      <w:divBdr>
        <w:top w:val="none" w:sz="0" w:space="0" w:color="auto"/>
        <w:left w:val="none" w:sz="0" w:space="0" w:color="auto"/>
        <w:bottom w:val="none" w:sz="0" w:space="0" w:color="auto"/>
        <w:right w:val="none" w:sz="0" w:space="0" w:color="auto"/>
      </w:divBdr>
    </w:div>
    <w:div w:id="1281105914">
      <w:bodyDiv w:val="1"/>
      <w:marLeft w:val="0"/>
      <w:marRight w:val="0"/>
      <w:marTop w:val="0"/>
      <w:marBottom w:val="0"/>
      <w:divBdr>
        <w:top w:val="none" w:sz="0" w:space="0" w:color="auto"/>
        <w:left w:val="none" w:sz="0" w:space="0" w:color="auto"/>
        <w:bottom w:val="none" w:sz="0" w:space="0" w:color="auto"/>
        <w:right w:val="none" w:sz="0" w:space="0" w:color="auto"/>
      </w:divBdr>
    </w:div>
    <w:div w:id="1323630601">
      <w:bodyDiv w:val="1"/>
      <w:marLeft w:val="0"/>
      <w:marRight w:val="0"/>
      <w:marTop w:val="0"/>
      <w:marBottom w:val="0"/>
      <w:divBdr>
        <w:top w:val="none" w:sz="0" w:space="0" w:color="auto"/>
        <w:left w:val="none" w:sz="0" w:space="0" w:color="auto"/>
        <w:bottom w:val="none" w:sz="0" w:space="0" w:color="auto"/>
        <w:right w:val="none" w:sz="0" w:space="0" w:color="auto"/>
      </w:divBdr>
    </w:div>
    <w:div w:id="1348019365">
      <w:bodyDiv w:val="1"/>
      <w:marLeft w:val="0"/>
      <w:marRight w:val="0"/>
      <w:marTop w:val="0"/>
      <w:marBottom w:val="0"/>
      <w:divBdr>
        <w:top w:val="none" w:sz="0" w:space="0" w:color="auto"/>
        <w:left w:val="none" w:sz="0" w:space="0" w:color="auto"/>
        <w:bottom w:val="none" w:sz="0" w:space="0" w:color="auto"/>
        <w:right w:val="none" w:sz="0" w:space="0" w:color="auto"/>
      </w:divBdr>
    </w:div>
    <w:div w:id="1683049186">
      <w:bodyDiv w:val="1"/>
      <w:marLeft w:val="0"/>
      <w:marRight w:val="0"/>
      <w:marTop w:val="0"/>
      <w:marBottom w:val="0"/>
      <w:divBdr>
        <w:top w:val="none" w:sz="0" w:space="0" w:color="auto"/>
        <w:left w:val="none" w:sz="0" w:space="0" w:color="auto"/>
        <w:bottom w:val="none" w:sz="0" w:space="0" w:color="auto"/>
        <w:right w:val="none" w:sz="0" w:space="0" w:color="auto"/>
      </w:divBdr>
    </w:div>
    <w:div w:id="1710833634">
      <w:bodyDiv w:val="1"/>
      <w:marLeft w:val="0"/>
      <w:marRight w:val="0"/>
      <w:marTop w:val="0"/>
      <w:marBottom w:val="0"/>
      <w:divBdr>
        <w:top w:val="none" w:sz="0" w:space="0" w:color="auto"/>
        <w:left w:val="none" w:sz="0" w:space="0" w:color="auto"/>
        <w:bottom w:val="none" w:sz="0" w:space="0" w:color="auto"/>
        <w:right w:val="none" w:sz="0" w:space="0" w:color="auto"/>
      </w:divBdr>
    </w:div>
    <w:div w:id="1803303149">
      <w:bodyDiv w:val="1"/>
      <w:marLeft w:val="0"/>
      <w:marRight w:val="0"/>
      <w:marTop w:val="0"/>
      <w:marBottom w:val="0"/>
      <w:divBdr>
        <w:top w:val="none" w:sz="0" w:space="0" w:color="auto"/>
        <w:left w:val="none" w:sz="0" w:space="0" w:color="auto"/>
        <w:bottom w:val="none" w:sz="0" w:space="0" w:color="auto"/>
        <w:right w:val="none" w:sz="0" w:space="0" w:color="auto"/>
      </w:divBdr>
    </w:div>
    <w:div w:id="1854175951">
      <w:bodyDiv w:val="1"/>
      <w:marLeft w:val="0"/>
      <w:marRight w:val="0"/>
      <w:marTop w:val="0"/>
      <w:marBottom w:val="0"/>
      <w:divBdr>
        <w:top w:val="none" w:sz="0" w:space="0" w:color="auto"/>
        <w:left w:val="none" w:sz="0" w:space="0" w:color="auto"/>
        <w:bottom w:val="none" w:sz="0" w:space="0" w:color="auto"/>
        <w:right w:val="none" w:sz="0" w:space="0" w:color="auto"/>
      </w:divBdr>
    </w:div>
    <w:div w:id="1863594846">
      <w:bodyDiv w:val="1"/>
      <w:marLeft w:val="0"/>
      <w:marRight w:val="0"/>
      <w:marTop w:val="0"/>
      <w:marBottom w:val="0"/>
      <w:divBdr>
        <w:top w:val="none" w:sz="0" w:space="0" w:color="auto"/>
        <w:left w:val="none" w:sz="0" w:space="0" w:color="auto"/>
        <w:bottom w:val="none" w:sz="0" w:space="0" w:color="auto"/>
        <w:right w:val="none" w:sz="0" w:space="0" w:color="auto"/>
      </w:divBdr>
    </w:div>
    <w:div w:id="1969118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gilbert.monzon@unsaac.edu.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1726</Words>
  <Characters>9499</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PAMELA</cp:lastModifiedBy>
  <cp:revision>4</cp:revision>
  <dcterms:created xsi:type="dcterms:W3CDTF">2026-09-01T13:22:00Z</dcterms:created>
  <dcterms:modified xsi:type="dcterms:W3CDTF">2026-10-09T18:48:00Z</dcterms:modified>
</cp:coreProperties>
</file>