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Análisis completado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empezar con el proyecto de detección de manipulación en imágenes y documentos digitales, te recomiendo seguir este orden: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Configuración del entorno: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Instala el lenguaje de programación C++ y el compilador necesario (como g++).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Descarga e instala la biblioteca OpenSSL.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 el editor de código Visual Studio Code.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 un repositorio en GitHub para el control de versiones.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Implementación del cálculo de hashes SHA-256: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Investiga cómo usar la biblioteca OpenSSL en C++.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 una función en C++ que calcule el hash SHA-256 de un archivo dado.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Prueba la función con diferentes archivos para asegurarte de que funciona correctamente.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 de la interfaz de usuario: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Diseña una interfaz de consola sencilla en C++.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 la interacción con el usuario para que pueda seleccionar el archivo a analizar.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Muestra los resultados del cálculo del hash en la consola.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Simulación de manipulación de archivos: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Decide cómo simular la manipulación: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Usar un editor externo para que el usuario modifique el archivo.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Crear una función básica de edición dentro del programa.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 la opción que hayas elegido.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Comparación de hashes para detectar modificaciones: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 la lógica para comparar el hash inicial del archivo con el hash calculado después de la manipulación.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Informa al usuario si el archivo ha sido modificado o no, basándote en la comparación de hashes.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Muestra los resultados de forma clara en la consola.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