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2546" w14:textId="4900164F" w:rsidR="00BC7B83" w:rsidRPr="00E80CD9" w:rsidRDefault="00BC7B83" w:rsidP="00E80CD9">
      <w:pPr>
        <w:pStyle w:val="Heading1"/>
        <w:spacing w:after="0" w:line="276" w:lineRule="auto"/>
        <w:rPr>
          <w:rFonts w:asciiTheme="minorHAnsi" w:hAnsiTheme="minorHAnsi" w:cstheme="minorHAnsi"/>
        </w:rPr>
      </w:pPr>
      <w:r w:rsidRPr="00E80CD9">
        <w:rPr>
          <w:rFonts w:asciiTheme="minorHAnsi" w:hAnsiTheme="minorHAnsi" w:cstheme="minorHAnsi"/>
          <w:noProof/>
        </w:rPr>
        <w:drawing>
          <wp:inline distT="0" distB="0" distL="0" distR="0" wp14:anchorId="2364B941" wp14:editId="37C33AA7">
            <wp:extent cx="2603500" cy="930751"/>
            <wp:effectExtent l="0" t="0" r="6350" b="317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 Leuven logo.png"/>
                    <pic:cNvPicPr/>
                  </pic:nvPicPr>
                  <pic:blipFill>
                    <a:blip r:embed="rId8">
                      <a:extLst>
                        <a:ext uri="{28A0092B-C50C-407E-A947-70E740481C1C}">
                          <a14:useLocalDpi xmlns:a14="http://schemas.microsoft.com/office/drawing/2010/main" val="0"/>
                        </a:ext>
                      </a:extLst>
                    </a:blip>
                    <a:stretch>
                      <a:fillRect/>
                    </a:stretch>
                  </pic:blipFill>
                  <pic:spPr>
                    <a:xfrm>
                      <a:off x="0" y="0"/>
                      <a:ext cx="2645972" cy="945935"/>
                    </a:xfrm>
                    <a:prstGeom prst="rect">
                      <a:avLst/>
                    </a:prstGeom>
                  </pic:spPr>
                </pic:pic>
              </a:graphicData>
            </a:graphic>
          </wp:inline>
        </w:drawing>
      </w:r>
    </w:p>
    <w:p w14:paraId="346EF519" w14:textId="77777777" w:rsidR="00BC7B83" w:rsidRPr="00E80CD9" w:rsidRDefault="00BC7B83" w:rsidP="00E80CD9">
      <w:pPr>
        <w:pStyle w:val="Title"/>
        <w:spacing w:line="276" w:lineRule="auto"/>
        <w:jc w:val="both"/>
        <w:rPr>
          <w:rFonts w:asciiTheme="minorHAnsi" w:hAnsiTheme="minorHAnsi" w:cstheme="minorHAnsi"/>
        </w:rPr>
      </w:pPr>
    </w:p>
    <w:p w14:paraId="13FDB3A1" w14:textId="78DF918D" w:rsidR="0086608A" w:rsidRPr="00E80CD9" w:rsidRDefault="004962C0" w:rsidP="00E80CD9">
      <w:pPr>
        <w:pStyle w:val="Title"/>
        <w:spacing w:line="276" w:lineRule="auto"/>
        <w:jc w:val="left"/>
        <w:rPr>
          <w:rFonts w:asciiTheme="minorHAnsi" w:hAnsiTheme="minorHAnsi" w:cstheme="minorHAnsi"/>
          <w:sz w:val="44"/>
          <w:szCs w:val="44"/>
        </w:rPr>
      </w:pPr>
      <w:r w:rsidRPr="00E80CD9">
        <w:rPr>
          <w:rFonts w:asciiTheme="minorHAnsi" w:hAnsiTheme="minorHAnsi" w:cstheme="minorHAnsi"/>
          <w:sz w:val="44"/>
          <w:szCs w:val="44"/>
        </w:rPr>
        <w:t>Looking for the best model to study</w:t>
      </w:r>
      <w:r w:rsidR="0086608A" w:rsidRPr="00E80CD9">
        <w:rPr>
          <w:rFonts w:asciiTheme="minorHAnsi" w:hAnsiTheme="minorHAnsi" w:cstheme="minorHAnsi"/>
          <w:sz w:val="44"/>
          <w:szCs w:val="44"/>
        </w:rPr>
        <w:t xml:space="preserve"> </w:t>
      </w:r>
      <w:r w:rsidRPr="00E80CD9">
        <w:rPr>
          <w:rFonts w:asciiTheme="minorHAnsi" w:hAnsiTheme="minorHAnsi" w:cstheme="minorHAnsi"/>
          <w:sz w:val="44"/>
          <w:szCs w:val="44"/>
        </w:rPr>
        <w:t xml:space="preserve">characteristics of people that </w:t>
      </w:r>
      <w:r w:rsidR="00F31E96" w:rsidRPr="00E80CD9">
        <w:rPr>
          <w:rFonts w:asciiTheme="minorHAnsi" w:hAnsiTheme="minorHAnsi" w:cstheme="minorHAnsi"/>
          <w:sz w:val="44"/>
          <w:szCs w:val="44"/>
        </w:rPr>
        <w:t>impact</w:t>
      </w:r>
      <w:r w:rsidRPr="00E80CD9">
        <w:rPr>
          <w:rFonts w:asciiTheme="minorHAnsi" w:hAnsiTheme="minorHAnsi" w:cstheme="minorHAnsi"/>
          <w:sz w:val="44"/>
          <w:szCs w:val="44"/>
        </w:rPr>
        <w:t xml:space="preserve"> </w:t>
      </w:r>
      <w:r w:rsidR="00A269CB">
        <w:rPr>
          <w:rFonts w:asciiTheme="minorHAnsi" w:hAnsiTheme="minorHAnsi" w:cstheme="minorHAnsi"/>
          <w:sz w:val="44"/>
          <w:szCs w:val="44"/>
        </w:rPr>
        <w:t>the</w:t>
      </w:r>
      <w:r w:rsidRPr="00E80CD9">
        <w:rPr>
          <w:rFonts w:asciiTheme="minorHAnsi" w:hAnsiTheme="minorHAnsi" w:cstheme="minorHAnsi"/>
          <w:sz w:val="44"/>
          <w:szCs w:val="44"/>
        </w:rPr>
        <w:t xml:space="preserve"> </w:t>
      </w:r>
      <w:r w:rsidR="00A269CB" w:rsidRPr="00E80CD9">
        <w:rPr>
          <w:rFonts w:asciiTheme="minorHAnsi" w:hAnsiTheme="minorHAnsi" w:cstheme="minorHAnsi"/>
          <w:sz w:val="44"/>
          <w:szCs w:val="44"/>
        </w:rPr>
        <w:t xml:space="preserve">Self-Transcendence dimension </w:t>
      </w:r>
      <w:r w:rsidR="00A269CB">
        <w:rPr>
          <w:rFonts w:asciiTheme="minorHAnsi" w:hAnsiTheme="minorHAnsi" w:cstheme="minorHAnsi"/>
          <w:sz w:val="44"/>
          <w:szCs w:val="44"/>
        </w:rPr>
        <w:t xml:space="preserve">in the </w:t>
      </w:r>
      <w:r w:rsidR="0086608A" w:rsidRPr="00E80CD9">
        <w:rPr>
          <w:rFonts w:asciiTheme="minorHAnsi" w:hAnsiTheme="minorHAnsi" w:cstheme="minorHAnsi"/>
          <w:sz w:val="44"/>
          <w:szCs w:val="44"/>
        </w:rPr>
        <w:t>Human Value</w:t>
      </w:r>
      <w:r w:rsidR="00A269CB">
        <w:rPr>
          <w:rFonts w:asciiTheme="minorHAnsi" w:hAnsiTheme="minorHAnsi" w:cstheme="minorHAnsi"/>
          <w:sz w:val="44"/>
          <w:szCs w:val="44"/>
        </w:rPr>
        <w:t xml:space="preserve"> scale </w:t>
      </w:r>
      <w:r w:rsidR="005C6BC6">
        <w:rPr>
          <w:rFonts w:asciiTheme="minorHAnsi" w:hAnsiTheme="minorHAnsi" w:cstheme="minorHAnsi"/>
          <w:sz w:val="44"/>
          <w:szCs w:val="44"/>
        </w:rPr>
        <w:t>for</w:t>
      </w:r>
      <w:r w:rsidR="0086608A" w:rsidRPr="00E80CD9">
        <w:rPr>
          <w:rFonts w:asciiTheme="minorHAnsi" w:hAnsiTheme="minorHAnsi" w:cstheme="minorHAnsi"/>
          <w:sz w:val="44"/>
          <w:szCs w:val="44"/>
        </w:rPr>
        <w:t xml:space="preserve"> two rounds of the European Social Survey.</w:t>
      </w:r>
    </w:p>
    <w:p w14:paraId="64BD080D" w14:textId="29EA1776" w:rsidR="006E5DC1" w:rsidRPr="00E80CD9" w:rsidRDefault="006E5DC1" w:rsidP="00E80CD9">
      <w:pPr>
        <w:spacing w:after="0" w:line="276" w:lineRule="auto"/>
        <w:rPr>
          <w:rFonts w:cstheme="minorHAnsi"/>
        </w:rPr>
      </w:pPr>
    </w:p>
    <w:p w14:paraId="1492E582" w14:textId="4F3A1CE6" w:rsidR="00BC7B83" w:rsidRPr="00E80CD9" w:rsidRDefault="00BC7B83" w:rsidP="00E80CD9">
      <w:pPr>
        <w:spacing w:after="0" w:line="276" w:lineRule="auto"/>
        <w:rPr>
          <w:rFonts w:cstheme="minorHAnsi"/>
          <w:b/>
          <w:bCs/>
        </w:rPr>
      </w:pPr>
      <w:r w:rsidRPr="00E80CD9">
        <w:rPr>
          <w:rFonts w:cstheme="minorHAnsi"/>
          <w:b/>
          <w:bCs/>
        </w:rPr>
        <w:t>Pamela Isabel Inostroza Fern</w:t>
      </w:r>
      <w:r w:rsidR="005B0946">
        <w:rPr>
          <w:rFonts w:cstheme="minorHAnsi"/>
          <w:b/>
          <w:bCs/>
        </w:rPr>
        <w:t>á</w:t>
      </w:r>
      <w:r w:rsidRPr="00E80CD9">
        <w:rPr>
          <w:rFonts w:cstheme="minorHAnsi"/>
          <w:b/>
          <w:bCs/>
        </w:rPr>
        <w:t>ndez</w:t>
      </w:r>
    </w:p>
    <w:p w14:paraId="3D75FD96" w14:textId="436244F5" w:rsidR="00BC7B83" w:rsidRPr="00E80CD9" w:rsidRDefault="00BC7B83" w:rsidP="00E80CD9">
      <w:pPr>
        <w:spacing w:after="0" w:line="276" w:lineRule="auto"/>
        <w:rPr>
          <w:rFonts w:cstheme="minorHAnsi"/>
        </w:rPr>
      </w:pPr>
      <w:r w:rsidRPr="00E80CD9">
        <w:rPr>
          <w:rFonts w:cstheme="minorHAnsi"/>
        </w:rPr>
        <w:t>Master in Statistics, KU Leuven, Belgium</w:t>
      </w:r>
    </w:p>
    <w:p w14:paraId="1D9B4956" w14:textId="6B7E88A9" w:rsidR="00915205" w:rsidRDefault="00915205" w:rsidP="00E80CD9">
      <w:pPr>
        <w:pStyle w:val="Heading1"/>
        <w:spacing w:after="0" w:line="276" w:lineRule="auto"/>
        <w:rPr>
          <w:rFonts w:asciiTheme="minorHAnsi" w:hAnsiTheme="minorHAnsi" w:cstheme="minorHAnsi"/>
        </w:rPr>
      </w:pPr>
      <w:r w:rsidRPr="00E80CD9">
        <w:rPr>
          <w:rFonts w:asciiTheme="minorHAnsi" w:hAnsiTheme="minorHAnsi" w:cstheme="minorHAnsi"/>
        </w:rPr>
        <w:t>Abstract</w:t>
      </w:r>
    </w:p>
    <w:p w14:paraId="704DA50A" w14:textId="5FFDA1C3" w:rsidR="000D316B" w:rsidRPr="000D316B" w:rsidRDefault="000D316B" w:rsidP="000D316B">
      <w:r w:rsidRPr="000D316B">
        <w:t xml:space="preserve">Many studies have been conducted the last years concerning the construction of a scale that </w:t>
      </w:r>
      <w:r w:rsidR="00A269CB">
        <w:t>measures</w:t>
      </w:r>
      <w:r w:rsidRPr="000D316B">
        <w:t xml:space="preserve"> Human values. This paper uses this scale to search for different behaviour in specific groups, identified with similar background characteristics. Universalism and Benevolence subscales are studied, these two constructs can be aggregated in one </w:t>
      </w:r>
      <w:r w:rsidR="00A269CB">
        <w:t xml:space="preserve">global </w:t>
      </w:r>
      <w:r w:rsidRPr="000D316B">
        <w:t xml:space="preserve">construct, called Self-Transcendence, using a second-order model. Sociodemographic characteristics are used as exogenous variables to identify a relation between them and the latent variables. Variables as age, gender, educational level, Domicile and Human Development Index are examined. In this paper is evaluated not only CFA with their respective Multigroup Analysis but also </w:t>
      </w:r>
      <w:r w:rsidR="00A269CB">
        <w:t>Structural Equation Model (</w:t>
      </w:r>
      <w:r w:rsidRPr="000D316B">
        <w:t>SEM</w:t>
      </w:r>
      <w:r w:rsidR="00A269CB">
        <w:t>)</w:t>
      </w:r>
      <w:r w:rsidRPr="000D316B">
        <w:t xml:space="preserve">, </w:t>
      </w:r>
      <w:r w:rsidR="00A269CB" w:rsidRPr="00E77530">
        <w:rPr>
          <w:rFonts w:cstheme="minorHAnsi"/>
        </w:rPr>
        <w:t xml:space="preserve">Multiple indicator Multiple cause models </w:t>
      </w:r>
      <w:r w:rsidR="00A269CB">
        <w:t>(</w:t>
      </w:r>
      <w:r w:rsidRPr="000D316B">
        <w:t>MIMIC</w:t>
      </w:r>
      <w:r w:rsidR="00A269CB">
        <w:t>)</w:t>
      </w:r>
      <w:r w:rsidRPr="000D316B">
        <w:t xml:space="preserve"> and Multilevel Structural Equation (MLSEM). The measurement model was conducted using each methodology, fit measurements values suggest a good fit in all of them. Given that for nested data is usually more difficult to obtain invariance of the parameters, partial scalar invariance was obtained, setting free two parameters of the model. The full structural equation model including covariates can be separated into </w:t>
      </w:r>
      <w:r w:rsidR="00A269CB">
        <w:t>one-</w:t>
      </w:r>
      <w:r w:rsidRPr="000D316B">
        <w:t xml:space="preserve">level models and two-level models, the first ones include a SEM and </w:t>
      </w:r>
      <w:r w:rsidR="00A269CB">
        <w:t xml:space="preserve">a </w:t>
      </w:r>
      <w:r w:rsidRPr="000D316B">
        <w:t xml:space="preserve">MIMIC model, these held also good fit measures. Multilevel models included a two-level SEM and a two-level MIMIC, both models had poor fit measures influenced by the lack of isomorphism found, as in level 2 the measurement model is not the best. Variables analysed differ in the effect introduced into each subscale </w:t>
      </w:r>
      <w:r w:rsidR="00A269CB">
        <w:t>(B</w:t>
      </w:r>
      <w:r w:rsidRPr="000D316B">
        <w:t>enevolence and Universalism</w:t>
      </w:r>
      <w:r w:rsidR="00A269CB">
        <w:t>)</w:t>
      </w:r>
      <w:r w:rsidRPr="000D316B">
        <w:t xml:space="preserve">, where Gender, Education level (with different strength) and Human </w:t>
      </w:r>
      <w:r w:rsidR="00A269CB">
        <w:t>Development</w:t>
      </w:r>
      <w:r w:rsidRPr="000D316B">
        <w:t xml:space="preserve"> Index remain significant factors. This allows that the second-order construct Self-Transcendence present the same factors as well. </w:t>
      </w:r>
      <w:r w:rsidR="00A269CB">
        <w:t>Domicile</w:t>
      </w:r>
      <w:r w:rsidRPr="000D316B">
        <w:t xml:space="preserve"> variable is only significant </w:t>
      </w:r>
      <w:r w:rsidR="00A269CB">
        <w:t>f</w:t>
      </w:r>
      <w:r w:rsidRPr="000D316B">
        <w:t xml:space="preserve">or the Universalism subscale, for this reason, is not </w:t>
      </w:r>
      <w:r w:rsidR="00A269CB">
        <w:t>significant</w:t>
      </w:r>
      <w:r w:rsidRPr="000D316B">
        <w:t xml:space="preserve"> </w:t>
      </w:r>
      <w:r w:rsidR="00A269CB">
        <w:t>in</w:t>
      </w:r>
      <w:r w:rsidRPr="000D316B">
        <w:t xml:space="preserve"> the second-order latent variable. Age present contrary results in both subscales, although not </w:t>
      </w:r>
      <w:r w:rsidR="00A269CB" w:rsidRPr="000D316B">
        <w:t>a strong</w:t>
      </w:r>
      <w:r w:rsidRPr="000D316B">
        <w:t xml:space="preserve"> relation, estimates are negative for Benevolence but positives or null for Universalism, this way Self-Transcendence dispense this factor. In conclusion, MIMIC </w:t>
      </w:r>
      <w:r w:rsidRPr="000D316B">
        <w:lastRenderedPageBreak/>
        <w:t>model allows getting more detail information considering all subscales and exogenous variables, although Multilevel allows separating the information in two-level it is important</w:t>
      </w:r>
      <w:r w:rsidR="00A269CB">
        <w:t xml:space="preserve"> in the future</w:t>
      </w:r>
      <w:r w:rsidRPr="000D316B">
        <w:t xml:space="preserve"> to study which structural model would be the correct one to use in level 2 accordingly to the literature.</w:t>
      </w:r>
    </w:p>
    <w:p w14:paraId="0A2526DA" w14:textId="42548FC2" w:rsidR="006E5DC1" w:rsidRPr="00E80CD9" w:rsidRDefault="006E5DC1" w:rsidP="00E80CD9">
      <w:pPr>
        <w:pStyle w:val="Heading1"/>
        <w:spacing w:after="0" w:line="276" w:lineRule="auto"/>
        <w:rPr>
          <w:rFonts w:asciiTheme="minorHAnsi" w:hAnsiTheme="minorHAnsi" w:cstheme="minorHAnsi"/>
        </w:rPr>
      </w:pPr>
      <w:r w:rsidRPr="00E80CD9">
        <w:rPr>
          <w:rFonts w:asciiTheme="minorHAnsi" w:hAnsiTheme="minorHAnsi" w:cstheme="minorHAnsi"/>
        </w:rPr>
        <w:t>Research question</w:t>
      </w:r>
    </w:p>
    <w:p w14:paraId="4AC02195" w14:textId="18FBCA5F" w:rsidR="00E80CD9" w:rsidRPr="00E80CD9" w:rsidRDefault="00E80CD9" w:rsidP="00E80CD9">
      <w:pPr>
        <w:spacing w:line="276" w:lineRule="auto"/>
      </w:pPr>
      <w:r w:rsidRPr="00E80CD9">
        <w:t>During crisis period, like the one our society worldwide is living these days due to pandemic caused by Covid-19, people show the best of themselves, helping the neighbour by making their life easier or at least having the consideration for the others just by staying at home. However, is also known that there are people that only think about themselves, like to get all the cleaning products from the supermarket and creating lack of essential goods for the rest or increasing the prices of basic products. Since the government is constantly implementing new strategies to avoid the extension of the pandemic through more social conscience to move on into the "new" normality, it would be interesting to search for specific target groups to focus the political practices. The goal of this study is to analyse if there are some sociodemographic characteristics that describe people with more or less indicator of the human values scale in European countries.</w:t>
      </w:r>
    </w:p>
    <w:p w14:paraId="66A1BE8C" w14:textId="74F9596F" w:rsidR="00E80CD9" w:rsidRPr="00E80CD9" w:rsidRDefault="00E80CD9" w:rsidP="00E80CD9">
      <w:pPr>
        <w:spacing w:line="276" w:lineRule="auto"/>
      </w:pPr>
      <w:r w:rsidRPr="00E80CD9">
        <w:t>Many researches have been studied how to assess Human Values scale</w:t>
      </w:r>
      <w:r w:rsidR="00A269CB">
        <w:t>s</w:t>
      </w:r>
      <w:r w:rsidRPr="00E80CD9">
        <w:t xml:space="preserve"> through different methodologies for earlier rounds of the European Social Survey. In this study, a summary of differences in using each methodology to obtain a valid measure of the scale will be provided. Additionally, a model examining possible differences on the scale for sociodemographic characteristics would be studied, comparing effects on the scale. It should be established that is not the task of this paper to examine the composition of the human value construct, the methodology for this can be found in </w:t>
      </w:r>
      <w:r w:rsidR="00404713" w:rsidRPr="00E80CD9">
        <w:fldChar w:fldCharType="begin"/>
      </w:r>
      <w:r w:rsidR="006C7497" w:rsidRPr="00E80CD9">
        <w:instrText xml:space="preserve"> ADDIN ZOTERO_ITEM CSL_CITATION {"citationID":"XfdFCA25","properties":{"formattedCitation":"(Schwartz and Boehnke 2004)","plainCitation":"(Schwartz and Boehnke 2004)","noteIndex":0},"citationItems":[{"id":7,"uris":["http://zotero.org/users/6593565/items/GAS2B74D"],"uri":["http://zotero.org/users/6593565/items/GAS2B74D"],"itemData":{"id":7,"type":"article-journal","container-title":"Journal of Research in Personality","DOI":"10.1016/S0092-6566(03)00069-2","page":"230-255","title":"Evaluating the structure of human values with confirmatory factor analysis","volume":"38","author":[{"family":"Schwartz","given":"Shalom"},{"family":"Boehnke","given":"Klaus"}],"issued":{"date-parts":[["2004"]]}}}],"schema":"https://github.com/citation-style-language/schema/raw/master/csl-citation.json"} </w:instrText>
      </w:r>
      <w:r w:rsidR="00404713" w:rsidRPr="00E80CD9">
        <w:fldChar w:fldCharType="separate"/>
      </w:r>
      <w:r w:rsidR="00404713" w:rsidRPr="00E80CD9">
        <w:t>(Schwartz and Boehnke 2004)</w:t>
      </w:r>
      <w:r w:rsidR="00404713" w:rsidRPr="00E80CD9">
        <w:fldChar w:fldCharType="end"/>
      </w:r>
      <w:r w:rsidR="00404713" w:rsidRPr="00E80CD9">
        <w:t xml:space="preserve"> in detail.</w:t>
      </w:r>
    </w:p>
    <w:p w14:paraId="3FD40CAB" w14:textId="4782D814" w:rsidR="00E80CD9" w:rsidRPr="00E80CD9" w:rsidRDefault="00E80CD9" w:rsidP="00E80CD9">
      <w:pPr>
        <w:spacing w:line="276" w:lineRule="auto"/>
      </w:pPr>
      <w:r w:rsidRPr="00E80CD9">
        <w:t>To accomplish the objective of this research, the last two rounds of the human value scale from the European Social Survey (ESS) will be utilised considering its data characteristics, such as weights and nested levels. Firstly, confirmation that the structure of the scale remains the same as stated for previous rounds of the survey using information from participating countries will be checked through Confirmatory Factor Analysis (CFA). Secondly, the scale (or part of it) will be used to draw a Structural Equation Model (SEM) and a Multiple indicator Multiple cause model (MIMIC) using as predictors some background characteristics variables collected in the survey. Finally, the results obtained will be validate considering</w:t>
      </w:r>
      <w:r w:rsidR="00A269CB">
        <w:t xml:space="preserve"> the</w:t>
      </w:r>
      <w:r w:rsidRPr="00E80CD9">
        <w:t xml:space="preserve"> country level as a hierarchical model</w:t>
      </w:r>
      <w:r w:rsidR="00A269CB">
        <w:t>,</w:t>
      </w:r>
      <w:r w:rsidRPr="00E80CD9">
        <w:t xml:space="preserve"> this will be done by Multilevel Structural Equation Model (MLSEM).</w:t>
      </w:r>
    </w:p>
    <w:p w14:paraId="0C3AB49D" w14:textId="2432833F" w:rsidR="00D67431" w:rsidRPr="00E80CD9" w:rsidRDefault="00D67431" w:rsidP="00E80CD9">
      <w:pPr>
        <w:pStyle w:val="Heading1"/>
        <w:spacing w:after="0" w:line="276" w:lineRule="auto"/>
        <w:rPr>
          <w:rFonts w:asciiTheme="minorHAnsi" w:hAnsiTheme="minorHAnsi" w:cstheme="minorHAnsi"/>
        </w:rPr>
      </w:pPr>
      <w:r w:rsidRPr="00E80CD9">
        <w:rPr>
          <w:rFonts w:asciiTheme="minorHAnsi" w:hAnsiTheme="minorHAnsi" w:cstheme="minorHAnsi"/>
        </w:rPr>
        <w:t>Description of the dataset</w:t>
      </w:r>
    </w:p>
    <w:p w14:paraId="5DB7AE84" w14:textId="2F19CF6A" w:rsidR="003E2532" w:rsidRPr="003E2532" w:rsidRDefault="003E2532" w:rsidP="000D316B">
      <w:pPr>
        <w:pStyle w:val="Heading1"/>
        <w:spacing w:before="0" w:after="0" w:line="276" w:lineRule="auto"/>
        <w:rPr>
          <w:rFonts w:asciiTheme="minorHAnsi" w:eastAsiaTheme="minorEastAsia" w:hAnsiTheme="minorHAnsi" w:cstheme="minorHAnsi"/>
          <w:b w:val="0"/>
          <w:bCs w:val="0"/>
          <w:caps w:val="0"/>
          <w:spacing w:val="0"/>
          <w:sz w:val="22"/>
          <w:szCs w:val="22"/>
        </w:rPr>
      </w:pPr>
      <w:r w:rsidRPr="003E2532">
        <w:rPr>
          <w:rFonts w:asciiTheme="minorHAnsi" w:eastAsiaTheme="minorEastAsia" w:hAnsiTheme="minorHAnsi" w:cstheme="minorHAnsi"/>
          <w:b w:val="0"/>
          <w:bCs w:val="0"/>
          <w:caps w:val="0"/>
          <w:spacing w:val="0"/>
          <w:sz w:val="22"/>
          <w:szCs w:val="22"/>
        </w:rPr>
        <w:t>The European Survey (ESS) is a survey administered in over 35 countries to date. The objective of this survey is to monitor and interpret changing public attitudes, improve methodologies for cross-national survey measurement in Europe and to develop a series of European social indicators. Two last rounds of the survey, 8th round was implemented in 2016 and 9th round in 2018, will be used including 14 countries that participate in both rounds</w:t>
      </w:r>
      <w:r>
        <w:rPr>
          <w:rFonts w:asciiTheme="minorHAnsi" w:eastAsiaTheme="minorEastAsia" w:hAnsiTheme="minorHAnsi" w:cstheme="minorHAnsi"/>
          <w:b w:val="0"/>
          <w:bCs w:val="0"/>
          <w:caps w:val="0"/>
          <w:spacing w:val="0"/>
          <w:sz w:val="22"/>
          <w:szCs w:val="22"/>
        </w:rPr>
        <w:t>.</w:t>
      </w:r>
    </w:p>
    <w:p w14:paraId="6531448A" w14:textId="0044AF24" w:rsidR="00D67431" w:rsidRPr="00E80CD9" w:rsidRDefault="003E2532" w:rsidP="003E2532">
      <w:pPr>
        <w:spacing w:after="0" w:line="276" w:lineRule="auto"/>
        <w:rPr>
          <w:rFonts w:cstheme="minorHAnsi"/>
        </w:rPr>
      </w:pPr>
      <w:r w:rsidRPr="003E2532">
        <w:rPr>
          <w:rFonts w:cstheme="minorHAnsi"/>
        </w:rPr>
        <w:t xml:space="preserve">Data consists in around 2000 observations by country, the description for each sample size by country and round is in Table 5 in the </w:t>
      </w:r>
      <w:r w:rsidR="00A269CB" w:rsidRPr="003E2532">
        <w:rPr>
          <w:rFonts w:cstheme="minorHAnsi"/>
        </w:rPr>
        <w:t>Appendi</w:t>
      </w:r>
      <w:r w:rsidR="00A269CB">
        <w:rPr>
          <w:rFonts w:cstheme="minorHAnsi"/>
        </w:rPr>
        <w:t>x</w:t>
      </w:r>
      <w:r w:rsidRPr="003E2532">
        <w:rPr>
          <w:rFonts w:cstheme="minorHAnsi"/>
        </w:rPr>
        <w:t>. The survey design was done using random probability sampling; therefore</w:t>
      </w:r>
      <w:r w:rsidR="00A269CB">
        <w:rPr>
          <w:rFonts w:cstheme="minorHAnsi"/>
        </w:rPr>
        <w:t>,</w:t>
      </w:r>
      <w:r w:rsidRPr="003E2532">
        <w:rPr>
          <w:rFonts w:cstheme="minorHAnsi"/>
        </w:rPr>
        <w:t xml:space="preserve"> each observation contains a design weight to correct for unequal probabilities for selection, these weights are scaled in a way that the sum of the final </w:t>
      </w:r>
      <w:r w:rsidRPr="003E2532">
        <w:rPr>
          <w:rFonts w:cstheme="minorHAnsi"/>
        </w:rPr>
        <w:lastRenderedPageBreak/>
        <w:t>weight equals the sample size. The survey was responded by persons aged 15 and over, resident within private households, regardless of their nationality, citizenship, language or legal status</w:t>
      </w:r>
      <w:r>
        <w:rPr>
          <w:rFonts w:cstheme="minorHAnsi"/>
        </w:rPr>
        <w:t xml:space="preserve"> </w:t>
      </w:r>
      <w:r w:rsidR="006C7497" w:rsidRPr="00E80CD9">
        <w:rPr>
          <w:rFonts w:cstheme="minorHAnsi"/>
        </w:rPr>
        <w:fldChar w:fldCharType="begin"/>
      </w:r>
      <w:r w:rsidR="006C7497" w:rsidRPr="00E80CD9">
        <w:rPr>
          <w:rFonts w:cstheme="minorHAnsi"/>
        </w:rPr>
        <w:instrText xml:space="preserve"> ADDIN ZOTERO_ITEM CSL_CITATION {"citationID":"T3Ja8sfq","properties":{"formattedCitation":"(European Social Survey 2018)","plainCitation":"(European Social Survey 2018)","noteIndex":0},"citationItems":[{"id":26,"uris":["http://zotero.org/users/6593565/items/VNFSUF3E"],"uri":["http://zotero.org/users/6593565/items/VNFSUF3E"],"itemData":{"id":26,"type":"article","publisher":"Bergen, European Social Survey Data Archive, NSD - Norwegian Centre for Research Data for ESS ERIC","title":"ESS-9 2018 Documentation Report. Edition 1.2.","author":[{"literal":"European Social Survey"}],"issued":{"date-parts":[["2018"]]}}}],"schema":"https://github.com/citation-style-language/schema/raw/master/csl-citation.json"} </w:instrText>
      </w:r>
      <w:r w:rsidR="006C7497" w:rsidRPr="00E80CD9">
        <w:rPr>
          <w:rFonts w:cstheme="minorHAnsi"/>
        </w:rPr>
        <w:fldChar w:fldCharType="separate"/>
      </w:r>
      <w:r w:rsidR="006C7497" w:rsidRPr="00E80CD9">
        <w:rPr>
          <w:rFonts w:cstheme="minorHAnsi"/>
        </w:rPr>
        <w:t>(European Social Survey 2018)</w:t>
      </w:r>
      <w:r w:rsidR="006C7497" w:rsidRPr="00E80CD9">
        <w:rPr>
          <w:rFonts w:cstheme="minorHAnsi"/>
        </w:rPr>
        <w:fldChar w:fldCharType="end"/>
      </w:r>
      <w:r w:rsidR="006C7497" w:rsidRPr="00E80CD9">
        <w:rPr>
          <w:rFonts w:cstheme="minorHAnsi"/>
        </w:rPr>
        <w:t>.</w:t>
      </w:r>
    </w:p>
    <w:p w14:paraId="2D6157C6" w14:textId="2DE99AEF" w:rsidR="003E2532" w:rsidRPr="003E2532" w:rsidRDefault="00D67431" w:rsidP="003E2532">
      <w:pPr>
        <w:spacing w:after="0" w:line="276" w:lineRule="auto"/>
        <w:rPr>
          <w:rFonts w:cstheme="minorHAnsi"/>
        </w:rPr>
      </w:pPr>
      <w:r w:rsidRPr="00E80CD9">
        <w:rPr>
          <w:rFonts w:cstheme="minorHAnsi"/>
        </w:rPr>
        <w:t>The European Social Survey</w:t>
      </w:r>
      <w:r w:rsidR="003E2532">
        <w:rPr>
          <w:rFonts w:cstheme="minorHAnsi"/>
        </w:rPr>
        <w:t xml:space="preserve"> </w:t>
      </w:r>
      <w:r w:rsidR="003E2532" w:rsidRPr="00E80CD9">
        <w:rPr>
          <w:rFonts w:cstheme="minorHAnsi"/>
        </w:rPr>
        <w:t>data</w:t>
      </w:r>
      <w:r w:rsidR="003E2532" w:rsidRPr="00E80CD9">
        <w:rPr>
          <w:rStyle w:val="FootnoteReference"/>
          <w:rFonts w:cstheme="minorHAnsi"/>
        </w:rPr>
        <w:t xml:space="preserve"> </w:t>
      </w:r>
      <w:r w:rsidRPr="00E80CD9">
        <w:rPr>
          <w:rStyle w:val="FootnoteReference"/>
          <w:rFonts w:cstheme="minorHAnsi"/>
        </w:rPr>
        <w:footnoteReference w:id="1"/>
      </w:r>
      <w:r w:rsidRPr="00E80CD9">
        <w:rPr>
          <w:rFonts w:cstheme="minorHAnsi"/>
        </w:rPr>
        <w:t xml:space="preserve"> </w:t>
      </w:r>
      <w:r w:rsidRPr="00E80CD9">
        <w:rPr>
          <w:rFonts w:cstheme="minorHAnsi"/>
        </w:rPr>
        <w:fldChar w:fldCharType="begin"/>
      </w:r>
      <w:r w:rsidR="006C7497" w:rsidRPr="00E80CD9">
        <w:rPr>
          <w:rFonts w:cstheme="minorHAnsi"/>
        </w:rPr>
        <w:instrText xml:space="preserve"> ADDIN ZOTERO_ITEM CSL_CITATION {"citationID":"FcxAHa82","properties":{"formattedCitation":"(European Social Survey Round 9 Data. 2018; European Social Survey Round 8 Data. 2016)","plainCitation":"(European Social Survey Round 9 Data. 2018; European Social Survey Round 8 Data. 2016)","noteIndex":0},"citationItems":[{"id":28,"uris":["http://zotero.org/users/6593565/items/SSNTHSQZ"],"uri":["http://zotero.org/users/6593565/items/SSNTHSQZ"],"itemData":{"id":28,"type":"article","publisher":"NSD - Norwegian Centre for Research Data, Norway - Data Archive and distributor of ESS data for ESS ERIC","title":"Data file edition 1.2.","author":[{"family":"European Social Survey Round 9 Data.","given":""}],"issued":{"date-parts":[["2018"]]}},"label":"page"},{"id":29,"uris":["http://zotero.org/users/6593565/items/SNPMPYIS"],"uri":["http://zotero.org/users/6593565/items/SNPMPYIS"],"itemData":{"id":29,"type":"article","publisher":"NSD - Norwegian Centre for Research Data, Norway - Data Archive and distributor of ESS data for ESS ERIC","title":"Data file edition 2.1.","author":[{"family":"European Social Survey Round 8 Data.","given":""}],"issued":{"date-parts":[["2016"]]}},"label":"page"}],"schema":"https://github.com/citation-style-language/schema/raw/master/csl-citation.json"} </w:instrText>
      </w:r>
      <w:r w:rsidRPr="00E80CD9">
        <w:rPr>
          <w:rFonts w:cstheme="minorHAnsi"/>
        </w:rPr>
        <w:fldChar w:fldCharType="separate"/>
      </w:r>
      <w:r w:rsidRPr="00E80CD9">
        <w:rPr>
          <w:rFonts w:cstheme="minorHAnsi"/>
        </w:rPr>
        <w:t>(European Social Survey Round 9 Data. 2018; European Social Survey Round 8 Data. 2016)</w:t>
      </w:r>
      <w:r w:rsidRPr="00E80CD9">
        <w:rPr>
          <w:rFonts w:cstheme="minorHAnsi"/>
        </w:rPr>
        <w:fldChar w:fldCharType="end"/>
      </w:r>
      <w:r w:rsidRPr="00E80CD9">
        <w:rPr>
          <w:rFonts w:cstheme="minorHAnsi"/>
        </w:rPr>
        <w:t xml:space="preserve"> </w:t>
      </w:r>
      <w:r w:rsidR="003E2532" w:rsidRPr="003E2532">
        <w:rPr>
          <w:rFonts w:cstheme="minorHAnsi"/>
        </w:rPr>
        <w:t>include the human value scale in their periodical study. The theoretical proposal, evaluation and validation of the model that measures the Human Value scale was stated for the ES Survey by</w:t>
      </w:r>
      <w:r w:rsidR="00464462" w:rsidRPr="00E80CD9">
        <w:rPr>
          <w:rFonts w:cstheme="minorHAnsi"/>
        </w:rPr>
        <w:t xml:space="preserve"> </w:t>
      </w:r>
      <w:r w:rsidR="00464462" w:rsidRPr="00E80CD9">
        <w:rPr>
          <w:rFonts w:cstheme="minorHAnsi"/>
        </w:rPr>
        <w:fldChar w:fldCharType="begin"/>
      </w:r>
      <w:r w:rsidR="006C7497" w:rsidRPr="00E80CD9">
        <w:rPr>
          <w:rFonts w:cstheme="minorHAnsi"/>
        </w:rPr>
        <w:instrText xml:space="preserve"> ADDIN ZOTERO_ITEM CSL_CITATION {"citationID":"SQAAuXbM","properties":{"formattedCitation":"(Schwartz 2003)","plainCitation":"(Schwartz 2003)","noteIndex":0},"citationItems":[{"id":9,"uris":["http://zotero.org/users/6593565/items/M5CQKIDX"],"uri":["http://zotero.org/users/6593565/items/M5CQKIDX"],"itemData":{"id":9,"type":"article-journal","container-title":"Questionnaire Package of ESS","page":"259-290","title":"A proposal for measuring value orientations across nations","author":[{"family":"Schwartz","given":"Shalom"}],"issued":{"date-parts":[["2003"]]}}}],"schema":"https://github.com/citation-style-language/schema/raw/master/csl-citation.json"} </w:instrText>
      </w:r>
      <w:r w:rsidR="00464462" w:rsidRPr="00E80CD9">
        <w:rPr>
          <w:rFonts w:cstheme="minorHAnsi"/>
        </w:rPr>
        <w:fldChar w:fldCharType="separate"/>
      </w:r>
      <w:r w:rsidR="00464462" w:rsidRPr="00E80CD9">
        <w:rPr>
          <w:rFonts w:cstheme="minorHAnsi"/>
        </w:rPr>
        <w:t>(Schwartz 2003)</w:t>
      </w:r>
      <w:r w:rsidR="00464462" w:rsidRPr="00E80CD9">
        <w:rPr>
          <w:rFonts w:cstheme="minorHAnsi"/>
        </w:rPr>
        <w:fldChar w:fldCharType="end"/>
      </w:r>
      <w:r w:rsidR="00404713" w:rsidRPr="00E80CD9">
        <w:rPr>
          <w:rFonts w:cstheme="minorHAnsi"/>
        </w:rPr>
        <w:t>.</w:t>
      </w:r>
      <w:r w:rsidR="001B019F" w:rsidRPr="00E80CD9">
        <w:rPr>
          <w:rFonts w:cstheme="minorHAnsi"/>
        </w:rPr>
        <w:t xml:space="preserve"> </w:t>
      </w:r>
      <w:r w:rsidR="003E2532" w:rsidRPr="003E2532">
        <w:rPr>
          <w:rFonts w:cstheme="minorHAnsi"/>
        </w:rPr>
        <w:t>In that document the methodology suggests which items should be used in order to obtain a Human Value scale, this scale is composed by 10 basic values: Power, Achievement, Hedonism, Stimulation, Self-direction, Tradition, Conformity, Security, Universalism and Benevolence.</w:t>
      </w:r>
    </w:p>
    <w:p w14:paraId="1C65C505" w14:textId="6D8EE96A" w:rsidR="003E2532" w:rsidRPr="003E2532" w:rsidRDefault="003E2532" w:rsidP="003E2532">
      <w:pPr>
        <w:spacing w:after="0" w:line="276" w:lineRule="auto"/>
        <w:rPr>
          <w:rFonts w:cstheme="minorHAnsi"/>
        </w:rPr>
      </w:pPr>
      <w:r w:rsidRPr="003E2532">
        <w:rPr>
          <w:rFonts w:cstheme="minorHAnsi"/>
        </w:rPr>
        <w:t>The list of values mentioned before can be summarized in 4 dimensions</w:t>
      </w:r>
      <w:r w:rsidR="004962C0" w:rsidRPr="00E80CD9">
        <w:rPr>
          <w:rFonts w:cstheme="minorHAnsi"/>
        </w:rPr>
        <w:t xml:space="preserve"> (</w:t>
      </w:r>
      <w:r w:rsidR="004962C0" w:rsidRPr="00E80CD9">
        <w:rPr>
          <w:rFonts w:cstheme="minorHAnsi"/>
        </w:rPr>
        <w:fldChar w:fldCharType="begin"/>
      </w:r>
      <w:r w:rsidR="004962C0" w:rsidRPr="00E80CD9">
        <w:rPr>
          <w:rFonts w:cstheme="minorHAnsi"/>
        </w:rPr>
        <w:instrText xml:space="preserve"> REF _Ref39957345 \h </w:instrText>
      </w:r>
      <w:r w:rsidR="00E80CD9">
        <w:rPr>
          <w:rFonts w:cstheme="minorHAnsi"/>
        </w:rPr>
        <w:instrText xml:space="preserve"> \* MERGEFORMAT </w:instrText>
      </w:r>
      <w:r w:rsidR="004962C0" w:rsidRPr="00E80CD9">
        <w:rPr>
          <w:rFonts w:cstheme="minorHAnsi"/>
        </w:rPr>
      </w:r>
      <w:r w:rsidR="004962C0" w:rsidRPr="00E80CD9">
        <w:rPr>
          <w:rFonts w:cstheme="minorHAnsi"/>
        </w:rPr>
        <w:fldChar w:fldCharType="separate"/>
      </w:r>
      <w:r w:rsidR="007C494F" w:rsidRPr="00E80CD9">
        <w:rPr>
          <w:rFonts w:cstheme="minorHAnsi"/>
        </w:rPr>
        <w:t xml:space="preserve">Figure </w:t>
      </w:r>
      <w:r w:rsidR="007C494F">
        <w:rPr>
          <w:rFonts w:cstheme="minorHAnsi"/>
          <w:noProof/>
        </w:rPr>
        <w:t>1</w:t>
      </w:r>
      <w:r w:rsidR="004962C0" w:rsidRPr="00E80CD9">
        <w:rPr>
          <w:rFonts w:cstheme="minorHAnsi"/>
        </w:rPr>
        <w:fldChar w:fldCharType="end"/>
      </w:r>
      <w:r w:rsidR="004962C0" w:rsidRPr="00E80CD9">
        <w:rPr>
          <w:rFonts w:cstheme="minorHAnsi"/>
        </w:rPr>
        <w:t>)</w:t>
      </w:r>
      <w:r w:rsidR="00FD171C" w:rsidRPr="00E80CD9">
        <w:rPr>
          <w:rFonts w:cstheme="minorHAnsi"/>
        </w:rPr>
        <w:t xml:space="preserve">, </w:t>
      </w:r>
      <w:r w:rsidRPr="003E2532">
        <w:rPr>
          <w:rFonts w:cstheme="minorHAnsi"/>
        </w:rPr>
        <w:t xml:space="preserve">Openness to change, Self-Enhancement, Conservation and Self-Transcendence. This study will be focused on the last dimension of </w:t>
      </w:r>
      <w:r w:rsidRPr="003E2532">
        <w:rPr>
          <w:rFonts w:cstheme="minorHAnsi"/>
          <w:b/>
          <w:bCs/>
        </w:rPr>
        <w:t>Self-Transcendence</w:t>
      </w:r>
      <w:r w:rsidRPr="003E2532">
        <w:rPr>
          <w:rFonts w:cstheme="minorHAnsi"/>
        </w:rPr>
        <w:t xml:space="preserve">. This dimension is composed </w:t>
      </w:r>
      <w:r w:rsidR="00A269CB">
        <w:rPr>
          <w:rFonts w:cstheme="minorHAnsi"/>
        </w:rPr>
        <w:t>by</w:t>
      </w:r>
      <w:r w:rsidRPr="003E2532">
        <w:rPr>
          <w:rFonts w:cstheme="minorHAnsi"/>
        </w:rPr>
        <w:t xml:space="preserve"> Universalism and Benevolence, values that involve concern for the welfare and interests of others. A more detail explanation of each of these values can be found in Table 4 in the Appendix.</w:t>
      </w:r>
    </w:p>
    <w:p w14:paraId="3E62E54B" w14:textId="56E9E87A" w:rsidR="00FD171C" w:rsidRPr="00E80CD9" w:rsidRDefault="003E2532" w:rsidP="003E2532">
      <w:pPr>
        <w:spacing w:after="0" w:line="276" w:lineRule="auto"/>
        <w:rPr>
          <w:rFonts w:cstheme="minorHAnsi"/>
        </w:rPr>
      </w:pPr>
      <w:r w:rsidRPr="003E2532">
        <w:rPr>
          <w:rFonts w:cstheme="minorHAnsi"/>
        </w:rPr>
        <w:t>A definition of the subscales can be summarized as follow:</w:t>
      </w:r>
    </w:p>
    <w:p w14:paraId="0A338AB8" w14:textId="0F206A8D" w:rsidR="00991906" w:rsidRPr="003E2532" w:rsidRDefault="00991906" w:rsidP="003E2532">
      <w:pPr>
        <w:pStyle w:val="ListParagraph"/>
        <w:numPr>
          <w:ilvl w:val="0"/>
          <w:numId w:val="11"/>
        </w:numPr>
        <w:spacing w:after="0" w:line="276" w:lineRule="auto"/>
        <w:rPr>
          <w:rFonts w:cstheme="minorHAnsi"/>
        </w:rPr>
      </w:pPr>
      <w:r w:rsidRPr="003E2532">
        <w:rPr>
          <w:rFonts w:cstheme="minorHAnsi"/>
          <w:b/>
          <w:bCs/>
        </w:rPr>
        <w:t>UNIVERSALISM</w:t>
      </w:r>
      <w:r w:rsidR="00A269CB">
        <w:rPr>
          <w:rFonts w:cstheme="minorHAnsi"/>
          <w:b/>
          <w:bCs/>
        </w:rPr>
        <w:t xml:space="preserve">: </w:t>
      </w:r>
      <w:r w:rsidRPr="003E2532">
        <w:rPr>
          <w:rFonts w:cstheme="minorHAnsi"/>
        </w:rPr>
        <w:t xml:space="preserve">Understanding, appreciation, </w:t>
      </w:r>
      <w:r w:rsidR="00A269CB" w:rsidRPr="003E2532">
        <w:rPr>
          <w:rFonts w:cstheme="minorHAnsi"/>
        </w:rPr>
        <w:t>tolerance,</w:t>
      </w:r>
      <w:r w:rsidRPr="003E2532">
        <w:rPr>
          <w:rFonts w:cstheme="minorHAnsi"/>
        </w:rPr>
        <w:t xml:space="preserve"> and protection for the welfare of all people and for nature. (broadminded, wisdom, social justice, equality, a world at peace, a world of beauty, unity with nature, protecting the environment).</w:t>
      </w:r>
    </w:p>
    <w:p w14:paraId="765D7940" w14:textId="6B5B71E2" w:rsidR="00991906" w:rsidRPr="003E2532" w:rsidRDefault="00991906" w:rsidP="003E2532">
      <w:pPr>
        <w:pStyle w:val="ListParagraph"/>
        <w:numPr>
          <w:ilvl w:val="0"/>
          <w:numId w:val="11"/>
        </w:numPr>
        <w:spacing w:after="0" w:line="276" w:lineRule="auto"/>
        <w:rPr>
          <w:rFonts w:cstheme="minorHAnsi"/>
        </w:rPr>
      </w:pPr>
      <w:r w:rsidRPr="003E2532">
        <w:rPr>
          <w:rFonts w:cstheme="minorHAnsi"/>
          <w:b/>
          <w:bCs/>
        </w:rPr>
        <w:t>BENEVOLENCE</w:t>
      </w:r>
      <w:r w:rsidR="00A269CB">
        <w:rPr>
          <w:rFonts w:cstheme="minorHAnsi"/>
          <w:b/>
          <w:bCs/>
        </w:rPr>
        <w:t xml:space="preserve">: </w:t>
      </w:r>
      <w:r w:rsidRPr="003E2532">
        <w:rPr>
          <w:rFonts w:cstheme="minorHAnsi"/>
        </w:rPr>
        <w:t>Preservation and enhancement of the welfare of people with whom one is in frequent personal contact. (helpful, honest, forgiving, loyal, responsible)</w:t>
      </w:r>
    </w:p>
    <w:p w14:paraId="643A8D4D" w14:textId="77777777" w:rsidR="006C4410" w:rsidRPr="00E80CD9" w:rsidRDefault="006C4410" w:rsidP="00E80CD9">
      <w:pPr>
        <w:keepNext/>
        <w:spacing w:after="0" w:line="276" w:lineRule="auto"/>
        <w:jc w:val="center"/>
        <w:rPr>
          <w:rFonts w:cstheme="minorHAnsi"/>
        </w:rPr>
      </w:pPr>
      <w:r w:rsidRPr="00E80CD9">
        <w:rPr>
          <w:rFonts w:cstheme="minorHAnsi"/>
          <w:noProof/>
        </w:rPr>
        <w:drawing>
          <wp:inline distT="0" distB="0" distL="0" distR="0" wp14:anchorId="5845EAE8" wp14:editId="0541165A">
            <wp:extent cx="2821364" cy="2756448"/>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s.png"/>
                    <pic:cNvPicPr/>
                  </pic:nvPicPr>
                  <pic:blipFill>
                    <a:blip r:embed="rId9">
                      <a:extLst>
                        <a:ext uri="{28A0092B-C50C-407E-A947-70E740481C1C}">
                          <a14:useLocalDpi xmlns:a14="http://schemas.microsoft.com/office/drawing/2010/main" val="0"/>
                        </a:ext>
                      </a:extLst>
                    </a:blip>
                    <a:stretch>
                      <a:fillRect/>
                    </a:stretch>
                  </pic:blipFill>
                  <pic:spPr>
                    <a:xfrm>
                      <a:off x="0" y="0"/>
                      <a:ext cx="2838523" cy="2773212"/>
                    </a:xfrm>
                    <a:prstGeom prst="rect">
                      <a:avLst/>
                    </a:prstGeom>
                  </pic:spPr>
                </pic:pic>
              </a:graphicData>
            </a:graphic>
          </wp:inline>
        </w:drawing>
      </w:r>
    </w:p>
    <w:p w14:paraId="411BCD68" w14:textId="66FB56D1" w:rsidR="007D59FD" w:rsidRPr="00E80CD9" w:rsidRDefault="006C4410" w:rsidP="00E80CD9">
      <w:pPr>
        <w:pStyle w:val="Caption"/>
        <w:spacing w:after="0" w:line="276" w:lineRule="auto"/>
        <w:jc w:val="center"/>
        <w:rPr>
          <w:rFonts w:cstheme="minorHAnsi"/>
        </w:rPr>
      </w:pPr>
      <w:bookmarkStart w:id="0" w:name="_Ref39957345"/>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1</w:t>
      </w:r>
      <w:r w:rsidR="00E80CD9" w:rsidRPr="00E80CD9">
        <w:rPr>
          <w:rFonts w:cstheme="minorHAnsi"/>
          <w:noProof/>
        </w:rPr>
        <w:fldChar w:fldCharType="end"/>
      </w:r>
      <w:bookmarkEnd w:id="0"/>
      <w:r w:rsidRPr="00E80CD9">
        <w:rPr>
          <w:rFonts w:cstheme="minorHAnsi"/>
        </w:rPr>
        <w:t>: Theoretical model of relations among ten motivational types of values</w:t>
      </w:r>
      <w:r w:rsidR="00404713" w:rsidRPr="00E80CD9">
        <w:rPr>
          <w:rFonts w:cstheme="minorHAnsi"/>
        </w:rPr>
        <w:t>.</w:t>
      </w:r>
      <w:r w:rsidRPr="00E80CD9">
        <w:rPr>
          <w:rFonts w:cstheme="minorHAnsi"/>
        </w:rPr>
        <w:t xml:space="preserve"> Source:</w:t>
      </w:r>
      <w:r w:rsidR="00404713" w:rsidRPr="00E80CD9">
        <w:rPr>
          <w:rFonts w:cstheme="minorHAnsi"/>
        </w:rPr>
        <w:t xml:space="preserve"> </w:t>
      </w:r>
      <w:r w:rsidRPr="00E80CD9">
        <w:rPr>
          <w:rFonts w:cstheme="minorHAnsi"/>
        </w:rPr>
        <w:fldChar w:fldCharType="begin"/>
      </w:r>
      <w:r w:rsidR="006C7497" w:rsidRPr="00E80CD9">
        <w:rPr>
          <w:rFonts w:cstheme="minorHAnsi"/>
        </w:rPr>
        <w:instrText xml:space="preserve"> ADDIN ZOTERO_ITEM CSL_CITATION {"citationID":"BljHcpvE","properties":{"formattedCitation":"(Schwartz 2003)","plainCitation":"(Schwartz 2003)","noteIndex":0},"citationItems":[{"id":9,"uris":["http://zotero.org/users/6593565/items/M5CQKIDX"],"uri":["http://zotero.org/users/6593565/items/M5CQKIDX"],"itemData":{"id":9,"type":"article-journal","container-title":"Questionnaire Package of ESS","page":"259-290","title":"A proposal for measuring value orientations across nations","author":[{"family":"Schwartz","given":"Shalom"}],"issued":{"date-parts":[["2003"]]}}}],"schema":"https://github.com/citation-style-language/schema/raw/master/csl-citation.json"} </w:instrText>
      </w:r>
      <w:r w:rsidRPr="00E80CD9">
        <w:rPr>
          <w:rFonts w:cstheme="minorHAnsi"/>
        </w:rPr>
        <w:fldChar w:fldCharType="separate"/>
      </w:r>
      <w:r w:rsidRPr="00E80CD9">
        <w:rPr>
          <w:rFonts w:cstheme="minorHAnsi"/>
        </w:rPr>
        <w:t>(Schwartz 2003)</w:t>
      </w:r>
      <w:r w:rsidRPr="00E80CD9">
        <w:rPr>
          <w:rFonts w:cstheme="minorHAnsi"/>
        </w:rPr>
        <w:fldChar w:fldCharType="end"/>
      </w:r>
    </w:p>
    <w:p w14:paraId="660B7680" w14:textId="408B5C12" w:rsidR="00B56EC0" w:rsidRPr="00E80CD9" w:rsidRDefault="003E2532" w:rsidP="000D316B">
      <w:pPr>
        <w:spacing w:before="240" w:after="0" w:line="276" w:lineRule="auto"/>
        <w:rPr>
          <w:rFonts w:cstheme="minorHAnsi"/>
        </w:rPr>
      </w:pPr>
      <w:r w:rsidRPr="003E2532">
        <w:rPr>
          <w:rFonts w:cstheme="minorHAnsi"/>
        </w:rPr>
        <w:t xml:space="preserve">In order to obtain more readable results, the scale was inverted. This way, higher the number of the latent variable, higher the presence of the Self-Transcendence value. Since this paper attempts to find if any relation between a sociodemographic background shows different behaviour regarding human values, individual characteristics as Age, Gender, Educational level, and </w:t>
      </w:r>
      <w:r w:rsidR="00A269CB">
        <w:rPr>
          <w:rFonts w:cstheme="minorHAnsi"/>
        </w:rPr>
        <w:t>Domicile</w:t>
      </w:r>
      <w:r w:rsidRPr="003E2532">
        <w:rPr>
          <w:rFonts w:cstheme="minorHAnsi"/>
        </w:rPr>
        <w:t xml:space="preserve">, and grouped variables as index related to </w:t>
      </w:r>
      <w:r w:rsidR="00A269CB">
        <w:rPr>
          <w:rFonts w:cstheme="minorHAnsi"/>
        </w:rPr>
        <w:t xml:space="preserve">country </w:t>
      </w:r>
      <w:r w:rsidRPr="003E2532">
        <w:rPr>
          <w:rFonts w:cstheme="minorHAnsi"/>
        </w:rPr>
        <w:t xml:space="preserve">well-being are studied. These </w:t>
      </w:r>
      <w:r w:rsidRPr="003E2532">
        <w:rPr>
          <w:rFonts w:cstheme="minorHAnsi"/>
        </w:rPr>
        <w:lastRenderedPageBreak/>
        <w:t xml:space="preserve">individual variables are available in the survey and are suggested by different research to be influential to this dimension </w:t>
      </w:r>
      <w:r w:rsidR="00B56EC0" w:rsidRPr="00E80CD9">
        <w:rPr>
          <w:rFonts w:cstheme="minorHAnsi"/>
        </w:rPr>
        <w:fldChar w:fldCharType="begin"/>
      </w:r>
      <w:r w:rsidR="00B56EC0" w:rsidRPr="00E80CD9">
        <w:rPr>
          <w:rFonts w:cstheme="minorHAnsi"/>
        </w:rPr>
        <w:instrText xml:space="preserve"> ADDIN ZOTERO_ITEM CSL_CITATION {"citationID":"0EeSwXbo","properties":{"formattedCitation":"(Inglehart, R., n.d.; Schwartz, S.H., n.d.; Glen, N. D. 1974)","plainCitation":"(Inglehart, R., n.d.; Schwartz, S.H., n.d.; Glen, N. D. 1974)","noteIndex":0},"citationItems":[{"id":23,"uris":["http://zotero.org/users/6593565/items/ZNQ7TIJY"],"uri":["http://zotero.org/users/6593565/items/ZNQ7TIJY"],"itemData":{"id":23,"type":"article","publisher":"Princeton University Press.","title":"Modernization and postmodernization: Cultural, economic and political change in 43 countries.","author":[{"family":"Inglehart, R.","given":""}]},"label":"page"},{"id":24,"uris":["http://zotero.org/users/6593565/items/L2LKEQSF"],"uri":["http://zotero.org/users/6593565/items/L2LKEQSF"],"itemData":{"id":24,"type":"article","publisher":"Editora Universidade de Brasilia.","title":"Basic human values: Their content and structure across countries.","author":[{"family":"Schwartz, S.H.","given":""}]},"label":"page"},{"id":10,"uris":["http://zotero.org/users/6593565/items/CMADSANF"],"uri":["http://zotero.org/users/6593565/items/CMADSANF"],"itemData":{"id":10,"type":"article-journal","container-title":"Annals of the American Academy of Political and Social Science","page":"176-186","title":"Aging and conservatism","volume":"415","author":[{"family":"Glen, N. D.","given":""}],"issued":{"date-parts":[["1974"]]}},"label":"page"}],"schema":"https://github.com/citation-style-language/schema/raw/master/csl-citation.json"} </w:instrText>
      </w:r>
      <w:r w:rsidR="00B56EC0" w:rsidRPr="00E80CD9">
        <w:rPr>
          <w:rFonts w:cstheme="minorHAnsi"/>
        </w:rPr>
        <w:fldChar w:fldCharType="separate"/>
      </w:r>
      <w:r w:rsidR="00B56EC0" w:rsidRPr="00E80CD9">
        <w:rPr>
          <w:rFonts w:cstheme="minorHAnsi"/>
        </w:rPr>
        <w:t>(Inglehart, R., n.d.; Schwartz, S.H., n.d.; Glen, N. D. 1974)</w:t>
      </w:r>
      <w:r w:rsidR="00B56EC0" w:rsidRPr="00E80CD9">
        <w:rPr>
          <w:rFonts w:cstheme="minorHAnsi"/>
        </w:rPr>
        <w:fldChar w:fldCharType="end"/>
      </w:r>
      <w:r w:rsidR="00B56EC0" w:rsidRPr="00E80CD9">
        <w:rPr>
          <w:rFonts w:cstheme="minorHAnsi"/>
        </w:rPr>
        <w:t>.</w:t>
      </w:r>
    </w:p>
    <w:p w14:paraId="60CE000A" w14:textId="0D013DEB" w:rsidR="00B56EC0" w:rsidRPr="00E80CD9" w:rsidRDefault="003E2532" w:rsidP="00E80CD9">
      <w:pPr>
        <w:spacing w:after="0" w:line="276" w:lineRule="auto"/>
        <w:rPr>
          <w:rFonts w:cstheme="minorHAnsi"/>
        </w:rPr>
      </w:pPr>
      <w:r w:rsidRPr="003E2532">
        <w:rPr>
          <w:rFonts w:cstheme="minorHAnsi"/>
        </w:rPr>
        <w:t xml:space="preserve">As people grow older and enter families of procreation and attain stable positions in the occupational world, they tend to become less preoccupied with their own strivings and more concerned with the welfare of others </w:t>
      </w:r>
      <w:r w:rsidR="00B56EC0" w:rsidRPr="00E80CD9">
        <w:rPr>
          <w:rFonts w:cstheme="minorHAnsi"/>
        </w:rPr>
        <w:fldChar w:fldCharType="begin"/>
      </w:r>
      <w:r w:rsidR="00B56EC0" w:rsidRPr="00E80CD9">
        <w:rPr>
          <w:rFonts w:cstheme="minorHAnsi"/>
        </w:rPr>
        <w:instrText xml:space="preserve"> ADDIN ZOTERO_ITEM CSL_CITATION {"citationID":"8SXJCbeh","properties":{"formattedCitation":"(Veroff, Reuman, and Feld 1984)","plainCitation":"(Veroff, Reuman, and Feld 1984)","noteIndex":0},"citationItems":[{"id":46,"uris":["http://zotero.org/users/6593565/items/S3ZNW3AX"],"uri":["http://zotero.org/users/6593565/items/S3ZNW3AX"],"itemData":{"id":46,"type":"article-journal","container-title":"Developmental Psychology","DOI":"10.1037/0012-1649.20.6.1142","ISSN":"0012-1649","issue":"6","journalAbbreviation":"Developmental Psychology","language":"en","page":"1142-1158","source":"DOI.org (Crossref)","title":"Motives in American men and women across the adult life span.","volume":"20","author":[{"family":"Veroff","given":"Joseph"},{"family":"Reuman","given":"David"},{"family":"Feld","given":"Sheila"}],"issued":{"date-parts":[["1984"]]}}}],"schema":"https://github.com/citation-style-language/schema/raw/master/csl-citation.json"} </w:instrText>
      </w:r>
      <w:r w:rsidR="00B56EC0" w:rsidRPr="00E80CD9">
        <w:rPr>
          <w:rFonts w:cstheme="minorHAnsi"/>
        </w:rPr>
        <w:fldChar w:fldCharType="separate"/>
      </w:r>
      <w:r w:rsidR="00B56EC0" w:rsidRPr="00E80CD9">
        <w:rPr>
          <w:rFonts w:cstheme="minorHAnsi"/>
        </w:rPr>
        <w:t>(Veroff, Reuman, and Feld 1984)</w:t>
      </w:r>
      <w:r w:rsidR="00B56EC0" w:rsidRPr="00E80CD9">
        <w:rPr>
          <w:rFonts w:cstheme="minorHAnsi"/>
        </w:rPr>
        <w:fldChar w:fldCharType="end"/>
      </w:r>
      <w:r w:rsidR="00B56EC0" w:rsidRPr="00E80CD9">
        <w:rPr>
          <w:rFonts w:cstheme="minorHAnsi"/>
        </w:rPr>
        <w:t xml:space="preserve">. </w:t>
      </w:r>
      <w:r w:rsidRPr="003E2532">
        <w:rPr>
          <w:rFonts w:cstheme="minorHAnsi"/>
        </w:rPr>
        <w:t>This hypothesis suggests that there is a positive correlation for Age with Self-Transcendence values</w:t>
      </w:r>
      <w:r w:rsidR="00B56EC0" w:rsidRPr="00E80CD9">
        <w:rPr>
          <w:rFonts w:cstheme="minorHAnsi"/>
        </w:rPr>
        <w:t>.</w:t>
      </w:r>
    </w:p>
    <w:p w14:paraId="5C75231A" w14:textId="32B3E3B1" w:rsidR="00991906" w:rsidRDefault="003E2532" w:rsidP="00E80CD9">
      <w:pPr>
        <w:spacing w:after="0" w:line="276" w:lineRule="auto"/>
        <w:rPr>
          <w:rFonts w:cstheme="minorHAnsi"/>
        </w:rPr>
      </w:pPr>
      <w:r w:rsidRPr="003E2532">
        <w:rPr>
          <w:rFonts w:cstheme="minorHAnsi"/>
        </w:rPr>
        <w:t xml:space="preserve">The same relation should be obtained by educational experiences as they promote intellectual openness, flexibility, and depth perspective for self-direction values </w:t>
      </w:r>
      <w:r w:rsidR="00B56EC0" w:rsidRPr="00E80CD9">
        <w:rPr>
          <w:rFonts w:cstheme="minorHAnsi"/>
        </w:rPr>
        <w:fldChar w:fldCharType="begin"/>
      </w:r>
      <w:r w:rsidR="00B56EC0" w:rsidRPr="00E80CD9">
        <w:rPr>
          <w:rFonts w:cstheme="minorHAnsi"/>
        </w:rPr>
        <w:instrText xml:space="preserve"> ADDIN ZOTERO_ITEM CSL_CITATION {"citationID":"xOypC7AQ","properties":{"formattedCitation":"(Kohn and Schooler 1983)","plainCitation":"(Kohn and Schooler 1983)","noteIndex":0},"citationItems":[{"id":47,"uris":["http://zotero.org/users/6593565/items/5S53DCU7"],"uri":["http://zotero.org/users/6593565/items/5S53DCU7"],"itemData":{"id":47,"type":"book","call-number":"HF5549.5.J6 K64 1983","collection-title":"Modern sociology","event-place":"Norwood, N.J","ISBN":"978-0-89391-121-8","number-of-pages":"389","publisher":"Ablex Pub. Corp","publisher-place":"Norwood, N.J","source":"Library of Congress ISBN","title":"Work and personality: an inquiry into the impact of social stratification","title-short":"Work and personality","author":[{"family":"Kohn","given":"Melvin L."},{"family":"Schooler","given":"Carmi"}],"issued":{"date-parts":[["1983"]]}}}],"schema":"https://github.com/citation-style-language/schema/raw/master/csl-citation.json"} </w:instrText>
      </w:r>
      <w:r w:rsidR="00B56EC0" w:rsidRPr="00E80CD9">
        <w:rPr>
          <w:rFonts w:cstheme="minorHAnsi"/>
        </w:rPr>
        <w:fldChar w:fldCharType="separate"/>
      </w:r>
      <w:r w:rsidR="00B56EC0" w:rsidRPr="00E80CD9">
        <w:rPr>
          <w:rFonts w:cstheme="minorHAnsi"/>
        </w:rPr>
        <w:t>(Kohn and Schooler 1983)</w:t>
      </w:r>
      <w:r w:rsidR="00B56EC0" w:rsidRPr="00E80CD9">
        <w:rPr>
          <w:rFonts w:cstheme="minorHAnsi"/>
        </w:rPr>
        <w:fldChar w:fldCharType="end"/>
      </w:r>
      <w:r w:rsidR="00B56EC0" w:rsidRPr="00E80CD9">
        <w:rPr>
          <w:rFonts w:cstheme="minorHAnsi"/>
        </w:rPr>
        <w:t xml:space="preserve">. </w:t>
      </w:r>
      <w:r w:rsidRPr="003E2532">
        <w:rPr>
          <w:rFonts w:cstheme="minorHAnsi"/>
        </w:rPr>
        <w:t xml:space="preserve">Role learning, cultural feminism and evolutionary theories of gender hypothesise that females are suspected to be more correlate positively with expressive-communal values like benevolence </w:t>
      </w:r>
      <w:r w:rsidR="00B56EC0" w:rsidRPr="00E80CD9">
        <w:rPr>
          <w:rFonts w:cstheme="minorHAnsi"/>
        </w:rPr>
        <w:fldChar w:fldCharType="begin"/>
      </w:r>
      <w:r w:rsidR="00B56EC0" w:rsidRPr="00E80CD9">
        <w:rPr>
          <w:rFonts w:cstheme="minorHAnsi"/>
        </w:rPr>
        <w:instrText xml:space="preserve"> ADDIN ZOTERO_ITEM CSL_CITATION {"citationID":"TVnPtzrH","properties":{"formattedCitation":"(Prince-Gibson and Schwartz 1998)","plainCitation":"(Prince-Gibson and Schwartz 1998)","noteIndex":0},"citationItems":[{"id":49,"uris":["http://zotero.org/users/6593565/items/RXDQVY2X"],"uri":["http://zotero.org/users/6593565/items/RXDQVY2X"],"itemData":{"id":49,"type":"article-journal","container-title":"Social Psychology Quarterly","DOI":"10.2307/2787057","ISSN":"01902725","issue":"1","journalAbbreviation":"Social Psychology Quarterly","page":"49","source":"DOI.org (Crossref)","title":"Value Priorities and Gender","volume":"61","author":[{"family":"Prince-Gibson","given":"Eetta"},{"family":"Schwartz","given":"Shalom H."}],"issued":{"date-parts":[["1998",3]]}}}],"schema":"https://github.com/citation-style-language/schema/raw/master/csl-citation.json"} </w:instrText>
      </w:r>
      <w:r w:rsidR="00B56EC0" w:rsidRPr="00E80CD9">
        <w:rPr>
          <w:rFonts w:cstheme="minorHAnsi"/>
        </w:rPr>
        <w:fldChar w:fldCharType="separate"/>
      </w:r>
      <w:r w:rsidR="00B56EC0" w:rsidRPr="00E80CD9">
        <w:rPr>
          <w:rFonts w:cstheme="minorHAnsi"/>
        </w:rPr>
        <w:t>(Prince-Gibson and Schwartz 1998)</w:t>
      </w:r>
      <w:r w:rsidR="00B56EC0" w:rsidRPr="00E80CD9">
        <w:rPr>
          <w:rFonts w:cstheme="minorHAnsi"/>
        </w:rPr>
        <w:fldChar w:fldCharType="end"/>
      </w:r>
      <w:r w:rsidR="00B56EC0" w:rsidRPr="00E80CD9">
        <w:rPr>
          <w:rFonts w:cstheme="minorHAnsi"/>
        </w:rPr>
        <w:t>.</w:t>
      </w:r>
    </w:p>
    <w:p w14:paraId="3A32BDBD" w14:textId="2101BF76" w:rsidR="00AF1548" w:rsidRDefault="00AF1548" w:rsidP="00E80CD9">
      <w:pPr>
        <w:spacing w:after="0" w:line="276" w:lineRule="auto"/>
        <w:rPr>
          <w:rFonts w:cstheme="minorHAnsi"/>
        </w:rPr>
      </w:pPr>
      <w:r w:rsidRPr="00AF1548">
        <w:rPr>
          <w:rFonts w:cstheme="minorHAnsi"/>
        </w:rPr>
        <w:t>While today's crisis solution is focused on social distancing, which is more difficult to achieve in crowded places, the location where people live will be included in the study to investigate if people from bigger cities or countryside have more or less indicator in the human value scale.</w:t>
      </w:r>
    </w:p>
    <w:p w14:paraId="1D6C3EC9" w14:textId="16120F56" w:rsidR="000E35C3" w:rsidRPr="00E80CD9" w:rsidRDefault="003E2532" w:rsidP="00E80CD9">
      <w:pPr>
        <w:spacing w:after="0" w:line="276" w:lineRule="auto"/>
        <w:rPr>
          <w:rFonts w:cstheme="minorHAnsi"/>
        </w:rPr>
      </w:pPr>
      <w:r w:rsidRPr="003E2532">
        <w:rPr>
          <w:rFonts w:cstheme="minorHAnsi"/>
        </w:rPr>
        <w:t xml:space="preserve">Regarding the country level, it is hypothesized that cross-country variations may be accounted for by country differences in economic and technological development </w:t>
      </w:r>
      <w:r w:rsidR="000E35C3" w:rsidRPr="00E80CD9">
        <w:rPr>
          <w:rFonts w:cstheme="minorHAnsi"/>
        </w:rPr>
        <w:fldChar w:fldCharType="begin"/>
      </w:r>
      <w:r w:rsidR="000E35C3" w:rsidRPr="00E80CD9">
        <w:rPr>
          <w:rFonts w:cstheme="minorHAnsi"/>
        </w:rPr>
        <w:instrText xml:space="preserve"> ADDIN ZOTERO_ITEM CSL_CITATION {"citationID":"093p7MTN","properties":{"formattedCitation":"(Inglehart 1997)","plainCitation":"(Inglehart 1997)","noteIndex":0},"citationItems":[{"id":54,"uris":["http://zotero.org/users/6593565/items/ZBLMX7XH"],"uri":["http://zotero.org/users/6593565/items/ZBLMX7XH"],"itemData":{"id":54,"type":"book","event-place":"Princeton (N.J.)","ISBN":"0-691-01180-X","publisher":"Princeton university press","publisher-place":"Princeton (N.J.)","title":"Modernization and postmodernization : cultural, economic, and political change in 43 societies","author":[{"family":"Inglehart","given":"Ronald"}],"issued":{"date-parts":[["1997"]]}}}],"schema":"https://github.com/citation-style-language/schema/raw/master/csl-citation.json"} </w:instrText>
      </w:r>
      <w:r w:rsidR="000E35C3" w:rsidRPr="00E80CD9">
        <w:rPr>
          <w:rFonts w:cstheme="minorHAnsi"/>
        </w:rPr>
        <w:fldChar w:fldCharType="separate"/>
      </w:r>
      <w:r w:rsidR="000E35C3" w:rsidRPr="00E80CD9">
        <w:rPr>
          <w:rFonts w:cstheme="minorHAnsi"/>
        </w:rPr>
        <w:t>(Inglehart 1997)</w:t>
      </w:r>
      <w:r w:rsidR="000E35C3" w:rsidRPr="00E80CD9">
        <w:rPr>
          <w:rFonts w:cstheme="minorHAnsi"/>
        </w:rPr>
        <w:fldChar w:fldCharType="end"/>
      </w:r>
      <w:r w:rsidR="000E35C3" w:rsidRPr="00E80CD9">
        <w:rPr>
          <w:rFonts w:cstheme="minorHAnsi"/>
        </w:rPr>
        <w:t>.</w:t>
      </w:r>
      <w:r w:rsidR="00282252" w:rsidRPr="00E80CD9">
        <w:rPr>
          <w:rFonts w:cstheme="minorHAnsi"/>
        </w:rPr>
        <w:t xml:space="preserve"> </w:t>
      </w:r>
      <w:r w:rsidR="00282252" w:rsidRPr="00E80CD9">
        <w:rPr>
          <w:rFonts w:cstheme="minorHAnsi"/>
        </w:rPr>
        <w:fldChar w:fldCharType="begin"/>
      </w:r>
      <w:r w:rsidR="00282252" w:rsidRPr="00E80CD9">
        <w:rPr>
          <w:rFonts w:cstheme="minorHAnsi"/>
        </w:rPr>
        <w:instrText xml:space="preserve"> ADDIN ZOTERO_ITEM CSL_CITATION {"citationID":"LHQtU753","properties":{"formattedCitation":"(Coleman 1990)","plainCitation":"(Coleman 1990)","noteIndex":0},"citationItems":[{"id":56,"uris":["http://zotero.org/users/6593565/items/5JAH459C"],"uri":["http://zotero.org/users/6593565/items/5JAH459C"],"itemData":{"id":56,"type":"book","event-place":"Cambridge","ISBN":"0-674-31225-2","publisher":"Belknap press of Harvard university press","publisher-place":"Cambridge","title":"Foundations of social theory","author":[{"family":"Coleman","given":"James S"}],"issued":{"date-parts":[["1990"]]}}}],"schema":"https://github.com/citation-style-language/schema/raw/master/csl-citation.json"} </w:instrText>
      </w:r>
      <w:r w:rsidR="00282252" w:rsidRPr="00E80CD9">
        <w:rPr>
          <w:rFonts w:cstheme="minorHAnsi"/>
        </w:rPr>
        <w:fldChar w:fldCharType="separate"/>
      </w:r>
      <w:r w:rsidR="00282252" w:rsidRPr="00E80CD9">
        <w:rPr>
          <w:rFonts w:cstheme="minorHAnsi"/>
        </w:rPr>
        <w:t>(Coleman 1990)</w:t>
      </w:r>
      <w:r w:rsidR="00282252" w:rsidRPr="00E80CD9">
        <w:rPr>
          <w:rFonts w:cstheme="minorHAnsi"/>
        </w:rPr>
        <w:fldChar w:fldCharType="end"/>
      </w:r>
      <w:r w:rsidR="00282252" w:rsidRPr="00E80CD9">
        <w:rPr>
          <w:rFonts w:cstheme="minorHAnsi"/>
        </w:rPr>
        <w:t xml:space="preserve"> </w:t>
      </w:r>
      <w:r w:rsidRPr="003E2532">
        <w:rPr>
          <w:rFonts w:cstheme="minorHAnsi"/>
        </w:rPr>
        <w:t>states that environmental protection is expected to be perceived as more important in less developed countries than in postmodern, advanced industrial countries. To research this theory and to measure the level of economic development of the countries, the Human Development Index</w:t>
      </w:r>
      <w:r w:rsidR="00282252" w:rsidRPr="00E80CD9">
        <w:rPr>
          <w:rFonts w:cstheme="minorHAnsi"/>
        </w:rPr>
        <w:t xml:space="preserve"> (HDI)</w:t>
      </w:r>
      <w:r w:rsidRPr="003E2532">
        <w:rPr>
          <w:rStyle w:val="FootnoteReference"/>
          <w:rFonts w:cstheme="minorHAnsi"/>
        </w:rPr>
        <w:t xml:space="preserve"> </w:t>
      </w:r>
      <w:r w:rsidRPr="00E80CD9">
        <w:rPr>
          <w:rStyle w:val="FootnoteReference"/>
          <w:rFonts w:cstheme="minorHAnsi"/>
        </w:rPr>
        <w:footnoteReference w:id="2"/>
      </w:r>
      <w:r w:rsidR="00282252" w:rsidRPr="00E80CD9">
        <w:rPr>
          <w:rFonts w:cstheme="minorHAnsi"/>
        </w:rPr>
        <w:t xml:space="preserve"> will be used.</w:t>
      </w:r>
    </w:p>
    <w:p w14:paraId="0A14E2FB" w14:textId="50E4FA04" w:rsidR="008B218B" w:rsidRPr="00E80CD9" w:rsidRDefault="00D87275" w:rsidP="00E80CD9">
      <w:pPr>
        <w:pStyle w:val="Heading1"/>
        <w:spacing w:after="0" w:line="276" w:lineRule="auto"/>
        <w:rPr>
          <w:rFonts w:asciiTheme="minorHAnsi" w:hAnsiTheme="minorHAnsi" w:cstheme="minorHAnsi"/>
        </w:rPr>
      </w:pPr>
      <w:r w:rsidRPr="00E80CD9">
        <w:rPr>
          <w:rFonts w:asciiTheme="minorHAnsi" w:hAnsiTheme="minorHAnsi" w:cstheme="minorHAnsi"/>
        </w:rPr>
        <w:t>Analysis</w:t>
      </w:r>
    </w:p>
    <w:p w14:paraId="205372EB" w14:textId="24A6677F" w:rsidR="00C13B93" w:rsidRPr="00C13B93" w:rsidRDefault="00C13B93" w:rsidP="000D316B">
      <w:pPr>
        <w:pStyle w:val="Heading1"/>
        <w:spacing w:before="0" w:after="0" w:line="276" w:lineRule="auto"/>
        <w:rPr>
          <w:rFonts w:asciiTheme="minorHAnsi" w:eastAsiaTheme="minorEastAsia" w:hAnsiTheme="minorHAnsi" w:cstheme="minorHAnsi"/>
          <w:b w:val="0"/>
          <w:bCs w:val="0"/>
          <w:caps w:val="0"/>
          <w:spacing w:val="0"/>
          <w:sz w:val="22"/>
          <w:szCs w:val="22"/>
        </w:rPr>
      </w:pPr>
      <w:r w:rsidRPr="00C13B93">
        <w:rPr>
          <w:rFonts w:asciiTheme="minorHAnsi" w:eastAsiaTheme="minorEastAsia" w:hAnsiTheme="minorHAnsi" w:cstheme="minorHAnsi"/>
          <w:b w:val="0"/>
          <w:bCs w:val="0"/>
          <w:caps w:val="0"/>
          <w:spacing w:val="0"/>
          <w:sz w:val="22"/>
          <w:szCs w:val="22"/>
        </w:rPr>
        <w:t>Four different techniques will be compared in this section, the most common methodologies used are the Confirmatory Factor Analysis and Structural Equation Model, both will be compared considering variables as continuous normally distributed and whether taking into account the nested origin of the data or not.</w:t>
      </w:r>
    </w:p>
    <w:p w14:paraId="1C795632" w14:textId="46ED4BCB" w:rsidR="00C13B93" w:rsidRPr="00C13B93" w:rsidRDefault="00C13B93" w:rsidP="00C13B93">
      <w:pPr>
        <w:spacing w:after="0" w:line="276" w:lineRule="auto"/>
        <w:rPr>
          <w:rFonts w:cstheme="minorHAnsi"/>
        </w:rPr>
      </w:pPr>
      <w:r w:rsidRPr="00C13B93">
        <w:rPr>
          <w:rFonts w:cstheme="minorHAnsi"/>
        </w:rPr>
        <w:t>The objective of Confirmatory Factor Analysis (CFA) is to obtain estimates for each parameter of the measurement model (</w:t>
      </w:r>
      <w:proofErr w:type="spellStart"/>
      <w:r w:rsidRPr="00C13B93">
        <w:rPr>
          <w:rFonts w:cstheme="minorHAnsi"/>
        </w:rPr>
        <w:t>i</w:t>
      </w:r>
      <w:proofErr w:type="spellEnd"/>
      <w:r w:rsidRPr="00C13B93">
        <w:rPr>
          <w:rFonts w:cstheme="minorHAnsi"/>
        </w:rPr>
        <w:t xml:space="preserve">. e. factor loadings, factor variances and covariances, error variances and error covariances) that produce a predicted variance-covariance matrix that resembles the sample variance-covariance matrix as closely as possible </w:t>
      </w:r>
      <w:r w:rsidR="005A67EC" w:rsidRPr="00E80CD9">
        <w:rPr>
          <w:rFonts w:cstheme="minorHAnsi"/>
        </w:rPr>
        <w:fldChar w:fldCharType="begin"/>
      </w:r>
      <w:r w:rsidR="005A67EC" w:rsidRPr="00E80CD9">
        <w:rPr>
          <w:rFonts w:cstheme="minorHAnsi"/>
        </w:rPr>
        <w:instrText xml:space="preserve"> ADDIN ZOTERO_ITEM CSL_CITATION {"citationID":"20Z8PegL","properties":{"formattedCitation":"(Brown 2006)","plainCitation":"(Brown 2006)","noteIndex":0},"citationItems":[{"id":32,"uris":["http://zotero.org/users/6593565/items/QG2BRQVB"],"uri":["http://zotero.org/users/6593565/items/QG2BRQVB"],"itemData":{"id":32,"type":"book","call-number":"BF39.2.F32 B76 2006","collection-title":"Methodology in the social sciences","event-place":"New York","ISBN":"978-1-59385-275-7","note":"OCLC: ocm62896509","number-of-pages":"475","publisher":"Guilford Press","publisher-place":"New York","source":"Library of Congress ISBN","title":"Confirmatory factor analysis for applied research","author":[{"family":"Brown","given":"Timothy A."}],"issued":{"date-parts":[["2006"]]}}}],"schema":"https://github.com/citation-style-language/schema/raw/master/csl-citation.json"} </w:instrText>
      </w:r>
      <w:r w:rsidR="005A67EC" w:rsidRPr="00E80CD9">
        <w:rPr>
          <w:rFonts w:cstheme="minorHAnsi"/>
        </w:rPr>
        <w:fldChar w:fldCharType="separate"/>
      </w:r>
      <w:r w:rsidR="005A67EC" w:rsidRPr="00E80CD9">
        <w:rPr>
          <w:rFonts w:cstheme="minorHAnsi"/>
        </w:rPr>
        <w:t>(Brown 2006)</w:t>
      </w:r>
      <w:r w:rsidR="005A67EC" w:rsidRPr="00E80CD9">
        <w:rPr>
          <w:rFonts w:cstheme="minorHAnsi"/>
        </w:rPr>
        <w:fldChar w:fldCharType="end"/>
      </w:r>
      <w:r w:rsidR="005A67EC" w:rsidRPr="00E80CD9">
        <w:rPr>
          <w:rFonts w:cstheme="minorHAnsi"/>
        </w:rPr>
        <w:t xml:space="preserve">. </w:t>
      </w:r>
      <w:r w:rsidRPr="00C13B93">
        <w:rPr>
          <w:rFonts w:cstheme="minorHAnsi"/>
        </w:rPr>
        <w:t>In this research, the best approximation is searched in order to obtain the best model fit to be used in the regression.</w:t>
      </w:r>
    </w:p>
    <w:p w14:paraId="6FA5CE6E" w14:textId="5788A300" w:rsidR="00C13B93" w:rsidRDefault="00C13B93" w:rsidP="00C13B93">
      <w:pPr>
        <w:spacing w:after="0" w:line="276" w:lineRule="auto"/>
        <w:rPr>
          <w:rFonts w:cstheme="minorHAnsi"/>
        </w:rPr>
      </w:pPr>
      <w:r w:rsidRPr="00C13B93">
        <w:rPr>
          <w:rFonts w:cstheme="minorHAnsi"/>
        </w:rPr>
        <w:t xml:space="preserve">The analysis </w:t>
      </w:r>
      <w:proofErr w:type="gramStart"/>
      <w:r w:rsidR="00E77530">
        <w:rPr>
          <w:rFonts w:cstheme="minorHAnsi"/>
        </w:rPr>
        <w:t>is</w:t>
      </w:r>
      <w:r w:rsidRPr="00C13B93">
        <w:rPr>
          <w:rFonts w:cstheme="minorHAnsi"/>
        </w:rPr>
        <w:t xml:space="preserve"> based on the assumption</w:t>
      </w:r>
      <w:proofErr w:type="gramEnd"/>
      <w:r w:rsidRPr="00C13B93">
        <w:rPr>
          <w:rFonts w:cstheme="minorHAnsi"/>
        </w:rPr>
        <w:t xml:space="preserve"> that the sample size is large (asymptotically), that the indicators have been measured on continuous scales (</w:t>
      </w:r>
      <w:proofErr w:type="spellStart"/>
      <w:r w:rsidRPr="00C13B93">
        <w:rPr>
          <w:rFonts w:cstheme="minorHAnsi"/>
        </w:rPr>
        <w:t>i</w:t>
      </w:r>
      <w:proofErr w:type="spellEnd"/>
      <w:r w:rsidRPr="00C13B93">
        <w:rPr>
          <w:rFonts w:cstheme="minorHAnsi"/>
        </w:rPr>
        <w:t xml:space="preserve">. e., approximate interval-level data); and that the distribution of the indicators is multivariate normal. For this reason, Maximum likelihood (ML) estimator would be selected, </w:t>
      </w:r>
      <w:r w:rsidR="00A269CB">
        <w:rPr>
          <w:rFonts w:cstheme="minorHAnsi"/>
        </w:rPr>
        <w:t xml:space="preserve">along with </w:t>
      </w:r>
      <w:proofErr w:type="spellStart"/>
      <w:r w:rsidRPr="000D316B">
        <w:rPr>
          <w:rFonts w:cstheme="minorHAnsi"/>
          <w:i/>
          <w:iCs/>
        </w:rPr>
        <w:t>lavaan</w:t>
      </w:r>
      <w:proofErr w:type="spellEnd"/>
      <w:r w:rsidRPr="00C13B93">
        <w:rPr>
          <w:rFonts w:cstheme="minorHAnsi"/>
        </w:rPr>
        <w:t xml:space="preserve"> package</w:t>
      </w:r>
      <w:r w:rsidR="00A269CB">
        <w:rPr>
          <w:rFonts w:cstheme="minorHAnsi"/>
        </w:rPr>
        <w:t xml:space="preserve"> </w:t>
      </w:r>
      <w:r w:rsidR="00A269CB" w:rsidRPr="00E80CD9">
        <w:rPr>
          <w:rFonts w:cstheme="minorHAnsi"/>
        </w:rPr>
        <w:fldChar w:fldCharType="begin"/>
      </w:r>
      <w:r w:rsidR="00A269CB" w:rsidRPr="00E80CD9">
        <w:rPr>
          <w:rFonts w:cstheme="minorHAnsi"/>
        </w:rPr>
        <w:instrText xml:space="preserve"> ADDIN ZOTERO_ITEM CSL_CITATION {"citationID":"PKb0NBAT","properties":{"formattedCitation":"(Daniel Oberski 2016)","plainCitation":"(Daniel Oberski 2016)","noteIndex":0},"citationItems":[{"id":30,"uris":["http://zotero.org/users/6593565/items/NT2J9KG2"],"uri":["http://zotero.org/users/6593565/items/NT2J9KG2"],"itemData":{"id":30,"type":"article","title":"Complex Survey Structural Equation Modeling (SEM) Package 'lavaan.survey'","author":[{"family":"Daniel Oberski","given":""}],"issued":{"date-parts":[["2016",12,22]]}}}],"schema":"https://github.com/citation-style-language/schema/raw/master/csl-citation.json"} </w:instrText>
      </w:r>
      <w:r w:rsidR="00A269CB" w:rsidRPr="00E80CD9">
        <w:rPr>
          <w:rFonts w:cstheme="minorHAnsi"/>
        </w:rPr>
        <w:fldChar w:fldCharType="separate"/>
      </w:r>
      <w:r w:rsidR="00A269CB" w:rsidRPr="00E80CD9">
        <w:rPr>
          <w:rFonts w:cstheme="minorHAnsi"/>
        </w:rPr>
        <w:t>(Daniel Oberski 2016)</w:t>
      </w:r>
      <w:r w:rsidR="00A269CB" w:rsidRPr="00E80CD9">
        <w:rPr>
          <w:rFonts w:cstheme="minorHAnsi"/>
        </w:rPr>
        <w:fldChar w:fldCharType="end"/>
      </w:r>
      <w:r w:rsidRPr="00C13B93">
        <w:rPr>
          <w:rFonts w:cstheme="minorHAnsi"/>
        </w:rPr>
        <w:t xml:space="preserve"> on R</w:t>
      </w:r>
      <w:r w:rsidR="00A269CB">
        <w:rPr>
          <w:rFonts w:cstheme="minorHAnsi"/>
        </w:rPr>
        <w:t xml:space="preserve"> that</w:t>
      </w:r>
      <w:r w:rsidRPr="00C13B93">
        <w:rPr>
          <w:rFonts w:cstheme="minorHAnsi"/>
        </w:rPr>
        <w:t xml:space="preserve"> consider also robust standard errors and a robust (scaled) test statistic.</w:t>
      </w:r>
    </w:p>
    <w:p w14:paraId="1EF45735" w14:textId="35B6C462" w:rsidR="00E77530" w:rsidRPr="00E77530" w:rsidRDefault="00E77530" w:rsidP="00E77530">
      <w:pPr>
        <w:spacing w:after="0" w:line="276" w:lineRule="auto"/>
        <w:rPr>
          <w:rFonts w:cstheme="minorHAnsi"/>
        </w:rPr>
      </w:pPr>
      <w:r w:rsidRPr="00E77530">
        <w:rPr>
          <w:rFonts w:cstheme="minorHAnsi"/>
        </w:rPr>
        <w:t xml:space="preserve">For cross-cultural analysis, it is established by the specialists that a necessary step is to test invariance. This research wants to confirm that there is no invariance among the countries studied. Typically, the next four levels of invariance are checked: configural, metric, scalar and strict through Multiple Group Confirmatory Factor Analysis (MGCFA). Configural invariance is the lowest level of invariance and it indicates that the same items load on the same latent variables across groups. Metric invariance indicates that the factor loadings of the indicators are equal, if this occurs it implies that the latent variable has equal scale intervals over countries, </w:t>
      </w:r>
      <w:r w:rsidRPr="00E77530">
        <w:rPr>
          <w:rFonts w:cstheme="minorHAnsi"/>
        </w:rPr>
        <w:lastRenderedPageBreak/>
        <w:t>this allows a meaningful comparison of relationships between latent construct and other concepts across groups</w:t>
      </w:r>
      <w:r>
        <w:rPr>
          <w:rFonts w:cstheme="minorHAnsi"/>
        </w:rPr>
        <w:t xml:space="preserve"> </w:t>
      </w:r>
      <w:r w:rsidR="00876AF5" w:rsidRPr="00E80CD9">
        <w:rPr>
          <w:rFonts w:cstheme="minorHAnsi"/>
        </w:rPr>
        <w:fldChar w:fldCharType="begin"/>
      </w:r>
      <w:r w:rsidR="00876AF5" w:rsidRPr="00E80CD9">
        <w:rPr>
          <w:rFonts w:cstheme="minorHAnsi"/>
        </w:rPr>
        <w:instrText xml:space="preserve"> ADDIN ZOTERO_ITEM CSL_CITATION {"citationID":"IrSIssmv","properties":{"formattedCitation":"(Steenkamp and Baumgartner 1998)","plainCitation":"(Steenkamp and Baumgartner 1998)","noteIndex":0},"citationItems":[{"id":51,"uris":["http://zotero.org/users/6593565/items/FHTZUWQR"],"uri":["http://zotero.org/users/6593565/items/FHTZUWQR"],"itemData":{"id":51,"type":"article-journal","container-title":"Journal of Consumer Research","DOI":"10.1086/209528","ISSN":"0093-5301, 1537-5277","issue":"1","journalAbbreviation":"J CONSUM RES","language":"en","page":"78-107","source":"DOI.org (Crossref)","title":"Assessing Measurement Invariance in Cross‐National Consumer Research","volume":"25","author":[{"family":"Steenkamp","given":"Jan‐Benedict E. M."},{"family":"Baumgartner","given":"Hans"}],"issued":{"date-parts":[["1998",6]]}}}],"schema":"https://github.com/citation-style-language/schema/raw/master/csl-citation.json"} </w:instrText>
      </w:r>
      <w:r w:rsidR="00876AF5" w:rsidRPr="00E80CD9">
        <w:rPr>
          <w:rFonts w:cstheme="minorHAnsi"/>
        </w:rPr>
        <w:fldChar w:fldCharType="separate"/>
      </w:r>
      <w:r w:rsidR="00876AF5" w:rsidRPr="00E80CD9">
        <w:rPr>
          <w:rFonts w:cstheme="minorHAnsi"/>
        </w:rPr>
        <w:t>(Steenkamp and Baumgartner 1998)</w:t>
      </w:r>
      <w:r w:rsidR="00876AF5" w:rsidRPr="00E80CD9">
        <w:rPr>
          <w:rFonts w:cstheme="minorHAnsi"/>
        </w:rPr>
        <w:fldChar w:fldCharType="end"/>
      </w:r>
      <w:r w:rsidR="00876AF5" w:rsidRPr="00E80CD9">
        <w:rPr>
          <w:rFonts w:cstheme="minorHAnsi"/>
        </w:rPr>
        <w:t xml:space="preserve">. </w:t>
      </w:r>
      <w:r w:rsidRPr="00E77530">
        <w:rPr>
          <w:rFonts w:cstheme="minorHAnsi"/>
        </w:rPr>
        <w:t>In fact, if the goal of the analysis is to compare means across groups, it is necessary to achieve a higher level of invariance, scalar invariance, this additionally requires that the intercepts of each indicator are identical across groups</w:t>
      </w:r>
      <w:r w:rsidR="00876AF5" w:rsidRPr="00E80CD9">
        <w:rPr>
          <w:rFonts w:cstheme="minorHAnsi"/>
        </w:rPr>
        <w:t xml:space="preserve"> </w:t>
      </w:r>
      <w:r w:rsidR="00876AF5" w:rsidRPr="00E80CD9">
        <w:rPr>
          <w:rFonts w:cstheme="minorHAnsi"/>
        </w:rPr>
        <w:fldChar w:fldCharType="begin"/>
      </w:r>
      <w:r w:rsidR="00DC4EE7" w:rsidRPr="00E80CD9">
        <w:rPr>
          <w:rFonts w:cstheme="minorHAnsi"/>
        </w:rPr>
        <w:instrText xml:space="preserve"> ADDIN ZOTERO_ITEM CSL_CITATION {"citationID":"QM8fMIbG","properties":{"formattedCitation":"(Davidov et al. 2014)","plainCitation":"(Davidov et al. 2014)","noteIndex":0},"citationItems":[{"id":17,"uris":["http://zotero.org/users/6593565/items/TXSHZIEV"],"uri":["http://zotero.org/users/6593565/items/TXSHZIEV"],"itemData":{"id":17,"type":"article-journal","container-title":"Annual Review of Sociology","DOI":"10.1146/annurev-soc-071913-043137","ISSN":"0360-0572, 1545-2115","issue":"1","journalAbbreviation":"Annu. Rev. Sociol.","language":"en","page":"55-75","source":"DOI.org (Crossref)","title":"Measurement Equivalence in Cross-National Research","volume":"40","author":[{"family":"Davidov","given":"Eldad"},{"family":"Meuleman","given":"Bart"},{"family":"Cieciuch","given":"Jan"},{"family":"Schmidt","given":"Peter"},{"family":"Billiet","given":"Jaak"}],"issued":{"date-parts":[["2014",7,30]]}}}],"schema":"https://github.com/citation-style-language/schema/raw/master/csl-citation.json"} </w:instrText>
      </w:r>
      <w:r w:rsidR="00876AF5" w:rsidRPr="00E80CD9">
        <w:rPr>
          <w:rFonts w:cstheme="minorHAnsi"/>
        </w:rPr>
        <w:fldChar w:fldCharType="separate"/>
      </w:r>
      <w:r w:rsidR="00DC4EE7" w:rsidRPr="00E80CD9">
        <w:rPr>
          <w:rFonts w:cstheme="minorHAnsi"/>
        </w:rPr>
        <w:t>(Davidov et al. 2014)</w:t>
      </w:r>
      <w:r w:rsidR="00876AF5" w:rsidRPr="00E80CD9">
        <w:rPr>
          <w:rFonts w:cstheme="minorHAnsi"/>
        </w:rPr>
        <w:fldChar w:fldCharType="end"/>
      </w:r>
      <w:r w:rsidR="00876AF5" w:rsidRPr="00E80CD9">
        <w:rPr>
          <w:rFonts w:cstheme="minorHAnsi"/>
        </w:rPr>
        <w:t>.</w:t>
      </w:r>
      <w:r w:rsidR="00DC4EE7" w:rsidRPr="00E80CD9">
        <w:rPr>
          <w:rFonts w:cstheme="minorHAnsi"/>
        </w:rPr>
        <w:t xml:space="preserve"> </w:t>
      </w:r>
      <w:r w:rsidRPr="00E77530">
        <w:rPr>
          <w:rFonts w:cstheme="minorHAnsi"/>
        </w:rPr>
        <w:t>Strict invariance includes not only that intercepts are equal across groups but the residual variances. Thus, a meaningful mean comparison across groups require the first three levels of invariance to be accomplished.</w:t>
      </w:r>
    </w:p>
    <w:p w14:paraId="1EF3C503" w14:textId="00D74EC8" w:rsidR="00E77530" w:rsidRPr="00E77530" w:rsidRDefault="00E77530" w:rsidP="00E77530">
      <w:pPr>
        <w:spacing w:after="0" w:line="276" w:lineRule="auto"/>
        <w:rPr>
          <w:rFonts w:cstheme="minorHAnsi"/>
        </w:rPr>
      </w:pPr>
      <w:r w:rsidRPr="00E77530">
        <w:rPr>
          <w:rFonts w:cstheme="minorHAnsi"/>
        </w:rPr>
        <w:t>Multiple indicator Multiple cause models (MIMIC) are used when</w:t>
      </w:r>
      <w:r w:rsidR="00A269CB">
        <w:rPr>
          <w:rFonts w:cstheme="minorHAnsi"/>
        </w:rPr>
        <w:t xml:space="preserve"> various</w:t>
      </w:r>
      <w:r w:rsidRPr="00E77530">
        <w:rPr>
          <w:rFonts w:cstheme="minorHAnsi"/>
        </w:rPr>
        <w:t xml:space="preserve"> latent variables are regressed on various manifest predictors. MIMIC model allows the simultaneous estimation of two response latent factors in relation to explanatory variables. It also permits the evaluation of each indicator variables as well as the correlation between factors, while controlling for all the covariates in the model.</w:t>
      </w:r>
    </w:p>
    <w:p w14:paraId="4E39299A" w14:textId="3F98B127" w:rsidR="00311D9A" w:rsidRPr="00E80CD9" w:rsidRDefault="00E77530" w:rsidP="00E77530">
      <w:pPr>
        <w:spacing w:after="0" w:line="276" w:lineRule="auto"/>
        <w:rPr>
          <w:rFonts w:cstheme="minorHAnsi"/>
        </w:rPr>
      </w:pPr>
      <w:r w:rsidRPr="00E77530">
        <w:rPr>
          <w:rFonts w:cstheme="minorHAnsi"/>
        </w:rPr>
        <w:t>Multilevel Structural Equation Modelling (MLSEM) similar to the standard Multilevel Modelling (MLM) considers the hierarchical structure of the data, in this case, individuals nested in countries. This methodology also incorporates the measurement of latent constructs</w:t>
      </w:r>
      <w:r>
        <w:rPr>
          <w:rFonts w:cstheme="minorHAnsi"/>
        </w:rPr>
        <w:t xml:space="preserve"> </w:t>
      </w:r>
      <w:r w:rsidR="00311D9A" w:rsidRPr="00E80CD9">
        <w:rPr>
          <w:rFonts w:cstheme="minorHAnsi"/>
        </w:rPr>
        <w:fldChar w:fldCharType="begin"/>
      </w:r>
      <w:r w:rsidR="00311D9A" w:rsidRPr="00E80CD9">
        <w:rPr>
          <w:rFonts w:cstheme="minorHAnsi"/>
        </w:rPr>
        <w:instrText xml:space="preserve"> ADDIN ZOTERO_ITEM CSL_CITATION {"citationID":"UZl3r5l1","properties":{"formattedCitation":"(Meuleman 2019)","plainCitation":"(Meuleman 2019)","noteIndex":0},"citationItems":[{"id":13,"uris":["http://zotero.org/users/6593565/items/8RDCZBHQ"],"uri":["http://zotero.org/users/6593565/items/8RDCZBHQ"],"itemData":{"id":13,"type":"article-journal","abstract":"This contribution focuses on a model that is gaining currency in cross-national research, namely multilevel structural equation modelling (MSEM). Similarly to standard multilevel modelling (MLM), this model distinguishes between various levels of analysis (e. g., individuals nested within countries) and, in doing so, takes the hierarchical structure of cross-national data into account. However, MSEM incorporates a latent-variable approach into the multilevel framework, making it possible to assess the measurement quality of latent constructs. As such, MSEM is a synthesis of structural equation modeling (SEM) and MLM that combines the best of both worlds. The MSEM approach makes it possible to model multilevel mediations and group-level outcomes, and therefore provides a more complete representation of Coleman’s bathtub model. This contribution presents the statistical and conceptual background of MSEM in a formal but accessible manner. The paper discusses applications of MSEM that are particularly useful for cross-national comparative research (CNCR), namely two-level confirmatory factor analysis (CFA), multilevel mediation models, and models for group-level outcomes. A practical step-by-step strategy on how MSEM can be used for applied research is provided and illustrated by means of a didactical example.","container-title":"KZfSS Kölner Zeitschrift für Soziologie und Sozialpsychologie","DOI":"10.1007/s11577-019-00605-x","ISSN":"1861-891X","issue":"1","journalAbbreviation":"KZfSS Kölner Zeitschrift für Soziologie und Sozialpsychologie","page":"129-155","title":"Multilevel Structural Equation Modeling for Cross-National Comparative Research","volume":"71","author":[{"family":"Meuleman","given":"Bart"}],"issued":{"date-parts":[["2019",6,1]]}}}],"schema":"https://github.com/citation-style-language/schema/raw/master/csl-citation.json"} </w:instrText>
      </w:r>
      <w:r w:rsidR="00311D9A" w:rsidRPr="00E80CD9">
        <w:rPr>
          <w:rFonts w:cstheme="minorHAnsi"/>
        </w:rPr>
        <w:fldChar w:fldCharType="separate"/>
      </w:r>
      <w:r w:rsidR="00311D9A" w:rsidRPr="00E80CD9">
        <w:rPr>
          <w:rFonts w:cstheme="minorHAnsi"/>
        </w:rPr>
        <w:t>(Meuleman 2019)</w:t>
      </w:r>
      <w:r w:rsidR="00311D9A" w:rsidRPr="00E80CD9">
        <w:rPr>
          <w:rFonts w:cstheme="minorHAnsi"/>
        </w:rPr>
        <w:fldChar w:fldCharType="end"/>
      </w:r>
      <w:r w:rsidR="00311D9A" w:rsidRPr="00E80CD9">
        <w:rPr>
          <w:rFonts w:cstheme="minorHAnsi"/>
        </w:rPr>
        <w:t xml:space="preserve">. </w:t>
      </w:r>
      <w:r w:rsidRPr="00E77530">
        <w:rPr>
          <w:rFonts w:cstheme="minorHAnsi"/>
        </w:rPr>
        <w:t>Therefore, test the extent to which relationships between individual-level variables can be generalized across countries. MLSEM decomposes the variability of the indicators into individual (in this case, within countries) and contextual (between countries) variability.</w:t>
      </w:r>
    </w:p>
    <w:p w14:paraId="740BF777" w14:textId="41976281" w:rsidR="00A2703B" w:rsidRPr="00E80CD9" w:rsidRDefault="00A2703B" w:rsidP="00E80CD9">
      <w:pPr>
        <w:pStyle w:val="Heading2"/>
        <w:spacing w:line="276" w:lineRule="auto"/>
        <w:rPr>
          <w:rFonts w:asciiTheme="minorHAnsi" w:hAnsiTheme="minorHAnsi" w:cstheme="minorHAnsi"/>
        </w:rPr>
      </w:pPr>
      <w:r w:rsidRPr="00E80CD9">
        <w:rPr>
          <w:rFonts w:asciiTheme="minorHAnsi" w:hAnsiTheme="minorHAnsi" w:cstheme="minorHAnsi"/>
        </w:rPr>
        <w:t>Measurement model</w:t>
      </w:r>
    </w:p>
    <w:p w14:paraId="0A7101F0" w14:textId="11E8B489" w:rsidR="00FD1FDE" w:rsidRPr="00E80CD9" w:rsidRDefault="00E77530" w:rsidP="00E77530">
      <w:pPr>
        <w:spacing w:after="0" w:line="276" w:lineRule="auto"/>
        <w:rPr>
          <w:rFonts w:cstheme="minorHAnsi"/>
        </w:rPr>
      </w:pPr>
      <w:r w:rsidRPr="00E77530">
        <w:rPr>
          <w:rFonts w:cstheme="minorHAnsi"/>
        </w:rPr>
        <w:t>The first model used is a Confirmatory Factor Analysis (CFA) where the measurement model provided by the theory is the one defined. The methodology was done according to the procedure of</w:t>
      </w:r>
      <w:r>
        <w:rPr>
          <w:rFonts w:cstheme="minorHAnsi"/>
        </w:rPr>
        <w:t xml:space="preserve"> </w:t>
      </w:r>
      <w:r w:rsidR="00033317" w:rsidRPr="00E80CD9">
        <w:rPr>
          <w:rFonts w:cstheme="minorHAnsi"/>
        </w:rPr>
        <w:fldChar w:fldCharType="begin"/>
      </w:r>
      <w:r w:rsidR="00033317" w:rsidRPr="00E80CD9">
        <w:rPr>
          <w:rFonts w:cstheme="minorHAnsi"/>
        </w:rPr>
        <w:instrText xml:space="preserve"> ADDIN ZOTERO_ITEM CSL_CITATION {"citationID":"CywaD8mx","properties":{"formattedCitation":"(Brown 2006)","plainCitation":"(Brown 2006)","noteIndex":0},"citationItems":[{"id":32,"uris":["http://zotero.org/users/6593565/items/QG2BRQVB"],"uri":["http://zotero.org/users/6593565/items/QG2BRQVB"],"itemData":{"id":32,"type":"book","call-number":"BF39.2.F32 B76 2006","collection-title":"Methodology in the social sciences","event-place":"New York","ISBN":"978-1-59385-275-7","note":"OCLC: ocm62896509","number-of-pages":"475","publisher":"Guilford Press","publisher-place":"New York","source":"Library of Congress ISBN","title":"Confirmatory factor analysis for applied research","author":[{"family":"Brown","given":"Timothy A."}],"issued":{"date-parts":[["2006"]]}}}],"schema":"https://github.com/citation-style-language/schema/raw/master/csl-citation.json"} </w:instrText>
      </w:r>
      <w:r w:rsidR="00033317" w:rsidRPr="00E80CD9">
        <w:rPr>
          <w:rFonts w:cstheme="minorHAnsi"/>
        </w:rPr>
        <w:fldChar w:fldCharType="separate"/>
      </w:r>
      <w:r w:rsidR="00033317" w:rsidRPr="00E80CD9">
        <w:rPr>
          <w:rFonts w:cstheme="minorHAnsi"/>
        </w:rPr>
        <w:t>(Brown 2006)</w:t>
      </w:r>
      <w:r w:rsidR="00033317" w:rsidRPr="00E80CD9">
        <w:rPr>
          <w:rFonts w:cstheme="minorHAnsi"/>
        </w:rPr>
        <w:fldChar w:fldCharType="end"/>
      </w:r>
      <w:r w:rsidR="00033317" w:rsidRPr="00E80CD9">
        <w:rPr>
          <w:rFonts w:cstheme="minorHAnsi"/>
        </w:rPr>
        <w:t xml:space="preserve">. </w:t>
      </w:r>
      <w:r w:rsidRPr="00E77530">
        <w:rPr>
          <w:rFonts w:cstheme="minorHAnsi"/>
        </w:rPr>
        <w:t>Is stated that the Goodness of fit defined by (Brown 2006) consider that fit measures should be under (or above) certain level, these limits are RMSEA (≤ .06, 90% CI ≤ .06), SRMR (≤ .08), CFI (≥ .95), and TLI (≥ .95).</w:t>
      </w:r>
    </w:p>
    <w:p w14:paraId="76A73FAB" w14:textId="07D3669A" w:rsidR="00906698" w:rsidRPr="00E80CD9" w:rsidRDefault="00DC5F7D" w:rsidP="00E80CD9">
      <w:pPr>
        <w:keepNext/>
        <w:spacing w:after="0" w:line="276" w:lineRule="auto"/>
        <w:jc w:val="center"/>
        <w:rPr>
          <w:rFonts w:cstheme="minorHAnsi"/>
          <w:lang w:val="es-CL"/>
        </w:rPr>
      </w:pPr>
      <w:r w:rsidRPr="00E80CD9">
        <w:rPr>
          <w:rFonts w:cstheme="minorHAnsi"/>
          <w:noProof/>
        </w:rPr>
        <w:drawing>
          <wp:inline distT="0" distB="0" distL="0" distR="0" wp14:anchorId="125BB198" wp14:editId="36CA0C72">
            <wp:extent cx="5394960"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920240"/>
                    </a:xfrm>
                    <a:prstGeom prst="rect">
                      <a:avLst/>
                    </a:prstGeom>
                    <a:noFill/>
                    <a:ln>
                      <a:noFill/>
                    </a:ln>
                  </pic:spPr>
                </pic:pic>
              </a:graphicData>
            </a:graphic>
          </wp:inline>
        </w:drawing>
      </w:r>
    </w:p>
    <w:p w14:paraId="4F021465" w14:textId="229175BF" w:rsidR="001B019F" w:rsidRPr="00E80CD9" w:rsidRDefault="00A03465" w:rsidP="00E80CD9">
      <w:pPr>
        <w:pStyle w:val="Caption"/>
        <w:spacing w:after="0" w:line="276" w:lineRule="auto"/>
        <w:jc w:val="center"/>
        <w:rPr>
          <w:rFonts w:cstheme="minorHAnsi"/>
        </w:rPr>
      </w:pPr>
      <w:bookmarkStart w:id="1" w:name="_Ref39957348"/>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2</w:t>
      </w:r>
      <w:r w:rsidR="00E80CD9" w:rsidRPr="00E80CD9">
        <w:rPr>
          <w:rFonts w:cstheme="minorHAnsi"/>
          <w:noProof/>
        </w:rPr>
        <w:fldChar w:fldCharType="end"/>
      </w:r>
      <w:bookmarkEnd w:id="1"/>
      <w:r w:rsidRPr="00E80CD9">
        <w:rPr>
          <w:rFonts w:cstheme="minorHAnsi"/>
        </w:rPr>
        <w:t xml:space="preserve">: Confirmatory Factor Analysis Self-Transcendence </w:t>
      </w:r>
      <w:r w:rsidR="00911807" w:rsidRPr="00E80CD9">
        <w:rPr>
          <w:rFonts w:cstheme="minorHAnsi"/>
        </w:rPr>
        <w:t>dimension, Benevolence and Universalism scales,</w:t>
      </w:r>
      <w:r w:rsidRPr="00E80CD9">
        <w:rPr>
          <w:rFonts w:cstheme="minorHAnsi"/>
        </w:rPr>
        <w:t xml:space="preserve"> round 8 (left) and round 9 (right)</w:t>
      </w:r>
    </w:p>
    <w:p w14:paraId="46039FE2" w14:textId="4609974D" w:rsidR="001F1796" w:rsidRPr="00E80CD9" w:rsidRDefault="00824BC9" w:rsidP="00E80CD9">
      <w:pPr>
        <w:spacing w:after="0" w:line="276" w:lineRule="auto"/>
        <w:rPr>
          <w:rFonts w:cstheme="minorHAnsi"/>
        </w:rPr>
      </w:pPr>
      <w:r w:rsidRPr="00824BC9">
        <w:rPr>
          <w:rFonts w:cstheme="minorHAnsi"/>
        </w:rPr>
        <w:t>At least metric invariance of the model is necessary to compare regression coefficients if this is not possible, partial equivalence can apply. After stating the confirmation of the theory behind the Self-Transcendence dimension, it is possible to implement a SEM model in order to investigate if the relationships behind this study are there.</w:t>
      </w:r>
    </w:p>
    <w:p w14:paraId="32FB254A" w14:textId="14707329" w:rsidR="001F1796" w:rsidRPr="00E80CD9" w:rsidRDefault="00911807" w:rsidP="00E80CD9">
      <w:pPr>
        <w:pStyle w:val="Heading2"/>
        <w:spacing w:line="276" w:lineRule="auto"/>
        <w:rPr>
          <w:rFonts w:asciiTheme="minorHAnsi" w:hAnsiTheme="minorHAnsi" w:cstheme="minorHAnsi"/>
        </w:rPr>
      </w:pPr>
      <w:r w:rsidRPr="00E80CD9">
        <w:rPr>
          <w:rFonts w:asciiTheme="minorHAnsi" w:hAnsiTheme="minorHAnsi" w:cstheme="minorHAnsi"/>
        </w:rPr>
        <w:t xml:space="preserve">Full </w:t>
      </w:r>
      <w:r w:rsidR="001F1796" w:rsidRPr="00E80CD9">
        <w:rPr>
          <w:rFonts w:asciiTheme="minorHAnsi" w:hAnsiTheme="minorHAnsi" w:cstheme="minorHAnsi"/>
        </w:rPr>
        <w:t>S</w:t>
      </w:r>
      <w:r w:rsidR="00FD1FDE" w:rsidRPr="00E80CD9">
        <w:rPr>
          <w:rFonts w:asciiTheme="minorHAnsi" w:hAnsiTheme="minorHAnsi" w:cstheme="minorHAnsi"/>
        </w:rPr>
        <w:t xml:space="preserve">tructural </w:t>
      </w:r>
      <w:r w:rsidRPr="00E80CD9">
        <w:rPr>
          <w:rFonts w:asciiTheme="minorHAnsi" w:hAnsiTheme="minorHAnsi" w:cstheme="minorHAnsi"/>
        </w:rPr>
        <w:t>Equation Model</w:t>
      </w:r>
    </w:p>
    <w:p w14:paraId="0BBF961C" w14:textId="2174391C" w:rsidR="001F1796" w:rsidRDefault="00A269CB" w:rsidP="00E80CD9">
      <w:pPr>
        <w:spacing w:after="0" w:line="276" w:lineRule="auto"/>
        <w:rPr>
          <w:rFonts w:cstheme="minorHAnsi"/>
        </w:rPr>
      </w:pPr>
      <w:r>
        <w:rPr>
          <w:rFonts w:cstheme="minorHAnsi"/>
        </w:rPr>
        <w:t>In view of</w:t>
      </w:r>
      <w:r w:rsidR="00FD1FDE" w:rsidRPr="00E80CD9">
        <w:rPr>
          <w:rFonts w:cstheme="minorHAnsi"/>
        </w:rPr>
        <w:t xml:space="preserve"> the high correlation among the latent variables</w:t>
      </w:r>
      <w:r w:rsidR="00AF0D95" w:rsidRPr="00E80CD9">
        <w:rPr>
          <w:rFonts w:cstheme="minorHAnsi"/>
        </w:rPr>
        <w:t xml:space="preserve"> (</w:t>
      </w:r>
      <m:oMath>
        <m:r>
          <w:rPr>
            <w:rFonts w:ascii="Cambria Math" w:hAnsi="Cambria Math" w:cstheme="minorHAnsi"/>
          </w:rPr>
          <m:t>ρ=0.9</m:t>
        </m:r>
      </m:oMath>
      <w:r w:rsidR="00AF0D95" w:rsidRPr="00E80CD9">
        <w:rPr>
          <w:rFonts w:cstheme="minorHAnsi"/>
        </w:rPr>
        <w:t>)</w:t>
      </w:r>
      <w:r w:rsidR="00FD1FDE" w:rsidRPr="00E80CD9">
        <w:rPr>
          <w:rFonts w:cstheme="minorHAnsi"/>
        </w:rPr>
        <w:t xml:space="preserve"> </w:t>
      </w:r>
      <w:r w:rsidR="00824BC9" w:rsidRPr="00824BC9">
        <w:rPr>
          <w:rFonts w:cstheme="minorHAnsi"/>
        </w:rPr>
        <w:t xml:space="preserve">it is possible to produce a common </w:t>
      </w:r>
      <w:r w:rsidR="00824BC9">
        <w:rPr>
          <w:rFonts w:cstheme="minorHAnsi"/>
        </w:rPr>
        <w:t xml:space="preserve">latent </w:t>
      </w:r>
      <w:r w:rsidR="00824BC9" w:rsidRPr="00824BC9">
        <w:rPr>
          <w:rFonts w:cstheme="minorHAnsi"/>
        </w:rPr>
        <w:t>variable among our latent variables</w:t>
      </w:r>
      <w:r w:rsidR="00824BC9">
        <w:rPr>
          <w:rFonts w:cstheme="minorHAnsi"/>
        </w:rPr>
        <w:t xml:space="preserve"> Benevolence and Universalism</w:t>
      </w:r>
      <w:r w:rsidR="00824BC9" w:rsidRPr="00824BC9">
        <w:rPr>
          <w:rFonts w:cstheme="minorHAnsi"/>
        </w:rPr>
        <w:t xml:space="preserve"> to which </w:t>
      </w:r>
      <w:r w:rsidR="00824BC9" w:rsidRPr="00824BC9">
        <w:rPr>
          <w:rFonts w:cstheme="minorHAnsi"/>
        </w:rPr>
        <w:lastRenderedPageBreak/>
        <w:t>associate the predictors under study, this model is called a Second-Order Model. The model used is shown in</w:t>
      </w:r>
      <w:r w:rsidR="00FD1FDE" w:rsidRPr="00E80CD9">
        <w:rPr>
          <w:rFonts w:cstheme="minorHAnsi"/>
        </w:rPr>
        <w:t xml:space="preserve"> </w:t>
      </w:r>
      <w:r w:rsidR="00FD1FDE" w:rsidRPr="00E80CD9">
        <w:rPr>
          <w:rFonts w:cstheme="minorHAnsi"/>
        </w:rPr>
        <w:fldChar w:fldCharType="begin"/>
      </w:r>
      <w:r w:rsidR="00FD1FDE" w:rsidRPr="00E80CD9">
        <w:rPr>
          <w:rFonts w:cstheme="minorHAnsi"/>
        </w:rPr>
        <w:instrText xml:space="preserve"> REF _Ref39958490 \h </w:instrText>
      </w:r>
      <w:r w:rsidR="00E80CD9">
        <w:rPr>
          <w:rFonts w:cstheme="minorHAnsi"/>
        </w:rPr>
        <w:instrText xml:space="preserve"> \* MERGEFORMAT </w:instrText>
      </w:r>
      <w:r w:rsidR="00FD1FDE" w:rsidRPr="00E80CD9">
        <w:rPr>
          <w:rFonts w:cstheme="minorHAnsi"/>
        </w:rPr>
      </w:r>
      <w:r w:rsidR="00FD1FDE" w:rsidRPr="00E80CD9">
        <w:rPr>
          <w:rFonts w:cstheme="minorHAnsi"/>
        </w:rPr>
        <w:fldChar w:fldCharType="separate"/>
      </w:r>
      <w:r w:rsidR="007C494F" w:rsidRPr="00E80CD9">
        <w:rPr>
          <w:rFonts w:cstheme="minorHAnsi"/>
        </w:rPr>
        <w:t xml:space="preserve">Figure </w:t>
      </w:r>
      <w:r w:rsidR="007C494F">
        <w:rPr>
          <w:rFonts w:cstheme="minorHAnsi"/>
          <w:noProof/>
        </w:rPr>
        <w:t>3</w:t>
      </w:r>
      <w:r w:rsidR="00FD1FDE" w:rsidRPr="00E80CD9">
        <w:rPr>
          <w:rFonts w:cstheme="minorHAnsi"/>
        </w:rPr>
        <w:fldChar w:fldCharType="end"/>
      </w:r>
      <w:r w:rsidR="00FD1FDE" w:rsidRPr="00E80CD9">
        <w:rPr>
          <w:rFonts w:cstheme="minorHAnsi"/>
        </w:rPr>
        <w:t xml:space="preserve">, latent variable </w:t>
      </w:r>
      <w:r w:rsidR="00AF0D95" w:rsidRPr="00E80CD9">
        <w:rPr>
          <w:rFonts w:cstheme="minorHAnsi"/>
        </w:rPr>
        <w:t>Self-Transcendence (</w:t>
      </w:r>
      <w:proofErr w:type="spellStart"/>
      <w:r w:rsidR="00FD1FDE" w:rsidRPr="00E80CD9">
        <w:rPr>
          <w:rFonts w:cstheme="minorHAnsi"/>
          <w:i/>
          <w:iCs/>
        </w:rPr>
        <w:t>STr</w:t>
      </w:r>
      <w:proofErr w:type="spellEnd"/>
      <w:r w:rsidR="00AF0D95" w:rsidRPr="00E80CD9">
        <w:rPr>
          <w:rFonts w:cstheme="minorHAnsi"/>
        </w:rPr>
        <w:t>)</w:t>
      </w:r>
      <w:r w:rsidR="00FD1FDE" w:rsidRPr="00E80CD9">
        <w:rPr>
          <w:rFonts w:cstheme="minorHAnsi"/>
        </w:rPr>
        <w:t xml:space="preserve"> has 4 regressors with their respective categories, </w:t>
      </w:r>
      <w:r w:rsidR="00AF0D95" w:rsidRPr="00E80CD9">
        <w:rPr>
          <w:rFonts w:cstheme="minorHAnsi"/>
        </w:rPr>
        <w:t xml:space="preserve">Female </w:t>
      </w:r>
      <w:r w:rsidR="00FD1FDE" w:rsidRPr="00E80CD9">
        <w:rPr>
          <w:rFonts w:cstheme="minorHAnsi"/>
        </w:rPr>
        <w:t xml:space="preserve">Gender </w:t>
      </w:r>
      <w:r w:rsidR="00AF0D95" w:rsidRPr="00E80CD9">
        <w:rPr>
          <w:rFonts w:cstheme="minorHAnsi"/>
        </w:rPr>
        <w:t>(</w:t>
      </w:r>
      <w:proofErr w:type="spellStart"/>
      <w:r w:rsidR="00AF0D95" w:rsidRPr="00E80CD9">
        <w:rPr>
          <w:rFonts w:cstheme="minorHAnsi"/>
          <w:i/>
          <w:iCs/>
        </w:rPr>
        <w:t>gnD</w:t>
      </w:r>
      <w:proofErr w:type="spellEnd"/>
      <w:r w:rsidR="00AF0D95" w:rsidRPr="00E80CD9">
        <w:rPr>
          <w:rFonts w:cstheme="minorHAnsi"/>
        </w:rPr>
        <w:t>)</w:t>
      </w:r>
      <w:r w:rsidR="00FD1FDE" w:rsidRPr="00E80CD9">
        <w:rPr>
          <w:rFonts w:cstheme="minorHAnsi"/>
        </w:rPr>
        <w:t>, Educational level</w:t>
      </w:r>
      <w:r w:rsidR="00AF0D95" w:rsidRPr="00E80CD9">
        <w:rPr>
          <w:rFonts w:cstheme="minorHAnsi"/>
        </w:rPr>
        <w:t xml:space="preserve"> </w:t>
      </w:r>
      <w:r w:rsidR="00AF0D95" w:rsidRPr="00E80CD9">
        <w:rPr>
          <w:rFonts w:cstheme="minorHAnsi"/>
          <w:i/>
          <w:iCs/>
        </w:rPr>
        <w:t>(es)</w:t>
      </w:r>
      <w:r w:rsidR="00FD1FDE" w:rsidRPr="00E80CD9">
        <w:rPr>
          <w:rFonts w:cstheme="minorHAnsi"/>
        </w:rPr>
        <w:t xml:space="preserve"> </w:t>
      </w:r>
      <w:r w:rsidR="00AF0D95" w:rsidRPr="00E80CD9">
        <w:rPr>
          <w:rFonts w:cstheme="minorHAnsi"/>
        </w:rPr>
        <w:t>[</w:t>
      </w:r>
      <w:r w:rsidR="00FD1FDE" w:rsidRPr="00E80CD9">
        <w:rPr>
          <w:rFonts w:cstheme="minorHAnsi"/>
        </w:rPr>
        <w:t>1-“Less than Upper secondary”, 2-“Upper secondary or vocational”, 3-“Bachelor or higher”</w:t>
      </w:r>
      <w:r w:rsidR="00AF0D95" w:rsidRPr="00E80CD9">
        <w:rPr>
          <w:rFonts w:cstheme="minorHAnsi"/>
        </w:rPr>
        <w:t>]</w:t>
      </w:r>
      <w:r w:rsidR="00FD1FDE" w:rsidRPr="00E80CD9">
        <w:rPr>
          <w:rFonts w:cstheme="minorHAnsi"/>
        </w:rPr>
        <w:t xml:space="preserve"> and Domicile</w:t>
      </w:r>
      <w:r w:rsidR="00AF0D95" w:rsidRPr="00E80CD9">
        <w:rPr>
          <w:rFonts w:cstheme="minorHAnsi"/>
        </w:rPr>
        <w:t xml:space="preserve"> (</w:t>
      </w:r>
      <w:r w:rsidR="00AF0D95" w:rsidRPr="00E80CD9">
        <w:rPr>
          <w:rFonts w:cstheme="minorHAnsi"/>
          <w:i/>
          <w:iCs/>
        </w:rPr>
        <w:t>dm</w:t>
      </w:r>
      <w:r w:rsidR="00AF0D95" w:rsidRPr="00E80CD9">
        <w:rPr>
          <w:rFonts w:cstheme="minorHAnsi"/>
        </w:rPr>
        <w:t>)</w:t>
      </w:r>
      <w:r w:rsidR="00FD1FDE" w:rsidRPr="00E80CD9">
        <w:rPr>
          <w:rFonts w:cstheme="minorHAnsi"/>
        </w:rPr>
        <w:t xml:space="preserve"> </w:t>
      </w:r>
      <w:r w:rsidR="00AF0D95" w:rsidRPr="00E80CD9">
        <w:rPr>
          <w:rFonts w:cstheme="minorHAnsi"/>
        </w:rPr>
        <w:t>[</w:t>
      </w:r>
      <w:r w:rsidR="00FD1FDE" w:rsidRPr="00E80CD9">
        <w:rPr>
          <w:rFonts w:cstheme="minorHAnsi"/>
        </w:rPr>
        <w:t>1-“Countryside”, 2-“Town or small city”, 3- “Suburbs or outskirts of big city”, 4-“A big city”</w:t>
      </w:r>
      <w:r w:rsidR="00AF0D95" w:rsidRPr="00E80CD9">
        <w:rPr>
          <w:rFonts w:cstheme="minorHAnsi"/>
        </w:rPr>
        <w:t>]</w:t>
      </w:r>
      <w:r w:rsidR="00824BC9">
        <w:rPr>
          <w:rFonts w:cstheme="minorHAnsi"/>
        </w:rPr>
        <w:t>.</w:t>
      </w:r>
      <w:r w:rsidR="00AF0D95" w:rsidRPr="00E80CD9">
        <w:rPr>
          <w:rFonts w:cstheme="minorHAnsi"/>
        </w:rPr>
        <w:t xml:space="preserve"> Age (</w:t>
      </w:r>
      <w:r w:rsidR="00AF0D95" w:rsidRPr="00E80CD9">
        <w:rPr>
          <w:rFonts w:cstheme="minorHAnsi"/>
          <w:i/>
          <w:iCs/>
        </w:rPr>
        <w:t>age</w:t>
      </w:r>
      <w:r w:rsidR="00AF0D95" w:rsidRPr="00E80CD9">
        <w:rPr>
          <w:rFonts w:cstheme="minorHAnsi"/>
        </w:rPr>
        <w:t>) and the Human Development Index (</w:t>
      </w:r>
      <w:r w:rsidR="00AF0D95" w:rsidRPr="00E80CD9">
        <w:rPr>
          <w:rFonts w:cstheme="minorHAnsi"/>
          <w:i/>
          <w:iCs/>
        </w:rPr>
        <w:t>HDI</w:t>
      </w:r>
      <w:r w:rsidR="00AF0D95" w:rsidRPr="00E80CD9">
        <w:rPr>
          <w:rFonts w:cstheme="minorHAnsi"/>
        </w:rPr>
        <w:t xml:space="preserve">) are </w:t>
      </w:r>
      <w:r>
        <w:rPr>
          <w:rFonts w:cstheme="minorHAnsi"/>
        </w:rPr>
        <w:t xml:space="preserve">considered as </w:t>
      </w:r>
      <w:r w:rsidR="00AF0D95" w:rsidRPr="00E80CD9">
        <w:rPr>
          <w:rFonts w:cstheme="minorHAnsi"/>
        </w:rPr>
        <w:t>continuous variables</w:t>
      </w:r>
      <w:r w:rsidR="00FD1FDE" w:rsidRPr="00E80CD9">
        <w:rPr>
          <w:rFonts w:cstheme="minorHAnsi"/>
        </w:rPr>
        <w:t xml:space="preserve">. </w:t>
      </w:r>
    </w:p>
    <w:p w14:paraId="3EF111E1" w14:textId="2701B6A1" w:rsidR="00824BC9" w:rsidRPr="00E80CD9" w:rsidRDefault="00824BC9" w:rsidP="00E80CD9">
      <w:pPr>
        <w:spacing w:after="0" w:line="276" w:lineRule="auto"/>
        <w:rPr>
          <w:rFonts w:cstheme="minorHAnsi"/>
        </w:rPr>
      </w:pPr>
      <w:r>
        <w:rPr>
          <w:rFonts w:cstheme="minorHAnsi"/>
        </w:rPr>
        <w:t>The same regressors were used in the MIMIC model, where exogenous variables regressed both individual latent variables Benevolence and Universalism (</w:t>
      </w:r>
      <w:r>
        <w:rPr>
          <w:rFonts w:cstheme="minorHAnsi"/>
        </w:rPr>
        <w:fldChar w:fldCharType="begin"/>
      </w:r>
      <w:r>
        <w:rPr>
          <w:rFonts w:cstheme="minorHAnsi"/>
        </w:rPr>
        <w:instrText xml:space="preserve"> REF _Ref40481227 \h </w:instrText>
      </w:r>
      <w:r>
        <w:rPr>
          <w:rFonts w:cstheme="minorHAnsi"/>
        </w:rPr>
      </w:r>
      <w:r>
        <w:rPr>
          <w:rFonts w:cstheme="minorHAnsi"/>
        </w:rPr>
        <w:fldChar w:fldCharType="separate"/>
      </w:r>
      <w:r w:rsidR="007C494F" w:rsidRPr="00E80CD9">
        <w:rPr>
          <w:rFonts w:cstheme="minorHAnsi"/>
        </w:rPr>
        <w:t xml:space="preserve">Figure </w:t>
      </w:r>
      <w:r w:rsidR="007C494F">
        <w:rPr>
          <w:rFonts w:cstheme="minorHAnsi"/>
          <w:noProof/>
        </w:rPr>
        <w:t>4</w:t>
      </w:r>
      <w:r>
        <w:rPr>
          <w:rFonts w:cstheme="minorHAnsi"/>
        </w:rPr>
        <w:fldChar w:fldCharType="end"/>
      </w:r>
      <w:r>
        <w:rPr>
          <w:rFonts w:cstheme="minorHAnsi"/>
        </w:rPr>
        <w:t>).</w:t>
      </w:r>
    </w:p>
    <w:p w14:paraId="79612573" w14:textId="6A840844" w:rsidR="00017AE0" w:rsidRPr="00E80CD9" w:rsidRDefault="0059148D" w:rsidP="00E80CD9">
      <w:pPr>
        <w:keepNext/>
        <w:spacing w:after="0" w:line="276" w:lineRule="auto"/>
        <w:jc w:val="center"/>
        <w:rPr>
          <w:rFonts w:cstheme="minorHAnsi"/>
        </w:rPr>
      </w:pPr>
      <w:r w:rsidRPr="00E80CD9">
        <w:rPr>
          <w:rFonts w:cstheme="minorHAnsi"/>
          <w:noProof/>
        </w:rPr>
        <w:drawing>
          <wp:inline distT="0" distB="0" distL="0" distR="0" wp14:anchorId="456A1BAB" wp14:editId="5849275D">
            <wp:extent cx="5343525" cy="17207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254" cy="1736488"/>
                    </a:xfrm>
                    <a:prstGeom prst="rect">
                      <a:avLst/>
                    </a:prstGeom>
                    <a:noFill/>
                    <a:ln>
                      <a:noFill/>
                    </a:ln>
                  </pic:spPr>
                </pic:pic>
              </a:graphicData>
            </a:graphic>
          </wp:inline>
        </w:drawing>
      </w:r>
    </w:p>
    <w:p w14:paraId="0BB6DD43" w14:textId="5314C970" w:rsidR="00017AE0" w:rsidRPr="00E80CD9" w:rsidRDefault="00017AE0" w:rsidP="00E80CD9">
      <w:pPr>
        <w:pStyle w:val="Caption"/>
        <w:spacing w:after="0" w:line="276" w:lineRule="auto"/>
        <w:jc w:val="center"/>
        <w:rPr>
          <w:rFonts w:cstheme="minorHAnsi"/>
        </w:rPr>
      </w:pPr>
      <w:bookmarkStart w:id="2" w:name="_Ref39958490"/>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3</w:t>
      </w:r>
      <w:r w:rsidR="00E80CD9" w:rsidRPr="00E80CD9">
        <w:rPr>
          <w:rFonts w:cstheme="minorHAnsi"/>
          <w:noProof/>
        </w:rPr>
        <w:fldChar w:fldCharType="end"/>
      </w:r>
      <w:bookmarkEnd w:id="2"/>
      <w:r w:rsidRPr="00E80CD9">
        <w:rPr>
          <w:rFonts w:cstheme="minorHAnsi"/>
        </w:rPr>
        <w:t xml:space="preserve">: </w:t>
      </w:r>
      <w:r w:rsidR="00911807" w:rsidRPr="00E80CD9">
        <w:rPr>
          <w:rFonts w:cstheme="minorHAnsi"/>
        </w:rPr>
        <w:t>Second order Structural</w:t>
      </w:r>
      <w:r w:rsidRPr="00E80CD9">
        <w:rPr>
          <w:rFonts w:cstheme="minorHAnsi"/>
        </w:rPr>
        <w:t xml:space="preserve"> Equation Model with regressors </w:t>
      </w:r>
      <w:r w:rsidR="00911807" w:rsidRPr="00E80CD9">
        <w:rPr>
          <w:rFonts w:cstheme="minorHAnsi"/>
        </w:rPr>
        <w:t xml:space="preserve">on latent variable Self-Transcendence, </w:t>
      </w:r>
      <w:r w:rsidRPr="00E80CD9">
        <w:rPr>
          <w:rFonts w:cstheme="minorHAnsi"/>
        </w:rPr>
        <w:t>round 8 (</w:t>
      </w:r>
      <w:r w:rsidR="00911807" w:rsidRPr="00E80CD9">
        <w:rPr>
          <w:rFonts w:cstheme="minorHAnsi"/>
        </w:rPr>
        <w:t>left</w:t>
      </w:r>
      <w:r w:rsidRPr="00E80CD9">
        <w:rPr>
          <w:rFonts w:cstheme="minorHAnsi"/>
        </w:rPr>
        <w:t>) and round 9 (</w:t>
      </w:r>
      <w:r w:rsidR="00911807" w:rsidRPr="00E80CD9">
        <w:rPr>
          <w:rFonts w:cstheme="minorHAnsi"/>
        </w:rPr>
        <w:t>right</w:t>
      </w:r>
      <w:r w:rsidRPr="00E80CD9">
        <w:rPr>
          <w:rFonts w:cstheme="minorHAnsi"/>
        </w:rPr>
        <w:t>)</w:t>
      </w:r>
    </w:p>
    <w:p w14:paraId="6E89D61C" w14:textId="3421C755" w:rsidR="00911807" w:rsidRPr="00E80CD9" w:rsidRDefault="0059148D" w:rsidP="00E80CD9">
      <w:pPr>
        <w:keepNext/>
        <w:spacing w:after="0" w:line="276" w:lineRule="auto"/>
        <w:rPr>
          <w:rFonts w:cstheme="minorHAnsi"/>
        </w:rPr>
      </w:pPr>
      <w:r w:rsidRPr="00E80CD9">
        <w:rPr>
          <w:rFonts w:cstheme="minorHAnsi"/>
          <w:noProof/>
        </w:rPr>
        <w:drawing>
          <wp:inline distT="0" distB="0" distL="0" distR="0" wp14:anchorId="42D6DE94" wp14:editId="429A343A">
            <wp:extent cx="5397500" cy="2204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2204085"/>
                    </a:xfrm>
                    <a:prstGeom prst="rect">
                      <a:avLst/>
                    </a:prstGeom>
                    <a:noFill/>
                    <a:ln>
                      <a:noFill/>
                    </a:ln>
                  </pic:spPr>
                </pic:pic>
              </a:graphicData>
            </a:graphic>
          </wp:inline>
        </w:drawing>
      </w:r>
    </w:p>
    <w:p w14:paraId="38E7EC54" w14:textId="66237B44" w:rsidR="00911807" w:rsidRPr="00E80CD9" w:rsidRDefault="00911807" w:rsidP="00E80CD9">
      <w:pPr>
        <w:pStyle w:val="Caption"/>
        <w:spacing w:after="0" w:line="276" w:lineRule="auto"/>
        <w:jc w:val="center"/>
        <w:rPr>
          <w:rFonts w:cstheme="minorHAnsi"/>
        </w:rPr>
      </w:pPr>
      <w:bookmarkStart w:id="3" w:name="_Ref40481227"/>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4</w:t>
      </w:r>
      <w:r w:rsidR="00E80CD9" w:rsidRPr="00E80CD9">
        <w:rPr>
          <w:rFonts w:cstheme="minorHAnsi"/>
          <w:noProof/>
        </w:rPr>
        <w:fldChar w:fldCharType="end"/>
      </w:r>
      <w:bookmarkEnd w:id="3"/>
      <w:r w:rsidRPr="00E80CD9">
        <w:rPr>
          <w:rFonts w:cstheme="minorHAnsi"/>
        </w:rPr>
        <w:t>: MIMIC model with regressors in latent variables Benevolence and Universalism, round 8 (above) and round 9 (below)</w:t>
      </w:r>
    </w:p>
    <w:p w14:paraId="19E4D1B5" w14:textId="495C5818" w:rsidR="001F1796" w:rsidRPr="00E80CD9" w:rsidRDefault="00D87275" w:rsidP="00E80CD9">
      <w:pPr>
        <w:pStyle w:val="Heading2"/>
        <w:spacing w:line="276" w:lineRule="auto"/>
        <w:rPr>
          <w:rFonts w:asciiTheme="minorHAnsi" w:hAnsiTheme="minorHAnsi" w:cstheme="minorHAnsi"/>
        </w:rPr>
      </w:pPr>
      <w:r w:rsidRPr="00E80CD9">
        <w:rPr>
          <w:rFonts w:asciiTheme="minorHAnsi" w:hAnsiTheme="minorHAnsi" w:cstheme="minorHAnsi"/>
        </w:rPr>
        <w:t>Multilevel Structural Equation Model</w:t>
      </w:r>
    </w:p>
    <w:p w14:paraId="375F3BBC" w14:textId="7EF97D92" w:rsidR="004E2910" w:rsidRPr="00E80CD9" w:rsidRDefault="00501CB4" w:rsidP="00481378">
      <w:pPr>
        <w:spacing w:after="0" w:line="276" w:lineRule="auto"/>
        <w:rPr>
          <w:rFonts w:cstheme="minorHAnsi"/>
        </w:rPr>
      </w:pPr>
      <w:r w:rsidRPr="00E80CD9">
        <w:rPr>
          <w:rFonts w:cstheme="minorHAnsi"/>
        </w:rPr>
        <w:t xml:space="preserve">When invariance is not possible, as stated by </w:t>
      </w:r>
      <w:r w:rsidRPr="00E80CD9">
        <w:rPr>
          <w:rFonts w:cstheme="minorHAnsi"/>
        </w:rPr>
        <w:fldChar w:fldCharType="begin"/>
      </w:r>
      <w:r w:rsidRPr="00E80CD9">
        <w:rPr>
          <w:rFonts w:cstheme="minorHAnsi"/>
        </w:rPr>
        <w:instrText xml:space="preserve"> ADDIN ZOTERO_ITEM CSL_CITATION {"citationID":"R65lgPRu","properties":{"formattedCitation":"(Davidov et al. 2012)","plainCitation":"(Davidov et al. 2012)","noteIndex":0},"citationItems":[{"id":18,"uris":["http://zotero.org/users/6593565/items/3HCBHFRX"],"uri":["http://zotero.org/users/6593565/items/3HCBHFRX"],"itemData":{"id":18,"type":"article-journal","container-title":"Journal of Cross-Cultural Psychology","DOI":"10.1177/0022022112438397","ISSN":"0022-0221, 1552-5422","issue":"4","journalAbbreviation":"Journal of Cross-Cultural Psychology","language":"en","page":"558-575","source":"DOI.org (Crossref)","title":"Using a Multilevel Structural Equation Modeling Approach to Explain Cross-Cultural Measurement Noninvariance","volume":"43","author":[{"family":"Davidov","given":"Eldad"},{"family":"Dülmer","given":"Hermann"},{"family":"Schlüter","given":"Elmar"},{"family":"Schmidt","given":"Peter"},{"family":"Meuleman","given":"Bart"}],"issued":{"date-parts":[["2012",5]]}}}],"schema":"https://github.com/citation-style-language/schema/raw/master/csl-citation.json"} </w:instrText>
      </w:r>
      <w:r w:rsidRPr="00E80CD9">
        <w:rPr>
          <w:rFonts w:cstheme="minorHAnsi"/>
        </w:rPr>
        <w:fldChar w:fldCharType="separate"/>
      </w:r>
      <w:r w:rsidRPr="00E80CD9">
        <w:rPr>
          <w:rFonts w:cstheme="minorHAnsi"/>
        </w:rPr>
        <w:t>(Davidov et al. 2012)</w:t>
      </w:r>
      <w:r w:rsidRPr="00E80CD9">
        <w:rPr>
          <w:rFonts w:cstheme="minorHAnsi"/>
        </w:rPr>
        <w:fldChar w:fldCharType="end"/>
      </w:r>
      <w:r w:rsidRPr="00E80CD9">
        <w:rPr>
          <w:rFonts w:cstheme="minorHAnsi"/>
        </w:rPr>
        <w:t xml:space="preserve"> </w:t>
      </w:r>
      <w:r w:rsidR="00824BC9" w:rsidRPr="00824BC9">
        <w:rPr>
          <w:rFonts w:cstheme="minorHAnsi"/>
        </w:rPr>
        <w:t xml:space="preserve">multilevel modelling is the solution to take into account the differences among clustered data, countries in our case. For this reason, a Multilevel Confirmatory Factor Analysis was conducted in order to check if the structure still is valid for our model </w:t>
      </w:r>
      <w:r w:rsidR="00A269CB" w:rsidRPr="00824BC9">
        <w:rPr>
          <w:rFonts w:cstheme="minorHAnsi"/>
        </w:rPr>
        <w:t>considering</w:t>
      </w:r>
      <w:r w:rsidR="00824BC9" w:rsidRPr="00824BC9">
        <w:rPr>
          <w:rFonts w:cstheme="minorHAnsi"/>
        </w:rPr>
        <w:t xml:space="preserve"> countries as </w:t>
      </w:r>
      <w:r w:rsidR="00A269CB">
        <w:rPr>
          <w:rFonts w:cstheme="minorHAnsi"/>
        </w:rPr>
        <w:t>the higher</w:t>
      </w:r>
      <w:r w:rsidR="00824BC9" w:rsidRPr="00824BC9">
        <w:rPr>
          <w:rFonts w:cstheme="minorHAnsi"/>
        </w:rPr>
        <w:t xml:space="preserve"> level. In this model, individual variables as Gender, Age, Educational level, and Domicile would be included in </w:t>
      </w:r>
      <w:r w:rsidR="00A269CB">
        <w:rPr>
          <w:rFonts w:cstheme="minorHAnsi"/>
        </w:rPr>
        <w:t xml:space="preserve">the lowest </w:t>
      </w:r>
      <w:r w:rsidR="00824BC9" w:rsidRPr="00824BC9">
        <w:rPr>
          <w:rFonts w:cstheme="minorHAnsi"/>
        </w:rPr>
        <w:t xml:space="preserve">level as regressors meanwhile Human Development Index would be included </w:t>
      </w:r>
      <w:r w:rsidR="00A269CB">
        <w:rPr>
          <w:rFonts w:cstheme="minorHAnsi"/>
        </w:rPr>
        <w:t>as a highest</w:t>
      </w:r>
      <w:r w:rsidR="00824BC9" w:rsidRPr="00824BC9">
        <w:rPr>
          <w:rFonts w:cstheme="minorHAnsi"/>
        </w:rPr>
        <w:t xml:space="preserve"> leve</w:t>
      </w:r>
      <w:r w:rsidR="00A269CB">
        <w:rPr>
          <w:rFonts w:cstheme="minorHAnsi"/>
        </w:rPr>
        <w:t>l</w:t>
      </w:r>
      <w:r w:rsidR="00824BC9" w:rsidRPr="00824BC9">
        <w:rPr>
          <w:rFonts w:cstheme="minorHAnsi"/>
        </w:rPr>
        <w:t xml:space="preserve"> regressor. </w:t>
      </w:r>
    </w:p>
    <w:p w14:paraId="76AC5DF8" w14:textId="232FD680" w:rsidR="00501CB4" w:rsidRPr="00E80CD9" w:rsidRDefault="004E2910" w:rsidP="00A269CB">
      <w:pPr>
        <w:spacing w:after="0" w:line="276" w:lineRule="auto"/>
        <w:rPr>
          <w:rFonts w:cstheme="minorHAnsi"/>
        </w:rPr>
      </w:pPr>
      <w:r w:rsidRPr="00E80CD9">
        <w:rPr>
          <w:rFonts w:cstheme="minorHAnsi"/>
        </w:rPr>
        <w:t xml:space="preserve">Another advantage of Multilevel modelling is the possibility to evaluate if the same measurement model is appropriate in all levels. Isomorphism implies in concrete terms that the associations between indicators and latent constructs at the individual level (thus within countries) are similar to the associations between indicators and latent constructs at the country </w:t>
      </w:r>
      <w:r w:rsidRPr="00E80CD9">
        <w:rPr>
          <w:rFonts w:cstheme="minorHAnsi"/>
        </w:rPr>
        <w:lastRenderedPageBreak/>
        <w:t>level (</w:t>
      </w:r>
      <w:proofErr w:type="spellStart"/>
      <w:r w:rsidRPr="00E80CD9">
        <w:rPr>
          <w:rFonts w:cstheme="minorHAnsi"/>
        </w:rPr>
        <w:t>i</w:t>
      </w:r>
      <w:proofErr w:type="spellEnd"/>
      <w:r w:rsidRPr="00E80CD9">
        <w:rPr>
          <w:rFonts w:cstheme="minorHAnsi"/>
        </w:rPr>
        <w:t xml:space="preserve">. e., between countries) </w:t>
      </w:r>
      <w:r w:rsidRPr="00E80CD9">
        <w:rPr>
          <w:rFonts w:cstheme="minorHAnsi"/>
        </w:rPr>
        <w:fldChar w:fldCharType="begin"/>
      </w:r>
      <w:r w:rsidRPr="00E80CD9">
        <w:rPr>
          <w:rFonts w:cstheme="minorHAnsi"/>
        </w:rPr>
        <w:instrText xml:space="preserve"> ADDIN ZOTERO_ITEM CSL_CITATION {"citationID":"aQDbKj4j","properties":{"formattedCitation":"(Meuleman 2019)","plainCitation":"(Meuleman 2019)","noteIndex":0},"citationItems":[{"id":13,"uris":["http://zotero.org/users/6593565/items/8RDCZBHQ"],"uri":["http://zotero.org/users/6593565/items/8RDCZBHQ"],"itemData":{"id":13,"type":"article-journal","abstract":"This contribution focuses on a model that is gaining currency in cross-national research, namely multilevel structural equation modelling (MSEM). Similarly to standard multilevel modelling (MLM), this model distinguishes between various levels of analysis (e. g., individuals nested within countries) and, in doing so, takes the hierarchical structure of cross-national data into account. However, MSEM incorporates a latent-variable approach into the multilevel framework, making it possible to assess the measurement quality of latent constructs. As such, MSEM is a synthesis of structural equation modeling (SEM) and MLM that combines the best of both worlds. The MSEM approach makes it possible to model multilevel mediations and group-level outcomes, and therefore provides a more complete representation of Coleman’s bathtub model. This contribution presents the statistical and conceptual background of MSEM in a formal but accessible manner. The paper discusses applications of MSEM that are particularly useful for cross-national comparative research (CNCR), namely two-level confirmatory factor analysis (CFA), multilevel mediation models, and models for group-level outcomes. A practical step-by-step strategy on how MSEM can be used for applied research is provided and illustrated by means of a didactical example.","container-title":"KZfSS Kölner Zeitschrift für Soziologie und Sozialpsychologie","DOI":"10.1007/s11577-019-00605-x","ISSN":"1861-891X","issue":"1","journalAbbreviation":"KZfSS Kölner Zeitschrift für Soziologie und Sozialpsychologie","page":"129-155","title":"Multilevel Structural Equation Modeling for Cross-National Comparative Research","volume":"71","author":[{"family":"Meuleman","given":"Bart"}],"issued":{"date-parts":[["2019",6,1]]}}}],"schema":"https://github.com/citation-style-language/schema/raw/master/csl-citation.json"} </w:instrText>
      </w:r>
      <w:r w:rsidRPr="00E80CD9">
        <w:rPr>
          <w:rFonts w:cstheme="minorHAnsi"/>
        </w:rPr>
        <w:fldChar w:fldCharType="separate"/>
      </w:r>
      <w:r w:rsidRPr="00E80CD9">
        <w:rPr>
          <w:rFonts w:cstheme="minorHAnsi"/>
        </w:rPr>
        <w:t>(Meuleman 2019)</w:t>
      </w:r>
      <w:r w:rsidRPr="00E80CD9">
        <w:rPr>
          <w:rFonts w:cstheme="minorHAnsi"/>
        </w:rPr>
        <w:fldChar w:fldCharType="end"/>
      </w:r>
      <w:r w:rsidRPr="00E80CD9">
        <w:rPr>
          <w:rFonts w:cstheme="minorHAnsi"/>
        </w:rPr>
        <w:t>.</w:t>
      </w:r>
      <w:r w:rsidR="00824BC9">
        <w:rPr>
          <w:rFonts w:cstheme="minorHAnsi"/>
        </w:rPr>
        <w:t xml:space="preserve"> Same models described previously </w:t>
      </w:r>
      <w:r w:rsidR="00A269CB">
        <w:rPr>
          <w:rFonts w:cstheme="minorHAnsi"/>
        </w:rPr>
        <w:t>are employed</w:t>
      </w:r>
      <w:r w:rsidR="00824BC9">
        <w:rPr>
          <w:rFonts w:cstheme="minorHAnsi"/>
        </w:rPr>
        <w:t xml:space="preserve"> using multilevel models, CFA (</w:t>
      </w:r>
      <w:r w:rsidR="00824BC9">
        <w:rPr>
          <w:rFonts w:cstheme="minorHAnsi"/>
        </w:rPr>
        <w:fldChar w:fldCharType="begin"/>
      </w:r>
      <w:r w:rsidR="00824BC9">
        <w:rPr>
          <w:rFonts w:cstheme="minorHAnsi"/>
        </w:rPr>
        <w:instrText xml:space="preserve"> REF _Ref40476042 \h </w:instrText>
      </w:r>
      <w:r w:rsidR="00824BC9">
        <w:rPr>
          <w:rFonts w:cstheme="minorHAnsi"/>
        </w:rPr>
      </w:r>
      <w:r w:rsidR="00824BC9">
        <w:rPr>
          <w:rFonts w:cstheme="minorHAnsi"/>
        </w:rPr>
        <w:fldChar w:fldCharType="separate"/>
      </w:r>
      <w:r w:rsidR="007C494F" w:rsidRPr="00E80CD9">
        <w:rPr>
          <w:rFonts w:cstheme="minorHAnsi"/>
        </w:rPr>
        <w:t xml:space="preserve">Figure </w:t>
      </w:r>
      <w:r w:rsidR="007C494F">
        <w:rPr>
          <w:rFonts w:cstheme="minorHAnsi"/>
          <w:noProof/>
        </w:rPr>
        <w:t>5</w:t>
      </w:r>
      <w:r w:rsidR="00824BC9">
        <w:rPr>
          <w:rFonts w:cstheme="minorHAnsi"/>
        </w:rPr>
        <w:fldChar w:fldCharType="end"/>
      </w:r>
      <w:r w:rsidR="00824BC9">
        <w:rPr>
          <w:rFonts w:cstheme="minorHAnsi"/>
        </w:rPr>
        <w:t>), SEM (</w:t>
      </w:r>
      <w:r w:rsidR="00824BC9">
        <w:rPr>
          <w:rFonts w:cstheme="minorHAnsi"/>
        </w:rPr>
        <w:fldChar w:fldCharType="begin"/>
      </w:r>
      <w:r w:rsidR="00824BC9">
        <w:rPr>
          <w:rFonts w:cstheme="minorHAnsi"/>
        </w:rPr>
        <w:instrText xml:space="preserve"> REF _Ref40481207 \h </w:instrText>
      </w:r>
      <w:r w:rsidR="00824BC9">
        <w:rPr>
          <w:rFonts w:cstheme="minorHAnsi"/>
        </w:rPr>
      </w:r>
      <w:r w:rsidR="00824BC9">
        <w:rPr>
          <w:rFonts w:cstheme="minorHAnsi"/>
        </w:rPr>
        <w:fldChar w:fldCharType="separate"/>
      </w:r>
      <w:r w:rsidR="007C494F" w:rsidRPr="00E80CD9">
        <w:rPr>
          <w:rFonts w:cstheme="minorHAnsi"/>
        </w:rPr>
        <w:t xml:space="preserve">Figure </w:t>
      </w:r>
      <w:r w:rsidR="007C494F">
        <w:rPr>
          <w:rFonts w:cstheme="minorHAnsi"/>
          <w:noProof/>
        </w:rPr>
        <w:t>6</w:t>
      </w:r>
      <w:r w:rsidR="00824BC9">
        <w:rPr>
          <w:rFonts w:cstheme="minorHAnsi"/>
        </w:rPr>
        <w:fldChar w:fldCharType="end"/>
      </w:r>
      <w:r w:rsidR="00824BC9">
        <w:rPr>
          <w:rFonts w:cstheme="minorHAnsi"/>
        </w:rPr>
        <w:t>), MIMIC (</w:t>
      </w:r>
      <w:r w:rsidR="00824BC9">
        <w:rPr>
          <w:rFonts w:cstheme="minorHAnsi"/>
        </w:rPr>
        <w:fldChar w:fldCharType="begin"/>
      </w:r>
      <w:r w:rsidR="00824BC9">
        <w:rPr>
          <w:rFonts w:cstheme="minorHAnsi"/>
        </w:rPr>
        <w:instrText xml:space="preserve"> REF _Ref40481174 \h </w:instrText>
      </w:r>
      <w:r w:rsidR="00824BC9">
        <w:rPr>
          <w:rFonts w:cstheme="minorHAnsi"/>
        </w:rPr>
      </w:r>
      <w:r w:rsidR="00824BC9">
        <w:rPr>
          <w:rFonts w:cstheme="minorHAnsi"/>
        </w:rPr>
        <w:fldChar w:fldCharType="separate"/>
      </w:r>
      <w:r w:rsidR="007C494F" w:rsidRPr="00E80CD9">
        <w:rPr>
          <w:rFonts w:cstheme="minorHAnsi"/>
        </w:rPr>
        <w:t xml:space="preserve">Figure </w:t>
      </w:r>
      <w:r w:rsidR="007C494F">
        <w:rPr>
          <w:rFonts w:cstheme="minorHAnsi"/>
          <w:noProof/>
        </w:rPr>
        <w:t>7</w:t>
      </w:r>
      <w:r w:rsidR="00824BC9">
        <w:rPr>
          <w:rFonts w:cstheme="minorHAnsi"/>
        </w:rPr>
        <w:fldChar w:fldCharType="end"/>
      </w:r>
      <w:r w:rsidR="00824BC9">
        <w:rPr>
          <w:rFonts w:cstheme="minorHAnsi"/>
        </w:rPr>
        <w:t>)</w:t>
      </w:r>
      <w:r w:rsidR="00824BC9">
        <w:rPr>
          <w:rStyle w:val="FootnoteReference"/>
          <w:rFonts w:cstheme="minorHAnsi"/>
        </w:rPr>
        <w:footnoteReference w:id="3"/>
      </w:r>
      <w:r w:rsidR="00824BC9">
        <w:rPr>
          <w:rFonts w:cstheme="minorHAnsi"/>
        </w:rPr>
        <w:t>.</w:t>
      </w:r>
    </w:p>
    <w:p w14:paraId="76823722" w14:textId="2F0DF014" w:rsidR="0059148D" w:rsidRPr="00E80CD9" w:rsidRDefault="0059148D" w:rsidP="00E80CD9">
      <w:pPr>
        <w:spacing w:after="0" w:line="276" w:lineRule="auto"/>
        <w:rPr>
          <w:rFonts w:cstheme="minorHAnsi"/>
        </w:rPr>
      </w:pPr>
      <w:r w:rsidRPr="00E80CD9">
        <w:rPr>
          <w:rFonts w:cstheme="minorHAnsi"/>
          <w:noProof/>
        </w:rPr>
        <w:drawing>
          <wp:inline distT="0" distB="0" distL="0" distR="0" wp14:anchorId="15A32AD6" wp14:editId="3DBF4C83">
            <wp:extent cx="5397500" cy="1753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1753870"/>
                    </a:xfrm>
                    <a:prstGeom prst="rect">
                      <a:avLst/>
                    </a:prstGeom>
                    <a:noFill/>
                    <a:ln>
                      <a:noFill/>
                    </a:ln>
                  </pic:spPr>
                </pic:pic>
              </a:graphicData>
            </a:graphic>
          </wp:inline>
        </w:drawing>
      </w:r>
    </w:p>
    <w:p w14:paraId="44BFFFAA" w14:textId="722B7E44" w:rsidR="0059148D" w:rsidRPr="00E80CD9" w:rsidRDefault="0059148D" w:rsidP="00E80CD9">
      <w:pPr>
        <w:pStyle w:val="Caption"/>
        <w:spacing w:after="0" w:line="276" w:lineRule="auto"/>
        <w:jc w:val="center"/>
        <w:rPr>
          <w:rFonts w:cstheme="minorHAnsi"/>
        </w:rPr>
      </w:pPr>
      <w:bookmarkStart w:id="4" w:name="_Ref40476042"/>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5</w:t>
      </w:r>
      <w:r w:rsidR="00E80CD9" w:rsidRPr="00E80CD9">
        <w:rPr>
          <w:rFonts w:cstheme="minorHAnsi"/>
          <w:noProof/>
        </w:rPr>
        <w:fldChar w:fldCharType="end"/>
      </w:r>
      <w:bookmarkEnd w:id="4"/>
      <w:r w:rsidRPr="00E80CD9">
        <w:rPr>
          <w:rFonts w:cstheme="minorHAnsi"/>
        </w:rPr>
        <w:t>: Measurement model using Multilevel modelling</w:t>
      </w:r>
      <w:r w:rsidR="00A269CB">
        <w:rPr>
          <w:rFonts w:cstheme="minorHAnsi"/>
        </w:rPr>
        <w:t xml:space="preserve"> (SEM)</w:t>
      </w:r>
      <w:r w:rsidRPr="00E80CD9">
        <w:rPr>
          <w:rFonts w:cstheme="minorHAnsi"/>
        </w:rPr>
        <w:t>, round 8</w:t>
      </w:r>
      <w:r w:rsidR="00991906" w:rsidRPr="00E80CD9">
        <w:rPr>
          <w:rFonts w:cstheme="minorHAnsi"/>
        </w:rPr>
        <w:t>.</w:t>
      </w:r>
    </w:p>
    <w:p w14:paraId="40C1D1BA" w14:textId="73A9DBD6" w:rsidR="00501CB4" w:rsidRPr="00E80CD9" w:rsidRDefault="0059148D" w:rsidP="00E80CD9">
      <w:pPr>
        <w:spacing w:after="0" w:line="276" w:lineRule="auto"/>
        <w:rPr>
          <w:rFonts w:cstheme="minorHAnsi"/>
        </w:rPr>
      </w:pPr>
      <w:r w:rsidRPr="00E80CD9">
        <w:rPr>
          <w:rFonts w:cstheme="minorHAnsi"/>
          <w:noProof/>
        </w:rPr>
        <w:drawing>
          <wp:inline distT="0" distB="0" distL="0" distR="0" wp14:anchorId="776C0F78" wp14:editId="2EC917FC">
            <wp:extent cx="5391150" cy="1719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1719580"/>
                    </a:xfrm>
                    <a:prstGeom prst="rect">
                      <a:avLst/>
                    </a:prstGeom>
                    <a:noFill/>
                    <a:ln>
                      <a:noFill/>
                    </a:ln>
                  </pic:spPr>
                </pic:pic>
              </a:graphicData>
            </a:graphic>
          </wp:inline>
        </w:drawing>
      </w:r>
    </w:p>
    <w:p w14:paraId="38D3FE06" w14:textId="27D750E9" w:rsidR="00501CB4" w:rsidRPr="00E80CD9" w:rsidRDefault="00695F70" w:rsidP="00E80CD9">
      <w:pPr>
        <w:pStyle w:val="Caption"/>
        <w:spacing w:after="0" w:line="276" w:lineRule="auto"/>
        <w:jc w:val="center"/>
        <w:rPr>
          <w:rFonts w:cstheme="minorHAnsi"/>
        </w:rPr>
      </w:pPr>
      <w:bookmarkStart w:id="5" w:name="_Ref40481207"/>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6</w:t>
      </w:r>
      <w:r w:rsidR="00E80CD9" w:rsidRPr="00E80CD9">
        <w:rPr>
          <w:rFonts w:cstheme="minorHAnsi"/>
          <w:noProof/>
        </w:rPr>
        <w:fldChar w:fldCharType="end"/>
      </w:r>
      <w:bookmarkEnd w:id="5"/>
      <w:r w:rsidRPr="00E80CD9">
        <w:rPr>
          <w:rFonts w:cstheme="minorHAnsi"/>
        </w:rPr>
        <w:t xml:space="preserve">: Multilevel Structural Equation model </w:t>
      </w:r>
      <w:r w:rsidR="00911807" w:rsidRPr="00E80CD9">
        <w:rPr>
          <w:rFonts w:cstheme="minorHAnsi"/>
        </w:rPr>
        <w:t xml:space="preserve">with regressor on second order latent variable, </w:t>
      </w:r>
      <w:r w:rsidRPr="00E80CD9">
        <w:rPr>
          <w:rFonts w:cstheme="minorHAnsi"/>
        </w:rPr>
        <w:t>round 8</w:t>
      </w:r>
      <w:r w:rsidR="00991906" w:rsidRPr="00E80CD9">
        <w:rPr>
          <w:rFonts w:cstheme="minorHAnsi"/>
        </w:rPr>
        <w:t>.</w:t>
      </w:r>
    </w:p>
    <w:p w14:paraId="53307B08" w14:textId="5689577A" w:rsidR="00695F70" w:rsidRPr="00E80CD9" w:rsidRDefault="00E6108F" w:rsidP="00E80CD9">
      <w:pPr>
        <w:spacing w:after="0" w:line="276" w:lineRule="auto"/>
        <w:rPr>
          <w:rFonts w:cstheme="minorHAnsi"/>
        </w:rPr>
      </w:pPr>
      <w:r w:rsidRPr="00E80CD9">
        <w:rPr>
          <w:rFonts w:cstheme="minorHAnsi"/>
          <w:noProof/>
        </w:rPr>
        <w:drawing>
          <wp:inline distT="0" distB="0" distL="0" distR="0" wp14:anchorId="6E95590D" wp14:editId="41073405">
            <wp:extent cx="5391150"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136140"/>
                    </a:xfrm>
                    <a:prstGeom prst="rect">
                      <a:avLst/>
                    </a:prstGeom>
                    <a:noFill/>
                    <a:ln>
                      <a:noFill/>
                    </a:ln>
                  </pic:spPr>
                </pic:pic>
              </a:graphicData>
            </a:graphic>
          </wp:inline>
        </w:drawing>
      </w:r>
    </w:p>
    <w:p w14:paraId="2C4663CB" w14:textId="0EED7E59" w:rsidR="00395330" w:rsidRPr="00E80CD9" w:rsidRDefault="00695F70" w:rsidP="00E80CD9">
      <w:pPr>
        <w:pStyle w:val="Caption"/>
        <w:spacing w:after="0" w:line="276" w:lineRule="auto"/>
        <w:jc w:val="center"/>
        <w:rPr>
          <w:rFonts w:cstheme="minorHAnsi"/>
        </w:rPr>
      </w:pPr>
      <w:bookmarkStart w:id="6" w:name="_Ref40481174"/>
      <w:r w:rsidRPr="00E80CD9">
        <w:rPr>
          <w:rFonts w:cstheme="minorHAnsi"/>
        </w:rPr>
        <w:t xml:space="preserve">Figure </w:t>
      </w:r>
      <w:r w:rsidR="00E80CD9" w:rsidRPr="00E80CD9">
        <w:rPr>
          <w:rFonts w:cstheme="minorHAnsi"/>
        </w:rPr>
        <w:fldChar w:fldCharType="begin"/>
      </w:r>
      <w:r w:rsidR="00E80CD9" w:rsidRPr="00E80CD9">
        <w:rPr>
          <w:rFonts w:cstheme="minorHAnsi"/>
        </w:rPr>
        <w:instrText xml:space="preserve"> SEQ Figure \* ARABIC </w:instrText>
      </w:r>
      <w:r w:rsidR="00E80CD9" w:rsidRPr="00E80CD9">
        <w:rPr>
          <w:rFonts w:cstheme="minorHAnsi"/>
        </w:rPr>
        <w:fldChar w:fldCharType="separate"/>
      </w:r>
      <w:r w:rsidR="007C494F">
        <w:rPr>
          <w:rFonts w:cstheme="minorHAnsi"/>
          <w:noProof/>
        </w:rPr>
        <w:t>7</w:t>
      </w:r>
      <w:r w:rsidR="00E80CD9" w:rsidRPr="00E80CD9">
        <w:rPr>
          <w:rFonts w:cstheme="minorHAnsi"/>
          <w:noProof/>
        </w:rPr>
        <w:fldChar w:fldCharType="end"/>
      </w:r>
      <w:bookmarkEnd w:id="6"/>
      <w:r w:rsidRPr="00E80CD9">
        <w:rPr>
          <w:rFonts w:cstheme="minorHAnsi"/>
        </w:rPr>
        <w:t xml:space="preserve">: Multilevel MIMIC model </w:t>
      </w:r>
      <w:r w:rsidR="00911807" w:rsidRPr="00E80CD9">
        <w:rPr>
          <w:rFonts w:cstheme="minorHAnsi"/>
        </w:rPr>
        <w:t>with regressors on two latent variables,</w:t>
      </w:r>
      <w:r w:rsidRPr="00E80CD9">
        <w:rPr>
          <w:rFonts w:cstheme="minorHAnsi"/>
        </w:rPr>
        <w:t xml:space="preserve"> round 8</w:t>
      </w:r>
      <w:r w:rsidR="00991906" w:rsidRPr="00E80CD9">
        <w:rPr>
          <w:rFonts w:cstheme="minorHAnsi"/>
        </w:rPr>
        <w:t>.</w:t>
      </w:r>
    </w:p>
    <w:p w14:paraId="7F72B61C" w14:textId="7AD21DFA" w:rsidR="00311D9A" w:rsidRPr="00E80CD9" w:rsidRDefault="00311D9A" w:rsidP="00E80CD9">
      <w:pPr>
        <w:pStyle w:val="Heading1"/>
        <w:spacing w:after="0" w:line="276" w:lineRule="auto"/>
        <w:rPr>
          <w:rFonts w:asciiTheme="minorHAnsi" w:hAnsiTheme="minorHAnsi" w:cstheme="minorHAnsi"/>
        </w:rPr>
      </w:pPr>
      <w:r w:rsidRPr="00E80CD9">
        <w:rPr>
          <w:rFonts w:asciiTheme="minorHAnsi" w:hAnsiTheme="minorHAnsi" w:cstheme="minorHAnsi"/>
        </w:rPr>
        <w:t>Results</w:t>
      </w:r>
    </w:p>
    <w:p w14:paraId="311C1573" w14:textId="3664386A" w:rsidR="00311D9A" w:rsidRPr="00E80CD9" w:rsidRDefault="004E6A81" w:rsidP="00E80CD9">
      <w:pPr>
        <w:spacing w:after="0" w:line="276" w:lineRule="auto"/>
        <w:rPr>
          <w:rFonts w:cstheme="minorHAnsi"/>
        </w:rPr>
      </w:pPr>
      <w:r w:rsidRPr="00E80CD9">
        <w:rPr>
          <w:rFonts w:cstheme="minorHAnsi"/>
        </w:rPr>
        <w:t>Confirmatory Factor Analysis</w:t>
      </w:r>
      <w:r w:rsidR="002F7A51" w:rsidRPr="00E80CD9">
        <w:rPr>
          <w:rFonts w:cstheme="minorHAnsi"/>
        </w:rPr>
        <w:t xml:space="preserve"> (CFA)</w:t>
      </w:r>
      <w:r w:rsidRPr="00E80CD9">
        <w:rPr>
          <w:rFonts w:cstheme="minorHAnsi"/>
        </w:rPr>
        <w:t xml:space="preserve"> </w:t>
      </w:r>
      <w:r w:rsidR="00311D9A" w:rsidRPr="00E80CD9">
        <w:rPr>
          <w:rFonts w:cstheme="minorHAnsi"/>
        </w:rPr>
        <w:t xml:space="preserve">confirm the relation between </w:t>
      </w:r>
      <w:r w:rsidR="00E638F5" w:rsidRPr="00E80CD9">
        <w:rPr>
          <w:rFonts w:cstheme="minorHAnsi"/>
        </w:rPr>
        <w:t xml:space="preserve">the </w:t>
      </w:r>
      <w:r w:rsidR="00311D9A" w:rsidRPr="00E80CD9">
        <w:rPr>
          <w:rFonts w:cstheme="minorHAnsi"/>
        </w:rPr>
        <w:t>two latent variables Benevolence and Universalism with their respective observed variables.</w:t>
      </w:r>
      <w:r w:rsidR="002F7A51" w:rsidRPr="00E80CD9">
        <w:rPr>
          <w:rFonts w:cstheme="minorHAnsi"/>
        </w:rPr>
        <w:t xml:space="preserve"> As stated in </w:t>
      </w:r>
      <w:r w:rsidR="002F7A51" w:rsidRPr="00E80CD9">
        <w:rPr>
          <w:rFonts w:cstheme="minorHAnsi"/>
        </w:rPr>
        <w:fldChar w:fldCharType="begin"/>
      </w:r>
      <w:r w:rsidR="002F7A51" w:rsidRPr="00E80CD9">
        <w:rPr>
          <w:rFonts w:cstheme="minorHAnsi"/>
        </w:rPr>
        <w:instrText xml:space="preserve"> REF _Ref39957348 \h </w:instrText>
      </w:r>
      <w:r w:rsidR="00E80CD9">
        <w:rPr>
          <w:rFonts w:cstheme="minorHAnsi"/>
        </w:rPr>
        <w:instrText xml:space="preserve"> \* MERGEFORMAT </w:instrText>
      </w:r>
      <w:r w:rsidR="002F7A51" w:rsidRPr="00E80CD9">
        <w:rPr>
          <w:rFonts w:cstheme="minorHAnsi"/>
        </w:rPr>
      </w:r>
      <w:r w:rsidR="002F7A51" w:rsidRPr="00E80CD9">
        <w:rPr>
          <w:rFonts w:cstheme="minorHAnsi"/>
        </w:rPr>
        <w:fldChar w:fldCharType="separate"/>
      </w:r>
      <w:r w:rsidR="007C494F" w:rsidRPr="00E80CD9">
        <w:rPr>
          <w:rFonts w:cstheme="minorHAnsi"/>
        </w:rPr>
        <w:t xml:space="preserve">Figure </w:t>
      </w:r>
      <w:r w:rsidR="007C494F">
        <w:rPr>
          <w:rFonts w:cstheme="minorHAnsi"/>
          <w:noProof/>
        </w:rPr>
        <w:t>2</w:t>
      </w:r>
      <w:r w:rsidR="002F7A51" w:rsidRPr="00E80CD9">
        <w:rPr>
          <w:rFonts w:cstheme="minorHAnsi"/>
        </w:rPr>
        <w:fldChar w:fldCharType="end"/>
      </w:r>
      <w:r w:rsidR="002F7A51" w:rsidRPr="00E80CD9">
        <w:rPr>
          <w:rFonts w:cstheme="minorHAnsi"/>
        </w:rPr>
        <w:t xml:space="preserve">, </w:t>
      </w:r>
      <w:r w:rsidR="00311D9A" w:rsidRPr="00E80CD9">
        <w:rPr>
          <w:rFonts w:cstheme="minorHAnsi"/>
        </w:rPr>
        <w:t>there is a high association between the two latent variables</w:t>
      </w:r>
      <w:r w:rsidR="002F7A51" w:rsidRPr="00E80CD9">
        <w:rPr>
          <w:rFonts w:cstheme="minorHAnsi"/>
        </w:rPr>
        <w:t>,</w:t>
      </w:r>
      <w:r w:rsidR="00311D9A" w:rsidRPr="00E80CD9">
        <w:rPr>
          <w:rFonts w:cstheme="minorHAnsi"/>
        </w:rPr>
        <w:t xml:space="preserve"> Benevolence and Universalism</w:t>
      </w:r>
      <w:r w:rsidR="002F7A51" w:rsidRPr="00E80CD9">
        <w:rPr>
          <w:rFonts w:cstheme="minorHAnsi"/>
        </w:rPr>
        <w:t>,</w:t>
      </w:r>
      <w:r w:rsidR="00311D9A" w:rsidRPr="00E80CD9">
        <w:rPr>
          <w:rFonts w:cstheme="minorHAnsi"/>
        </w:rPr>
        <w:t xml:space="preserve"> in both rounds</w:t>
      </w:r>
      <w:r w:rsidR="002F7A51" w:rsidRPr="00E80CD9">
        <w:rPr>
          <w:rFonts w:cstheme="minorHAnsi"/>
        </w:rPr>
        <w:t>,</w:t>
      </w:r>
      <w:r w:rsidR="00311D9A" w:rsidRPr="00E80CD9">
        <w:rPr>
          <w:rFonts w:cstheme="minorHAnsi"/>
        </w:rPr>
        <w:t xml:space="preserve"> 0.90-0.93 respectively</w:t>
      </w:r>
      <w:r w:rsidR="002F7A51" w:rsidRPr="00E80CD9">
        <w:rPr>
          <w:rFonts w:cstheme="minorHAnsi"/>
        </w:rPr>
        <w:t xml:space="preserve"> and all estimates are </w:t>
      </w:r>
      <w:r w:rsidR="00695F70" w:rsidRPr="00E80CD9">
        <w:rPr>
          <w:rFonts w:cstheme="minorHAnsi"/>
        </w:rPr>
        <w:t>between</w:t>
      </w:r>
      <w:r w:rsidR="002F7A51" w:rsidRPr="00E80CD9">
        <w:rPr>
          <w:rFonts w:cstheme="minorHAnsi"/>
        </w:rPr>
        <w:t xml:space="preserve"> 0.52</w:t>
      </w:r>
      <w:r w:rsidR="00695F70" w:rsidRPr="00E80CD9">
        <w:rPr>
          <w:rFonts w:cstheme="minorHAnsi"/>
        </w:rPr>
        <w:t xml:space="preserve"> and 0.71</w:t>
      </w:r>
      <w:r w:rsidR="002F7A51" w:rsidRPr="00E80CD9">
        <w:rPr>
          <w:rFonts w:cstheme="minorHAnsi"/>
        </w:rPr>
        <w:t xml:space="preserve">, these values are similar among rounds. Measures of fit in </w:t>
      </w:r>
      <w:r w:rsidR="002F7A51" w:rsidRPr="00E80CD9">
        <w:rPr>
          <w:rFonts w:cstheme="minorHAnsi"/>
        </w:rPr>
        <w:fldChar w:fldCharType="begin"/>
      </w:r>
      <w:r w:rsidR="002F7A51" w:rsidRPr="00E80CD9">
        <w:rPr>
          <w:rFonts w:cstheme="minorHAnsi"/>
        </w:rPr>
        <w:instrText xml:space="preserve"> REF _Ref39949646 \h </w:instrText>
      </w:r>
      <w:r w:rsidR="00E80CD9">
        <w:rPr>
          <w:rFonts w:cstheme="minorHAnsi"/>
        </w:rPr>
        <w:instrText xml:space="preserve"> \* MERGEFORMAT </w:instrText>
      </w:r>
      <w:r w:rsidR="002F7A51" w:rsidRPr="00E80CD9">
        <w:rPr>
          <w:rFonts w:cstheme="minorHAnsi"/>
        </w:rPr>
      </w:r>
      <w:r w:rsidR="002F7A51" w:rsidRPr="00E80CD9">
        <w:rPr>
          <w:rFonts w:cstheme="minorHAnsi"/>
        </w:rPr>
        <w:fldChar w:fldCharType="separate"/>
      </w:r>
      <w:r w:rsidR="007C494F" w:rsidRPr="00E80CD9">
        <w:rPr>
          <w:rFonts w:cstheme="minorHAnsi"/>
        </w:rPr>
        <w:t xml:space="preserve">Table </w:t>
      </w:r>
      <w:r w:rsidR="007C494F">
        <w:rPr>
          <w:rFonts w:cstheme="minorHAnsi"/>
          <w:noProof/>
        </w:rPr>
        <w:t>5</w:t>
      </w:r>
      <w:r w:rsidR="002F7A51" w:rsidRPr="00E80CD9">
        <w:rPr>
          <w:rFonts w:cstheme="minorHAnsi"/>
        </w:rPr>
        <w:fldChar w:fldCharType="end"/>
      </w:r>
      <w:r w:rsidR="002F7A51" w:rsidRPr="00E80CD9">
        <w:rPr>
          <w:rFonts w:cstheme="minorHAnsi"/>
        </w:rPr>
        <w:fldChar w:fldCharType="begin"/>
      </w:r>
      <w:r w:rsidR="002F7A51" w:rsidRPr="00E80CD9">
        <w:rPr>
          <w:rFonts w:cstheme="minorHAnsi"/>
        </w:rPr>
        <w:instrText xml:space="preserve"> REF _Ref40464136 \h </w:instrText>
      </w:r>
      <w:r w:rsidR="00E80CD9">
        <w:rPr>
          <w:rFonts w:cstheme="minorHAnsi"/>
        </w:rPr>
        <w:instrText xml:space="preserve"> \* MERGEFORMAT </w:instrText>
      </w:r>
      <w:r w:rsidR="002F7A51" w:rsidRPr="00E80CD9">
        <w:rPr>
          <w:rFonts w:cstheme="minorHAnsi"/>
        </w:rPr>
      </w:r>
      <w:r w:rsidR="002F7A51" w:rsidRPr="00E80CD9">
        <w:rPr>
          <w:rFonts w:cstheme="minorHAnsi"/>
        </w:rPr>
        <w:fldChar w:fldCharType="separate"/>
      </w:r>
      <w:r w:rsidR="007C494F" w:rsidRPr="00E80CD9">
        <w:rPr>
          <w:rFonts w:cstheme="minorHAnsi"/>
        </w:rPr>
        <w:t xml:space="preserve">Table </w:t>
      </w:r>
      <w:r w:rsidR="007C494F">
        <w:rPr>
          <w:rFonts w:cstheme="minorHAnsi"/>
          <w:noProof/>
        </w:rPr>
        <w:t>1</w:t>
      </w:r>
      <w:r w:rsidR="002F7A51" w:rsidRPr="00E80CD9">
        <w:rPr>
          <w:rFonts w:cstheme="minorHAnsi"/>
        </w:rPr>
        <w:fldChar w:fldCharType="end"/>
      </w:r>
      <w:r w:rsidR="002F7A51" w:rsidRPr="00E80CD9">
        <w:rPr>
          <w:rFonts w:cstheme="minorHAnsi"/>
        </w:rPr>
        <w:t xml:space="preserve"> indicates that there is a Good Fit of the model in both rounds of the survey. CFI and TLI values are above the critical value and RMSEA is lower than 0.05.</w:t>
      </w:r>
    </w:p>
    <w:p w14:paraId="74EA5F0F" w14:textId="5295B066" w:rsidR="002F7A51" w:rsidRPr="00E80CD9" w:rsidRDefault="001D37D4" w:rsidP="00824BC9">
      <w:pPr>
        <w:spacing w:line="276" w:lineRule="auto"/>
        <w:rPr>
          <w:rFonts w:cstheme="minorHAnsi"/>
        </w:rPr>
      </w:pPr>
      <w:r w:rsidRPr="00E80CD9">
        <w:rPr>
          <w:rFonts w:cstheme="minorHAnsi"/>
        </w:rPr>
        <w:lastRenderedPageBreak/>
        <w:t>The measurement model considering two</w:t>
      </w:r>
      <w:r w:rsidR="00824BC9">
        <w:rPr>
          <w:rFonts w:cstheme="minorHAnsi"/>
        </w:rPr>
        <w:t>-</w:t>
      </w:r>
      <w:r w:rsidRPr="00E80CD9">
        <w:rPr>
          <w:rFonts w:cstheme="minorHAnsi"/>
        </w:rPr>
        <w:t xml:space="preserve">level CFA also obtain a good fit according to the fit measures in </w:t>
      </w:r>
      <w:r w:rsidRPr="00E80CD9">
        <w:rPr>
          <w:rFonts w:cstheme="minorHAnsi"/>
        </w:rPr>
        <w:fldChar w:fldCharType="begin"/>
      </w:r>
      <w:r w:rsidRPr="00E80CD9">
        <w:rPr>
          <w:rFonts w:cstheme="minorHAnsi"/>
        </w:rPr>
        <w:instrText xml:space="preserve"> REF _Ref40464136 \h </w:instrText>
      </w:r>
      <w:r w:rsidR="00E80CD9">
        <w:rPr>
          <w:rFonts w:cstheme="minorHAnsi"/>
        </w:rPr>
        <w:instrText xml:space="preserve"> \* MERGEFORMAT </w:instrText>
      </w:r>
      <w:r w:rsidRPr="00E80CD9">
        <w:rPr>
          <w:rFonts w:cstheme="minorHAnsi"/>
        </w:rPr>
      </w:r>
      <w:r w:rsidRPr="00E80CD9">
        <w:rPr>
          <w:rFonts w:cstheme="minorHAnsi"/>
        </w:rPr>
        <w:fldChar w:fldCharType="separate"/>
      </w:r>
      <w:r w:rsidR="007C494F" w:rsidRPr="00E80CD9">
        <w:rPr>
          <w:rFonts w:cstheme="minorHAnsi"/>
        </w:rPr>
        <w:t xml:space="preserve">Table </w:t>
      </w:r>
      <w:r w:rsidR="007C494F">
        <w:rPr>
          <w:rFonts w:cstheme="minorHAnsi"/>
          <w:noProof/>
        </w:rPr>
        <w:t>1</w:t>
      </w:r>
      <w:r w:rsidRPr="00E80CD9">
        <w:rPr>
          <w:rFonts w:cstheme="minorHAnsi"/>
        </w:rPr>
        <w:fldChar w:fldCharType="end"/>
      </w:r>
      <w:r w:rsidRPr="00E80CD9">
        <w:rPr>
          <w:rFonts w:cstheme="minorHAnsi"/>
        </w:rPr>
        <w:t>, standardized factor loadings in the within level (people) are between 0.53 and 0.68, at the between level standardized factor loadings are between 0.77 and 0.9</w:t>
      </w:r>
      <w:r w:rsidR="004E2910" w:rsidRPr="00E80CD9">
        <w:rPr>
          <w:rFonts w:cstheme="minorHAnsi"/>
        </w:rPr>
        <w:t>6</w:t>
      </w:r>
      <w:r w:rsidRPr="00E80CD9">
        <w:rPr>
          <w:rFonts w:cstheme="minorHAnsi"/>
        </w:rPr>
        <w:t xml:space="preserve">, manifest variable </w:t>
      </w:r>
      <w:r w:rsidR="004E2910" w:rsidRPr="00E80CD9">
        <w:rPr>
          <w:rFonts w:cstheme="minorHAnsi"/>
        </w:rPr>
        <w:t>“</w:t>
      </w:r>
      <w:proofErr w:type="spellStart"/>
      <w:r w:rsidRPr="00E80CD9">
        <w:rPr>
          <w:rFonts w:cstheme="minorHAnsi"/>
          <w:i/>
          <w:iCs/>
        </w:rPr>
        <w:t>Impenv</w:t>
      </w:r>
      <w:proofErr w:type="spellEnd"/>
      <w:r w:rsidR="004E2910" w:rsidRPr="00E80CD9">
        <w:rPr>
          <w:rFonts w:cstheme="minorHAnsi"/>
        </w:rPr>
        <w:t>-</w:t>
      </w:r>
      <w:r w:rsidRPr="00E80CD9">
        <w:rPr>
          <w:rFonts w:cstheme="minorHAnsi"/>
          <w:i/>
          <w:iCs/>
        </w:rPr>
        <w:t>Looking after the environment is important to her/him</w:t>
      </w:r>
      <w:r w:rsidR="004E2910" w:rsidRPr="00E80CD9">
        <w:rPr>
          <w:rFonts w:cstheme="minorHAnsi"/>
          <w:i/>
          <w:iCs/>
        </w:rPr>
        <w:t>”</w:t>
      </w:r>
      <w:r w:rsidRPr="00E80CD9">
        <w:rPr>
          <w:rFonts w:cstheme="minorHAnsi"/>
        </w:rPr>
        <w:t xml:space="preserve"> is the exception with </w:t>
      </w:r>
      <w:r w:rsidR="004E2910" w:rsidRPr="00E80CD9">
        <w:rPr>
          <w:rFonts w:cstheme="minorHAnsi"/>
        </w:rPr>
        <w:t xml:space="preserve">low standardized </w:t>
      </w:r>
      <w:r w:rsidRPr="00E80CD9">
        <w:rPr>
          <w:rFonts w:cstheme="minorHAnsi"/>
        </w:rPr>
        <w:t>factor loading of</w:t>
      </w:r>
      <w:r w:rsidR="004E2910" w:rsidRPr="00E80CD9">
        <w:rPr>
          <w:rFonts w:cstheme="minorHAnsi"/>
        </w:rPr>
        <w:t xml:space="preserve"> 0.27-</w:t>
      </w:r>
      <w:r w:rsidRPr="00E80CD9">
        <w:rPr>
          <w:rFonts w:cstheme="minorHAnsi"/>
        </w:rPr>
        <w:t>0.44</w:t>
      </w:r>
      <w:r w:rsidR="004E2910" w:rsidRPr="00E80CD9">
        <w:rPr>
          <w:rFonts w:cstheme="minorHAnsi"/>
        </w:rPr>
        <w:t xml:space="preserve"> in each round for the</w:t>
      </w:r>
      <w:r w:rsidRPr="00E80CD9">
        <w:rPr>
          <w:rFonts w:cstheme="minorHAnsi"/>
        </w:rPr>
        <w:t xml:space="preserve"> Universalism latent variable</w:t>
      </w:r>
      <w:r w:rsidR="004E2910" w:rsidRPr="00E80CD9">
        <w:rPr>
          <w:rFonts w:cstheme="minorHAnsi"/>
        </w:rPr>
        <w:t xml:space="preserve"> as indicated in </w:t>
      </w:r>
      <w:r w:rsidR="004E2910" w:rsidRPr="00E80CD9">
        <w:rPr>
          <w:rFonts w:cstheme="minorHAnsi"/>
        </w:rPr>
        <w:fldChar w:fldCharType="begin"/>
      </w:r>
      <w:r w:rsidR="004E2910" w:rsidRPr="00E80CD9">
        <w:rPr>
          <w:rFonts w:cstheme="minorHAnsi"/>
        </w:rPr>
        <w:instrText xml:space="preserve"> REF _Ref40476042 \h </w:instrText>
      </w:r>
      <w:r w:rsidR="00E80CD9">
        <w:rPr>
          <w:rFonts w:cstheme="minorHAnsi"/>
        </w:rPr>
        <w:instrText xml:space="preserve"> \* MERGEFORMAT </w:instrText>
      </w:r>
      <w:r w:rsidR="004E2910" w:rsidRPr="00E80CD9">
        <w:rPr>
          <w:rFonts w:cstheme="minorHAnsi"/>
        </w:rPr>
      </w:r>
      <w:r w:rsidR="004E2910" w:rsidRPr="00E80CD9">
        <w:rPr>
          <w:rFonts w:cstheme="minorHAnsi"/>
        </w:rPr>
        <w:fldChar w:fldCharType="separate"/>
      </w:r>
      <w:r w:rsidR="007C494F" w:rsidRPr="00E80CD9">
        <w:rPr>
          <w:rFonts w:cstheme="minorHAnsi"/>
        </w:rPr>
        <w:t xml:space="preserve">Figure </w:t>
      </w:r>
      <w:r w:rsidR="007C494F">
        <w:rPr>
          <w:rFonts w:cstheme="minorHAnsi"/>
          <w:noProof/>
        </w:rPr>
        <w:t>5</w:t>
      </w:r>
      <w:r w:rsidR="004E2910" w:rsidRPr="00E80CD9">
        <w:rPr>
          <w:rFonts w:cstheme="minorHAnsi"/>
        </w:rPr>
        <w:fldChar w:fldCharType="end"/>
      </w:r>
      <w:r w:rsidR="004E2910" w:rsidRPr="00E80CD9">
        <w:rPr>
          <w:rFonts w:cstheme="minorHAnsi"/>
        </w:rPr>
        <w:t>. This would invalidate the concept of isomorphism in the universalism scale, this would not allow to aggregate constructs measured at the individual level to draw inferences at the country level.</w:t>
      </w:r>
    </w:p>
    <w:tbl>
      <w:tblPr>
        <w:tblStyle w:val="TableGrid"/>
        <w:tblW w:w="0" w:type="auto"/>
        <w:jc w:val="center"/>
        <w:tblLook w:val="04A0" w:firstRow="1" w:lastRow="0" w:firstColumn="1" w:lastColumn="0" w:noHBand="0" w:noVBand="1"/>
      </w:tblPr>
      <w:tblGrid>
        <w:gridCol w:w="1610"/>
        <w:gridCol w:w="926"/>
        <w:gridCol w:w="1049"/>
        <w:gridCol w:w="627"/>
        <w:gridCol w:w="627"/>
        <w:gridCol w:w="743"/>
        <w:gridCol w:w="1424"/>
      </w:tblGrid>
      <w:tr w:rsidR="00311D9A" w:rsidRPr="00E80CD9" w14:paraId="42CA96B9" w14:textId="77777777" w:rsidTr="002F7A51">
        <w:trPr>
          <w:jc w:val="center"/>
        </w:trPr>
        <w:tc>
          <w:tcPr>
            <w:tcW w:w="1610" w:type="dxa"/>
          </w:tcPr>
          <w:p w14:paraId="6005D0DB" w14:textId="77777777" w:rsidR="00311D9A" w:rsidRPr="00E80CD9" w:rsidRDefault="00311D9A" w:rsidP="00E80CD9">
            <w:pPr>
              <w:spacing w:line="276" w:lineRule="auto"/>
              <w:rPr>
                <w:rFonts w:cstheme="minorHAnsi"/>
                <w:sz w:val="18"/>
                <w:szCs w:val="18"/>
              </w:rPr>
            </w:pPr>
            <w:r w:rsidRPr="00E80CD9">
              <w:rPr>
                <w:rFonts w:cstheme="minorHAnsi"/>
                <w:sz w:val="18"/>
                <w:szCs w:val="18"/>
              </w:rPr>
              <w:t>Methodology</w:t>
            </w:r>
          </w:p>
        </w:tc>
        <w:tc>
          <w:tcPr>
            <w:tcW w:w="0" w:type="auto"/>
          </w:tcPr>
          <w:p w14:paraId="5A2A4BA8" w14:textId="77777777" w:rsidR="00311D9A" w:rsidRPr="00E80CD9" w:rsidRDefault="00311D9A" w:rsidP="00E80CD9">
            <w:pPr>
              <w:spacing w:line="276" w:lineRule="auto"/>
              <w:rPr>
                <w:rFonts w:cstheme="minorHAnsi"/>
                <w:sz w:val="18"/>
                <w:szCs w:val="18"/>
              </w:rPr>
            </w:pPr>
            <w:r w:rsidRPr="00E80CD9">
              <w:rPr>
                <w:rFonts w:cstheme="minorHAnsi"/>
                <w:sz w:val="18"/>
                <w:szCs w:val="18"/>
              </w:rPr>
              <w:t>Round</w:t>
            </w:r>
          </w:p>
        </w:tc>
        <w:tc>
          <w:tcPr>
            <w:tcW w:w="0" w:type="auto"/>
          </w:tcPr>
          <w:p w14:paraId="23A54DAA" w14:textId="77777777" w:rsidR="00311D9A" w:rsidRPr="00E80CD9" w:rsidRDefault="00814630" w:rsidP="00E80CD9">
            <w:pPr>
              <w:spacing w:line="276" w:lineRule="auto"/>
              <w:rPr>
                <w:rFonts w:cstheme="minorHAnsi"/>
                <w:sz w:val="18"/>
                <w:szCs w:val="18"/>
              </w:rPr>
            </w:pPr>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w:r w:rsidR="00311D9A" w:rsidRPr="00E80CD9">
              <w:rPr>
                <w:rFonts w:cstheme="minorHAnsi"/>
                <w:sz w:val="18"/>
                <w:szCs w:val="18"/>
              </w:rPr>
              <w:t xml:space="preserve"> (pvalue)</w:t>
            </w:r>
          </w:p>
        </w:tc>
        <w:tc>
          <w:tcPr>
            <w:tcW w:w="0" w:type="auto"/>
          </w:tcPr>
          <w:p w14:paraId="17A1403D" w14:textId="77777777" w:rsidR="00311D9A" w:rsidRPr="00E80CD9" w:rsidRDefault="00311D9A" w:rsidP="00E80CD9">
            <w:pPr>
              <w:spacing w:line="276" w:lineRule="auto"/>
              <w:rPr>
                <w:rFonts w:cstheme="minorHAnsi"/>
                <w:sz w:val="18"/>
                <w:szCs w:val="18"/>
              </w:rPr>
            </w:pPr>
            <w:r w:rsidRPr="00E80CD9">
              <w:rPr>
                <w:rFonts w:cstheme="minorHAnsi"/>
                <w:sz w:val="18"/>
                <w:szCs w:val="18"/>
              </w:rPr>
              <w:t>CFI</w:t>
            </w:r>
          </w:p>
        </w:tc>
        <w:tc>
          <w:tcPr>
            <w:tcW w:w="0" w:type="auto"/>
          </w:tcPr>
          <w:p w14:paraId="202A1098" w14:textId="77777777" w:rsidR="00311D9A" w:rsidRPr="00E80CD9" w:rsidRDefault="00311D9A" w:rsidP="00E80CD9">
            <w:pPr>
              <w:spacing w:line="276" w:lineRule="auto"/>
              <w:rPr>
                <w:rFonts w:cstheme="minorHAnsi"/>
                <w:sz w:val="18"/>
                <w:szCs w:val="18"/>
              </w:rPr>
            </w:pPr>
            <w:r w:rsidRPr="00E80CD9">
              <w:rPr>
                <w:rFonts w:cstheme="minorHAnsi"/>
                <w:sz w:val="18"/>
                <w:szCs w:val="18"/>
              </w:rPr>
              <w:t>TLI</w:t>
            </w:r>
          </w:p>
        </w:tc>
        <w:tc>
          <w:tcPr>
            <w:tcW w:w="0" w:type="auto"/>
          </w:tcPr>
          <w:p w14:paraId="08CB660C" w14:textId="77777777" w:rsidR="00311D9A" w:rsidRPr="00E80CD9" w:rsidRDefault="00311D9A" w:rsidP="00E80CD9">
            <w:pPr>
              <w:spacing w:line="276" w:lineRule="auto"/>
              <w:rPr>
                <w:rFonts w:cstheme="minorHAnsi"/>
                <w:sz w:val="18"/>
                <w:szCs w:val="18"/>
              </w:rPr>
            </w:pPr>
            <w:r w:rsidRPr="00E80CD9">
              <w:rPr>
                <w:rFonts w:cstheme="minorHAnsi"/>
                <w:sz w:val="18"/>
                <w:szCs w:val="18"/>
              </w:rPr>
              <w:t>RMSEA</w:t>
            </w:r>
          </w:p>
        </w:tc>
        <w:tc>
          <w:tcPr>
            <w:tcW w:w="0" w:type="auto"/>
          </w:tcPr>
          <w:p w14:paraId="7E169121" w14:textId="77777777" w:rsidR="00311D9A" w:rsidRPr="00E80CD9" w:rsidRDefault="00311D9A" w:rsidP="00E80CD9">
            <w:pPr>
              <w:spacing w:line="276" w:lineRule="auto"/>
              <w:rPr>
                <w:rFonts w:cstheme="minorHAnsi"/>
                <w:sz w:val="18"/>
                <w:szCs w:val="18"/>
              </w:rPr>
            </w:pPr>
            <w:r w:rsidRPr="00E80CD9">
              <w:rPr>
                <w:rFonts w:cstheme="minorHAnsi"/>
                <w:sz w:val="18"/>
                <w:szCs w:val="18"/>
              </w:rPr>
              <w:t>SRMR</w:t>
            </w:r>
          </w:p>
        </w:tc>
      </w:tr>
      <w:tr w:rsidR="00311D9A" w:rsidRPr="00E80CD9" w14:paraId="2E338231" w14:textId="77777777" w:rsidTr="002F7A51">
        <w:trPr>
          <w:jc w:val="center"/>
        </w:trPr>
        <w:tc>
          <w:tcPr>
            <w:tcW w:w="1610" w:type="dxa"/>
            <w:vMerge w:val="restart"/>
          </w:tcPr>
          <w:p w14:paraId="6C1612DD" w14:textId="77777777" w:rsidR="004962C0" w:rsidRPr="00E80CD9" w:rsidRDefault="00CC0954" w:rsidP="00E80CD9">
            <w:pPr>
              <w:spacing w:line="276" w:lineRule="auto"/>
              <w:rPr>
                <w:rFonts w:cstheme="minorHAnsi"/>
                <w:sz w:val="18"/>
                <w:szCs w:val="18"/>
              </w:rPr>
            </w:pPr>
            <w:r w:rsidRPr="00E80CD9">
              <w:rPr>
                <w:rFonts w:cstheme="minorHAnsi"/>
                <w:sz w:val="18"/>
                <w:szCs w:val="18"/>
              </w:rPr>
              <w:t>CFA</w:t>
            </w:r>
            <w:r w:rsidR="008F00F3" w:rsidRPr="00E80CD9">
              <w:rPr>
                <w:rFonts w:cstheme="minorHAnsi"/>
                <w:sz w:val="18"/>
                <w:szCs w:val="18"/>
              </w:rPr>
              <w:t xml:space="preserve"> </w:t>
            </w:r>
          </w:p>
          <w:p w14:paraId="6BF2B971" w14:textId="6E7F53E0" w:rsidR="00E66312" w:rsidRPr="00E80CD9" w:rsidRDefault="008F00F3" w:rsidP="00E80CD9">
            <w:pPr>
              <w:spacing w:line="276" w:lineRule="auto"/>
              <w:jc w:val="left"/>
              <w:rPr>
                <w:rFonts w:cstheme="minorHAnsi"/>
                <w:sz w:val="18"/>
                <w:szCs w:val="18"/>
              </w:rPr>
            </w:pPr>
            <w:r w:rsidRPr="00E80CD9">
              <w:rPr>
                <w:rFonts w:cstheme="minorHAnsi"/>
                <w:sz w:val="18"/>
                <w:szCs w:val="18"/>
              </w:rPr>
              <w:t>(2 lv with</w:t>
            </w:r>
            <w:r w:rsidR="004962C0" w:rsidRPr="00E80CD9">
              <w:rPr>
                <w:rFonts w:cstheme="minorHAnsi"/>
                <w:sz w:val="18"/>
                <w:szCs w:val="18"/>
              </w:rPr>
              <w:t xml:space="preserve"> c</w:t>
            </w:r>
            <w:r w:rsidRPr="00E80CD9">
              <w:rPr>
                <w:rFonts w:cstheme="minorHAnsi"/>
                <w:sz w:val="18"/>
                <w:szCs w:val="18"/>
              </w:rPr>
              <w:t>orrelation)</w:t>
            </w:r>
          </w:p>
        </w:tc>
        <w:tc>
          <w:tcPr>
            <w:tcW w:w="0" w:type="auto"/>
          </w:tcPr>
          <w:p w14:paraId="59C10C93" w14:textId="77777777" w:rsidR="00311D9A" w:rsidRPr="00E80CD9" w:rsidRDefault="00311D9A"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5E0C4C3A" w14:textId="2E6C146A" w:rsidR="00311D9A" w:rsidRPr="00E80CD9" w:rsidRDefault="008F00F3" w:rsidP="00E80CD9">
            <w:pPr>
              <w:spacing w:line="276" w:lineRule="auto"/>
              <w:rPr>
                <w:rFonts w:cstheme="minorHAnsi"/>
                <w:sz w:val="18"/>
                <w:szCs w:val="18"/>
              </w:rPr>
            </w:pPr>
            <w:r w:rsidRPr="00E80CD9">
              <w:rPr>
                <w:rFonts w:cstheme="minorHAnsi"/>
                <w:sz w:val="18"/>
                <w:szCs w:val="18"/>
              </w:rPr>
              <w:t>167.080</w:t>
            </w:r>
          </w:p>
          <w:p w14:paraId="18D52B55" w14:textId="77777777" w:rsidR="00311D9A" w:rsidRPr="00E80CD9" w:rsidRDefault="00311D9A"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44EC22B0" w14:textId="5F438855" w:rsidR="00311D9A" w:rsidRPr="00E80CD9" w:rsidRDefault="00311D9A" w:rsidP="00E80CD9">
            <w:pPr>
              <w:spacing w:line="276" w:lineRule="auto"/>
              <w:rPr>
                <w:rFonts w:cstheme="minorHAnsi"/>
                <w:sz w:val="18"/>
                <w:szCs w:val="18"/>
              </w:rPr>
            </w:pPr>
            <w:r w:rsidRPr="00E80CD9">
              <w:rPr>
                <w:rFonts w:cstheme="minorHAnsi"/>
                <w:sz w:val="18"/>
                <w:szCs w:val="18"/>
              </w:rPr>
              <w:t>0.99</w:t>
            </w:r>
            <w:r w:rsidR="008F00F3" w:rsidRPr="00E80CD9">
              <w:rPr>
                <w:rFonts w:cstheme="minorHAnsi"/>
                <w:sz w:val="18"/>
                <w:szCs w:val="18"/>
              </w:rPr>
              <w:t>3</w:t>
            </w:r>
          </w:p>
        </w:tc>
        <w:tc>
          <w:tcPr>
            <w:tcW w:w="0" w:type="auto"/>
          </w:tcPr>
          <w:p w14:paraId="31FB865E" w14:textId="59DE141C" w:rsidR="00311D9A" w:rsidRPr="00E80CD9" w:rsidRDefault="00311D9A" w:rsidP="00E80CD9">
            <w:pPr>
              <w:spacing w:line="276" w:lineRule="auto"/>
              <w:rPr>
                <w:rFonts w:cstheme="minorHAnsi"/>
                <w:sz w:val="18"/>
                <w:szCs w:val="18"/>
              </w:rPr>
            </w:pPr>
            <w:r w:rsidRPr="00E80CD9">
              <w:rPr>
                <w:rFonts w:cstheme="minorHAnsi"/>
                <w:sz w:val="18"/>
                <w:szCs w:val="18"/>
              </w:rPr>
              <w:t>0.9</w:t>
            </w:r>
            <w:r w:rsidR="008F00F3" w:rsidRPr="00E80CD9">
              <w:rPr>
                <w:rFonts w:cstheme="minorHAnsi"/>
                <w:sz w:val="18"/>
                <w:szCs w:val="18"/>
              </w:rPr>
              <w:t>87</w:t>
            </w:r>
          </w:p>
        </w:tc>
        <w:tc>
          <w:tcPr>
            <w:tcW w:w="0" w:type="auto"/>
          </w:tcPr>
          <w:p w14:paraId="195E821E" w14:textId="6874CCEE"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34</w:t>
            </w:r>
          </w:p>
        </w:tc>
        <w:tc>
          <w:tcPr>
            <w:tcW w:w="0" w:type="auto"/>
          </w:tcPr>
          <w:p w14:paraId="59B274B1" w14:textId="4FC2FECE"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68</w:t>
            </w:r>
          </w:p>
        </w:tc>
      </w:tr>
      <w:tr w:rsidR="00311D9A" w:rsidRPr="00E80CD9" w14:paraId="7BF475E4" w14:textId="77777777" w:rsidTr="002F7A51">
        <w:trPr>
          <w:jc w:val="center"/>
        </w:trPr>
        <w:tc>
          <w:tcPr>
            <w:tcW w:w="1610" w:type="dxa"/>
            <w:vMerge/>
          </w:tcPr>
          <w:p w14:paraId="09166E1E" w14:textId="77777777" w:rsidR="00311D9A" w:rsidRPr="00E80CD9" w:rsidRDefault="00311D9A" w:rsidP="00E80CD9">
            <w:pPr>
              <w:spacing w:line="276" w:lineRule="auto"/>
              <w:rPr>
                <w:rFonts w:cstheme="minorHAnsi"/>
                <w:sz w:val="18"/>
                <w:szCs w:val="18"/>
              </w:rPr>
            </w:pPr>
          </w:p>
        </w:tc>
        <w:tc>
          <w:tcPr>
            <w:tcW w:w="0" w:type="auto"/>
          </w:tcPr>
          <w:p w14:paraId="3C8B1FFC" w14:textId="77777777" w:rsidR="00311D9A" w:rsidRPr="00E80CD9" w:rsidRDefault="00311D9A"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4056CB08" w14:textId="3797804B" w:rsidR="00311D9A" w:rsidRPr="00E80CD9" w:rsidRDefault="008F00F3" w:rsidP="00E80CD9">
            <w:pPr>
              <w:spacing w:line="276" w:lineRule="auto"/>
              <w:rPr>
                <w:rFonts w:cstheme="minorHAnsi"/>
                <w:sz w:val="18"/>
                <w:szCs w:val="18"/>
              </w:rPr>
            </w:pPr>
            <w:r w:rsidRPr="00E80CD9">
              <w:rPr>
                <w:rFonts w:cstheme="minorHAnsi"/>
                <w:sz w:val="18"/>
                <w:szCs w:val="18"/>
              </w:rPr>
              <w:t>295.870</w:t>
            </w:r>
          </w:p>
          <w:p w14:paraId="5CB7CC7E" w14:textId="77777777" w:rsidR="00311D9A" w:rsidRPr="00E80CD9" w:rsidRDefault="00311D9A"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122CEEC5" w14:textId="024CBF98" w:rsidR="00311D9A" w:rsidRPr="00E80CD9" w:rsidRDefault="00311D9A" w:rsidP="00E80CD9">
            <w:pPr>
              <w:spacing w:line="276" w:lineRule="auto"/>
              <w:rPr>
                <w:rFonts w:cstheme="minorHAnsi"/>
                <w:sz w:val="18"/>
                <w:szCs w:val="18"/>
              </w:rPr>
            </w:pPr>
            <w:r w:rsidRPr="00E80CD9">
              <w:rPr>
                <w:rFonts w:cstheme="minorHAnsi"/>
                <w:sz w:val="18"/>
                <w:szCs w:val="18"/>
              </w:rPr>
              <w:t>0.98</w:t>
            </w:r>
            <w:r w:rsidR="008F00F3" w:rsidRPr="00E80CD9">
              <w:rPr>
                <w:rFonts w:cstheme="minorHAnsi"/>
                <w:sz w:val="18"/>
                <w:szCs w:val="18"/>
              </w:rPr>
              <w:t>8</w:t>
            </w:r>
          </w:p>
        </w:tc>
        <w:tc>
          <w:tcPr>
            <w:tcW w:w="0" w:type="auto"/>
          </w:tcPr>
          <w:p w14:paraId="60D0ABBE" w14:textId="5392C9D4" w:rsidR="00311D9A" w:rsidRPr="00E80CD9" w:rsidRDefault="00311D9A" w:rsidP="00E80CD9">
            <w:pPr>
              <w:spacing w:line="276" w:lineRule="auto"/>
              <w:rPr>
                <w:rFonts w:cstheme="minorHAnsi"/>
                <w:sz w:val="18"/>
                <w:szCs w:val="18"/>
              </w:rPr>
            </w:pPr>
            <w:r w:rsidRPr="00E80CD9">
              <w:rPr>
                <w:rFonts w:cstheme="minorHAnsi"/>
                <w:sz w:val="18"/>
                <w:szCs w:val="18"/>
              </w:rPr>
              <w:t>0.9</w:t>
            </w:r>
            <w:r w:rsidR="008F00F3" w:rsidRPr="00E80CD9">
              <w:rPr>
                <w:rFonts w:cstheme="minorHAnsi"/>
                <w:sz w:val="18"/>
                <w:szCs w:val="18"/>
              </w:rPr>
              <w:t>75</w:t>
            </w:r>
          </w:p>
        </w:tc>
        <w:tc>
          <w:tcPr>
            <w:tcW w:w="0" w:type="auto"/>
          </w:tcPr>
          <w:p w14:paraId="4059905C" w14:textId="2FDEFB99" w:rsidR="00311D9A" w:rsidRPr="00E80CD9" w:rsidRDefault="00311D9A" w:rsidP="00E80CD9">
            <w:pPr>
              <w:spacing w:line="276" w:lineRule="auto"/>
              <w:rPr>
                <w:rFonts w:cstheme="minorHAnsi"/>
                <w:sz w:val="18"/>
                <w:szCs w:val="18"/>
              </w:rPr>
            </w:pPr>
            <w:r w:rsidRPr="00E80CD9">
              <w:rPr>
                <w:rFonts w:cstheme="minorHAnsi"/>
                <w:sz w:val="18"/>
                <w:szCs w:val="18"/>
              </w:rPr>
              <w:t>0.0</w:t>
            </w:r>
            <w:r w:rsidR="008F00F3" w:rsidRPr="00E80CD9">
              <w:rPr>
                <w:rFonts w:cstheme="minorHAnsi"/>
                <w:sz w:val="18"/>
                <w:szCs w:val="18"/>
              </w:rPr>
              <w:t>46</w:t>
            </w:r>
          </w:p>
        </w:tc>
        <w:tc>
          <w:tcPr>
            <w:tcW w:w="0" w:type="auto"/>
          </w:tcPr>
          <w:p w14:paraId="4703E852" w14:textId="5FF2D360" w:rsidR="00311D9A" w:rsidRPr="00E80CD9" w:rsidRDefault="00311D9A"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105</w:t>
            </w:r>
          </w:p>
        </w:tc>
      </w:tr>
      <w:tr w:rsidR="00BE5721" w:rsidRPr="00E80CD9" w14:paraId="65F7DCB3" w14:textId="77777777" w:rsidTr="002F7A51">
        <w:tblPrEx>
          <w:jc w:val="left"/>
        </w:tblPrEx>
        <w:tc>
          <w:tcPr>
            <w:tcW w:w="1610" w:type="dxa"/>
            <w:vMerge w:val="restart"/>
          </w:tcPr>
          <w:p w14:paraId="64226AE7" w14:textId="77777777" w:rsidR="00BE5721" w:rsidRPr="00E80CD9" w:rsidRDefault="00BE5721" w:rsidP="00E80CD9">
            <w:pPr>
              <w:spacing w:line="276" w:lineRule="auto"/>
              <w:rPr>
                <w:rFonts w:cstheme="minorHAnsi"/>
                <w:sz w:val="18"/>
                <w:szCs w:val="18"/>
              </w:rPr>
            </w:pPr>
            <w:r w:rsidRPr="00E80CD9">
              <w:rPr>
                <w:rFonts w:cstheme="minorHAnsi"/>
                <w:sz w:val="18"/>
                <w:szCs w:val="18"/>
              </w:rPr>
              <w:t>MLCFA</w:t>
            </w:r>
          </w:p>
          <w:p w14:paraId="176C0526" w14:textId="77777777" w:rsidR="00BE5721" w:rsidRPr="00E80CD9" w:rsidRDefault="00BE5721" w:rsidP="00E80CD9">
            <w:pPr>
              <w:spacing w:line="276" w:lineRule="auto"/>
              <w:rPr>
                <w:rFonts w:cstheme="minorHAnsi"/>
                <w:sz w:val="18"/>
                <w:szCs w:val="18"/>
              </w:rPr>
            </w:pPr>
            <w:r w:rsidRPr="00E80CD9">
              <w:rPr>
                <w:rFonts w:cstheme="minorHAnsi"/>
                <w:sz w:val="18"/>
                <w:szCs w:val="18"/>
              </w:rPr>
              <w:t>(two level,</w:t>
            </w:r>
          </w:p>
          <w:p w14:paraId="6668B78A" w14:textId="260E457E" w:rsidR="00BE5721" w:rsidRPr="00E80CD9" w:rsidRDefault="00BE5721" w:rsidP="00E80CD9">
            <w:pPr>
              <w:spacing w:line="276" w:lineRule="auto"/>
              <w:rPr>
                <w:rFonts w:cstheme="minorHAnsi"/>
                <w:sz w:val="18"/>
                <w:szCs w:val="18"/>
              </w:rPr>
            </w:pPr>
            <w:r w:rsidRPr="00E80CD9">
              <w:rPr>
                <w:rFonts w:cstheme="minorHAnsi"/>
                <w:sz w:val="18"/>
                <w:szCs w:val="18"/>
              </w:rPr>
              <w:t>2 lv correlated)</w:t>
            </w:r>
          </w:p>
        </w:tc>
        <w:tc>
          <w:tcPr>
            <w:tcW w:w="0" w:type="auto"/>
          </w:tcPr>
          <w:p w14:paraId="5A56061E" w14:textId="0C8CBF94"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0E9E4B37" w14:textId="19C5498F" w:rsidR="00BE5721" w:rsidRPr="00E80CD9" w:rsidRDefault="00BE5721" w:rsidP="00E80CD9">
            <w:pPr>
              <w:spacing w:line="276" w:lineRule="auto"/>
              <w:rPr>
                <w:rFonts w:cstheme="minorHAnsi"/>
                <w:sz w:val="18"/>
                <w:szCs w:val="18"/>
              </w:rPr>
            </w:pPr>
            <w:r w:rsidRPr="00E80CD9">
              <w:rPr>
                <w:rFonts w:cstheme="minorHAnsi"/>
                <w:sz w:val="18"/>
                <w:szCs w:val="18"/>
              </w:rPr>
              <w:t xml:space="preserve">  75.369</w:t>
            </w:r>
          </w:p>
          <w:p w14:paraId="313596B3" w14:textId="69B8242A"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FE316C8" w14:textId="58505F62" w:rsidR="00BE5721" w:rsidRPr="00E80CD9" w:rsidRDefault="00BE5721" w:rsidP="00E80CD9">
            <w:pPr>
              <w:spacing w:line="276" w:lineRule="auto"/>
              <w:rPr>
                <w:rFonts w:cstheme="minorHAnsi"/>
                <w:sz w:val="18"/>
                <w:szCs w:val="18"/>
              </w:rPr>
            </w:pPr>
            <w:r w:rsidRPr="00E80CD9">
              <w:rPr>
                <w:rFonts w:cstheme="minorHAnsi"/>
                <w:sz w:val="18"/>
                <w:szCs w:val="18"/>
              </w:rPr>
              <w:t>0.987</w:t>
            </w:r>
          </w:p>
        </w:tc>
        <w:tc>
          <w:tcPr>
            <w:tcW w:w="0" w:type="auto"/>
          </w:tcPr>
          <w:p w14:paraId="75EDFAFA" w14:textId="1E6823AC" w:rsidR="00BE5721" w:rsidRPr="00E80CD9" w:rsidRDefault="00BE5721" w:rsidP="00E80CD9">
            <w:pPr>
              <w:spacing w:line="276" w:lineRule="auto"/>
              <w:rPr>
                <w:rFonts w:cstheme="minorHAnsi"/>
                <w:sz w:val="18"/>
                <w:szCs w:val="18"/>
              </w:rPr>
            </w:pPr>
            <w:r w:rsidRPr="00E80CD9">
              <w:rPr>
                <w:rFonts w:cstheme="minorHAnsi"/>
                <w:sz w:val="18"/>
                <w:szCs w:val="18"/>
              </w:rPr>
              <w:t>0.979</w:t>
            </w:r>
          </w:p>
        </w:tc>
        <w:tc>
          <w:tcPr>
            <w:tcW w:w="0" w:type="auto"/>
          </w:tcPr>
          <w:p w14:paraId="45C240A1" w14:textId="1C2D34A2" w:rsidR="00BE5721" w:rsidRPr="00E80CD9" w:rsidRDefault="00BE5721" w:rsidP="00E80CD9">
            <w:pPr>
              <w:spacing w:line="276" w:lineRule="auto"/>
              <w:rPr>
                <w:rFonts w:cstheme="minorHAnsi"/>
                <w:sz w:val="18"/>
                <w:szCs w:val="18"/>
              </w:rPr>
            </w:pPr>
            <w:r w:rsidRPr="00E80CD9">
              <w:rPr>
                <w:rFonts w:cstheme="minorHAnsi"/>
                <w:sz w:val="18"/>
                <w:szCs w:val="18"/>
              </w:rPr>
              <w:t>0.014</w:t>
            </w:r>
          </w:p>
        </w:tc>
        <w:tc>
          <w:tcPr>
            <w:tcW w:w="0" w:type="auto"/>
          </w:tcPr>
          <w:p w14:paraId="0D48F8B5" w14:textId="77777777" w:rsidR="00BE5721" w:rsidRPr="00E80CD9" w:rsidRDefault="00BE5721" w:rsidP="00E80CD9">
            <w:pPr>
              <w:spacing w:line="276" w:lineRule="auto"/>
              <w:rPr>
                <w:rFonts w:cstheme="minorHAnsi"/>
                <w:sz w:val="18"/>
                <w:szCs w:val="18"/>
              </w:rPr>
            </w:pPr>
            <w:r w:rsidRPr="00E80CD9">
              <w:rPr>
                <w:rFonts w:cstheme="minorHAnsi"/>
                <w:sz w:val="18"/>
                <w:szCs w:val="18"/>
              </w:rPr>
              <w:t>0.018 (within)</w:t>
            </w:r>
          </w:p>
          <w:p w14:paraId="48364B69" w14:textId="4379E0AA" w:rsidR="00BE5721" w:rsidRPr="00E80CD9" w:rsidRDefault="00BE5721" w:rsidP="00E80CD9">
            <w:pPr>
              <w:spacing w:line="276" w:lineRule="auto"/>
              <w:rPr>
                <w:rFonts w:cstheme="minorHAnsi"/>
                <w:sz w:val="18"/>
                <w:szCs w:val="18"/>
              </w:rPr>
            </w:pPr>
            <w:r w:rsidRPr="00E80CD9">
              <w:rPr>
                <w:rFonts w:cstheme="minorHAnsi"/>
                <w:sz w:val="18"/>
                <w:szCs w:val="18"/>
              </w:rPr>
              <w:t>0.068 (between)</w:t>
            </w:r>
          </w:p>
        </w:tc>
      </w:tr>
      <w:tr w:rsidR="00BE5721" w:rsidRPr="00E80CD9" w14:paraId="75DF35F9" w14:textId="77777777" w:rsidTr="002F7A51">
        <w:tblPrEx>
          <w:jc w:val="left"/>
        </w:tblPrEx>
        <w:tc>
          <w:tcPr>
            <w:tcW w:w="1610" w:type="dxa"/>
            <w:vMerge/>
          </w:tcPr>
          <w:p w14:paraId="70DAABE5" w14:textId="77777777" w:rsidR="00BE5721" w:rsidRPr="00E80CD9" w:rsidRDefault="00BE5721" w:rsidP="00E80CD9">
            <w:pPr>
              <w:spacing w:line="276" w:lineRule="auto"/>
              <w:rPr>
                <w:rFonts w:cstheme="minorHAnsi"/>
                <w:sz w:val="18"/>
                <w:szCs w:val="18"/>
              </w:rPr>
            </w:pPr>
          </w:p>
        </w:tc>
        <w:tc>
          <w:tcPr>
            <w:tcW w:w="0" w:type="auto"/>
          </w:tcPr>
          <w:p w14:paraId="10016D7A" w14:textId="35ACBA57"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3E757A9D" w14:textId="2B00973F" w:rsidR="00BE5721" w:rsidRPr="00E80CD9" w:rsidRDefault="00BE5721" w:rsidP="00E80CD9">
            <w:pPr>
              <w:spacing w:line="276" w:lineRule="auto"/>
              <w:rPr>
                <w:rFonts w:cstheme="minorHAnsi"/>
                <w:sz w:val="18"/>
                <w:szCs w:val="18"/>
              </w:rPr>
            </w:pPr>
            <w:r w:rsidRPr="00E80CD9">
              <w:rPr>
                <w:rFonts w:cstheme="minorHAnsi"/>
                <w:sz w:val="18"/>
                <w:szCs w:val="18"/>
              </w:rPr>
              <w:t>125.828</w:t>
            </w:r>
          </w:p>
          <w:p w14:paraId="21D18969" w14:textId="3BEDBF2A"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7E913B6F" w14:textId="2ACB77D7" w:rsidR="00BE5721" w:rsidRPr="00E80CD9" w:rsidRDefault="00BE5721" w:rsidP="00E80CD9">
            <w:pPr>
              <w:spacing w:line="276" w:lineRule="auto"/>
              <w:rPr>
                <w:rFonts w:cstheme="minorHAnsi"/>
                <w:sz w:val="18"/>
                <w:szCs w:val="18"/>
              </w:rPr>
            </w:pPr>
            <w:r w:rsidRPr="00E80CD9">
              <w:rPr>
                <w:rFonts w:cstheme="minorHAnsi"/>
                <w:sz w:val="18"/>
                <w:szCs w:val="18"/>
              </w:rPr>
              <w:t>0.973</w:t>
            </w:r>
          </w:p>
        </w:tc>
        <w:tc>
          <w:tcPr>
            <w:tcW w:w="0" w:type="auto"/>
          </w:tcPr>
          <w:p w14:paraId="24A21DAB" w14:textId="5AC134D1" w:rsidR="00BE5721" w:rsidRPr="00E80CD9" w:rsidRDefault="00BE5721" w:rsidP="00E80CD9">
            <w:pPr>
              <w:spacing w:line="276" w:lineRule="auto"/>
              <w:rPr>
                <w:rFonts w:cstheme="minorHAnsi"/>
                <w:sz w:val="18"/>
                <w:szCs w:val="18"/>
              </w:rPr>
            </w:pPr>
            <w:r w:rsidRPr="00E80CD9">
              <w:rPr>
                <w:rFonts w:cstheme="minorHAnsi"/>
                <w:sz w:val="18"/>
                <w:szCs w:val="18"/>
              </w:rPr>
              <w:t>0.954</w:t>
            </w:r>
          </w:p>
        </w:tc>
        <w:tc>
          <w:tcPr>
            <w:tcW w:w="0" w:type="auto"/>
          </w:tcPr>
          <w:p w14:paraId="7A58E4D6" w14:textId="41141B3B" w:rsidR="00BE5721" w:rsidRPr="00E80CD9" w:rsidRDefault="00BE5721" w:rsidP="00E80CD9">
            <w:pPr>
              <w:spacing w:line="276" w:lineRule="auto"/>
              <w:rPr>
                <w:rFonts w:cstheme="minorHAnsi"/>
                <w:sz w:val="18"/>
                <w:szCs w:val="18"/>
              </w:rPr>
            </w:pPr>
            <w:r w:rsidRPr="00E80CD9">
              <w:rPr>
                <w:rFonts w:cstheme="minorHAnsi"/>
                <w:sz w:val="18"/>
                <w:szCs w:val="18"/>
              </w:rPr>
              <w:t>0.019</w:t>
            </w:r>
          </w:p>
        </w:tc>
        <w:tc>
          <w:tcPr>
            <w:tcW w:w="0" w:type="auto"/>
          </w:tcPr>
          <w:p w14:paraId="3B657017" w14:textId="77777777" w:rsidR="00BE5721" w:rsidRPr="00E80CD9" w:rsidRDefault="00BE5721" w:rsidP="00E80CD9">
            <w:pPr>
              <w:spacing w:line="276" w:lineRule="auto"/>
              <w:rPr>
                <w:rFonts w:cstheme="minorHAnsi"/>
                <w:sz w:val="18"/>
                <w:szCs w:val="18"/>
              </w:rPr>
            </w:pPr>
            <w:r w:rsidRPr="00E80CD9">
              <w:rPr>
                <w:rFonts w:cstheme="minorHAnsi"/>
                <w:sz w:val="18"/>
                <w:szCs w:val="18"/>
              </w:rPr>
              <w:t xml:space="preserve">0.021 (within) </w:t>
            </w:r>
          </w:p>
          <w:p w14:paraId="3F4FDD07" w14:textId="3D89EB09" w:rsidR="00BE5721" w:rsidRPr="00E80CD9" w:rsidRDefault="00BE5721" w:rsidP="00E80CD9">
            <w:pPr>
              <w:spacing w:line="276" w:lineRule="auto"/>
              <w:rPr>
                <w:rFonts w:cstheme="minorHAnsi"/>
                <w:sz w:val="18"/>
                <w:szCs w:val="18"/>
              </w:rPr>
            </w:pPr>
            <w:r w:rsidRPr="00E80CD9">
              <w:rPr>
                <w:rFonts w:cstheme="minorHAnsi"/>
                <w:sz w:val="18"/>
                <w:szCs w:val="18"/>
              </w:rPr>
              <w:t>0.065 (between)</w:t>
            </w:r>
          </w:p>
        </w:tc>
      </w:tr>
    </w:tbl>
    <w:p w14:paraId="5EECFC39" w14:textId="7ABCDE4A" w:rsidR="00311D9A" w:rsidRPr="00E80CD9" w:rsidRDefault="00311D9A" w:rsidP="00E80CD9">
      <w:pPr>
        <w:pStyle w:val="Caption"/>
        <w:spacing w:after="0" w:line="276" w:lineRule="auto"/>
        <w:jc w:val="center"/>
        <w:rPr>
          <w:rFonts w:cstheme="minorHAnsi"/>
        </w:rPr>
      </w:pPr>
      <w:bookmarkStart w:id="7" w:name="_Ref40464136"/>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7C494F">
        <w:rPr>
          <w:rFonts w:cstheme="minorHAnsi"/>
          <w:noProof/>
        </w:rPr>
        <w:t>1</w:t>
      </w:r>
      <w:r w:rsidR="00E80CD9" w:rsidRPr="00E80CD9">
        <w:rPr>
          <w:rFonts w:cstheme="minorHAnsi"/>
          <w:noProof/>
        </w:rPr>
        <w:fldChar w:fldCharType="end"/>
      </w:r>
      <w:bookmarkEnd w:id="7"/>
      <w:r w:rsidRPr="00E80CD9">
        <w:rPr>
          <w:rFonts w:cstheme="minorHAnsi"/>
        </w:rPr>
        <w:t xml:space="preserve">: </w:t>
      </w:r>
      <w:r w:rsidR="00BE5721" w:rsidRPr="00E80CD9">
        <w:rPr>
          <w:rFonts w:cstheme="minorHAnsi"/>
        </w:rPr>
        <w:t>Measurement models</w:t>
      </w:r>
      <w:r w:rsidRPr="00E80CD9">
        <w:rPr>
          <w:rFonts w:cstheme="minorHAnsi"/>
        </w:rPr>
        <w:t xml:space="preserve"> fit </w:t>
      </w:r>
      <w:r w:rsidR="00AF0D95" w:rsidRPr="00E80CD9">
        <w:rPr>
          <w:rFonts w:cstheme="minorHAnsi"/>
        </w:rPr>
        <w:t>measure</w:t>
      </w:r>
      <w:r w:rsidR="00BE5721" w:rsidRPr="00E80CD9">
        <w:rPr>
          <w:rFonts w:cstheme="minorHAnsi"/>
        </w:rPr>
        <w:t>s</w:t>
      </w:r>
    </w:p>
    <w:p w14:paraId="5292914A" w14:textId="3F23AC37" w:rsidR="00580FE4" w:rsidRPr="00E80CD9" w:rsidRDefault="00695F70" w:rsidP="00824BC9">
      <w:pPr>
        <w:spacing w:before="240" w:after="0" w:line="276" w:lineRule="auto"/>
        <w:rPr>
          <w:rFonts w:cstheme="minorHAnsi"/>
        </w:rPr>
      </w:pPr>
      <w:r w:rsidRPr="00E80CD9">
        <w:rPr>
          <w:rFonts w:cstheme="minorHAnsi"/>
        </w:rPr>
        <w:t xml:space="preserve">Due to the complexity of the data, is not possible to have </w:t>
      </w:r>
      <w:r w:rsidR="00824BC9">
        <w:rPr>
          <w:rFonts w:cstheme="minorHAnsi"/>
        </w:rPr>
        <w:t xml:space="preserve">a </w:t>
      </w:r>
      <w:r w:rsidRPr="00E80CD9">
        <w:rPr>
          <w:rFonts w:cstheme="minorHAnsi"/>
        </w:rPr>
        <w:t xml:space="preserve">naturally full metric equivalence, free inequivalent parameters was necessary, after exclude </w:t>
      </w:r>
      <w:r w:rsidR="00A269CB" w:rsidRPr="00E80CD9">
        <w:rPr>
          <w:rFonts w:cstheme="minorHAnsi"/>
        </w:rPr>
        <w:t xml:space="preserve">intercepts </w:t>
      </w:r>
      <w:r w:rsidR="00A269CB">
        <w:rPr>
          <w:rFonts w:cstheme="minorHAnsi"/>
        </w:rPr>
        <w:t xml:space="preserve"> for </w:t>
      </w:r>
      <w:r w:rsidR="004E2910" w:rsidRPr="00E80CD9">
        <w:rPr>
          <w:rFonts w:cstheme="minorHAnsi"/>
        </w:rPr>
        <w:t>“</w:t>
      </w:r>
      <w:proofErr w:type="spellStart"/>
      <w:r w:rsidRPr="00E80CD9">
        <w:rPr>
          <w:rFonts w:cstheme="minorHAnsi"/>
          <w:i/>
          <w:iCs/>
        </w:rPr>
        <w:t>iplylfr</w:t>
      </w:r>
      <w:proofErr w:type="spellEnd"/>
      <w:r w:rsidR="004E2910" w:rsidRPr="00E80CD9">
        <w:rPr>
          <w:rFonts w:cstheme="minorHAnsi"/>
          <w:i/>
          <w:iCs/>
        </w:rPr>
        <w:t>-She/he wants to devote herself/himself to people close to her/him.”</w:t>
      </w:r>
      <w:r w:rsidRPr="00E80CD9">
        <w:rPr>
          <w:rFonts w:cstheme="minorHAnsi"/>
        </w:rPr>
        <w:t xml:space="preserve"> and </w:t>
      </w:r>
      <w:r w:rsidR="004E2910" w:rsidRPr="00E80CD9">
        <w:rPr>
          <w:rFonts w:cstheme="minorHAnsi"/>
        </w:rPr>
        <w:t>“</w:t>
      </w:r>
      <w:proofErr w:type="spellStart"/>
      <w:r w:rsidRPr="00E80CD9">
        <w:rPr>
          <w:rFonts w:cstheme="minorHAnsi"/>
          <w:i/>
          <w:iCs/>
        </w:rPr>
        <w:t>ipeqopt</w:t>
      </w:r>
      <w:proofErr w:type="spellEnd"/>
      <w:r w:rsidR="004E2910" w:rsidRPr="00E80CD9">
        <w:rPr>
          <w:rFonts w:cstheme="minorHAnsi"/>
          <w:i/>
          <w:iCs/>
        </w:rPr>
        <w:t>-</w:t>
      </w:r>
      <w:r w:rsidR="004E2910" w:rsidRPr="00E80CD9">
        <w:rPr>
          <w:rFonts w:cstheme="minorHAnsi"/>
        </w:rPr>
        <w:t xml:space="preserve"> </w:t>
      </w:r>
      <w:r w:rsidR="004E2910" w:rsidRPr="00E80CD9">
        <w:rPr>
          <w:rFonts w:cstheme="minorHAnsi"/>
          <w:i/>
          <w:iCs/>
        </w:rPr>
        <w:t>She/he believes everyone should have equal opportunities in life”</w:t>
      </w:r>
      <w:r w:rsidR="00A269CB">
        <w:rPr>
          <w:rFonts w:cstheme="minorHAnsi"/>
          <w:i/>
          <w:iCs/>
        </w:rPr>
        <w:t>,</w:t>
      </w:r>
      <w:r w:rsidRPr="00E80CD9">
        <w:rPr>
          <w:rFonts w:cstheme="minorHAnsi"/>
        </w:rPr>
        <w:t xml:space="preserve"> partial invariance was accomplish</w:t>
      </w:r>
      <w:r w:rsidR="00824BC9">
        <w:rPr>
          <w:rFonts w:cstheme="minorHAnsi"/>
        </w:rPr>
        <w:t>ed</w:t>
      </w:r>
      <w:r w:rsidRPr="00E80CD9">
        <w:rPr>
          <w:rFonts w:cstheme="minorHAnsi"/>
        </w:rPr>
        <w:t xml:space="preserve"> with deltas &lt; 0.03 as indicated in </w:t>
      </w:r>
      <w:r w:rsidRPr="00E80CD9">
        <w:rPr>
          <w:rFonts w:cstheme="minorHAnsi"/>
        </w:rPr>
        <w:fldChar w:fldCharType="begin"/>
      </w:r>
      <w:r w:rsidRPr="00E80CD9">
        <w:rPr>
          <w:rFonts w:cstheme="minorHAnsi"/>
        </w:rPr>
        <w:instrText xml:space="preserve"> REF _Ref40466029 \h </w:instrText>
      </w:r>
      <w:r w:rsidR="00E80CD9">
        <w:rPr>
          <w:rFonts w:cstheme="minorHAnsi"/>
        </w:rPr>
        <w:instrText xml:space="preserve"> \* MERGEFORMAT </w:instrText>
      </w:r>
      <w:r w:rsidRPr="00E80CD9">
        <w:rPr>
          <w:rFonts w:cstheme="minorHAnsi"/>
        </w:rPr>
      </w:r>
      <w:r w:rsidRPr="00E80CD9">
        <w:rPr>
          <w:rFonts w:cstheme="minorHAnsi"/>
        </w:rPr>
        <w:fldChar w:fldCharType="separate"/>
      </w:r>
      <w:r w:rsidR="007C494F" w:rsidRPr="00E80CD9">
        <w:rPr>
          <w:rFonts w:cstheme="minorHAnsi"/>
        </w:rPr>
        <w:t xml:space="preserve">Table </w:t>
      </w:r>
      <w:r w:rsidR="007C494F">
        <w:rPr>
          <w:rFonts w:cstheme="minorHAnsi"/>
          <w:noProof/>
        </w:rPr>
        <w:t>2</w:t>
      </w:r>
      <w:r w:rsidRPr="00E80CD9">
        <w:rPr>
          <w:rFonts w:cstheme="minorHAnsi"/>
        </w:rPr>
        <w:fldChar w:fldCharType="end"/>
      </w:r>
      <w:r w:rsidRPr="00E80CD9">
        <w:rPr>
          <w:rFonts w:cstheme="minorHAnsi"/>
        </w:rPr>
        <w:t xml:space="preserve">. This critical value is debatable to be considered as a good fit of partial </w:t>
      </w:r>
      <w:r w:rsidR="00BD33A2" w:rsidRPr="00E80CD9">
        <w:rPr>
          <w:rFonts w:cstheme="minorHAnsi"/>
        </w:rPr>
        <w:t xml:space="preserve">scalar </w:t>
      </w:r>
      <w:r w:rsidRPr="00E80CD9">
        <w:rPr>
          <w:rFonts w:cstheme="minorHAnsi"/>
        </w:rPr>
        <w:t>invariance</w:t>
      </w:r>
      <w:r w:rsidR="00A269CB">
        <w:rPr>
          <w:rFonts w:cstheme="minorHAnsi"/>
        </w:rPr>
        <w:t>, but freely more parameters would not be recommended,</w:t>
      </w:r>
      <w:r w:rsidRPr="00E80CD9">
        <w:rPr>
          <w:rFonts w:cstheme="minorHAnsi"/>
        </w:rPr>
        <w:t xml:space="preserve"> for this reason</w:t>
      </w:r>
      <w:r w:rsidR="00824BC9">
        <w:rPr>
          <w:rFonts w:cstheme="minorHAnsi"/>
        </w:rPr>
        <w:t>,</w:t>
      </w:r>
      <w:r w:rsidRPr="00E80CD9">
        <w:rPr>
          <w:rFonts w:cstheme="minorHAnsi"/>
        </w:rPr>
        <w:t xml:space="preserve"> a next step should be done in order to confirm if these results are correct.</w:t>
      </w:r>
      <w:r w:rsidR="00BD33A2" w:rsidRPr="00E80CD9">
        <w:rPr>
          <w:rFonts w:cstheme="minorHAnsi"/>
        </w:rPr>
        <w:t xml:space="preserve"> </w:t>
      </w:r>
    </w:p>
    <w:p w14:paraId="2B71CBBD" w14:textId="77777777" w:rsidR="00824BC9" w:rsidRDefault="00BD33A2" w:rsidP="00E80CD9">
      <w:pPr>
        <w:spacing w:after="0" w:line="276" w:lineRule="auto"/>
        <w:rPr>
          <w:rFonts w:cstheme="minorHAnsi"/>
        </w:rPr>
      </w:pPr>
      <w:r w:rsidRPr="00E80CD9">
        <w:rPr>
          <w:rFonts w:cstheme="minorHAnsi"/>
        </w:rPr>
        <w:t>From individual models by countries is possible to identify 2 different groups of countries regarding their standardized factor loadings at each manifest variable, th</w:t>
      </w:r>
      <w:r w:rsidR="00824BC9">
        <w:rPr>
          <w:rFonts w:cstheme="minorHAnsi"/>
        </w:rPr>
        <w:t>e</w:t>
      </w:r>
      <w:r w:rsidRPr="00E80CD9">
        <w:rPr>
          <w:rFonts w:cstheme="minorHAnsi"/>
        </w:rPr>
        <w:t>s</w:t>
      </w:r>
      <w:r w:rsidR="00824BC9">
        <w:rPr>
          <w:rFonts w:cstheme="minorHAnsi"/>
        </w:rPr>
        <w:t>e</w:t>
      </w:r>
      <w:r w:rsidRPr="00E80CD9">
        <w:rPr>
          <w:rFonts w:cstheme="minorHAnsi"/>
        </w:rPr>
        <w:t xml:space="preserve"> groups are: </w:t>
      </w:r>
    </w:p>
    <w:p w14:paraId="7E102709" w14:textId="14541BB7" w:rsidR="00824BC9" w:rsidRDefault="00580FE4" w:rsidP="00824BC9">
      <w:pPr>
        <w:pStyle w:val="ListParagraph"/>
        <w:numPr>
          <w:ilvl w:val="0"/>
          <w:numId w:val="12"/>
        </w:numPr>
        <w:spacing w:after="0" w:line="276" w:lineRule="auto"/>
        <w:rPr>
          <w:rFonts w:cstheme="minorHAnsi"/>
        </w:rPr>
      </w:pPr>
      <w:r w:rsidRPr="00824BC9">
        <w:rPr>
          <w:rFonts w:cstheme="minorHAnsi"/>
        </w:rPr>
        <w:t>Group 1</w:t>
      </w:r>
      <w:r w:rsidR="00824BC9">
        <w:rPr>
          <w:rFonts w:cstheme="minorHAnsi"/>
        </w:rPr>
        <w:t xml:space="preserve">: </w:t>
      </w:r>
      <w:r w:rsidRPr="00824BC9">
        <w:rPr>
          <w:rFonts w:cstheme="minorHAnsi"/>
        </w:rPr>
        <w:t xml:space="preserve">Austria, France, Ireland, Italy, </w:t>
      </w:r>
      <w:r w:rsidR="00A269CB" w:rsidRPr="00824BC9">
        <w:rPr>
          <w:rFonts w:cstheme="minorHAnsi"/>
        </w:rPr>
        <w:t>Slovenia,</w:t>
      </w:r>
      <w:r w:rsidRPr="00824BC9">
        <w:rPr>
          <w:rFonts w:cstheme="minorHAnsi"/>
        </w:rPr>
        <w:t xml:space="preserve"> and United Kingdom with factor loadings around 0.7 for Benevolence scale and 0.6 for </w:t>
      </w:r>
      <w:r w:rsidR="00824BC9" w:rsidRPr="00824BC9">
        <w:rPr>
          <w:rFonts w:cstheme="minorHAnsi"/>
        </w:rPr>
        <w:t>Universalism</w:t>
      </w:r>
      <w:r w:rsidR="00824BC9">
        <w:rPr>
          <w:rFonts w:cstheme="minorHAnsi"/>
        </w:rPr>
        <w:t>.</w:t>
      </w:r>
    </w:p>
    <w:p w14:paraId="0B6C1B20" w14:textId="7EC9D418" w:rsidR="00695F70" w:rsidRPr="00824BC9" w:rsidRDefault="00580FE4" w:rsidP="00824BC9">
      <w:pPr>
        <w:pStyle w:val="ListParagraph"/>
        <w:numPr>
          <w:ilvl w:val="0"/>
          <w:numId w:val="12"/>
        </w:numPr>
        <w:spacing w:after="0" w:line="276" w:lineRule="auto"/>
        <w:rPr>
          <w:rFonts w:cstheme="minorHAnsi"/>
        </w:rPr>
      </w:pPr>
      <w:r w:rsidRPr="00824BC9">
        <w:rPr>
          <w:rFonts w:cstheme="minorHAnsi"/>
        </w:rPr>
        <w:t>Group 2</w:t>
      </w:r>
      <w:r w:rsidR="00824BC9">
        <w:rPr>
          <w:rFonts w:cstheme="minorHAnsi"/>
        </w:rPr>
        <w:t xml:space="preserve">: </w:t>
      </w:r>
      <w:r w:rsidRPr="00824BC9">
        <w:rPr>
          <w:rFonts w:cstheme="minorHAnsi"/>
        </w:rPr>
        <w:t xml:space="preserve">Belgium, Czechia, Estonia, Germany, Netherlands, Norway, </w:t>
      </w:r>
      <w:r w:rsidR="00824BC9" w:rsidRPr="00824BC9">
        <w:rPr>
          <w:rFonts w:cstheme="minorHAnsi"/>
        </w:rPr>
        <w:t>Poland,</w:t>
      </w:r>
      <w:r w:rsidRPr="00824BC9">
        <w:rPr>
          <w:rFonts w:cstheme="minorHAnsi"/>
        </w:rPr>
        <w:t xml:space="preserve"> and Switzerland with factor loadings around 0.6 for Benevolence scale and 0.5 for Universalism.</w:t>
      </w:r>
    </w:p>
    <w:tbl>
      <w:tblPr>
        <w:tblStyle w:val="TableGrid"/>
        <w:tblW w:w="0" w:type="auto"/>
        <w:jc w:val="center"/>
        <w:tblLook w:val="04A0" w:firstRow="1" w:lastRow="0" w:firstColumn="1" w:lastColumn="0" w:noHBand="0" w:noVBand="1"/>
      </w:tblPr>
      <w:tblGrid>
        <w:gridCol w:w="1151"/>
        <w:gridCol w:w="627"/>
        <w:gridCol w:w="704"/>
        <w:gridCol w:w="627"/>
        <w:gridCol w:w="704"/>
        <w:gridCol w:w="627"/>
        <w:gridCol w:w="704"/>
        <w:gridCol w:w="627"/>
        <w:gridCol w:w="704"/>
      </w:tblGrid>
      <w:tr w:rsidR="006E18C9" w:rsidRPr="00E80CD9" w14:paraId="772FFF2C" w14:textId="11927934" w:rsidTr="002F7A51">
        <w:trPr>
          <w:jc w:val="center"/>
        </w:trPr>
        <w:tc>
          <w:tcPr>
            <w:tcW w:w="0" w:type="auto"/>
          </w:tcPr>
          <w:p w14:paraId="4C83CC51" w14:textId="2DE95673" w:rsidR="006E18C9" w:rsidRPr="00E80CD9" w:rsidRDefault="006E18C9" w:rsidP="00E80CD9">
            <w:pPr>
              <w:spacing w:line="276" w:lineRule="auto"/>
              <w:rPr>
                <w:rFonts w:cstheme="minorHAnsi"/>
                <w:sz w:val="18"/>
                <w:szCs w:val="18"/>
              </w:rPr>
            </w:pPr>
            <w:r w:rsidRPr="00E80CD9">
              <w:rPr>
                <w:rFonts w:cstheme="minorHAnsi"/>
                <w:sz w:val="18"/>
                <w:szCs w:val="18"/>
              </w:rPr>
              <w:t>Round</w:t>
            </w:r>
          </w:p>
        </w:tc>
        <w:tc>
          <w:tcPr>
            <w:tcW w:w="0" w:type="auto"/>
            <w:gridSpan w:val="4"/>
          </w:tcPr>
          <w:p w14:paraId="2816365B" w14:textId="42E3AF6E" w:rsidR="006E18C9" w:rsidRPr="00E80CD9" w:rsidRDefault="006E18C9" w:rsidP="00E80CD9">
            <w:pPr>
              <w:spacing w:line="276" w:lineRule="auto"/>
              <w:jc w:val="center"/>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gridSpan w:val="4"/>
          </w:tcPr>
          <w:p w14:paraId="3B4083ED" w14:textId="42AEA699" w:rsidR="006E18C9" w:rsidRPr="00E80CD9" w:rsidRDefault="006E18C9" w:rsidP="00E80CD9">
            <w:pPr>
              <w:spacing w:line="276" w:lineRule="auto"/>
              <w:jc w:val="center"/>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r>
      <w:tr w:rsidR="006E18C9" w:rsidRPr="00E80CD9" w14:paraId="42625029" w14:textId="3512009C" w:rsidTr="002F7A51">
        <w:trPr>
          <w:jc w:val="center"/>
        </w:trPr>
        <w:tc>
          <w:tcPr>
            <w:tcW w:w="0" w:type="auto"/>
          </w:tcPr>
          <w:p w14:paraId="0684F297" w14:textId="3DFD91D1" w:rsidR="006E18C9" w:rsidRPr="00E80CD9" w:rsidRDefault="006E18C9" w:rsidP="00E80CD9">
            <w:pPr>
              <w:spacing w:line="276" w:lineRule="auto"/>
              <w:rPr>
                <w:rFonts w:cstheme="minorHAnsi"/>
                <w:sz w:val="18"/>
                <w:szCs w:val="18"/>
              </w:rPr>
            </w:pPr>
            <w:r w:rsidRPr="00E80CD9">
              <w:rPr>
                <w:rFonts w:cstheme="minorHAnsi"/>
                <w:sz w:val="18"/>
                <w:szCs w:val="18"/>
              </w:rPr>
              <w:t>Invariance</w:t>
            </w:r>
          </w:p>
        </w:tc>
        <w:tc>
          <w:tcPr>
            <w:tcW w:w="0" w:type="auto"/>
          </w:tcPr>
          <w:p w14:paraId="355B3292" w14:textId="0EB39219"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p>
        </w:tc>
        <w:tc>
          <w:tcPr>
            <w:tcW w:w="0" w:type="auto"/>
          </w:tcPr>
          <w:p w14:paraId="06AFC8DC" w14:textId="28E36396"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p>
        </w:tc>
        <w:tc>
          <w:tcPr>
            <w:tcW w:w="0" w:type="auto"/>
          </w:tcPr>
          <w:p w14:paraId="4D526DBE"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r w:rsidRPr="00E80CD9">
              <w:rPr>
                <w:rFonts w:cstheme="minorHAnsi"/>
                <w:sz w:val="18"/>
                <w:szCs w:val="18"/>
              </w:rPr>
              <w:t xml:space="preserve"> </w:t>
            </w:r>
          </w:p>
          <w:p w14:paraId="20B94DC8" w14:textId="5D66D6FC"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0036BBD2"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r w:rsidRPr="00E80CD9">
              <w:rPr>
                <w:rFonts w:cstheme="minorHAnsi"/>
                <w:sz w:val="18"/>
                <w:szCs w:val="18"/>
              </w:rPr>
              <w:t xml:space="preserve"> </w:t>
            </w:r>
          </w:p>
          <w:p w14:paraId="7FE9AB6C" w14:textId="6E48F6F3"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13EDA20E" w14:textId="35D86B11"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p>
        </w:tc>
        <w:tc>
          <w:tcPr>
            <w:tcW w:w="0" w:type="auto"/>
          </w:tcPr>
          <w:p w14:paraId="2F2F2124" w14:textId="4A904AB6" w:rsidR="006E18C9"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p>
        </w:tc>
        <w:tc>
          <w:tcPr>
            <w:tcW w:w="0" w:type="auto"/>
          </w:tcPr>
          <w:p w14:paraId="5529D254"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Cfi</w:t>
            </w:r>
            <w:proofErr w:type="spellEnd"/>
            <w:r w:rsidRPr="00E80CD9">
              <w:rPr>
                <w:rFonts w:cstheme="minorHAnsi"/>
                <w:sz w:val="18"/>
                <w:szCs w:val="18"/>
              </w:rPr>
              <w:t xml:space="preserve"> </w:t>
            </w:r>
          </w:p>
          <w:p w14:paraId="1F64824F" w14:textId="546C2DE7" w:rsidR="006E18C9" w:rsidRPr="00E80CD9" w:rsidRDefault="006E18C9" w:rsidP="00E80CD9">
            <w:pPr>
              <w:spacing w:line="276" w:lineRule="auto"/>
              <w:rPr>
                <w:rFonts w:cstheme="minorHAnsi"/>
                <w:sz w:val="18"/>
                <w:szCs w:val="18"/>
              </w:rPr>
            </w:pPr>
            <w:r w:rsidRPr="00E80CD9">
              <w:rPr>
                <w:rFonts w:cstheme="minorHAnsi"/>
                <w:sz w:val="18"/>
                <w:szCs w:val="18"/>
              </w:rPr>
              <w:t>delta</w:t>
            </w:r>
          </w:p>
        </w:tc>
        <w:tc>
          <w:tcPr>
            <w:tcW w:w="0" w:type="auto"/>
          </w:tcPr>
          <w:p w14:paraId="21299CAC" w14:textId="77777777" w:rsidR="002F7A51" w:rsidRPr="00E80CD9" w:rsidRDefault="006E18C9" w:rsidP="00E80CD9">
            <w:pPr>
              <w:spacing w:line="276" w:lineRule="auto"/>
              <w:rPr>
                <w:rFonts w:cstheme="minorHAnsi"/>
                <w:sz w:val="18"/>
                <w:szCs w:val="18"/>
              </w:rPr>
            </w:pPr>
            <w:proofErr w:type="spellStart"/>
            <w:r w:rsidRPr="00E80CD9">
              <w:rPr>
                <w:rFonts w:cstheme="minorHAnsi"/>
                <w:sz w:val="18"/>
                <w:szCs w:val="18"/>
              </w:rPr>
              <w:t>Rmsea</w:t>
            </w:r>
            <w:proofErr w:type="spellEnd"/>
            <w:r w:rsidRPr="00E80CD9">
              <w:rPr>
                <w:rFonts w:cstheme="minorHAnsi"/>
                <w:sz w:val="18"/>
                <w:szCs w:val="18"/>
              </w:rPr>
              <w:t xml:space="preserve"> </w:t>
            </w:r>
          </w:p>
          <w:p w14:paraId="0EAE20BD" w14:textId="4ED01E5C" w:rsidR="006E18C9" w:rsidRPr="00E80CD9" w:rsidRDefault="006E18C9" w:rsidP="00E80CD9">
            <w:pPr>
              <w:spacing w:line="276" w:lineRule="auto"/>
              <w:rPr>
                <w:rFonts w:cstheme="minorHAnsi"/>
                <w:sz w:val="18"/>
                <w:szCs w:val="18"/>
              </w:rPr>
            </w:pPr>
            <w:r w:rsidRPr="00E80CD9">
              <w:rPr>
                <w:rFonts w:cstheme="minorHAnsi"/>
                <w:sz w:val="18"/>
                <w:szCs w:val="18"/>
              </w:rPr>
              <w:t>delta</w:t>
            </w:r>
          </w:p>
        </w:tc>
      </w:tr>
      <w:tr w:rsidR="006E18C9" w:rsidRPr="00E80CD9" w14:paraId="27017A8D" w14:textId="492AB1C0" w:rsidTr="002F7A51">
        <w:trPr>
          <w:jc w:val="center"/>
        </w:trPr>
        <w:tc>
          <w:tcPr>
            <w:tcW w:w="0" w:type="auto"/>
          </w:tcPr>
          <w:p w14:paraId="50AA0D89" w14:textId="329C9A94" w:rsidR="006E18C9" w:rsidRPr="00E80CD9" w:rsidRDefault="006E18C9" w:rsidP="00E80CD9">
            <w:pPr>
              <w:spacing w:line="276" w:lineRule="auto"/>
              <w:rPr>
                <w:rFonts w:cstheme="minorHAnsi"/>
                <w:sz w:val="18"/>
                <w:szCs w:val="18"/>
              </w:rPr>
            </w:pPr>
            <w:r w:rsidRPr="00E80CD9">
              <w:rPr>
                <w:rFonts w:cstheme="minorHAnsi"/>
                <w:sz w:val="18"/>
                <w:szCs w:val="18"/>
              </w:rPr>
              <w:t>Configural</w:t>
            </w:r>
          </w:p>
        </w:tc>
        <w:tc>
          <w:tcPr>
            <w:tcW w:w="0" w:type="auto"/>
          </w:tcPr>
          <w:p w14:paraId="26D6160A" w14:textId="7CF4A303" w:rsidR="006E18C9" w:rsidRPr="00E80CD9" w:rsidRDefault="006E18C9"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83</w:t>
            </w:r>
          </w:p>
        </w:tc>
        <w:tc>
          <w:tcPr>
            <w:tcW w:w="0" w:type="auto"/>
          </w:tcPr>
          <w:p w14:paraId="7E184C3B" w14:textId="5AD5B0CC" w:rsidR="006E18C9" w:rsidRPr="00E80CD9" w:rsidRDefault="006E18C9" w:rsidP="00E80CD9">
            <w:pPr>
              <w:spacing w:line="276" w:lineRule="auto"/>
              <w:rPr>
                <w:rFonts w:cstheme="minorHAnsi"/>
                <w:sz w:val="18"/>
                <w:szCs w:val="18"/>
              </w:rPr>
            </w:pPr>
            <w:r w:rsidRPr="00E80CD9">
              <w:rPr>
                <w:rFonts w:cstheme="minorHAnsi"/>
                <w:sz w:val="18"/>
                <w:szCs w:val="18"/>
              </w:rPr>
              <w:t>0.0</w:t>
            </w:r>
            <w:r w:rsidR="00CC0954" w:rsidRPr="00E80CD9">
              <w:rPr>
                <w:rFonts w:cstheme="minorHAnsi"/>
                <w:sz w:val="18"/>
                <w:szCs w:val="18"/>
              </w:rPr>
              <w:t>46</w:t>
            </w:r>
          </w:p>
        </w:tc>
        <w:tc>
          <w:tcPr>
            <w:tcW w:w="0" w:type="auto"/>
          </w:tcPr>
          <w:p w14:paraId="05316208" w14:textId="77777777" w:rsidR="006E18C9" w:rsidRPr="00E80CD9" w:rsidRDefault="006E18C9" w:rsidP="00E80CD9">
            <w:pPr>
              <w:spacing w:line="276" w:lineRule="auto"/>
              <w:rPr>
                <w:rFonts w:cstheme="minorHAnsi"/>
                <w:sz w:val="18"/>
                <w:szCs w:val="18"/>
              </w:rPr>
            </w:pPr>
          </w:p>
        </w:tc>
        <w:tc>
          <w:tcPr>
            <w:tcW w:w="0" w:type="auto"/>
          </w:tcPr>
          <w:p w14:paraId="528A8447" w14:textId="77777777" w:rsidR="006E18C9" w:rsidRPr="00E80CD9" w:rsidRDefault="006E18C9" w:rsidP="00E80CD9">
            <w:pPr>
              <w:spacing w:line="276" w:lineRule="auto"/>
              <w:rPr>
                <w:rFonts w:cstheme="minorHAnsi"/>
                <w:sz w:val="18"/>
                <w:szCs w:val="18"/>
              </w:rPr>
            </w:pPr>
          </w:p>
        </w:tc>
        <w:tc>
          <w:tcPr>
            <w:tcW w:w="0" w:type="auto"/>
          </w:tcPr>
          <w:p w14:paraId="172C4626" w14:textId="495F4323" w:rsidR="006E18C9"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80</w:t>
            </w:r>
          </w:p>
        </w:tc>
        <w:tc>
          <w:tcPr>
            <w:tcW w:w="0" w:type="auto"/>
          </w:tcPr>
          <w:p w14:paraId="1D1A6FC5" w14:textId="053B53FD" w:rsidR="006E18C9" w:rsidRPr="00E80CD9" w:rsidRDefault="00DA34DA" w:rsidP="00E80CD9">
            <w:pPr>
              <w:spacing w:line="276" w:lineRule="auto"/>
              <w:rPr>
                <w:rFonts w:cstheme="minorHAnsi"/>
                <w:sz w:val="18"/>
                <w:szCs w:val="18"/>
              </w:rPr>
            </w:pPr>
            <w:r w:rsidRPr="00E80CD9">
              <w:rPr>
                <w:rFonts w:cstheme="minorHAnsi"/>
                <w:sz w:val="18"/>
                <w:szCs w:val="18"/>
              </w:rPr>
              <w:t>0.0</w:t>
            </w:r>
            <w:r w:rsidR="00CC0954" w:rsidRPr="00E80CD9">
              <w:rPr>
                <w:rFonts w:cstheme="minorHAnsi"/>
                <w:sz w:val="18"/>
                <w:szCs w:val="18"/>
              </w:rPr>
              <w:t>52</w:t>
            </w:r>
          </w:p>
        </w:tc>
        <w:tc>
          <w:tcPr>
            <w:tcW w:w="0" w:type="auto"/>
          </w:tcPr>
          <w:p w14:paraId="71632CBD" w14:textId="796EC6A8" w:rsidR="006E18C9" w:rsidRPr="00E80CD9" w:rsidRDefault="006E18C9" w:rsidP="00E80CD9">
            <w:pPr>
              <w:spacing w:line="276" w:lineRule="auto"/>
              <w:rPr>
                <w:rFonts w:cstheme="minorHAnsi"/>
                <w:sz w:val="18"/>
                <w:szCs w:val="18"/>
              </w:rPr>
            </w:pPr>
          </w:p>
        </w:tc>
        <w:tc>
          <w:tcPr>
            <w:tcW w:w="0" w:type="auto"/>
          </w:tcPr>
          <w:p w14:paraId="05F1EA58" w14:textId="6DE7D1A9" w:rsidR="006E18C9" w:rsidRPr="00E80CD9" w:rsidRDefault="006E18C9" w:rsidP="00E80CD9">
            <w:pPr>
              <w:spacing w:line="276" w:lineRule="auto"/>
              <w:rPr>
                <w:rFonts w:cstheme="minorHAnsi"/>
                <w:sz w:val="18"/>
                <w:szCs w:val="18"/>
              </w:rPr>
            </w:pPr>
          </w:p>
        </w:tc>
      </w:tr>
      <w:tr w:rsidR="00DA34DA" w:rsidRPr="00E80CD9" w14:paraId="7F1A2A72" w14:textId="2CB7F269" w:rsidTr="002F7A51">
        <w:trPr>
          <w:jc w:val="center"/>
        </w:trPr>
        <w:tc>
          <w:tcPr>
            <w:tcW w:w="0" w:type="auto"/>
          </w:tcPr>
          <w:p w14:paraId="7EC73621" w14:textId="380E5717" w:rsidR="00DA34DA" w:rsidRPr="00E80CD9" w:rsidRDefault="00DA34DA" w:rsidP="00E80CD9">
            <w:pPr>
              <w:spacing w:line="276" w:lineRule="auto"/>
              <w:rPr>
                <w:rFonts w:cstheme="minorHAnsi"/>
                <w:sz w:val="18"/>
                <w:szCs w:val="18"/>
              </w:rPr>
            </w:pPr>
            <w:r w:rsidRPr="00E80CD9">
              <w:rPr>
                <w:rFonts w:cstheme="minorHAnsi"/>
                <w:sz w:val="18"/>
                <w:szCs w:val="18"/>
              </w:rPr>
              <w:t>Metric</w:t>
            </w:r>
          </w:p>
        </w:tc>
        <w:tc>
          <w:tcPr>
            <w:tcW w:w="0" w:type="auto"/>
          </w:tcPr>
          <w:p w14:paraId="3B74980F" w14:textId="1E3E5C24" w:rsidR="00DA34DA"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76</w:t>
            </w:r>
          </w:p>
        </w:tc>
        <w:tc>
          <w:tcPr>
            <w:tcW w:w="0" w:type="auto"/>
          </w:tcPr>
          <w:p w14:paraId="02FA4BE6" w14:textId="109C656E" w:rsidR="00DA34DA" w:rsidRPr="00E80CD9" w:rsidRDefault="00DA34DA" w:rsidP="00E80CD9">
            <w:pPr>
              <w:spacing w:line="276" w:lineRule="auto"/>
              <w:rPr>
                <w:rFonts w:cstheme="minorHAnsi"/>
                <w:sz w:val="18"/>
                <w:szCs w:val="18"/>
              </w:rPr>
            </w:pPr>
            <w:r w:rsidRPr="00E80CD9">
              <w:rPr>
                <w:rFonts w:cstheme="minorHAnsi"/>
                <w:sz w:val="18"/>
                <w:szCs w:val="18"/>
              </w:rPr>
              <w:t>0.04</w:t>
            </w:r>
            <w:r w:rsidR="00CC0954" w:rsidRPr="00E80CD9">
              <w:rPr>
                <w:rFonts w:cstheme="minorHAnsi"/>
                <w:sz w:val="18"/>
                <w:szCs w:val="18"/>
              </w:rPr>
              <w:t>3</w:t>
            </w:r>
          </w:p>
        </w:tc>
        <w:tc>
          <w:tcPr>
            <w:tcW w:w="0" w:type="auto"/>
          </w:tcPr>
          <w:p w14:paraId="573E5EDD" w14:textId="109DA77D" w:rsidR="00DA34DA" w:rsidRPr="00E80CD9" w:rsidRDefault="00DA34DA" w:rsidP="00E80CD9">
            <w:pPr>
              <w:spacing w:line="276" w:lineRule="auto"/>
              <w:rPr>
                <w:rFonts w:cstheme="minorHAnsi"/>
                <w:sz w:val="18"/>
                <w:szCs w:val="18"/>
              </w:rPr>
            </w:pPr>
            <w:r w:rsidRPr="00E80CD9">
              <w:rPr>
                <w:rFonts w:cstheme="minorHAnsi"/>
                <w:sz w:val="18"/>
                <w:szCs w:val="18"/>
              </w:rPr>
              <w:t>0.007</w:t>
            </w:r>
          </w:p>
        </w:tc>
        <w:tc>
          <w:tcPr>
            <w:tcW w:w="0" w:type="auto"/>
          </w:tcPr>
          <w:p w14:paraId="0ECA39DA" w14:textId="257E40D4" w:rsidR="00DA34DA" w:rsidRPr="00E80CD9" w:rsidRDefault="00DA34DA" w:rsidP="00E80CD9">
            <w:pPr>
              <w:spacing w:line="276" w:lineRule="auto"/>
              <w:rPr>
                <w:rFonts w:cstheme="minorHAnsi"/>
                <w:sz w:val="18"/>
                <w:szCs w:val="18"/>
              </w:rPr>
            </w:pPr>
            <w:r w:rsidRPr="00E80CD9">
              <w:rPr>
                <w:rFonts w:cstheme="minorHAnsi"/>
                <w:sz w:val="18"/>
                <w:szCs w:val="18"/>
              </w:rPr>
              <w:t>0.00</w:t>
            </w:r>
            <w:r w:rsidR="00CC0954" w:rsidRPr="00E80CD9">
              <w:rPr>
                <w:rFonts w:cstheme="minorHAnsi"/>
                <w:sz w:val="18"/>
                <w:szCs w:val="18"/>
              </w:rPr>
              <w:t>3</w:t>
            </w:r>
          </w:p>
        </w:tc>
        <w:tc>
          <w:tcPr>
            <w:tcW w:w="0" w:type="auto"/>
          </w:tcPr>
          <w:p w14:paraId="4A0C821C" w14:textId="5090D675" w:rsidR="00DA34DA" w:rsidRPr="00E80CD9" w:rsidRDefault="00DA34DA" w:rsidP="00E80CD9">
            <w:pPr>
              <w:spacing w:line="276" w:lineRule="auto"/>
              <w:rPr>
                <w:rFonts w:cstheme="minorHAnsi"/>
                <w:sz w:val="18"/>
                <w:szCs w:val="18"/>
              </w:rPr>
            </w:pPr>
            <w:r w:rsidRPr="00E80CD9">
              <w:rPr>
                <w:rFonts w:cstheme="minorHAnsi"/>
                <w:sz w:val="18"/>
                <w:szCs w:val="18"/>
              </w:rPr>
              <w:t>0.9</w:t>
            </w:r>
            <w:r w:rsidR="00CC0954" w:rsidRPr="00E80CD9">
              <w:rPr>
                <w:rFonts w:cstheme="minorHAnsi"/>
                <w:sz w:val="18"/>
                <w:szCs w:val="18"/>
              </w:rPr>
              <w:t>70</w:t>
            </w:r>
          </w:p>
        </w:tc>
        <w:tc>
          <w:tcPr>
            <w:tcW w:w="0" w:type="auto"/>
          </w:tcPr>
          <w:p w14:paraId="6D360C2A" w14:textId="57094038" w:rsidR="00DA34DA" w:rsidRPr="00E80CD9" w:rsidRDefault="00DA34DA" w:rsidP="00E80CD9">
            <w:pPr>
              <w:spacing w:line="276" w:lineRule="auto"/>
              <w:rPr>
                <w:rFonts w:cstheme="minorHAnsi"/>
                <w:sz w:val="18"/>
                <w:szCs w:val="18"/>
              </w:rPr>
            </w:pPr>
            <w:r w:rsidRPr="00E80CD9">
              <w:rPr>
                <w:rFonts w:cstheme="minorHAnsi"/>
                <w:sz w:val="18"/>
                <w:szCs w:val="18"/>
              </w:rPr>
              <w:t>0.05</w:t>
            </w:r>
            <w:r w:rsidR="00CC0954" w:rsidRPr="00E80CD9">
              <w:rPr>
                <w:rFonts w:cstheme="minorHAnsi"/>
                <w:sz w:val="18"/>
                <w:szCs w:val="18"/>
              </w:rPr>
              <w:t>1</w:t>
            </w:r>
          </w:p>
        </w:tc>
        <w:tc>
          <w:tcPr>
            <w:tcW w:w="0" w:type="auto"/>
          </w:tcPr>
          <w:p w14:paraId="2BBC5CCB" w14:textId="1C7B0A3A" w:rsidR="00DA34DA" w:rsidRPr="00E80CD9" w:rsidRDefault="00DA34DA" w:rsidP="00E80CD9">
            <w:pPr>
              <w:spacing w:line="276" w:lineRule="auto"/>
              <w:rPr>
                <w:rFonts w:cstheme="minorHAnsi"/>
                <w:sz w:val="18"/>
                <w:szCs w:val="18"/>
              </w:rPr>
            </w:pPr>
            <w:r w:rsidRPr="00E80CD9">
              <w:rPr>
                <w:rFonts w:cstheme="minorHAnsi"/>
                <w:sz w:val="18"/>
                <w:szCs w:val="18"/>
              </w:rPr>
              <w:t>0.01</w:t>
            </w:r>
            <w:r w:rsidR="00CC0954" w:rsidRPr="00E80CD9">
              <w:rPr>
                <w:rFonts w:cstheme="minorHAnsi"/>
                <w:sz w:val="18"/>
                <w:szCs w:val="18"/>
              </w:rPr>
              <w:t>0</w:t>
            </w:r>
          </w:p>
        </w:tc>
        <w:tc>
          <w:tcPr>
            <w:tcW w:w="0" w:type="auto"/>
          </w:tcPr>
          <w:p w14:paraId="27DB61B7" w14:textId="33137E0E" w:rsidR="00DA34DA" w:rsidRPr="00E80CD9" w:rsidRDefault="00DA34DA" w:rsidP="00E80CD9">
            <w:pPr>
              <w:spacing w:line="276" w:lineRule="auto"/>
              <w:rPr>
                <w:rFonts w:cstheme="minorHAnsi"/>
                <w:sz w:val="18"/>
                <w:szCs w:val="18"/>
              </w:rPr>
            </w:pPr>
            <w:r w:rsidRPr="00E80CD9">
              <w:rPr>
                <w:rFonts w:cstheme="minorHAnsi"/>
                <w:sz w:val="18"/>
                <w:szCs w:val="18"/>
              </w:rPr>
              <w:t>0.00</w:t>
            </w:r>
            <w:r w:rsidR="00CC0954" w:rsidRPr="00E80CD9">
              <w:rPr>
                <w:rFonts w:cstheme="minorHAnsi"/>
                <w:sz w:val="18"/>
                <w:szCs w:val="18"/>
              </w:rPr>
              <w:t>1</w:t>
            </w:r>
          </w:p>
        </w:tc>
      </w:tr>
      <w:tr w:rsidR="00DA34DA" w:rsidRPr="00E80CD9" w14:paraId="439C91BC" w14:textId="26406C78" w:rsidTr="002F7A51">
        <w:trPr>
          <w:jc w:val="center"/>
        </w:trPr>
        <w:tc>
          <w:tcPr>
            <w:tcW w:w="0" w:type="auto"/>
          </w:tcPr>
          <w:p w14:paraId="29DB57D8" w14:textId="19D13CCF" w:rsidR="00DA34DA" w:rsidRPr="00E80CD9" w:rsidRDefault="00DA34DA" w:rsidP="00E80CD9">
            <w:pPr>
              <w:spacing w:line="276" w:lineRule="auto"/>
              <w:rPr>
                <w:rFonts w:cstheme="minorHAnsi"/>
                <w:sz w:val="18"/>
                <w:szCs w:val="18"/>
              </w:rPr>
            </w:pPr>
            <w:r w:rsidRPr="00E80CD9">
              <w:rPr>
                <w:rFonts w:cstheme="minorHAnsi"/>
                <w:sz w:val="18"/>
                <w:szCs w:val="18"/>
              </w:rPr>
              <w:t>Scalar</w:t>
            </w:r>
          </w:p>
        </w:tc>
        <w:tc>
          <w:tcPr>
            <w:tcW w:w="0" w:type="auto"/>
          </w:tcPr>
          <w:p w14:paraId="5EC5B9D5" w14:textId="6126A12D"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w:t>
            </w:r>
            <w:r w:rsidR="00CC0954" w:rsidRPr="00E80CD9">
              <w:rPr>
                <w:rFonts w:cstheme="minorHAnsi"/>
                <w:color w:val="FF0000"/>
                <w:sz w:val="18"/>
                <w:szCs w:val="18"/>
              </w:rPr>
              <w:t>917</w:t>
            </w:r>
          </w:p>
        </w:tc>
        <w:tc>
          <w:tcPr>
            <w:tcW w:w="0" w:type="auto"/>
          </w:tcPr>
          <w:p w14:paraId="6276FB57" w14:textId="7E7FC88F"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0.07</w:t>
            </w:r>
            <w:r w:rsidR="00CC0954" w:rsidRPr="00E80CD9">
              <w:rPr>
                <w:rFonts w:cstheme="minorHAnsi"/>
                <w:color w:val="FF0000"/>
                <w:sz w:val="18"/>
                <w:szCs w:val="18"/>
              </w:rPr>
              <w:t>4</w:t>
            </w:r>
          </w:p>
        </w:tc>
        <w:tc>
          <w:tcPr>
            <w:tcW w:w="0" w:type="auto"/>
          </w:tcPr>
          <w:p w14:paraId="09952614" w14:textId="3CC989D6"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59</w:t>
            </w:r>
          </w:p>
        </w:tc>
        <w:tc>
          <w:tcPr>
            <w:tcW w:w="0" w:type="auto"/>
          </w:tcPr>
          <w:p w14:paraId="39E28F34" w14:textId="0D5B6ABD"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31</w:t>
            </w:r>
          </w:p>
        </w:tc>
        <w:tc>
          <w:tcPr>
            <w:tcW w:w="0" w:type="auto"/>
          </w:tcPr>
          <w:p w14:paraId="54BBDF4E" w14:textId="09FECB92"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w:t>
            </w:r>
            <w:r w:rsidR="00CC0954" w:rsidRPr="00E80CD9">
              <w:rPr>
                <w:rFonts w:cstheme="minorHAnsi"/>
                <w:color w:val="FF0000"/>
                <w:sz w:val="18"/>
                <w:szCs w:val="18"/>
              </w:rPr>
              <w:t>911</w:t>
            </w:r>
          </w:p>
        </w:tc>
        <w:tc>
          <w:tcPr>
            <w:tcW w:w="0" w:type="auto"/>
          </w:tcPr>
          <w:p w14:paraId="6729BBA6" w14:textId="04BED486"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0</w:t>
            </w:r>
          </w:p>
        </w:tc>
        <w:tc>
          <w:tcPr>
            <w:tcW w:w="0" w:type="auto"/>
          </w:tcPr>
          <w:p w14:paraId="7159B41E" w14:textId="2DABB5EC"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59</w:t>
            </w:r>
          </w:p>
        </w:tc>
        <w:tc>
          <w:tcPr>
            <w:tcW w:w="0" w:type="auto"/>
          </w:tcPr>
          <w:p w14:paraId="108DF9E9" w14:textId="23889FB1"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0.02</w:t>
            </w:r>
            <w:r w:rsidR="00CC0954" w:rsidRPr="00E80CD9">
              <w:rPr>
                <w:rFonts w:cstheme="minorHAnsi"/>
                <w:color w:val="FF0000"/>
                <w:sz w:val="18"/>
                <w:szCs w:val="18"/>
              </w:rPr>
              <w:t>9</w:t>
            </w:r>
          </w:p>
        </w:tc>
      </w:tr>
      <w:tr w:rsidR="00501CB4" w:rsidRPr="00E80CD9" w14:paraId="253BE745" w14:textId="77777777" w:rsidTr="002F7A51">
        <w:trPr>
          <w:jc w:val="center"/>
        </w:trPr>
        <w:tc>
          <w:tcPr>
            <w:tcW w:w="0" w:type="auto"/>
          </w:tcPr>
          <w:p w14:paraId="0F4E8DBF" w14:textId="7363F6D0" w:rsidR="00501CB4" w:rsidRPr="00E80CD9" w:rsidRDefault="00501CB4" w:rsidP="00E80CD9">
            <w:pPr>
              <w:spacing w:line="276" w:lineRule="auto"/>
              <w:rPr>
                <w:rFonts w:cstheme="minorHAnsi"/>
                <w:sz w:val="18"/>
                <w:szCs w:val="18"/>
              </w:rPr>
            </w:pPr>
            <w:r w:rsidRPr="00E80CD9">
              <w:rPr>
                <w:rFonts w:cstheme="minorHAnsi"/>
                <w:sz w:val="18"/>
                <w:szCs w:val="18"/>
              </w:rPr>
              <w:t>Partial scalar</w:t>
            </w:r>
          </w:p>
        </w:tc>
        <w:tc>
          <w:tcPr>
            <w:tcW w:w="0" w:type="auto"/>
          </w:tcPr>
          <w:p w14:paraId="53A0803F" w14:textId="540A1C9F" w:rsidR="00501CB4" w:rsidRPr="00E80CD9" w:rsidRDefault="00AF0D95" w:rsidP="00E80CD9">
            <w:pPr>
              <w:spacing w:line="276" w:lineRule="auto"/>
              <w:rPr>
                <w:rFonts w:cstheme="minorHAnsi"/>
                <w:sz w:val="18"/>
                <w:szCs w:val="18"/>
              </w:rPr>
            </w:pPr>
            <w:r w:rsidRPr="00E80CD9">
              <w:rPr>
                <w:rFonts w:cstheme="minorHAnsi"/>
                <w:sz w:val="18"/>
                <w:szCs w:val="18"/>
              </w:rPr>
              <w:t>0.942</w:t>
            </w:r>
          </w:p>
        </w:tc>
        <w:tc>
          <w:tcPr>
            <w:tcW w:w="0" w:type="auto"/>
          </w:tcPr>
          <w:p w14:paraId="4F64E300" w14:textId="0494F3E6" w:rsidR="00501CB4" w:rsidRPr="00E80CD9" w:rsidRDefault="00AF0D95" w:rsidP="00E80CD9">
            <w:pPr>
              <w:spacing w:line="276" w:lineRule="auto"/>
              <w:rPr>
                <w:rFonts w:cstheme="minorHAnsi"/>
                <w:sz w:val="18"/>
                <w:szCs w:val="18"/>
              </w:rPr>
            </w:pPr>
            <w:r w:rsidRPr="00E80CD9">
              <w:rPr>
                <w:rFonts w:cstheme="minorHAnsi"/>
                <w:sz w:val="18"/>
                <w:szCs w:val="18"/>
              </w:rPr>
              <w:t>0.064</w:t>
            </w:r>
          </w:p>
        </w:tc>
        <w:tc>
          <w:tcPr>
            <w:tcW w:w="0" w:type="auto"/>
          </w:tcPr>
          <w:p w14:paraId="6C656957" w14:textId="2D804EB5" w:rsidR="00501CB4" w:rsidRPr="00E80CD9" w:rsidRDefault="00AF0D95" w:rsidP="00E80CD9">
            <w:pPr>
              <w:spacing w:line="276" w:lineRule="auto"/>
              <w:rPr>
                <w:rFonts w:cstheme="minorHAnsi"/>
                <w:sz w:val="18"/>
                <w:szCs w:val="18"/>
              </w:rPr>
            </w:pPr>
            <w:r w:rsidRPr="00E80CD9">
              <w:rPr>
                <w:rFonts w:cstheme="minorHAnsi"/>
                <w:sz w:val="18"/>
                <w:szCs w:val="18"/>
              </w:rPr>
              <w:t>0.034</w:t>
            </w:r>
          </w:p>
        </w:tc>
        <w:tc>
          <w:tcPr>
            <w:tcW w:w="0" w:type="auto"/>
          </w:tcPr>
          <w:p w14:paraId="09870F7E" w14:textId="29C95189" w:rsidR="00501CB4" w:rsidRPr="00E80CD9" w:rsidRDefault="00AF0D95" w:rsidP="00E80CD9">
            <w:pPr>
              <w:spacing w:line="276" w:lineRule="auto"/>
              <w:rPr>
                <w:rFonts w:cstheme="minorHAnsi"/>
                <w:sz w:val="18"/>
                <w:szCs w:val="18"/>
              </w:rPr>
            </w:pPr>
            <w:r w:rsidRPr="00E80CD9">
              <w:rPr>
                <w:rFonts w:cstheme="minorHAnsi"/>
                <w:sz w:val="18"/>
                <w:szCs w:val="18"/>
              </w:rPr>
              <w:t>0.021</w:t>
            </w:r>
          </w:p>
        </w:tc>
        <w:tc>
          <w:tcPr>
            <w:tcW w:w="0" w:type="auto"/>
          </w:tcPr>
          <w:p w14:paraId="1D6A0302" w14:textId="53428564" w:rsidR="00501CB4" w:rsidRPr="00E80CD9" w:rsidRDefault="00AF0D95" w:rsidP="00E80CD9">
            <w:pPr>
              <w:spacing w:line="276" w:lineRule="auto"/>
              <w:rPr>
                <w:rFonts w:cstheme="minorHAnsi"/>
                <w:sz w:val="18"/>
                <w:szCs w:val="18"/>
              </w:rPr>
            </w:pPr>
            <w:r w:rsidRPr="00E80CD9">
              <w:rPr>
                <w:rFonts w:cstheme="minorHAnsi"/>
                <w:sz w:val="18"/>
                <w:szCs w:val="18"/>
              </w:rPr>
              <w:t>0.941</w:t>
            </w:r>
          </w:p>
        </w:tc>
        <w:tc>
          <w:tcPr>
            <w:tcW w:w="0" w:type="auto"/>
          </w:tcPr>
          <w:p w14:paraId="070219FA" w14:textId="7D131B6A" w:rsidR="00501CB4" w:rsidRPr="00E80CD9" w:rsidRDefault="00AF0D95" w:rsidP="00E80CD9">
            <w:pPr>
              <w:spacing w:line="276" w:lineRule="auto"/>
              <w:rPr>
                <w:rFonts w:cstheme="minorHAnsi"/>
                <w:sz w:val="18"/>
                <w:szCs w:val="18"/>
              </w:rPr>
            </w:pPr>
            <w:r w:rsidRPr="00E80CD9">
              <w:rPr>
                <w:rFonts w:cstheme="minorHAnsi"/>
                <w:sz w:val="18"/>
                <w:szCs w:val="18"/>
              </w:rPr>
              <w:t>0.067</w:t>
            </w:r>
          </w:p>
        </w:tc>
        <w:tc>
          <w:tcPr>
            <w:tcW w:w="0" w:type="auto"/>
          </w:tcPr>
          <w:p w14:paraId="76AB52C6" w14:textId="64310E66" w:rsidR="00501CB4" w:rsidRPr="00E80CD9" w:rsidRDefault="00AF0D95" w:rsidP="00E80CD9">
            <w:pPr>
              <w:spacing w:line="276" w:lineRule="auto"/>
              <w:rPr>
                <w:rFonts w:cstheme="minorHAnsi"/>
                <w:sz w:val="18"/>
                <w:szCs w:val="18"/>
              </w:rPr>
            </w:pPr>
            <w:r w:rsidRPr="00E80CD9">
              <w:rPr>
                <w:rFonts w:cstheme="minorHAnsi"/>
                <w:sz w:val="18"/>
                <w:szCs w:val="18"/>
              </w:rPr>
              <w:t>0.029</w:t>
            </w:r>
          </w:p>
        </w:tc>
        <w:tc>
          <w:tcPr>
            <w:tcW w:w="0" w:type="auto"/>
          </w:tcPr>
          <w:p w14:paraId="259376A9" w14:textId="237C87F4" w:rsidR="00501CB4" w:rsidRPr="00E80CD9" w:rsidRDefault="00AF0D95" w:rsidP="00E80CD9">
            <w:pPr>
              <w:spacing w:line="276" w:lineRule="auto"/>
              <w:rPr>
                <w:rFonts w:cstheme="minorHAnsi"/>
                <w:sz w:val="18"/>
                <w:szCs w:val="18"/>
              </w:rPr>
            </w:pPr>
            <w:r w:rsidRPr="00E80CD9">
              <w:rPr>
                <w:rFonts w:cstheme="minorHAnsi"/>
                <w:sz w:val="18"/>
                <w:szCs w:val="18"/>
              </w:rPr>
              <w:t>0.016</w:t>
            </w:r>
          </w:p>
        </w:tc>
      </w:tr>
      <w:tr w:rsidR="00DA34DA" w:rsidRPr="00E80CD9" w14:paraId="292A7B1D" w14:textId="31B9099B" w:rsidTr="002F7A51">
        <w:trPr>
          <w:jc w:val="center"/>
        </w:trPr>
        <w:tc>
          <w:tcPr>
            <w:tcW w:w="0" w:type="auto"/>
          </w:tcPr>
          <w:p w14:paraId="43648458" w14:textId="36880AD1" w:rsidR="00DA34DA" w:rsidRPr="00E80CD9" w:rsidRDefault="00DA34DA" w:rsidP="00E80CD9">
            <w:pPr>
              <w:spacing w:line="276" w:lineRule="auto"/>
              <w:rPr>
                <w:rFonts w:cstheme="minorHAnsi"/>
                <w:sz w:val="18"/>
                <w:szCs w:val="18"/>
              </w:rPr>
            </w:pPr>
            <w:r w:rsidRPr="00E80CD9">
              <w:rPr>
                <w:rFonts w:cstheme="minorHAnsi"/>
                <w:sz w:val="18"/>
                <w:szCs w:val="18"/>
              </w:rPr>
              <w:t>Strict</w:t>
            </w:r>
          </w:p>
        </w:tc>
        <w:tc>
          <w:tcPr>
            <w:tcW w:w="0" w:type="auto"/>
          </w:tcPr>
          <w:p w14:paraId="0235FC3D" w14:textId="47076C2F"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0.8</w:t>
            </w:r>
            <w:r w:rsidR="00CC0954" w:rsidRPr="00E80CD9">
              <w:rPr>
                <w:rFonts w:cstheme="minorHAnsi"/>
                <w:color w:val="FF0000"/>
                <w:sz w:val="18"/>
                <w:szCs w:val="18"/>
              </w:rPr>
              <w:t>8</w:t>
            </w:r>
            <w:r w:rsidRPr="00E80CD9">
              <w:rPr>
                <w:rFonts w:cstheme="minorHAnsi"/>
                <w:color w:val="FF0000"/>
                <w:sz w:val="18"/>
                <w:szCs w:val="18"/>
              </w:rPr>
              <w:t>2</w:t>
            </w:r>
          </w:p>
        </w:tc>
        <w:tc>
          <w:tcPr>
            <w:tcW w:w="0" w:type="auto"/>
          </w:tcPr>
          <w:p w14:paraId="6C1A6296" w14:textId="712FE728"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0</w:t>
            </w:r>
          </w:p>
        </w:tc>
        <w:tc>
          <w:tcPr>
            <w:tcW w:w="0" w:type="auto"/>
          </w:tcPr>
          <w:p w14:paraId="4B44F7B3" w14:textId="03014BAE" w:rsidR="00DA34DA" w:rsidRPr="00E80CD9" w:rsidRDefault="00DA34DA" w:rsidP="00E80CD9">
            <w:pPr>
              <w:spacing w:line="276" w:lineRule="auto"/>
              <w:rPr>
                <w:rFonts w:cstheme="minorHAnsi"/>
                <w:color w:val="FF0000"/>
                <w:sz w:val="18"/>
                <w:szCs w:val="18"/>
              </w:rPr>
            </w:pPr>
            <w:r w:rsidRPr="00E80CD9">
              <w:rPr>
                <w:rFonts w:cstheme="minorHAnsi"/>
                <w:color w:val="FF0000"/>
                <w:sz w:val="18"/>
                <w:szCs w:val="18"/>
              </w:rPr>
              <w:t>0.03</w:t>
            </w:r>
            <w:r w:rsidR="00CC0954" w:rsidRPr="00E80CD9">
              <w:rPr>
                <w:rFonts w:cstheme="minorHAnsi"/>
                <w:color w:val="FF0000"/>
                <w:sz w:val="18"/>
                <w:szCs w:val="18"/>
              </w:rPr>
              <w:t>5</w:t>
            </w:r>
          </w:p>
        </w:tc>
        <w:tc>
          <w:tcPr>
            <w:tcW w:w="0" w:type="auto"/>
          </w:tcPr>
          <w:p w14:paraId="2FDF6B77" w14:textId="1FDCD8C7"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0.00</w:t>
            </w:r>
            <w:r w:rsidR="00CC0954" w:rsidRPr="00E80CD9">
              <w:rPr>
                <w:rFonts w:cstheme="minorHAnsi"/>
                <w:color w:val="FF0000"/>
                <w:sz w:val="18"/>
                <w:szCs w:val="18"/>
              </w:rPr>
              <w:t>6</w:t>
            </w:r>
          </w:p>
        </w:tc>
        <w:tc>
          <w:tcPr>
            <w:tcW w:w="0" w:type="auto"/>
          </w:tcPr>
          <w:p w14:paraId="35F78DFE" w14:textId="2072DA3D"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0.8</w:t>
            </w:r>
            <w:r w:rsidR="00CC0954" w:rsidRPr="00E80CD9">
              <w:rPr>
                <w:rFonts w:cstheme="minorHAnsi"/>
                <w:color w:val="FF0000"/>
                <w:sz w:val="18"/>
                <w:szCs w:val="18"/>
              </w:rPr>
              <w:t>79</w:t>
            </w:r>
          </w:p>
        </w:tc>
        <w:tc>
          <w:tcPr>
            <w:tcW w:w="0" w:type="auto"/>
          </w:tcPr>
          <w:p w14:paraId="680741A6" w14:textId="1D00E0D3"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0.08</w:t>
            </w:r>
            <w:r w:rsidR="00CC0954" w:rsidRPr="00E80CD9">
              <w:rPr>
                <w:rFonts w:cstheme="minorHAnsi"/>
                <w:color w:val="FF0000"/>
                <w:sz w:val="18"/>
                <w:szCs w:val="18"/>
              </w:rPr>
              <w:t>4</w:t>
            </w:r>
          </w:p>
        </w:tc>
        <w:tc>
          <w:tcPr>
            <w:tcW w:w="0" w:type="auto"/>
          </w:tcPr>
          <w:p w14:paraId="0D72FB63" w14:textId="57EDC10D"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w:t>
            </w:r>
            <w:r w:rsidR="00CC0954" w:rsidRPr="00E80CD9">
              <w:rPr>
                <w:rFonts w:cstheme="minorHAnsi"/>
                <w:color w:val="FF0000"/>
                <w:sz w:val="18"/>
                <w:szCs w:val="18"/>
              </w:rPr>
              <w:t>32</w:t>
            </w:r>
          </w:p>
        </w:tc>
        <w:tc>
          <w:tcPr>
            <w:tcW w:w="0" w:type="auto"/>
          </w:tcPr>
          <w:p w14:paraId="22B24E5C" w14:textId="322311F6" w:rsidR="00DA34DA" w:rsidRPr="00E80CD9" w:rsidRDefault="00DA34DA" w:rsidP="00E80CD9">
            <w:pPr>
              <w:keepNext/>
              <w:spacing w:line="276" w:lineRule="auto"/>
              <w:rPr>
                <w:rFonts w:cstheme="minorHAnsi"/>
                <w:color w:val="FF0000"/>
                <w:sz w:val="18"/>
                <w:szCs w:val="18"/>
              </w:rPr>
            </w:pPr>
            <w:r w:rsidRPr="00E80CD9">
              <w:rPr>
                <w:rFonts w:cstheme="minorHAnsi"/>
                <w:color w:val="FF0000"/>
                <w:sz w:val="18"/>
                <w:szCs w:val="18"/>
              </w:rPr>
              <w:t>0.00</w:t>
            </w:r>
            <w:r w:rsidR="00CC0954" w:rsidRPr="00E80CD9">
              <w:rPr>
                <w:rFonts w:cstheme="minorHAnsi"/>
                <w:color w:val="FF0000"/>
                <w:sz w:val="18"/>
                <w:szCs w:val="18"/>
              </w:rPr>
              <w:t>4</w:t>
            </w:r>
          </w:p>
        </w:tc>
      </w:tr>
      <w:tr w:rsidR="00501CB4" w:rsidRPr="00E80CD9" w14:paraId="23F5081F" w14:textId="77777777" w:rsidTr="002F7A51">
        <w:trPr>
          <w:jc w:val="center"/>
        </w:trPr>
        <w:tc>
          <w:tcPr>
            <w:tcW w:w="0" w:type="auto"/>
          </w:tcPr>
          <w:p w14:paraId="073AC782" w14:textId="369C3C0C" w:rsidR="00501CB4" w:rsidRPr="00E80CD9" w:rsidRDefault="00501CB4" w:rsidP="00E80CD9">
            <w:pPr>
              <w:spacing w:line="276" w:lineRule="auto"/>
              <w:rPr>
                <w:rFonts w:cstheme="minorHAnsi"/>
                <w:sz w:val="18"/>
                <w:szCs w:val="18"/>
              </w:rPr>
            </w:pPr>
            <w:r w:rsidRPr="00E80CD9">
              <w:rPr>
                <w:rFonts w:cstheme="minorHAnsi"/>
                <w:sz w:val="18"/>
                <w:szCs w:val="18"/>
              </w:rPr>
              <w:t>Partial Strict</w:t>
            </w:r>
          </w:p>
        </w:tc>
        <w:tc>
          <w:tcPr>
            <w:tcW w:w="0" w:type="auto"/>
          </w:tcPr>
          <w:p w14:paraId="75048816" w14:textId="6926BC11" w:rsidR="00501CB4" w:rsidRPr="00E80CD9" w:rsidRDefault="00AF0D95" w:rsidP="00E80CD9">
            <w:pPr>
              <w:spacing w:line="276" w:lineRule="auto"/>
              <w:rPr>
                <w:rFonts w:cstheme="minorHAnsi"/>
                <w:sz w:val="18"/>
                <w:szCs w:val="18"/>
              </w:rPr>
            </w:pPr>
            <w:r w:rsidRPr="00E80CD9">
              <w:rPr>
                <w:rFonts w:cstheme="minorHAnsi"/>
                <w:sz w:val="18"/>
                <w:szCs w:val="18"/>
              </w:rPr>
              <w:t>0.907</w:t>
            </w:r>
          </w:p>
        </w:tc>
        <w:tc>
          <w:tcPr>
            <w:tcW w:w="0" w:type="auto"/>
          </w:tcPr>
          <w:p w14:paraId="49E5A73B" w14:textId="5ED903E1" w:rsidR="00501CB4" w:rsidRPr="00E80CD9" w:rsidRDefault="00AF0D95" w:rsidP="00E80CD9">
            <w:pPr>
              <w:spacing w:line="276" w:lineRule="auto"/>
              <w:rPr>
                <w:rFonts w:cstheme="minorHAnsi"/>
                <w:sz w:val="18"/>
                <w:szCs w:val="18"/>
              </w:rPr>
            </w:pPr>
            <w:r w:rsidRPr="00E80CD9">
              <w:rPr>
                <w:rFonts w:cstheme="minorHAnsi"/>
                <w:sz w:val="18"/>
                <w:szCs w:val="18"/>
              </w:rPr>
              <w:t>0.074</w:t>
            </w:r>
          </w:p>
        </w:tc>
        <w:tc>
          <w:tcPr>
            <w:tcW w:w="0" w:type="auto"/>
          </w:tcPr>
          <w:p w14:paraId="0A4D6A5D" w14:textId="76F4C989" w:rsidR="00501CB4" w:rsidRPr="00E80CD9" w:rsidRDefault="00AF0D95" w:rsidP="00E80CD9">
            <w:pPr>
              <w:spacing w:line="276" w:lineRule="auto"/>
              <w:rPr>
                <w:rFonts w:cstheme="minorHAnsi"/>
                <w:sz w:val="18"/>
                <w:szCs w:val="18"/>
              </w:rPr>
            </w:pPr>
            <w:r w:rsidRPr="00E80CD9">
              <w:rPr>
                <w:rFonts w:cstheme="minorHAnsi"/>
                <w:sz w:val="18"/>
                <w:szCs w:val="18"/>
              </w:rPr>
              <w:t>0.035</w:t>
            </w:r>
          </w:p>
        </w:tc>
        <w:tc>
          <w:tcPr>
            <w:tcW w:w="0" w:type="auto"/>
          </w:tcPr>
          <w:p w14:paraId="56F622CA" w14:textId="104E3673" w:rsidR="00501CB4" w:rsidRPr="00E80CD9" w:rsidRDefault="00AF0D95" w:rsidP="00E80CD9">
            <w:pPr>
              <w:keepNext/>
              <w:spacing w:line="276" w:lineRule="auto"/>
              <w:rPr>
                <w:rFonts w:cstheme="minorHAnsi"/>
                <w:sz w:val="18"/>
                <w:szCs w:val="18"/>
              </w:rPr>
            </w:pPr>
            <w:r w:rsidRPr="00E80CD9">
              <w:rPr>
                <w:rFonts w:cstheme="minorHAnsi"/>
                <w:sz w:val="18"/>
                <w:szCs w:val="18"/>
              </w:rPr>
              <w:t>0.010</w:t>
            </w:r>
          </w:p>
        </w:tc>
        <w:tc>
          <w:tcPr>
            <w:tcW w:w="0" w:type="auto"/>
          </w:tcPr>
          <w:p w14:paraId="3BA17148" w14:textId="0AA15612" w:rsidR="00501CB4" w:rsidRPr="00E80CD9" w:rsidRDefault="00AF0D95" w:rsidP="00E80CD9">
            <w:pPr>
              <w:keepNext/>
              <w:spacing w:line="276" w:lineRule="auto"/>
              <w:rPr>
                <w:rFonts w:cstheme="minorHAnsi"/>
                <w:sz w:val="18"/>
                <w:szCs w:val="18"/>
              </w:rPr>
            </w:pPr>
            <w:r w:rsidRPr="00E80CD9">
              <w:rPr>
                <w:rFonts w:cstheme="minorHAnsi"/>
                <w:sz w:val="18"/>
                <w:szCs w:val="18"/>
              </w:rPr>
              <w:t>0.910</w:t>
            </w:r>
          </w:p>
        </w:tc>
        <w:tc>
          <w:tcPr>
            <w:tcW w:w="0" w:type="auto"/>
          </w:tcPr>
          <w:p w14:paraId="3B839F17" w14:textId="2A035891" w:rsidR="00501CB4" w:rsidRPr="00E80CD9" w:rsidRDefault="00AF0D95" w:rsidP="00E80CD9">
            <w:pPr>
              <w:keepNext/>
              <w:spacing w:line="276" w:lineRule="auto"/>
              <w:rPr>
                <w:rFonts w:cstheme="minorHAnsi"/>
                <w:sz w:val="18"/>
                <w:szCs w:val="18"/>
              </w:rPr>
            </w:pPr>
            <w:r w:rsidRPr="00E80CD9">
              <w:rPr>
                <w:rFonts w:cstheme="minorHAnsi"/>
                <w:sz w:val="18"/>
                <w:szCs w:val="18"/>
              </w:rPr>
              <w:t>0.074</w:t>
            </w:r>
          </w:p>
        </w:tc>
        <w:tc>
          <w:tcPr>
            <w:tcW w:w="0" w:type="auto"/>
          </w:tcPr>
          <w:p w14:paraId="437AF738" w14:textId="74F1D3F5" w:rsidR="00501CB4" w:rsidRPr="00E80CD9" w:rsidRDefault="00AF0D95" w:rsidP="00E80CD9">
            <w:pPr>
              <w:keepNext/>
              <w:spacing w:line="276" w:lineRule="auto"/>
              <w:rPr>
                <w:rFonts w:cstheme="minorHAnsi"/>
                <w:sz w:val="18"/>
                <w:szCs w:val="18"/>
              </w:rPr>
            </w:pPr>
            <w:r w:rsidRPr="00E80CD9">
              <w:rPr>
                <w:rFonts w:cstheme="minorHAnsi"/>
                <w:sz w:val="18"/>
                <w:szCs w:val="18"/>
              </w:rPr>
              <w:t>0.031</w:t>
            </w:r>
          </w:p>
        </w:tc>
        <w:tc>
          <w:tcPr>
            <w:tcW w:w="0" w:type="auto"/>
          </w:tcPr>
          <w:p w14:paraId="5F6AEC38" w14:textId="2D6894D8" w:rsidR="00501CB4" w:rsidRPr="00E80CD9" w:rsidRDefault="00AF0D95" w:rsidP="00E80CD9">
            <w:pPr>
              <w:keepNext/>
              <w:spacing w:line="276" w:lineRule="auto"/>
              <w:rPr>
                <w:rFonts w:cstheme="minorHAnsi"/>
                <w:sz w:val="18"/>
                <w:szCs w:val="18"/>
              </w:rPr>
            </w:pPr>
            <w:r w:rsidRPr="00E80CD9">
              <w:rPr>
                <w:rFonts w:cstheme="minorHAnsi"/>
                <w:sz w:val="18"/>
                <w:szCs w:val="18"/>
              </w:rPr>
              <w:t>0.007</w:t>
            </w:r>
          </w:p>
        </w:tc>
      </w:tr>
    </w:tbl>
    <w:p w14:paraId="23DCCF5A" w14:textId="172C5A77" w:rsidR="006E5DC1" w:rsidRPr="00E80CD9" w:rsidRDefault="006E18C9" w:rsidP="00E80CD9">
      <w:pPr>
        <w:pStyle w:val="Caption"/>
        <w:spacing w:after="0" w:line="276" w:lineRule="auto"/>
        <w:jc w:val="center"/>
        <w:rPr>
          <w:rFonts w:cstheme="minorHAnsi"/>
        </w:rPr>
      </w:pPr>
      <w:bookmarkStart w:id="8" w:name="_Ref40466029"/>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7C494F">
        <w:rPr>
          <w:rFonts w:cstheme="minorHAnsi"/>
          <w:noProof/>
        </w:rPr>
        <w:t>2</w:t>
      </w:r>
      <w:r w:rsidR="00E80CD9" w:rsidRPr="00E80CD9">
        <w:rPr>
          <w:rFonts w:cstheme="minorHAnsi"/>
          <w:noProof/>
        </w:rPr>
        <w:fldChar w:fldCharType="end"/>
      </w:r>
      <w:bookmarkEnd w:id="8"/>
      <w:r w:rsidRPr="00E80CD9">
        <w:rPr>
          <w:rFonts w:cstheme="minorHAnsi"/>
        </w:rPr>
        <w:t>: Invariance measures</w:t>
      </w:r>
      <w:r w:rsidR="00DA34DA" w:rsidRPr="00E80CD9">
        <w:rPr>
          <w:rFonts w:cstheme="minorHAnsi"/>
        </w:rPr>
        <w:t xml:space="preserve"> CFA (1 l</w:t>
      </w:r>
      <w:r w:rsidR="00501CB4" w:rsidRPr="00E80CD9">
        <w:rPr>
          <w:rFonts w:cstheme="minorHAnsi"/>
        </w:rPr>
        <w:t>evel</w:t>
      </w:r>
      <w:r w:rsidR="00DA34DA" w:rsidRPr="00E80CD9">
        <w:rPr>
          <w:rFonts w:cstheme="minorHAnsi"/>
        </w:rPr>
        <w:t>)</w:t>
      </w:r>
    </w:p>
    <w:p w14:paraId="285DEF58" w14:textId="5C290E13" w:rsidR="00501CB4" w:rsidRPr="00E80CD9" w:rsidRDefault="00580FE4" w:rsidP="00824BC9">
      <w:pPr>
        <w:spacing w:before="240" w:line="276" w:lineRule="auto"/>
        <w:rPr>
          <w:rFonts w:cstheme="minorHAnsi"/>
        </w:rPr>
      </w:pPr>
      <w:r w:rsidRPr="00E80CD9">
        <w:rPr>
          <w:rFonts w:cstheme="minorHAnsi"/>
        </w:rPr>
        <w:t xml:space="preserve">For models considering covariates, fit measures are available in </w:t>
      </w:r>
      <w:r w:rsidRPr="00E80CD9">
        <w:rPr>
          <w:rFonts w:cstheme="minorHAnsi"/>
        </w:rPr>
        <w:fldChar w:fldCharType="begin"/>
      </w:r>
      <w:r w:rsidRPr="00E80CD9">
        <w:rPr>
          <w:rFonts w:cstheme="minorHAnsi"/>
        </w:rPr>
        <w:instrText xml:space="preserve"> REF _Ref40479468 \h </w:instrText>
      </w:r>
      <w:r w:rsidR="00E80CD9">
        <w:rPr>
          <w:rFonts w:cstheme="minorHAnsi"/>
        </w:rPr>
        <w:instrText xml:space="preserve"> \* MERGEFORMAT </w:instrText>
      </w:r>
      <w:r w:rsidRPr="00E80CD9">
        <w:rPr>
          <w:rFonts w:cstheme="minorHAnsi"/>
        </w:rPr>
      </w:r>
      <w:r w:rsidRPr="00E80CD9">
        <w:rPr>
          <w:rFonts w:cstheme="minorHAnsi"/>
        </w:rPr>
        <w:fldChar w:fldCharType="separate"/>
      </w:r>
      <w:r w:rsidR="007C494F" w:rsidRPr="00E80CD9">
        <w:rPr>
          <w:rFonts w:cstheme="minorHAnsi"/>
        </w:rPr>
        <w:t xml:space="preserve">Table </w:t>
      </w:r>
      <w:r w:rsidR="007C494F">
        <w:rPr>
          <w:rFonts w:cstheme="minorHAnsi"/>
          <w:noProof/>
        </w:rPr>
        <w:t>3</w:t>
      </w:r>
      <w:r w:rsidRPr="00E80CD9">
        <w:rPr>
          <w:rFonts w:cstheme="minorHAnsi"/>
        </w:rPr>
        <w:fldChar w:fldCharType="end"/>
      </w:r>
      <w:r w:rsidRPr="00E80CD9">
        <w:rPr>
          <w:rFonts w:cstheme="minorHAnsi"/>
        </w:rPr>
        <w:t xml:space="preserve">. These measures indicate that one level models (SEM, MIMIC) present CFI and TLI values above the critical values (&gt; 0.90), </w:t>
      </w:r>
      <w:r w:rsidR="00A269CB">
        <w:rPr>
          <w:rFonts w:cstheme="minorHAnsi"/>
        </w:rPr>
        <w:t>and lower than critical values</w:t>
      </w:r>
      <w:r w:rsidRPr="00E80CD9">
        <w:rPr>
          <w:rFonts w:cstheme="minorHAnsi"/>
        </w:rPr>
        <w:t xml:space="preserve"> for RMSEA and SRMR (&lt;0.05) in both rounds studied. On the other hand, </w:t>
      </w:r>
      <w:r w:rsidR="00A269CB">
        <w:rPr>
          <w:rFonts w:cstheme="minorHAnsi"/>
        </w:rPr>
        <w:t xml:space="preserve">in </w:t>
      </w:r>
      <w:r w:rsidRPr="00E80CD9">
        <w:rPr>
          <w:rFonts w:cstheme="minorHAnsi"/>
        </w:rPr>
        <w:t xml:space="preserve">models considering country level (MLSEM, MLMIMIC) only RMSEA fit measure present </w:t>
      </w:r>
      <w:r w:rsidRPr="00E80CD9">
        <w:rPr>
          <w:rFonts w:cstheme="minorHAnsi"/>
        </w:rPr>
        <w:lastRenderedPageBreak/>
        <w:t xml:space="preserve">values below the critical point, CFI and TLI are below 0.90 in most cases, SRMR for within level is below the critical value, this cannot be said for between level. For MLMIMIC model only CFI value has </w:t>
      </w:r>
      <w:r w:rsidR="00A269CB">
        <w:rPr>
          <w:rFonts w:cstheme="minorHAnsi"/>
        </w:rPr>
        <w:t xml:space="preserve">a </w:t>
      </w:r>
      <w:r w:rsidRPr="00E80CD9">
        <w:rPr>
          <w:rFonts w:cstheme="minorHAnsi"/>
        </w:rPr>
        <w:t>good value</w:t>
      </w:r>
      <w:r w:rsidR="00742B6A" w:rsidRPr="00E80CD9">
        <w:rPr>
          <w:rFonts w:cstheme="minorHAnsi"/>
        </w:rPr>
        <w:t>.</w:t>
      </w:r>
    </w:p>
    <w:tbl>
      <w:tblPr>
        <w:tblStyle w:val="TableGrid"/>
        <w:tblW w:w="0" w:type="auto"/>
        <w:jc w:val="center"/>
        <w:tblLook w:val="04A0" w:firstRow="1" w:lastRow="0" w:firstColumn="1" w:lastColumn="0" w:noHBand="0" w:noVBand="1"/>
      </w:tblPr>
      <w:tblGrid>
        <w:gridCol w:w="1695"/>
        <w:gridCol w:w="926"/>
        <w:gridCol w:w="1049"/>
        <w:gridCol w:w="627"/>
        <w:gridCol w:w="627"/>
        <w:gridCol w:w="743"/>
        <w:gridCol w:w="1424"/>
      </w:tblGrid>
      <w:tr w:rsidR="00CC0954" w:rsidRPr="00E80CD9" w14:paraId="5E644A18" w14:textId="77777777" w:rsidTr="00BE5721">
        <w:trPr>
          <w:jc w:val="center"/>
        </w:trPr>
        <w:tc>
          <w:tcPr>
            <w:tcW w:w="1695" w:type="dxa"/>
          </w:tcPr>
          <w:p w14:paraId="46BA985B" w14:textId="6F96D938" w:rsidR="00CC0954" w:rsidRPr="00E80CD9" w:rsidRDefault="00CC0954" w:rsidP="00E80CD9">
            <w:pPr>
              <w:spacing w:line="276" w:lineRule="auto"/>
              <w:rPr>
                <w:rFonts w:cstheme="minorHAnsi"/>
                <w:sz w:val="18"/>
                <w:szCs w:val="18"/>
              </w:rPr>
            </w:pPr>
            <w:r w:rsidRPr="00E80CD9">
              <w:rPr>
                <w:rFonts w:cstheme="minorHAnsi"/>
                <w:sz w:val="18"/>
                <w:szCs w:val="18"/>
              </w:rPr>
              <w:t>Methodology</w:t>
            </w:r>
          </w:p>
        </w:tc>
        <w:tc>
          <w:tcPr>
            <w:tcW w:w="0" w:type="auto"/>
          </w:tcPr>
          <w:p w14:paraId="7F73B917" w14:textId="09183A26" w:rsidR="00CC0954" w:rsidRPr="00E80CD9" w:rsidRDefault="00CC0954" w:rsidP="00E80CD9">
            <w:pPr>
              <w:spacing w:line="276" w:lineRule="auto"/>
              <w:rPr>
                <w:rFonts w:cstheme="minorHAnsi"/>
                <w:sz w:val="18"/>
                <w:szCs w:val="18"/>
              </w:rPr>
            </w:pPr>
            <w:r w:rsidRPr="00E80CD9">
              <w:rPr>
                <w:rFonts w:cstheme="minorHAnsi"/>
                <w:sz w:val="18"/>
                <w:szCs w:val="18"/>
              </w:rPr>
              <w:t>Round</w:t>
            </w:r>
          </w:p>
        </w:tc>
        <w:tc>
          <w:tcPr>
            <w:tcW w:w="0" w:type="auto"/>
          </w:tcPr>
          <w:p w14:paraId="1590A5FD" w14:textId="017B8093" w:rsidR="00CC0954" w:rsidRPr="00E80CD9" w:rsidRDefault="00814630" w:rsidP="00E80CD9">
            <w:pPr>
              <w:spacing w:line="276" w:lineRule="auto"/>
              <w:rPr>
                <w:rFonts w:cstheme="minorHAnsi"/>
                <w:sz w:val="18"/>
                <w:szCs w:val="18"/>
              </w:rPr>
            </w:pPr>
            <m:oMath>
              <m:sSup>
                <m:sSupPr>
                  <m:ctrlPr>
                    <w:rPr>
                      <w:rFonts w:ascii="Cambria Math" w:hAnsi="Cambria Math" w:cstheme="minorHAnsi"/>
                      <w:i/>
                      <w:sz w:val="18"/>
                      <w:szCs w:val="18"/>
                    </w:rPr>
                  </m:ctrlPr>
                </m:sSupPr>
                <m:e>
                  <m:r>
                    <w:rPr>
                      <w:rFonts w:ascii="Cambria Math" w:hAnsi="Cambria Math" w:cstheme="minorHAnsi"/>
                      <w:sz w:val="18"/>
                      <w:szCs w:val="18"/>
                    </w:rPr>
                    <m:t>χ</m:t>
                  </m:r>
                </m:e>
                <m:sup>
                  <m:r>
                    <w:rPr>
                      <w:rFonts w:ascii="Cambria Math" w:hAnsi="Cambria Math" w:cstheme="minorHAnsi"/>
                      <w:sz w:val="18"/>
                      <w:szCs w:val="18"/>
                    </w:rPr>
                    <m:t>2</m:t>
                  </m:r>
                </m:sup>
              </m:sSup>
            </m:oMath>
            <w:r w:rsidR="00CC0954" w:rsidRPr="00E80CD9">
              <w:rPr>
                <w:rFonts w:cstheme="minorHAnsi"/>
                <w:sz w:val="18"/>
                <w:szCs w:val="18"/>
              </w:rPr>
              <w:t xml:space="preserve"> (pvalue)</w:t>
            </w:r>
          </w:p>
        </w:tc>
        <w:tc>
          <w:tcPr>
            <w:tcW w:w="0" w:type="auto"/>
          </w:tcPr>
          <w:p w14:paraId="693C8D7C" w14:textId="7A0046CA" w:rsidR="00CC0954" w:rsidRPr="00E80CD9" w:rsidRDefault="00CC0954" w:rsidP="00E80CD9">
            <w:pPr>
              <w:spacing w:line="276" w:lineRule="auto"/>
              <w:rPr>
                <w:rFonts w:cstheme="minorHAnsi"/>
                <w:sz w:val="18"/>
                <w:szCs w:val="18"/>
              </w:rPr>
            </w:pPr>
            <w:r w:rsidRPr="00E80CD9">
              <w:rPr>
                <w:rFonts w:cstheme="minorHAnsi"/>
                <w:sz w:val="18"/>
                <w:szCs w:val="18"/>
              </w:rPr>
              <w:t>CFI</w:t>
            </w:r>
          </w:p>
        </w:tc>
        <w:tc>
          <w:tcPr>
            <w:tcW w:w="0" w:type="auto"/>
          </w:tcPr>
          <w:p w14:paraId="530CBF30" w14:textId="77A8A6D8" w:rsidR="00CC0954" w:rsidRPr="00E80CD9" w:rsidRDefault="00CC0954" w:rsidP="00E80CD9">
            <w:pPr>
              <w:spacing w:line="276" w:lineRule="auto"/>
              <w:rPr>
                <w:rFonts w:cstheme="minorHAnsi"/>
                <w:sz w:val="18"/>
                <w:szCs w:val="18"/>
              </w:rPr>
            </w:pPr>
            <w:r w:rsidRPr="00E80CD9">
              <w:rPr>
                <w:rFonts w:cstheme="minorHAnsi"/>
                <w:sz w:val="18"/>
                <w:szCs w:val="18"/>
              </w:rPr>
              <w:t>TLI</w:t>
            </w:r>
          </w:p>
        </w:tc>
        <w:tc>
          <w:tcPr>
            <w:tcW w:w="0" w:type="auto"/>
          </w:tcPr>
          <w:p w14:paraId="2B0F78EB" w14:textId="1C15B4C4" w:rsidR="00CC0954" w:rsidRPr="00E80CD9" w:rsidRDefault="00CC0954" w:rsidP="00E80CD9">
            <w:pPr>
              <w:spacing w:line="276" w:lineRule="auto"/>
              <w:rPr>
                <w:rFonts w:cstheme="minorHAnsi"/>
                <w:sz w:val="18"/>
                <w:szCs w:val="18"/>
              </w:rPr>
            </w:pPr>
            <w:r w:rsidRPr="00E80CD9">
              <w:rPr>
                <w:rFonts w:cstheme="minorHAnsi"/>
                <w:sz w:val="18"/>
                <w:szCs w:val="18"/>
              </w:rPr>
              <w:t>RMSEA</w:t>
            </w:r>
          </w:p>
        </w:tc>
        <w:tc>
          <w:tcPr>
            <w:tcW w:w="0" w:type="auto"/>
          </w:tcPr>
          <w:p w14:paraId="0B9E991B" w14:textId="07C48645" w:rsidR="00CC0954" w:rsidRPr="00E80CD9" w:rsidRDefault="00CC0954" w:rsidP="00E80CD9">
            <w:pPr>
              <w:spacing w:line="276" w:lineRule="auto"/>
              <w:rPr>
                <w:rFonts w:cstheme="minorHAnsi"/>
                <w:sz w:val="18"/>
                <w:szCs w:val="18"/>
              </w:rPr>
            </w:pPr>
            <w:r w:rsidRPr="00E80CD9">
              <w:rPr>
                <w:rFonts w:cstheme="minorHAnsi"/>
                <w:sz w:val="18"/>
                <w:szCs w:val="18"/>
              </w:rPr>
              <w:t>SRMR</w:t>
            </w:r>
          </w:p>
        </w:tc>
      </w:tr>
      <w:tr w:rsidR="00BE5721" w:rsidRPr="00E80CD9" w14:paraId="2293DB73" w14:textId="77777777" w:rsidTr="00BE5721">
        <w:trPr>
          <w:jc w:val="center"/>
        </w:trPr>
        <w:tc>
          <w:tcPr>
            <w:tcW w:w="1695" w:type="dxa"/>
            <w:vMerge w:val="restart"/>
          </w:tcPr>
          <w:p w14:paraId="7A01F405" w14:textId="77777777" w:rsidR="00BE5721" w:rsidRPr="00E80CD9" w:rsidRDefault="00BE5721" w:rsidP="00E80CD9">
            <w:pPr>
              <w:spacing w:line="276" w:lineRule="auto"/>
              <w:rPr>
                <w:rFonts w:cstheme="minorHAnsi"/>
                <w:sz w:val="18"/>
                <w:szCs w:val="18"/>
              </w:rPr>
            </w:pPr>
            <w:r w:rsidRPr="00E80CD9">
              <w:rPr>
                <w:rFonts w:cstheme="minorHAnsi"/>
                <w:sz w:val="18"/>
                <w:szCs w:val="18"/>
              </w:rPr>
              <w:t xml:space="preserve">SEM </w:t>
            </w:r>
          </w:p>
          <w:p w14:paraId="476C5592" w14:textId="567C81D3" w:rsidR="00BE5721" w:rsidRPr="00E80CD9" w:rsidRDefault="00BE5721" w:rsidP="00E80CD9">
            <w:pPr>
              <w:spacing w:line="276" w:lineRule="auto"/>
              <w:rPr>
                <w:rFonts w:cstheme="minorHAnsi"/>
                <w:sz w:val="18"/>
                <w:szCs w:val="18"/>
              </w:rPr>
            </w:pPr>
            <w:r w:rsidRPr="00E80CD9">
              <w:rPr>
                <w:rFonts w:cstheme="minorHAnsi"/>
                <w:sz w:val="18"/>
                <w:szCs w:val="18"/>
              </w:rPr>
              <w:t>(2</w:t>
            </w:r>
            <w:r w:rsidRPr="00E80CD9">
              <w:rPr>
                <w:rFonts w:cstheme="minorHAnsi"/>
                <w:sz w:val="18"/>
                <w:szCs w:val="18"/>
                <w:vertAlign w:val="superscript"/>
              </w:rPr>
              <w:t>nd</w:t>
            </w:r>
            <w:r w:rsidRPr="00E80CD9">
              <w:rPr>
                <w:rFonts w:cstheme="minorHAnsi"/>
                <w:sz w:val="18"/>
                <w:szCs w:val="18"/>
              </w:rPr>
              <w:t xml:space="preserve"> order LV, two LV and covariates)</w:t>
            </w:r>
          </w:p>
        </w:tc>
        <w:tc>
          <w:tcPr>
            <w:tcW w:w="0" w:type="auto"/>
          </w:tcPr>
          <w:p w14:paraId="221B9EA7" w14:textId="4D0B82C3"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35F2E04B" w14:textId="77777777" w:rsidR="00BE5721" w:rsidRPr="00E80CD9" w:rsidRDefault="00BE5721" w:rsidP="00E80CD9">
            <w:pPr>
              <w:spacing w:line="276" w:lineRule="auto"/>
              <w:rPr>
                <w:rFonts w:cstheme="minorHAnsi"/>
                <w:sz w:val="18"/>
                <w:szCs w:val="18"/>
              </w:rPr>
            </w:pPr>
            <w:r w:rsidRPr="00E80CD9">
              <w:rPr>
                <w:rFonts w:cstheme="minorHAnsi"/>
                <w:sz w:val="18"/>
                <w:szCs w:val="18"/>
              </w:rPr>
              <w:t>514.182</w:t>
            </w:r>
          </w:p>
          <w:p w14:paraId="21A35B7E" w14:textId="419373F0"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12F9A680" w14:textId="6164EBBD" w:rsidR="00BE5721" w:rsidRPr="00E80CD9" w:rsidRDefault="00BE5721" w:rsidP="00E80CD9">
            <w:pPr>
              <w:spacing w:line="276" w:lineRule="auto"/>
              <w:rPr>
                <w:rFonts w:cstheme="minorHAnsi"/>
                <w:sz w:val="18"/>
                <w:szCs w:val="18"/>
              </w:rPr>
            </w:pPr>
            <w:r w:rsidRPr="00E80CD9">
              <w:rPr>
                <w:rFonts w:cstheme="minorHAnsi"/>
                <w:sz w:val="18"/>
                <w:szCs w:val="18"/>
              </w:rPr>
              <w:t>0.900</w:t>
            </w:r>
          </w:p>
        </w:tc>
        <w:tc>
          <w:tcPr>
            <w:tcW w:w="0" w:type="auto"/>
          </w:tcPr>
          <w:p w14:paraId="0E75390C" w14:textId="65FF0C29" w:rsidR="00BE5721" w:rsidRPr="00E80CD9" w:rsidRDefault="00BE5721" w:rsidP="00E80CD9">
            <w:pPr>
              <w:spacing w:line="276" w:lineRule="auto"/>
              <w:rPr>
                <w:rFonts w:cstheme="minorHAnsi"/>
                <w:sz w:val="18"/>
                <w:szCs w:val="18"/>
              </w:rPr>
            </w:pPr>
            <w:r w:rsidRPr="00E80CD9">
              <w:rPr>
                <w:rFonts w:cstheme="minorHAnsi"/>
                <w:sz w:val="18"/>
                <w:szCs w:val="18"/>
              </w:rPr>
              <w:t>0.866</w:t>
            </w:r>
          </w:p>
        </w:tc>
        <w:tc>
          <w:tcPr>
            <w:tcW w:w="0" w:type="auto"/>
          </w:tcPr>
          <w:p w14:paraId="421A2BD8" w14:textId="1904E2C8" w:rsidR="00BE5721" w:rsidRPr="00E80CD9" w:rsidRDefault="00BE5721" w:rsidP="00E80CD9">
            <w:pPr>
              <w:spacing w:line="276" w:lineRule="auto"/>
              <w:rPr>
                <w:rFonts w:cstheme="minorHAnsi"/>
                <w:sz w:val="18"/>
                <w:szCs w:val="18"/>
              </w:rPr>
            </w:pPr>
            <w:r w:rsidRPr="00E80CD9">
              <w:rPr>
                <w:rFonts w:cstheme="minorHAnsi"/>
                <w:sz w:val="18"/>
                <w:szCs w:val="18"/>
              </w:rPr>
              <w:t>0.022</w:t>
            </w:r>
          </w:p>
        </w:tc>
        <w:tc>
          <w:tcPr>
            <w:tcW w:w="0" w:type="auto"/>
          </w:tcPr>
          <w:p w14:paraId="7E126404" w14:textId="2CF7D5F5" w:rsidR="00BE5721" w:rsidRPr="00E80CD9" w:rsidRDefault="00BE5721" w:rsidP="00E80CD9">
            <w:pPr>
              <w:spacing w:line="276" w:lineRule="auto"/>
              <w:rPr>
                <w:rFonts w:cstheme="minorHAnsi"/>
                <w:sz w:val="18"/>
                <w:szCs w:val="18"/>
              </w:rPr>
            </w:pPr>
            <w:r w:rsidRPr="00E80CD9">
              <w:rPr>
                <w:rFonts w:cstheme="minorHAnsi"/>
                <w:sz w:val="18"/>
                <w:szCs w:val="18"/>
              </w:rPr>
              <w:t>0.037</w:t>
            </w:r>
          </w:p>
        </w:tc>
      </w:tr>
      <w:tr w:rsidR="00BE5721" w:rsidRPr="00E80CD9" w14:paraId="0621C18B" w14:textId="77777777" w:rsidTr="00BE5721">
        <w:trPr>
          <w:jc w:val="center"/>
        </w:trPr>
        <w:tc>
          <w:tcPr>
            <w:tcW w:w="1695" w:type="dxa"/>
            <w:vMerge/>
          </w:tcPr>
          <w:p w14:paraId="1D56A2AC" w14:textId="77777777" w:rsidR="00BE5721" w:rsidRPr="00E80CD9" w:rsidRDefault="00BE5721" w:rsidP="00E80CD9">
            <w:pPr>
              <w:spacing w:line="276" w:lineRule="auto"/>
              <w:rPr>
                <w:rFonts w:cstheme="minorHAnsi"/>
                <w:sz w:val="18"/>
                <w:szCs w:val="18"/>
              </w:rPr>
            </w:pPr>
          </w:p>
        </w:tc>
        <w:tc>
          <w:tcPr>
            <w:tcW w:w="0" w:type="auto"/>
          </w:tcPr>
          <w:p w14:paraId="1FAB566F" w14:textId="05386D41"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5B792963" w14:textId="77777777" w:rsidR="00BE5721" w:rsidRPr="00E80CD9" w:rsidRDefault="00BE5721" w:rsidP="00E80CD9">
            <w:pPr>
              <w:spacing w:line="276" w:lineRule="auto"/>
              <w:rPr>
                <w:rFonts w:cstheme="minorHAnsi"/>
                <w:sz w:val="18"/>
                <w:szCs w:val="18"/>
              </w:rPr>
            </w:pPr>
            <w:r w:rsidRPr="00E80CD9">
              <w:rPr>
                <w:rFonts w:cstheme="minorHAnsi"/>
                <w:sz w:val="18"/>
                <w:szCs w:val="18"/>
              </w:rPr>
              <w:t>579.133</w:t>
            </w:r>
          </w:p>
          <w:p w14:paraId="59F3BD6A" w14:textId="5235B2C6"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76B66618" w14:textId="4A79ECE2" w:rsidR="00BE5721" w:rsidRPr="00E80CD9" w:rsidRDefault="00BE5721" w:rsidP="00E80CD9">
            <w:pPr>
              <w:spacing w:line="276" w:lineRule="auto"/>
              <w:rPr>
                <w:rFonts w:cstheme="minorHAnsi"/>
                <w:sz w:val="18"/>
                <w:szCs w:val="18"/>
              </w:rPr>
            </w:pPr>
            <w:r w:rsidRPr="00E80CD9">
              <w:rPr>
                <w:rFonts w:cstheme="minorHAnsi"/>
                <w:sz w:val="18"/>
                <w:szCs w:val="18"/>
              </w:rPr>
              <w:t>0.948</w:t>
            </w:r>
          </w:p>
        </w:tc>
        <w:tc>
          <w:tcPr>
            <w:tcW w:w="0" w:type="auto"/>
          </w:tcPr>
          <w:p w14:paraId="4E7797B6" w14:textId="79051058" w:rsidR="00BE5721" w:rsidRPr="00E80CD9" w:rsidRDefault="00BE5721" w:rsidP="00E80CD9">
            <w:pPr>
              <w:spacing w:line="276" w:lineRule="auto"/>
              <w:rPr>
                <w:rFonts w:cstheme="minorHAnsi"/>
                <w:sz w:val="18"/>
                <w:szCs w:val="18"/>
              </w:rPr>
            </w:pPr>
            <w:r w:rsidRPr="00E80CD9">
              <w:rPr>
                <w:rFonts w:cstheme="minorHAnsi"/>
                <w:sz w:val="18"/>
                <w:szCs w:val="18"/>
              </w:rPr>
              <w:t>0.930</w:t>
            </w:r>
          </w:p>
        </w:tc>
        <w:tc>
          <w:tcPr>
            <w:tcW w:w="0" w:type="auto"/>
          </w:tcPr>
          <w:p w14:paraId="5D03F7A8" w14:textId="06B47E6D" w:rsidR="00BE5721" w:rsidRPr="00E80CD9" w:rsidRDefault="00BE5721" w:rsidP="00E80CD9">
            <w:pPr>
              <w:spacing w:line="276" w:lineRule="auto"/>
              <w:rPr>
                <w:rFonts w:cstheme="minorHAnsi"/>
                <w:sz w:val="18"/>
                <w:szCs w:val="18"/>
              </w:rPr>
            </w:pPr>
            <w:r w:rsidRPr="00E80CD9">
              <w:rPr>
                <w:rFonts w:cstheme="minorHAnsi"/>
                <w:sz w:val="18"/>
                <w:szCs w:val="18"/>
              </w:rPr>
              <w:t>0.023</w:t>
            </w:r>
          </w:p>
        </w:tc>
        <w:tc>
          <w:tcPr>
            <w:tcW w:w="0" w:type="auto"/>
          </w:tcPr>
          <w:p w14:paraId="5FEC450C" w14:textId="4CBCE5E8" w:rsidR="00BE5721" w:rsidRPr="00E80CD9" w:rsidRDefault="00BE5721" w:rsidP="00E80CD9">
            <w:pPr>
              <w:spacing w:line="276" w:lineRule="auto"/>
              <w:rPr>
                <w:rFonts w:cstheme="minorHAnsi"/>
                <w:sz w:val="18"/>
                <w:szCs w:val="18"/>
              </w:rPr>
            </w:pPr>
            <w:r w:rsidRPr="00E80CD9">
              <w:rPr>
                <w:rFonts w:cstheme="minorHAnsi"/>
                <w:sz w:val="18"/>
                <w:szCs w:val="18"/>
              </w:rPr>
              <w:t>0.038</w:t>
            </w:r>
          </w:p>
        </w:tc>
      </w:tr>
      <w:tr w:rsidR="00BE5721" w:rsidRPr="00E80CD9" w14:paraId="1FBAF5E3" w14:textId="77777777" w:rsidTr="00BE5721">
        <w:tblPrEx>
          <w:jc w:val="left"/>
        </w:tblPrEx>
        <w:tc>
          <w:tcPr>
            <w:tcW w:w="1695" w:type="dxa"/>
            <w:vMerge w:val="restart"/>
          </w:tcPr>
          <w:p w14:paraId="00E44FD7" w14:textId="77777777" w:rsidR="00BE5721" w:rsidRPr="00E80CD9" w:rsidRDefault="00BE5721" w:rsidP="00E80CD9">
            <w:pPr>
              <w:spacing w:line="276" w:lineRule="auto"/>
              <w:rPr>
                <w:rFonts w:cstheme="minorHAnsi"/>
                <w:sz w:val="18"/>
                <w:szCs w:val="18"/>
              </w:rPr>
            </w:pPr>
            <w:r w:rsidRPr="00E80CD9">
              <w:rPr>
                <w:rFonts w:cstheme="minorHAnsi"/>
                <w:sz w:val="18"/>
                <w:szCs w:val="18"/>
              </w:rPr>
              <w:t>MIMIC</w:t>
            </w:r>
          </w:p>
          <w:p w14:paraId="1B83C3D4" w14:textId="3662022C" w:rsidR="00BE5721" w:rsidRPr="00E80CD9" w:rsidRDefault="00BE5721" w:rsidP="00E80CD9">
            <w:pPr>
              <w:spacing w:line="276" w:lineRule="auto"/>
              <w:rPr>
                <w:rFonts w:cstheme="minorHAnsi"/>
                <w:sz w:val="18"/>
                <w:szCs w:val="18"/>
              </w:rPr>
            </w:pPr>
            <w:r w:rsidRPr="00E80CD9">
              <w:rPr>
                <w:rFonts w:cstheme="minorHAnsi"/>
                <w:sz w:val="18"/>
                <w:szCs w:val="18"/>
              </w:rPr>
              <w:t>(Two LV correlated with covariates)</w:t>
            </w:r>
          </w:p>
        </w:tc>
        <w:tc>
          <w:tcPr>
            <w:tcW w:w="0" w:type="auto"/>
          </w:tcPr>
          <w:p w14:paraId="28FC4CA5" w14:textId="62F6B5B8"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44D8D97B"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233.994</w:t>
            </w:r>
          </w:p>
          <w:p w14:paraId="72152B5B" w14:textId="2FEDDB04"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12D44F6" w14:textId="3D29CF5A" w:rsidR="00BE5721" w:rsidRPr="00E80CD9" w:rsidRDefault="00BE5721" w:rsidP="00E80CD9">
            <w:pPr>
              <w:spacing w:line="276" w:lineRule="auto"/>
              <w:rPr>
                <w:rFonts w:cstheme="minorHAnsi"/>
                <w:sz w:val="18"/>
                <w:szCs w:val="18"/>
              </w:rPr>
            </w:pPr>
            <w:r w:rsidRPr="00E80CD9">
              <w:rPr>
                <w:rFonts w:cstheme="minorHAnsi"/>
                <w:sz w:val="18"/>
                <w:szCs w:val="18"/>
              </w:rPr>
              <w:t>0.957</w:t>
            </w:r>
          </w:p>
        </w:tc>
        <w:tc>
          <w:tcPr>
            <w:tcW w:w="0" w:type="auto"/>
          </w:tcPr>
          <w:p w14:paraId="30BB516F" w14:textId="48DEAE91" w:rsidR="00BE5721" w:rsidRPr="00E80CD9" w:rsidRDefault="00BE5721" w:rsidP="00E80CD9">
            <w:pPr>
              <w:spacing w:line="276" w:lineRule="auto"/>
              <w:rPr>
                <w:rFonts w:cstheme="minorHAnsi"/>
                <w:sz w:val="18"/>
                <w:szCs w:val="18"/>
              </w:rPr>
            </w:pPr>
            <w:r w:rsidRPr="00E80CD9">
              <w:rPr>
                <w:rFonts w:cstheme="minorHAnsi"/>
                <w:sz w:val="18"/>
                <w:szCs w:val="18"/>
              </w:rPr>
              <w:t>0.923</w:t>
            </w:r>
          </w:p>
        </w:tc>
        <w:tc>
          <w:tcPr>
            <w:tcW w:w="0" w:type="auto"/>
          </w:tcPr>
          <w:p w14:paraId="1D2FCE6B" w14:textId="2D422EA3" w:rsidR="00BE5721" w:rsidRPr="00E80CD9" w:rsidRDefault="00BE5721" w:rsidP="00E80CD9">
            <w:pPr>
              <w:spacing w:line="276" w:lineRule="auto"/>
              <w:rPr>
                <w:rFonts w:cstheme="minorHAnsi"/>
                <w:sz w:val="18"/>
                <w:szCs w:val="18"/>
              </w:rPr>
            </w:pPr>
            <w:r w:rsidRPr="00E80CD9">
              <w:rPr>
                <w:rFonts w:cstheme="minorHAnsi"/>
                <w:sz w:val="18"/>
                <w:szCs w:val="18"/>
              </w:rPr>
              <w:t>0.016</w:t>
            </w:r>
          </w:p>
        </w:tc>
        <w:tc>
          <w:tcPr>
            <w:tcW w:w="0" w:type="auto"/>
          </w:tcPr>
          <w:p w14:paraId="4E0E9019" w14:textId="14CF0AC1" w:rsidR="00BE5721" w:rsidRPr="00E80CD9" w:rsidRDefault="00BE5721" w:rsidP="00E80CD9">
            <w:pPr>
              <w:spacing w:line="276" w:lineRule="auto"/>
              <w:rPr>
                <w:rFonts w:cstheme="minorHAnsi"/>
                <w:sz w:val="18"/>
                <w:szCs w:val="18"/>
              </w:rPr>
            </w:pPr>
            <w:r w:rsidRPr="00E80CD9">
              <w:rPr>
                <w:rFonts w:cstheme="minorHAnsi"/>
                <w:sz w:val="18"/>
                <w:szCs w:val="18"/>
              </w:rPr>
              <w:t>0.021</w:t>
            </w:r>
          </w:p>
        </w:tc>
      </w:tr>
      <w:tr w:rsidR="00BE5721" w:rsidRPr="00E80CD9" w14:paraId="1BF1ABE0" w14:textId="77777777" w:rsidTr="00BE5721">
        <w:tblPrEx>
          <w:jc w:val="left"/>
        </w:tblPrEx>
        <w:tc>
          <w:tcPr>
            <w:tcW w:w="1695" w:type="dxa"/>
            <w:vMerge/>
          </w:tcPr>
          <w:p w14:paraId="6277C108" w14:textId="77777777" w:rsidR="00BE5721" w:rsidRPr="00E80CD9" w:rsidRDefault="00BE5721" w:rsidP="00E80CD9">
            <w:pPr>
              <w:spacing w:line="276" w:lineRule="auto"/>
              <w:rPr>
                <w:rFonts w:cstheme="minorHAnsi"/>
                <w:sz w:val="18"/>
                <w:szCs w:val="18"/>
              </w:rPr>
            </w:pPr>
          </w:p>
        </w:tc>
        <w:tc>
          <w:tcPr>
            <w:tcW w:w="0" w:type="auto"/>
          </w:tcPr>
          <w:p w14:paraId="27353942" w14:textId="2DA62EE2"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2FEF52D6"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241.930</w:t>
            </w:r>
          </w:p>
          <w:p w14:paraId="3FE25B4A" w14:textId="76CAA9C7"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9D4F634" w14:textId="64D98CF0" w:rsidR="00BE5721" w:rsidRPr="00E80CD9" w:rsidRDefault="00BE5721" w:rsidP="00E80CD9">
            <w:pPr>
              <w:spacing w:line="276" w:lineRule="auto"/>
              <w:rPr>
                <w:rFonts w:cstheme="minorHAnsi"/>
                <w:sz w:val="18"/>
                <w:szCs w:val="18"/>
              </w:rPr>
            </w:pPr>
            <w:r w:rsidRPr="00E80CD9">
              <w:rPr>
                <w:rFonts w:cstheme="minorHAnsi"/>
                <w:sz w:val="18"/>
                <w:szCs w:val="18"/>
              </w:rPr>
              <w:t>0.980</w:t>
            </w:r>
          </w:p>
        </w:tc>
        <w:tc>
          <w:tcPr>
            <w:tcW w:w="0" w:type="auto"/>
          </w:tcPr>
          <w:p w14:paraId="29F61E4E" w14:textId="574C52BB" w:rsidR="00BE5721" w:rsidRPr="00E80CD9" w:rsidRDefault="00BE5721" w:rsidP="00E80CD9">
            <w:pPr>
              <w:spacing w:line="276" w:lineRule="auto"/>
              <w:rPr>
                <w:rFonts w:cstheme="minorHAnsi"/>
                <w:sz w:val="18"/>
                <w:szCs w:val="18"/>
              </w:rPr>
            </w:pPr>
            <w:r w:rsidRPr="00E80CD9">
              <w:rPr>
                <w:rFonts w:cstheme="minorHAnsi"/>
                <w:sz w:val="18"/>
                <w:szCs w:val="18"/>
              </w:rPr>
              <w:t>0.963</w:t>
            </w:r>
          </w:p>
        </w:tc>
        <w:tc>
          <w:tcPr>
            <w:tcW w:w="0" w:type="auto"/>
          </w:tcPr>
          <w:p w14:paraId="61F56203" w14:textId="39BEA905" w:rsidR="00BE5721" w:rsidRPr="00E80CD9" w:rsidRDefault="00BE5721" w:rsidP="00E80CD9">
            <w:pPr>
              <w:spacing w:line="276" w:lineRule="auto"/>
              <w:rPr>
                <w:rFonts w:cstheme="minorHAnsi"/>
                <w:sz w:val="18"/>
                <w:szCs w:val="18"/>
              </w:rPr>
            </w:pPr>
            <w:r w:rsidRPr="00E80CD9">
              <w:rPr>
                <w:rFonts w:cstheme="minorHAnsi"/>
                <w:sz w:val="18"/>
                <w:szCs w:val="18"/>
              </w:rPr>
              <w:t>0.017</w:t>
            </w:r>
          </w:p>
        </w:tc>
        <w:tc>
          <w:tcPr>
            <w:tcW w:w="0" w:type="auto"/>
          </w:tcPr>
          <w:p w14:paraId="1DBDF877" w14:textId="252926D9" w:rsidR="00BE5721" w:rsidRPr="00E80CD9" w:rsidRDefault="00BE5721" w:rsidP="00E80CD9">
            <w:pPr>
              <w:spacing w:line="276" w:lineRule="auto"/>
              <w:rPr>
                <w:rFonts w:cstheme="minorHAnsi"/>
                <w:sz w:val="18"/>
                <w:szCs w:val="18"/>
              </w:rPr>
            </w:pPr>
            <w:r w:rsidRPr="00E80CD9">
              <w:rPr>
                <w:rFonts w:cstheme="minorHAnsi"/>
                <w:sz w:val="18"/>
                <w:szCs w:val="18"/>
              </w:rPr>
              <w:t>0.018</w:t>
            </w:r>
          </w:p>
        </w:tc>
      </w:tr>
      <w:tr w:rsidR="00CC0954" w:rsidRPr="00E80CD9" w14:paraId="6A85F93E" w14:textId="77777777" w:rsidTr="00BE5721">
        <w:tblPrEx>
          <w:jc w:val="left"/>
        </w:tblPrEx>
        <w:tc>
          <w:tcPr>
            <w:tcW w:w="1695" w:type="dxa"/>
            <w:vMerge w:val="restart"/>
          </w:tcPr>
          <w:p w14:paraId="48FC373C" w14:textId="77777777" w:rsidR="004962C0" w:rsidRPr="00E80CD9" w:rsidRDefault="00CC0954" w:rsidP="00E80CD9">
            <w:pPr>
              <w:spacing w:line="276" w:lineRule="auto"/>
              <w:rPr>
                <w:rFonts w:cstheme="minorHAnsi"/>
                <w:sz w:val="18"/>
                <w:szCs w:val="18"/>
              </w:rPr>
            </w:pPr>
            <w:r w:rsidRPr="00E80CD9">
              <w:rPr>
                <w:rFonts w:cstheme="minorHAnsi"/>
                <w:sz w:val="18"/>
                <w:szCs w:val="18"/>
              </w:rPr>
              <w:t>MLSEM</w:t>
            </w:r>
            <w:r w:rsidR="004962C0" w:rsidRPr="00E80CD9">
              <w:rPr>
                <w:rFonts w:cstheme="minorHAnsi"/>
                <w:sz w:val="18"/>
                <w:szCs w:val="18"/>
              </w:rPr>
              <w:t xml:space="preserve"> </w:t>
            </w:r>
          </w:p>
          <w:p w14:paraId="2B7F6DA0" w14:textId="04F4015B" w:rsidR="004962C0" w:rsidRPr="00E80CD9" w:rsidRDefault="004962C0" w:rsidP="00E80CD9">
            <w:pPr>
              <w:spacing w:line="276" w:lineRule="auto"/>
              <w:rPr>
                <w:rFonts w:cstheme="minorHAnsi"/>
                <w:sz w:val="18"/>
                <w:szCs w:val="18"/>
              </w:rPr>
            </w:pPr>
            <w:r w:rsidRPr="00E80CD9">
              <w:rPr>
                <w:rFonts w:cstheme="minorHAnsi"/>
                <w:sz w:val="18"/>
                <w:szCs w:val="18"/>
              </w:rPr>
              <w:t>(</w:t>
            </w:r>
            <w:r w:rsidR="00BE5721" w:rsidRPr="00E80CD9">
              <w:rPr>
                <w:rFonts w:cstheme="minorHAnsi"/>
                <w:sz w:val="18"/>
                <w:szCs w:val="18"/>
              </w:rPr>
              <w:t>T</w:t>
            </w:r>
            <w:r w:rsidRPr="00E80CD9">
              <w:rPr>
                <w:rFonts w:cstheme="minorHAnsi"/>
                <w:sz w:val="18"/>
                <w:szCs w:val="18"/>
              </w:rPr>
              <w:t>wo level,</w:t>
            </w:r>
          </w:p>
          <w:p w14:paraId="23C4F7C8" w14:textId="64F6FB86" w:rsidR="004962C0" w:rsidRPr="00E80CD9" w:rsidRDefault="004962C0" w:rsidP="00E80CD9">
            <w:pPr>
              <w:spacing w:line="276" w:lineRule="auto"/>
              <w:jc w:val="left"/>
              <w:rPr>
                <w:rFonts w:cstheme="minorHAnsi"/>
                <w:sz w:val="18"/>
                <w:szCs w:val="18"/>
              </w:rPr>
            </w:pPr>
            <w:r w:rsidRPr="00E80CD9">
              <w:rPr>
                <w:rFonts w:cstheme="minorHAnsi"/>
                <w:sz w:val="18"/>
                <w:szCs w:val="18"/>
              </w:rPr>
              <w:t>2</w:t>
            </w:r>
            <w:r w:rsidRPr="00E80CD9">
              <w:rPr>
                <w:rFonts w:cstheme="minorHAnsi"/>
                <w:sz w:val="18"/>
                <w:szCs w:val="18"/>
                <w:vertAlign w:val="superscript"/>
              </w:rPr>
              <w:t>nd</w:t>
            </w:r>
            <w:r w:rsidRPr="00E80CD9">
              <w:rPr>
                <w:rFonts w:cstheme="minorHAnsi"/>
                <w:sz w:val="18"/>
                <w:szCs w:val="18"/>
              </w:rPr>
              <w:t xml:space="preserve"> order</w:t>
            </w:r>
            <w:r w:rsidR="00BE5721" w:rsidRPr="00E80CD9">
              <w:rPr>
                <w:rFonts w:cstheme="minorHAnsi"/>
                <w:sz w:val="18"/>
                <w:szCs w:val="18"/>
              </w:rPr>
              <w:t xml:space="preserve"> LV</w:t>
            </w:r>
            <w:r w:rsidRPr="00E80CD9">
              <w:rPr>
                <w:rFonts w:cstheme="minorHAnsi"/>
                <w:sz w:val="18"/>
                <w:szCs w:val="18"/>
              </w:rPr>
              <w:t xml:space="preserve"> with covariates)</w:t>
            </w:r>
          </w:p>
        </w:tc>
        <w:tc>
          <w:tcPr>
            <w:tcW w:w="0" w:type="auto"/>
          </w:tcPr>
          <w:p w14:paraId="56628853" w14:textId="77777777" w:rsidR="00CC0954" w:rsidRPr="00E80CD9" w:rsidRDefault="00CC0954"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1D14BBBC" w14:textId="4939E4D9" w:rsidR="00CC0954" w:rsidRPr="00E80CD9" w:rsidRDefault="008F00F3" w:rsidP="00E80CD9">
            <w:pPr>
              <w:spacing w:line="276" w:lineRule="auto"/>
              <w:jc w:val="left"/>
              <w:rPr>
                <w:rFonts w:cstheme="minorHAnsi"/>
                <w:sz w:val="18"/>
                <w:szCs w:val="18"/>
              </w:rPr>
            </w:pPr>
            <w:r w:rsidRPr="00E80CD9">
              <w:rPr>
                <w:rFonts w:cstheme="minorHAnsi"/>
                <w:sz w:val="18"/>
                <w:szCs w:val="18"/>
              </w:rPr>
              <w:t>1163.872</w:t>
            </w:r>
          </w:p>
          <w:p w14:paraId="3F72DE22" w14:textId="77777777" w:rsidR="00CC0954" w:rsidRPr="00E80CD9" w:rsidRDefault="00CC0954"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4C09917" w14:textId="3D0ED699" w:rsidR="00CC0954" w:rsidRPr="00E80CD9" w:rsidRDefault="00CC0954"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845</w:t>
            </w:r>
          </w:p>
        </w:tc>
        <w:tc>
          <w:tcPr>
            <w:tcW w:w="0" w:type="auto"/>
          </w:tcPr>
          <w:p w14:paraId="5BBDDFEB" w14:textId="72CAA538" w:rsidR="00CC0954" w:rsidRPr="00E80CD9" w:rsidRDefault="00CC0954" w:rsidP="00E80CD9">
            <w:pPr>
              <w:spacing w:line="276" w:lineRule="auto"/>
              <w:rPr>
                <w:rFonts w:cstheme="minorHAnsi"/>
                <w:sz w:val="18"/>
                <w:szCs w:val="18"/>
              </w:rPr>
            </w:pPr>
            <w:r w:rsidRPr="00E80CD9">
              <w:rPr>
                <w:rFonts w:cstheme="minorHAnsi"/>
                <w:sz w:val="18"/>
                <w:szCs w:val="18"/>
              </w:rPr>
              <w:t>0.</w:t>
            </w:r>
            <w:r w:rsidR="008F00F3" w:rsidRPr="00E80CD9">
              <w:rPr>
                <w:rFonts w:cstheme="minorHAnsi"/>
                <w:sz w:val="18"/>
                <w:szCs w:val="18"/>
              </w:rPr>
              <w:t>814</w:t>
            </w:r>
          </w:p>
        </w:tc>
        <w:tc>
          <w:tcPr>
            <w:tcW w:w="0" w:type="auto"/>
          </w:tcPr>
          <w:p w14:paraId="1E442F09" w14:textId="576A8D66"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28</w:t>
            </w:r>
          </w:p>
        </w:tc>
        <w:tc>
          <w:tcPr>
            <w:tcW w:w="0" w:type="auto"/>
          </w:tcPr>
          <w:p w14:paraId="38CD3EFE" w14:textId="2251C510" w:rsidR="00CC0954" w:rsidRPr="00E80CD9" w:rsidRDefault="00CC0954" w:rsidP="00E80CD9">
            <w:pPr>
              <w:spacing w:line="276" w:lineRule="auto"/>
              <w:rPr>
                <w:rFonts w:cstheme="minorHAnsi"/>
                <w:sz w:val="18"/>
                <w:szCs w:val="18"/>
              </w:rPr>
            </w:pPr>
            <w:r w:rsidRPr="00E80CD9">
              <w:rPr>
                <w:rFonts w:cstheme="minorHAnsi"/>
                <w:sz w:val="18"/>
                <w:szCs w:val="18"/>
              </w:rPr>
              <w:t>0.0</w:t>
            </w:r>
            <w:r w:rsidR="0003535F" w:rsidRPr="00E80CD9">
              <w:rPr>
                <w:rFonts w:cstheme="minorHAnsi"/>
                <w:sz w:val="18"/>
                <w:szCs w:val="18"/>
              </w:rPr>
              <w:t>3</w:t>
            </w:r>
            <w:r w:rsidR="004962C0" w:rsidRPr="00E80CD9">
              <w:rPr>
                <w:rFonts w:cstheme="minorHAnsi"/>
                <w:sz w:val="18"/>
                <w:szCs w:val="18"/>
              </w:rPr>
              <w:t>6</w:t>
            </w:r>
            <w:r w:rsidRPr="00E80CD9">
              <w:rPr>
                <w:rFonts w:cstheme="minorHAnsi"/>
                <w:sz w:val="18"/>
                <w:szCs w:val="18"/>
              </w:rPr>
              <w:t xml:space="preserve"> (within)</w:t>
            </w:r>
          </w:p>
          <w:p w14:paraId="34F65E21" w14:textId="593213E5" w:rsidR="00CC0954" w:rsidRPr="00E80CD9" w:rsidRDefault="00CC0954" w:rsidP="00E80CD9">
            <w:pPr>
              <w:spacing w:line="276" w:lineRule="auto"/>
              <w:rPr>
                <w:rFonts w:cstheme="minorHAnsi"/>
                <w:sz w:val="18"/>
                <w:szCs w:val="18"/>
              </w:rPr>
            </w:pPr>
            <w:r w:rsidRPr="00E80CD9">
              <w:rPr>
                <w:rFonts w:cstheme="minorHAnsi"/>
                <w:sz w:val="18"/>
                <w:szCs w:val="18"/>
              </w:rPr>
              <w:t>0.</w:t>
            </w:r>
            <w:r w:rsidR="0003535F" w:rsidRPr="00E80CD9">
              <w:rPr>
                <w:rFonts w:cstheme="minorHAnsi"/>
                <w:sz w:val="18"/>
                <w:szCs w:val="18"/>
              </w:rPr>
              <w:t>2</w:t>
            </w:r>
            <w:r w:rsidR="004962C0" w:rsidRPr="00E80CD9">
              <w:rPr>
                <w:rFonts w:cstheme="minorHAnsi"/>
                <w:sz w:val="18"/>
                <w:szCs w:val="18"/>
              </w:rPr>
              <w:t>55</w:t>
            </w:r>
            <w:r w:rsidRPr="00E80CD9">
              <w:rPr>
                <w:rFonts w:cstheme="minorHAnsi"/>
                <w:sz w:val="18"/>
                <w:szCs w:val="18"/>
              </w:rPr>
              <w:t xml:space="preserve"> (between)</w:t>
            </w:r>
          </w:p>
        </w:tc>
      </w:tr>
      <w:tr w:rsidR="00CC0954" w:rsidRPr="00E80CD9" w14:paraId="7CDB2265" w14:textId="77777777" w:rsidTr="00BE5721">
        <w:tblPrEx>
          <w:jc w:val="left"/>
        </w:tblPrEx>
        <w:tc>
          <w:tcPr>
            <w:tcW w:w="1695" w:type="dxa"/>
            <w:vMerge/>
          </w:tcPr>
          <w:p w14:paraId="30B7B6E3" w14:textId="77777777" w:rsidR="00CC0954" w:rsidRPr="00E80CD9" w:rsidRDefault="00CC0954" w:rsidP="00E80CD9">
            <w:pPr>
              <w:spacing w:line="276" w:lineRule="auto"/>
              <w:rPr>
                <w:rFonts w:cstheme="minorHAnsi"/>
                <w:sz w:val="18"/>
                <w:szCs w:val="18"/>
              </w:rPr>
            </w:pPr>
          </w:p>
        </w:tc>
        <w:tc>
          <w:tcPr>
            <w:tcW w:w="0" w:type="auto"/>
          </w:tcPr>
          <w:p w14:paraId="12EFE381" w14:textId="77777777" w:rsidR="00CC0954" w:rsidRPr="00E80CD9" w:rsidRDefault="00CC0954"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17F798D1" w14:textId="59AF74B1" w:rsidR="00CC0954" w:rsidRPr="00E80CD9" w:rsidRDefault="004962C0" w:rsidP="00E80CD9">
            <w:pPr>
              <w:spacing w:line="276" w:lineRule="auto"/>
              <w:jc w:val="left"/>
              <w:rPr>
                <w:rFonts w:cstheme="minorHAnsi"/>
                <w:sz w:val="18"/>
                <w:szCs w:val="18"/>
              </w:rPr>
            </w:pPr>
            <w:r w:rsidRPr="00E80CD9">
              <w:rPr>
                <w:rFonts w:cstheme="minorHAnsi"/>
                <w:sz w:val="18"/>
                <w:szCs w:val="18"/>
              </w:rPr>
              <w:t>832.964</w:t>
            </w:r>
          </w:p>
          <w:p w14:paraId="10AE524F" w14:textId="77777777" w:rsidR="00CC0954" w:rsidRPr="00E80CD9" w:rsidRDefault="00CC0954"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0A986603" w14:textId="0B397201" w:rsidR="00CC0954" w:rsidRPr="00E80CD9" w:rsidRDefault="00CC0954" w:rsidP="00E80CD9">
            <w:pPr>
              <w:spacing w:line="276" w:lineRule="auto"/>
              <w:rPr>
                <w:rFonts w:cstheme="minorHAnsi"/>
                <w:sz w:val="18"/>
                <w:szCs w:val="18"/>
              </w:rPr>
            </w:pPr>
            <w:r w:rsidRPr="00E80CD9">
              <w:rPr>
                <w:rFonts w:cstheme="minorHAnsi"/>
                <w:sz w:val="18"/>
                <w:szCs w:val="18"/>
              </w:rPr>
              <w:t>0.</w:t>
            </w:r>
            <w:r w:rsidR="004962C0" w:rsidRPr="00E80CD9">
              <w:rPr>
                <w:rFonts w:cstheme="minorHAnsi"/>
                <w:sz w:val="18"/>
                <w:szCs w:val="18"/>
              </w:rPr>
              <w:t>889</w:t>
            </w:r>
          </w:p>
        </w:tc>
        <w:tc>
          <w:tcPr>
            <w:tcW w:w="0" w:type="auto"/>
          </w:tcPr>
          <w:p w14:paraId="138E353E" w14:textId="55E4FB72" w:rsidR="00CC0954" w:rsidRPr="00E80CD9" w:rsidRDefault="00CC0954" w:rsidP="00E80CD9">
            <w:pPr>
              <w:spacing w:line="276" w:lineRule="auto"/>
              <w:rPr>
                <w:rFonts w:cstheme="minorHAnsi"/>
                <w:sz w:val="18"/>
                <w:szCs w:val="18"/>
              </w:rPr>
            </w:pPr>
            <w:r w:rsidRPr="00E80CD9">
              <w:rPr>
                <w:rFonts w:cstheme="minorHAnsi"/>
                <w:sz w:val="18"/>
                <w:szCs w:val="18"/>
              </w:rPr>
              <w:t>0.</w:t>
            </w:r>
            <w:r w:rsidR="004962C0" w:rsidRPr="00E80CD9">
              <w:rPr>
                <w:rFonts w:cstheme="minorHAnsi"/>
                <w:sz w:val="18"/>
                <w:szCs w:val="18"/>
              </w:rPr>
              <w:t>859</w:t>
            </w:r>
          </w:p>
        </w:tc>
        <w:tc>
          <w:tcPr>
            <w:tcW w:w="0" w:type="auto"/>
          </w:tcPr>
          <w:p w14:paraId="519D4F2F" w14:textId="219A435A"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25</w:t>
            </w:r>
          </w:p>
        </w:tc>
        <w:tc>
          <w:tcPr>
            <w:tcW w:w="0" w:type="auto"/>
          </w:tcPr>
          <w:p w14:paraId="1AF398BD" w14:textId="2CBFBAAD" w:rsidR="00CC0954" w:rsidRPr="00E80CD9" w:rsidRDefault="00CC0954" w:rsidP="00E80CD9">
            <w:pPr>
              <w:spacing w:line="276" w:lineRule="auto"/>
              <w:rPr>
                <w:rFonts w:cstheme="minorHAnsi"/>
                <w:sz w:val="18"/>
                <w:szCs w:val="18"/>
              </w:rPr>
            </w:pPr>
            <w:r w:rsidRPr="00E80CD9">
              <w:rPr>
                <w:rFonts w:cstheme="minorHAnsi"/>
                <w:sz w:val="18"/>
                <w:szCs w:val="18"/>
              </w:rPr>
              <w:t>0.0</w:t>
            </w:r>
            <w:r w:rsidR="004962C0" w:rsidRPr="00E80CD9">
              <w:rPr>
                <w:rFonts w:cstheme="minorHAnsi"/>
                <w:sz w:val="18"/>
                <w:szCs w:val="18"/>
              </w:rPr>
              <w:t>20</w:t>
            </w:r>
            <w:r w:rsidRPr="00E80CD9">
              <w:rPr>
                <w:rFonts w:cstheme="minorHAnsi"/>
                <w:sz w:val="18"/>
                <w:szCs w:val="18"/>
              </w:rPr>
              <w:t xml:space="preserve"> (within)</w:t>
            </w:r>
          </w:p>
          <w:p w14:paraId="0E375C43" w14:textId="2F1482C2" w:rsidR="00CC0954" w:rsidRPr="00E80CD9" w:rsidRDefault="00CC0954" w:rsidP="00E80CD9">
            <w:pPr>
              <w:spacing w:line="276" w:lineRule="auto"/>
              <w:rPr>
                <w:rFonts w:cstheme="minorHAnsi"/>
                <w:sz w:val="18"/>
                <w:szCs w:val="18"/>
              </w:rPr>
            </w:pPr>
            <w:r w:rsidRPr="00E80CD9">
              <w:rPr>
                <w:rFonts w:cstheme="minorHAnsi"/>
                <w:sz w:val="18"/>
                <w:szCs w:val="18"/>
              </w:rPr>
              <w:t>0.</w:t>
            </w:r>
            <w:r w:rsidR="0003535F" w:rsidRPr="00E80CD9">
              <w:rPr>
                <w:rFonts w:cstheme="minorHAnsi"/>
                <w:sz w:val="18"/>
                <w:szCs w:val="18"/>
              </w:rPr>
              <w:t>20</w:t>
            </w:r>
            <w:r w:rsidR="004962C0" w:rsidRPr="00E80CD9">
              <w:rPr>
                <w:rFonts w:cstheme="minorHAnsi"/>
                <w:sz w:val="18"/>
                <w:szCs w:val="18"/>
              </w:rPr>
              <w:t>5</w:t>
            </w:r>
            <w:r w:rsidRPr="00E80CD9">
              <w:rPr>
                <w:rFonts w:cstheme="minorHAnsi"/>
                <w:sz w:val="18"/>
                <w:szCs w:val="18"/>
              </w:rPr>
              <w:t xml:space="preserve"> (between)</w:t>
            </w:r>
          </w:p>
        </w:tc>
      </w:tr>
      <w:tr w:rsidR="00BE5721" w:rsidRPr="00E80CD9" w14:paraId="0F083F2D" w14:textId="77777777" w:rsidTr="00BE5721">
        <w:tblPrEx>
          <w:jc w:val="left"/>
        </w:tblPrEx>
        <w:tc>
          <w:tcPr>
            <w:tcW w:w="1695" w:type="dxa"/>
            <w:vMerge w:val="restart"/>
          </w:tcPr>
          <w:p w14:paraId="2071C3AA" w14:textId="77777777" w:rsidR="00BE5721" w:rsidRPr="00E80CD9" w:rsidRDefault="00BE5721" w:rsidP="00E80CD9">
            <w:pPr>
              <w:spacing w:line="276" w:lineRule="auto"/>
              <w:rPr>
                <w:rFonts w:cstheme="minorHAnsi"/>
                <w:sz w:val="18"/>
                <w:szCs w:val="18"/>
              </w:rPr>
            </w:pPr>
            <w:r w:rsidRPr="00E80CD9">
              <w:rPr>
                <w:rFonts w:cstheme="minorHAnsi"/>
                <w:sz w:val="18"/>
                <w:szCs w:val="18"/>
              </w:rPr>
              <w:t>MLMIMIC</w:t>
            </w:r>
          </w:p>
          <w:p w14:paraId="6752C946" w14:textId="1A85FE99" w:rsidR="00BE5721" w:rsidRPr="00E80CD9" w:rsidRDefault="00BE5721" w:rsidP="00E80CD9">
            <w:pPr>
              <w:spacing w:line="276" w:lineRule="auto"/>
              <w:rPr>
                <w:rFonts w:cstheme="minorHAnsi"/>
                <w:sz w:val="18"/>
                <w:szCs w:val="18"/>
              </w:rPr>
            </w:pPr>
            <w:r w:rsidRPr="00E80CD9">
              <w:rPr>
                <w:rFonts w:cstheme="minorHAnsi"/>
                <w:sz w:val="18"/>
                <w:szCs w:val="18"/>
              </w:rPr>
              <w:t>(Two levels, two LV correlated with covariates)</w:t>
            </w:r>
          </w:p>
        </w:tc>
        <w:tc>
          <w:tcPr>
            <w:tcW w:w="0" w:type="auto"/>
          </w:tcPr>
          <w:p w14:paraId="6E00627C" w14:textId="190A5F85" w:rsidR="00BE5721" w:rsidRPr="00E80CD9" w:rsidRDefault="00BE5721" w:rsidP="00E80CD9">
            <w:pPr>
              <w:spacing w:line="276" w:lineRule="auto"/>
              <w:rPr>
                <w:rFonts w:cstheme="minorHAnsi"/>
                <w:sz w:val="18"/>
                <w:szCs w:val="18"/>
              </w:rPr>
            </w:pPr>
            <w:r w:rsidRPr="00E80CD9">
              <w:rPr>
                <w:rFonts w:cstheme="minorHAnsi"/>
                <w:sz w:val="18"/>
                <w:szCs w:val="18"/>
              </w:rPr>
              <w:t>8</w:t>
            </w:r>
            <w:r w:rsidRPr="00E80CD9">
              <w:rPr>
                <w:rFonts w:cstheme="minorHAnsi"/>
                <w:sz w:val="18"/>
                <w:szCs w:val="18"/>
                <w:vertAlign w:val="superscript"/>
              </w:rPr>
              <w:t>th</w:t>
            </w:r>
            <w:r w:rsidRPr="00E80CD9">
              <w:rPr>
                <w:rFonts w:cstheme="minorHAnsi"/>
                <w:sz w:val="18"/>
                <w:szCs w:val="18"/>
              </w:rPr>
              <w:t xml:space="preserve"> (2016)</w:t>
            </w:r>
          </w:p>
        </w:tc>
        <w:tc>
          <w:tcPr>
            <w:tcW w:w="0" w:type="auto"/>
          </w:tcPr>
          <w:p w14:paraId="3DFF2997"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541.859</w:t>
            </w:r>
          </w:p>
          <w:p w14:paraId="1FCF2A02" w14:textId="00EB4925"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698B450C" w14:textId="5D61C843" w:rsidR="00BE5721" w:rsidRPr="00E80CD9" w:rsidRDefault="00BE5721" w:rsidP="00E80CD9">
            <w:pPr>
              <w:spacing w:line="276" w:lineRule="auto"/>
              <w:rPr>
                <w:rFonts w:cstheme="minorHAnsi"/>
                <w:sz w:val="18"/>
                <w:szCs w:val="18"/>
              </w:rPr>
            </w:pPr>
            <w:r w:rsidRPr="00E80CD9">
              <w:rPr>
                <w:rFonts w:cstheme="minorHAnsi"/>
                <w:sz w:val="18"/>
                <w:szCs w:val="18"/>
              </w:rPr>
              <w:t>0.929</w:t>
            </w:r>
          </w:p>
        </w:tc>
        <w:tc>
          <w:tcPr>
            <w:tcW w:w="0" w:type="auto"/>
          </w:tcPr>
          <w:p w14:paraId="1EE4D1A7" w14:textId="0B4C988C" w:rsidR="00BE5721" w:rsidRPr="00E80CD9" w:rsidRDefault="00BE5721" w:rsidP="00E80CD9">
            <w:pPr>
              <w:spacing w:line="276" w:lineRule="auto"/>
              <w:rPr>
                <w:rFonts w:cstheme="minorHAnsi"/>
                <w:sz w:val="18"/>
                <w:szCs w:val="18"/>
              </w:rPr>
            </w:pPr>
            <w:r w:rsidRPr="00E80CD9">
              <w:rPr>
                <w:rFonts w:cstheme="minorHAnsi"/>
                <w:sz w:val="18"/>
                <w:szCs w:val="18"/>
              </w:rPr>
              <w:t>0.867</w:t>
            </w:r>
          </w:p>
        </w:tc>
        <w:tc>
          <w:tcPr>
            <w:tcW w:w="0" w:type="auto"/>
          </w:tcPr>
          <w:p w14:paraId="4B4BA38C" w14:textId="1484E883" w:rsidR="00BE5721" w:rsidRPr="00E80CD9" w:rsidRDefault="00BE5721" w:rsidP="00E80CD9">
            <w:pPr>
              <w:spacing w:line="276" w:lineRule="auto"/>
              <w:rPr>
                <w:rFonts w:cstheme="minorHAnsi"/>
                <w:sz w:val="18"/>
                <w:szCs w:val="18"/>
              </w:rPr>
            </w:pPr>
            <w:r w:rsidRPr="00E80CD9">
              <w:rPr>
                <w:rFonts w:cstheme="minorHAnsi"/>
                <w:sz w:val="18"/>
                <w:szCs w:val="18"/>
              </w:rPr>
              <w:t>0.024</w:t>
            </w:r>
          </w:p>
        </w:tc>
        <w:tc>
          <w:tcPr>
            <w:tcW w:w="0" w:type="auto"/>
          </w:tcPr>
          <w:p w14:paraId="49D89F2A" w14:textId="77777777" w:rsidR="00BE5721" w:rsidRPr="00E80CD9" w:rsidRDefault="00BE5721" w:rsidP="00E80CD9">
            <w:pPr>
              <w:spacing w:line="276" w:lineRule="auto"/>
              <w:rPr>
                <w:rFonts w:cstheme="minorHAnsi"/>
                <w:sz w:val="18"/>
                <w:szCs w:val="18"/>
              </w:rPr>
            </w:pPr>
            <w:r w:rsidRPr="00E80CD9">
              <w:rPr>
                <w:rFonts w:cstheme="minorHAnsi"/>
                <w:sz w:val="18"/>
                <w:szCs w:val="18"/>
              </w:rPr>
              <w:t>0.021 (within)</w:t>
            </w:r>
          </w:p>
          <w:p w14:paraId="2FCE0E52" w14:textId="165EE33B" w:rsidR="00BE5721" w:rsidRPr="00E80CD9" w:rsidRDefault="00BE5721" w:rsidP="00E80CD9">
            <w:pPr>
              <w:spacing w:line="276" w:lineRule="auto"/>
              <w:rPr>
                <w:rFonts w:cstheme="minorHAnsi"/>
                <w:sz w:val="18"/>
                <w:szCs w:val="18"/>
              </w:rPr>
            </w:pPr>
            <w:r w:rsidRPr="00E80CD9">
              <w:rPr>
                <w:rFonts w:cstheme="minorHAnsi"/>
                <w:sz w:val="18"/>
                <w:szCs w:val="18"/>
              </w:rPr>
              <w:t>0.122 (between)</w:t>
            </w:r>
          </w:p>
        </w:tc>
      </w:tr>
      <w:tr w:rsidR="00BE5721" w:rsidRPr="00E80CD9" w14:paraId="65AA47B7" w14:textId="77777777" w:rsidTr="00BE5721">
        <w:tblPrEx>
          <w:jc w:val="left"/>
        </w:tblPrEx>
        <w:tc>
          <w:tcPr>
            <w:tcW w:w="1695" w:type="dxa"/>
            <w:vMerge/>
          </w:tcPr>
          <w:p w14:paraId="4A6C5D97" w14:textId="77777777" w:rsidR="00BE5721" w:rsidRPr="00E80CD9" w:rsidRDefault="00BE5721" w:rsidP="00E80CD9">
            <w:pPr>
              <w:spacing w:line="276" w:lineRule="auto"/>
              <w:rPr>
                <w:rFonts w:cstheme="minorHAnsi"/>
                <w:sz w:val="18"/>
                <w:szCs w:val="18"/>
              </w:rPr>
            </w:pPr>
          </w:p>
        </w:tc>
        <w:tc>
          <w:tcPr>
            <w:tcW w:w="0" w:type="auto"/>
          </w:tcPr>
          <w:p w14:paraId="3A4F4532" w14:textId="51400129" w:rsidR="00BE5721" w:rsidRPr="00E80CD9" w:rsidRDefault="00BE5721" w:rsidP="00E80CD9">
            <w:pPr>
              <w:spacing w:line="276" w:lineRule="auto"/>
              <w:rPr>
                <w:rFonts w:cstheme="minorHAnsi"/>
                <w:sz w:val="18"/>
                <w:szCs w:val="18"/>
              </w:rPr>
            </w:pPr>
            <w:r w:rsidRPr="00E80CD9">
              <w:rPr>
                <w:rFonts w:cstheme="minorHAnsi"/>
                <w:sz w:val="18"/>
                <w:szCs w:val="18"/>
              </w:rPr>
              <w:t>9</w:t>
            </w:r>
            <w:r w:rsidRPr="00E80CD9">
              <w:rPr>
                <w:rFonts w:cstheme="minorHAnsi"/>
                <w:sz w:val="18"/>
                <w:szCs w:val="18"/>
                <w:vertAlign w:val="superscript"/>
              </w:rPr>
              <w:t>th</w:t>
            </w:r>
            <w:r w:rsidRPr="00E80CD9">
              <w:rPr>
                <w:rFonts w:cstheme="minorHAnsi"/>
                <w:sz w:val="18"/>
                <w:szCs w:val="18"/>
              </w:rPr>
              <w:t xml:space="preserve"> (2018)</w:t>
            </w:r>
          </w:p>
        </w:tc>
        <w:tc>
          <w:tcPr>
            <w:tcW w:w="0" w:type="auto"/>
          </w:tcPr>
          <w:p w14:paraId="1F795A9D" w14:textId="77777777" w:rsidR="00BE5721" w:rsidRPr="00E80CD9" w:rsidRDefault="00BE5721" w:rsidP="00E80CD9">
            <w:pPr>
              <w:spacing w:line="276" w:lineRule="auto"/>
              <w:jc w:val="left"/>
              <w:rPr>
                <w:rFonts w:cstheme="minorHAnsi"/>
                <w:sz w:val="18"/>
                <w:szCs w:val="18"/>
              </w:rPr>
            </w:pPr>
            <w:r w:rsidRPr="00E80CD9">
              <w:rPr>
                <w:rFonts w:cstheme="minorHAnsi"/>
                <w:sz w:val="18"/>
                <w:szCs w:val="18"/>
              </w:rPr>
              <w:t>579.377</w:t>
            </w:r>
          </w:p>
          <w:p w14:paraId="0E1E52C1" w14:textId="0D95EEE9" w:rsidR="00BE5721" w:rsidRPr="00E80CD9" w:rsidRDefault="00BE5721" w:rsidP="00E80CD9">
            <w:pPr>
              <w:spacing w:line="276" w:lineRule="auto"/>
              <w:jc w:val="right"/>
              <w:rPr>
                <w:rFonts w:cstheme="minorHAnsi"/>
                <w:sz w:val="18"/>
                <w:szCs w:val="18"/>
              </w:rPr>
            </w:pPr>
            <w:r w:rsidRPr="00E80CD9">
              <w:rPr>
                <w:rFonts w:cstheme="minorHAnsi"/>
                <w:sz w:val="18"/>
                <w:szCs w:val="18"/>
              </w:rPr>
              <w:t>(0.000)</w:t>
            </w:r>
          </w:p>
        </w:tc>
        <w:tc>
          <w:tcPr>
            <w:tcW w:w="0" w:type="auto"/>
          </w:tcPr>
          <w:p w14:paraId="3C596372" w14:textId="4BFB2B1F" w:rsidR="00BE5721" w:rsidRPr="00E80CD9" w:rsidRDefault="00BE5721" w:rsidP="00E80CD9">
            <w:pPr>
              <w:spacing w:line="276" w:lineRule="auto"/>
              <w:rPr>
                <w:rFonts w:cstheme="minorHAnsi"/>
                <w:sz w:val="18"/>
                <w:szCs w:val="18"/>
              </w:rPr>
            </w:pPr>
            <w:r w:rsidRPr="00E80CD9">
              <w:rPr>
                <w:rFonts w:cstheme="minorHAnsi"/>
                <w:sz w:val="18"/>
                <w:szCs w:val="18"/>
              </w:rPr>
              <w:t>0.923</w:t>
            </w:r>
          </w:p>
        </w:tc>
        <w:tc>
          <w:tcPr>
            <w:tcW w:w="0" w:type="auto"/>
          </w:tcPr>
          <w:p w14:paraId="4C48E222" w14:textId="7DB2333A" w:rsidR="00BE5721" w:rsidRPr="00E80CD9" w:rsidRDefault="00BE5721" w:rsidP="00E80CD9">
            <w:pPr>
              <w:spacing w:line="276" w:lineRule="auto"/>
              <w:rPr>
                <w:rFonts w:cstheme="minorHAnsi"/>
                <w:sz w:val="18"/>
                <w:szCs w:val="18"/>
              </w:rPr>
            </w:pPr>
            <w:r w:rsidRPr="00E80CD9">
              <w:rPr>
                <w:rFonts w:cstheme="minorHAnsi"/>
                <w:sz w:val="18"/>
                <w:szCs w:val="18"/>
              </w:rPr>
              <w:t>0.855</w:t>
            </w:r>
          </w:p>
        </w:tc>
        <w:tc>
          <w:tcPr>
            <w:tcW w:w="0" w:type="auto"/>
          </w:tcPr>
          <w:p w14:paraId="23180466" w14:textId="386438A6" w:rsidR="00BE5721" w:rsidRPr="00E80CD9" w:rsidRDefault="00BE5721" w:rsidP="00E80CD9">
            <w:pPr>
              <w:spacing w:line="276" w:lineRule="auto"/>
              <w:rPr>
                <w:rFonts w:cstheme="minorHAnsi"/>
                <w:sz w:val="18"/>
                <w:szCs w:val="18"/>
              </w:rPr>
            </w:pPr>
            <w:r w:rsidRPr="00E80CD9">
              <w:rPr>
                <w:rFonts w:cstheme="minorHAnsi"/>
                <w:sz w:val="18"/>
                <w:szCs w:val="18"/>
              </w:rPr>
              <w:t>0.025</w:t>
            </w:r>
          </w:p>
        </w:tc>
        <w:tc>
          <w:tcPr>
            <w:tcW w:w="0" w:type="auto"/>
          </w:tcPr>
          <w:p w14:paraId="77DE0674" w14:textId="77777777" w:rsidR="00BE5721" w:rsidRPr="00E80CD9" w:rsidRDefault="00BE5721" w:rsidP="00E80CD9">
            <w:pPr>
              <w:spacing w:line="276" w:lineRule="auto"/>
              <w:rPr>
                <w:rFonts w:cstheme="minorHAnsi"/>
                <w:sz w:val="18"/>
                <w:szCs w:val="18"/>
              </w:rPr>
            </w:pPr>
            <w:r w:rsidRPr="00E80CD9">
              <w:rPr>
                <w:rFonts w:cstheme="minorHAnsi"/>
                <w:sz w:val="18"/>
                <w:szCs w:val="18"/>
              </w:rPr>
              <w:t>0.018 (within)</w:t>
            </w:r>
          </w:p>
          <w:p w14:paraId="6B6D92EC" w14:textId="1BAA7B4A" w:rsidR="00BE5721" w:rsidRPr="00E80CD9" w:rsidRDefault="00BE5721" w:rsidP="00E80CD9">
            <w:pPr>
              <w:spacing w:line="276" w:lineRule="auto"/>
              <w:rPr>
                <w:rFonts w:cstheme="minorHAnsi"/>
                <w:sz w:val="18"/>
                <w:szCs w:val="18"/>
              </w:rPr>
            </w:pPr>
            <w:r w:rsidRPr="00E80CD9">
              <w:rPr>
                <w:rFonts w:cstheme="minorHAnsi"/>
                <w:sz w:val="18"/>
                <w:szCs w:val="18"/>
              </w:rPr>
              <w:t>0.088 (between)</w:t>
            </w:r>
          </w:p>
        </w:tc>
      </w:tr>
    </w:tbl>
    <w:p w14:paraId="43CB948C" w14:textId="5A62C14D" w:rsidR="00311D9A" w:rsidRPr="00E80CD9" w:rsidRDefault="00311D9A" w:rsidP="00E80CD9">
      <w:pPr>
        <w:pStyle w:val="Caption"/>
        <w:spacing w:after="0" w:line="276" w:lineRule="auto"/>
        <w:jc w:val="center"/>
        <w:rPr>
          <w:rFonts w:cstheme="minorHAnsi"/>
        </w:rPr>
      </w:pPr>
      <w:bookmarkStart w:id="9" w:name="_Ref40479468"/>
      <w:r w:rsidRPr="00E80CD9">
        <w:rPr>
          <w:rFonts w:cstheme="minorHAnsi"/>
        </w:rPr>
        <w:t xml:space="preserve">Table </w:t>
      </w:r>
      <w:r w:rsidR="00E80CD9" w:rsidRPr="00E80CD9">
        <w:rPr>
          <w:rFonts w:cstheme="minorHAnsi"/>
        </w:rPr>
        <w:fldChar w:fldCharType="begin"/>
      </w:r>
      <w:r w:rsidR="00E80CD9" w:rsidRPr="00E80CD9">
        <w:rPr>
          <w:rFonts w:cstheme="minorHAnsi"/>
        </w:rPr>
        <w:instrText xml:space="preserve"> SEQ Table \* ARABIC </w:instrText>
      </w:r>
      <w:r w:rsidR="00E80CD9" w:rsidRPr="00E80CD9">
        <w:rPr>
          <w:rFonts w:cstheme="minorHAnsi"/>
        </w:rPr>
        <w:fldChar w:fldCharType="separate"/>
      </w:r>
      <w:r w:rsidR="007C494F">
        <w:rPr>
          <w:rFonts w:cstheme="minorHAnsi"/>
          <w:noProof/>
        </w:rPr>
        <w:t>3</w:t>
      </w:r>
      <w:r w:rsidR="00E80CD9" w:rsidRPr="00E80CD9">
        <w:rPr>
          <w:rFonts w:cstheme="minorHAnsi"/>
          <w:noProof/>
        </w:rPr>
        <w:fldChar w:fldCharType="end"/>
      </w:r>
      <w:bookmarkEnd w:id="9"/>
      <w:r w:rsidRPr="00E80CD9">
        <w:rPr>
          <w:rFonts w:cstheme="minorHAnsi"/>
        </w:rPr>
        <w:t xml:space="preserve">: </w:t>
      </w:r>
      <w:r w:rsidR="00580FE4" w:rsidRPr="00E80CD9">
        <w:rPr>
          <w:rFonts w:cstheme="minorHAnsi"/>
        </w:rPr>
        <w:t>Structural</w:t>
      </w:r>
      <w:r w:rsidR="00CC0954" w:rsidRPr="00E80CD9">
        <w:rPr>
          <w:rFonts w:cstheme="minorHAnsi"/>
        </w:rPr>
        <w:t xml:space="preserve"> </w:t>
      </w:r>
      <w:r w:rsidR="004962C0" w:rsidRPr="00E80CD9">
        <w:rPr>
          <w:rFonts w:cstheme="minorHAnsi"/>
        </w:rPr>
        <w:t>model</w:t>
      </w:r>
      <w:r w:rsidR="00580FE4" w:rsidRPr="00E80CD9">
        <w:rPr>
          <w:rFonts w:cstheme="minorHAnsi"/>
        </w:rPr>
        <w:t>s</w:t>
      </w:r>
      <w:r w:rsidR="004962C0" w:rsidRPr="00E80CD9">
        <w:rPr>
          <w:rFonts w:cstheme="minorHAnsi"/>
        </w:rPr>
        <w:t xml:space="preserve"> </w:t>
      </w:r>
      <w:r w:rsidRPr="00E80CD9">
        <w:rPr>
          <w:rFonts w:cstheme="minorHAnsi"/>
        </w:rPr>
        <w:t>fit measur</w:t>
      </w:r>
      <w:r w:rsidR="004962C0" w:rsidRPr="00E80CD9">
        <w:rPr>
          <w:rFonts w:cstheme="minorHAnsi"/>
        </w:rPr>
        <w:t>es</w:t>
      </w:r>
    </w:p>
    <w:p w14:paraId="00CE0773" w14:textId="5D5DAF7D" w:rsidR="00742B6A" w:rsidRPr="00E80CD9" w:rsidRDefault="00742B6A" w:rsidP="00CD0E98">
      <w:pPr>
        <w:spacing w:after="0"/>
      </w:pPr>
      <w:r w:rsidRPr="00E80CD9">
        <w:t xml:space="preserve">Factor loadings for manifest variables in SEM model are around 0.51 and 0.83 as stated in </w:t>
      </w:r>
      <w:r w:rsidRPr="00E80CD9">
        <w:fldChar w:fldCharType="begin"/>
      </w:r>
      <w:r w:rsidRPr="00E80CD9">
        <w:instrText xml:space="preserve"> REF _Ref39958490 \h </w:instrText>
      </w:r>
      <w:r w:rsidR="00E80CD9">
        <w:instrText xml:space="preserve"> \* MERGEFORMAT </w:instrText>
      </w:r>
      <w:r w:rsidRPr="00E80CD9">
        <w:fldChar w:fldCharType="separate"/>
      </w:r>
      <w:r w:rsidR="007C494F" w:rsidRPr="007C494F">
        <w:t xml:space="preserve">Figure </w:t>
      </w:r>
      <w:r w:rsidR="007C494F" w:rsidRPr="007C494F">
        <w:rPr>
          <w:noProof/>
        </w:rPr>
        <w:t>3</w:t>
      </w:r>
      <w:r w:rsidRPr="00E80CD9">
        <w:fldChar w:fldCharType="end"/>
      </w:r>
      <w:r w:rsidRPr="00E80CD9">
        <w:t>, factor loadings for 2</w:t>
      </w:r>
      <w:r w:rsidRPr="00E80CD9">
        <w:rPr>
          <w:vertAlign w:val="superscript"/>
        </w:rPr>
        <w:t>nd</w:t>
      </w:r>
      <w:r w:rsidRPr="00E80CD9">
        <w:t xml:space="preserve"> order latent variable are around 0.84 and 0.78, same results in both rounds studied. In MIMIC model with 2 latent variables (</w:t>
      </w:r>
      <w:r w:rsidRPr="00E80CD9">
        <w:fldChar w:fldCharType="begin"/>
      </w:r>
      <w:r w:rsidRPr="00E80CD9">
        <w:instrText xml:space="preserve"> REF _Ref40481227 \h </w:instrText>
      </w:r>
      <w:r w:rsidR="00E80CD9">
        <w:instrText xml:space="preserve"> \* MERGEFORMAT </w:instrText>
      </w:r>
      <w:r w:rsidRPr="00E80CD9">
        <w:fldChar w:fldCharType="separate"/>
      </w:r>
      <w:r w:rsidR="007C494F" w:rsidRPr="007C494F">
        <w:t xml:space="preserve">Figure </w:t>
      </w:r>
      <w:r w:rsidR="007C494F" w:rsidRPr="007C494F">
        <w:rPr>
          <w:noProof/>
        </w:rPr>
        <w:t>4</w:t>
      </w:r>
      <w:r w:rsidRPr="00E80CD9">
        <w:fldChar w:fldCharType="end"/>
      </w:r>
      <w:r w:rsidRPr="00E80CD9">
        <w:t xml:space="preserve">), the factor loadings are a little lower than the previous model, around 0.52 and 0.72, </w:t>
      </w:r>
      <w:r w:rsidR="009F72F4">
        <w:t xml:space="preserve">the </w:t>
      </w:r>
      <w:r w:rsidRPr="00E80CD9">
        <w:t>correlation among both latent variables is around 0.9 in both rounds.</w:t>
      </w:r>
    </w:p>
    <w:p w14:paraId="70052656" w14:textId="08FEE891" w:rsidR="00742B6A" w:rsidRPr="00E80CD9" w:rsidRDefault="00742B6A" w:rsidP="00CD0E98">
      <w:pPr>
        <w:spacing w:after="0"/>
      </w:pPr>
      <w:r w:rsidRPr="00E80CD9">
        <w:t>Multilevel SEM (</w:t>
      </w:r>
      <w:r w:rsidRPr="00E80CD9">
        <w:fldChar w:fldCharType="begin"/>
      </w:r>
      <w:r w:rsidRPr="00E80CD9">
        <w:instrText xml:space="preserve"> REF _Ref40481207 \h </w:instrText>
      </w:r>
      <w:r w:rsidR="00E80CD9">
        <w:instrText xml:space="preserve"> \* MERGEFORMAT </w:instrText>
      </w:r>
      <w:r w:rsidRPr="00E80CD9">
        <w:fldChar w:fldCharType="separate"/>
      </w:r>
      <w:r w:rsidR="007C494F" w:rsidRPr="007C494F">
        <w:t xml:space="preserve">Figure </w:t>
      </w:r>
      <w:r w:rsidR="007C494F" w:rsidRPr="007C494F">
        <w:rPr>
          <w:noProof/>
        </w:rPr>
        <w:t>6</w:t>
      </w:r>
      <w:r w:rsidRPr="00E80CD9">
        <w:fldChar w:fldCharType="end"/>
      </w:r>
      <w:r w:rsidRPr="00E80CD9">
        <w:t xml:space="preserve">) standardized factor loadings are </w:t>
      </w:r>
      <w:r w:rsidR="00A269CB" w:rsidRPr="00E80CD9">
        <w:t>likewise</w:t>
      </w:r>
      <w:r w:rsidRPr="00E80CD9">
        <w:t xml:space="preserve"> around 0.53 and 0.76 in the within level with factor loadings to the 2</w:t>
      </w:r>
      <w:r w:rsidRPr="00E80CD9">
        <w:rPr>
          <w:vertAlign w:val="superscript"/>
        </w:rPr>
        <w:t>nd</w:t>
      </w:r>
      <w:r w:rsidRPr="00E80CD9">
        <w:t xml:space="preserve"> order latent variable of 0.78 and 0.78 for round 8. Slightly different results </w:t>
      </w:r>
      <w:r w:rsidR="00A269CB">
        <w:t>are</w:t>
      </w:r>
      <w:r w:rsidRPr="00E80CD9">
        <w:t xml:space="preserve"> obtain</w:t>
      </w:r>
      <w:r w:rsidR="00A269CB">
        <w:t>ed</w:t>
      </w:r>
      <w:r w:rsidRPr="00E80CD9">
        <w:t xml:space="preserve"> for round 9, where factor loadings are lower than </w:t>
      </w:r>
      <w:r w:rsidR="009F72F4">
        <w:t xml:space="preserve">the </w:t>
      </w:r>
      <w:r w:rsidRPr="00E80CD9">
        <w:t>previous model, around 0.5 and 0.68, with higher factor loading to the 2</w:t>
      </w:r>
      <w:r w:rsidRPr="00E80CD9">
        <w:rPr>
          <w:vertAlign w:val="superscript"/>
        </w:rPr>
        <w:t>nd</w:t>
      </w:r>
      <w:r w:rsidRPr="00E80CD9">
        <w:t xml:space="preserve"> order latent variable of 0.95 and 0.97. In the between level</w:t>
      </w:r>
      <w:r w:rsidR="009F72F4">
        <w:t>,</w:t>
      </w:r>
      <w:r w:rsidRPr="00E80CD9">
        <w:t xml:space="preserve"> factor loadings are higher than previous models around 0.81 and 0.99 and to the 2</w:t>
      </w:r>
      <w:r w:rsidRPr="00E80CD9">
        <w:rPr>
          <w:vertAlign w:val="superscript"/>
        </w:rPr>
        <w:t>nd</w:t>
      </w:r>
      <w:r w:rsidRPr="00E80CD9">
        <w:t xml:space="preserve"> order latent variable of 0.81 and 0.81</w:t>
      </w:r>
      <w:r w:rsidR="009F72F4">
        <w:t xml:space="preserve"> </w:t>
      </w:r>
      <w:r w:rsidRPr="00E80CD9">
        <w:t>in both rounds studied.</w:t>
      </w:r>
    </w:p>
    <w:p w14:paraId="604CE564" w14:textId="13213392" w:rsidR="00824BC9" w:rsidRDefault="00742B6A" w:rsidP="00CD0E98">
      <w:pPr>
        <w:spacing w:after="0"/>
      </w:pPr>
      <w:r w:rsidRPr="00E80CD9">
        <w:t>Finally, in Multilevel MIMIC (</w:t>
      </w:r>
      <w:r w:rsidRPr="00E80CD9">
        <w:fldChar w:fldCharType="begin"/>
      </w:r>
      <w:r w:rsidRPr="00E80CD9">
        <w:instrText xml:space="preserve"> REF _Ref40481174 \h </w:instrText>
      </w:r>
      <w:r w:rsidR="00E80CD9">
        <w:instrText xml:space="preserve"> \* MERGEFORMAT </w:instrText>
      </w:r>
      <w:r w:rsidRPr="00E80CD9">
        <w:fldChar w:fldCharType="separate"/>
      </w:r>
      <w:r w:rsidR="007C494F" w:rsidRPr="007C494F">
        <w:t xml:space="preserve">Figure </w:t>
      </w:r>
      <w:r w:rsidR="007C494F" w:rsidRPr="007C494F">
        <w:rPr>
          <w:noProof/>
        </w:rPr>
        <w:t>7</w:t>
      </w:r>
      <w:r w:rsidRPr="00E80CD9">
        <w:fldChar w:fldCharType="end"/>
      </w:r>
      <w:r w:rsidRPr="00E80CD9">
        <w:t>), standardized factor loadings for exogenous variables are around 0.49 and 0.70 in the within level and correlation amo</w:t>
      </w:r>
      <w:r w:rsidR="009F72F4">
        <w:t>ng</w:t>
      </w:r>
      <w:r w:rsidRPr="00E80CD9">
        <w:t xml:space="preserve"> latent variables is around 0.92 in both rounds. For between level</w:t>
      </w:r>
      <w:r w:rsidR="00A269CB">
        <w:t>,</w:t>
      </w:r>
      <w:r w:rsidRPr="00E80CD9">
        <w:t xml:space="preserve"> </w:t>
      </w:r>
      <w:r w:rsidR="00A12AB3" w:rsidRPr="00E80CD9">
        <w:t>standardized factor loadings are higher again</w:t>
      </w:r>
      <w:r w:rsidR="00A269CB">
        <w:t>,</w:t>
      </w:r>
      <w:r w:rsidR="00A12AB3" w:rsidRPr="00E80CD9">
        <w:t xml:space="preserve"> around 0.77 and 0.95 with </w:t>
      </w:r>
      <w:r w:rsidR="009F72F4">
        <w:t xml:space="preserve">the </w:t>
      </w:r>
      <w:r w:rsidR="00A12AB3" w:rsidRPr="00E80CD9">
        <w:t>exception of “</w:t>
      </w:r>
      <w:proofErr w:type="spellStart"/>
      <w:r w:rsidR="00A12AB3" w:rsidRPr="00E80CD9">
        <w:rPr>
          <w:i/>
          <w:iCs/>
        </w:rPr>
        <w:t>Impenv</w:t>
      </w:r>
      <w:proofErr w:type="spellEnd"/>
      <w:r w:rsidR="00A12AB3" w:rsidRPr="00E80CD9">
        <w:t>-</w:t>
      </w:r>
      <w:r w:rsidR="00A12AB3" w:rsidRPr="00E80CD9">
        <w:rPr>
          <w:i/>
          <w:iCs/>
        </w:rPr>
        <w:t xml:space="preserve">Looking after the environment is important to her/him” </w:t>
      </w:r>
      <w:r w:rsidR="00A12AB3" w:rsidRPr="00E80CD9">
        <w:t>with 0.37 for both rounds.</w:t>
      </w:r>
      <w:r w:rsidR="00C75A03" w:rsidRPr="00E80CD9">
        <w:t xml:space="preserve"> Correlation among the two latent variable</w:t>
      </w:r>
      <w:r w:rsidR="009F72F4">
        <w:t>s</w:t>
      </w:r>
      <w:r w:rsidR="00C75A03" w:rsidRPr="00E80CD9">
        <w:t xml:space="preserve"> is closer to 1.</w:t>
      </w:r>
    </w:p>
    <w:p w14:paraId="349B8CF0" w14:textId="79F49A9E" w:rsidR="00824BC9" w:rsidRPr="00E80CD9" w:rsidRDefault="00824BC9" w:rsidP="00CD0E98">
      <w:pPr>
        <w:spacing w:after="0"/>
      </w:pPr>
      <w:r w:rsidRPr="00E80CD9">
        <w:t xml:space="preserve">As mentioned at the beginning of this document, </w:t>
      </w:r>
      <w:r w:rsidRPr="00E80CD9">
        <w:rPr>
          <w:b/>
          <w:bCs/>
        </w:rPr>
        <w:t>Self-Transcendence</w:t>
      </w:r>
      <w:r w:rsidRPr="00E80CD9">
        <w:t xml:space="preserve"> dimension consider human values like </w:t>
      </w:r>
      <w:r w:rsidR="009F72F4" w:rsidRPr="009F72F4">
        <w:t>Benevolence and Universalism, this dimension has a focus in the righteous behaviour of a person</w:t>
      </w:r>
      <w:r w:rsidR="00CD0E98">
        <w:t>.</w:t>
      </w:r>
      <w:r w:rsidR="009F72F4" w:rsidRPr="009F72F4">
        <w:t xml:space="preserve"> </w:t>
      </w:r>
      <w:r w:rsidR="00CD0E98">
        <w:t>A</w:t>
      </w:r>
      <w:r w:rsidR="009F72F4" w:rsidRPr="009F72F4">
        <w:t>ccording to this research results in</w:t>
      </w:r>
      <w:r w:rsidR="009F72F4">
        <w:t xml:space="preserve"> </w:t>
      </w:r>
      <w:r w:rsidRPr="00E80CD9">
        <w:fldChar w:fldCharType="begin"/>
      </w:r>
      <w:r w:rsidRPr="00E80CD9">
        <w:instrText xml:space="preserve"> REF _Ref40482796 \h </w:instrText>
      </w:r>
      <w:r>
        <w:instrText xml:space="preserve"> \* MERGEFORMAT </w:instrText>
      </w:r>
      <w:r w:rsidRPr="00E80CD9">
        <w:fldChar w:fldCharType="separate"/>
      </w:r>
      <w:r w:rsidR="007C494F" w:rsidRPr="007C494F">
        <w:t xml:space="preserve">Figure </w:t>
      </w:r>
      <w:r w:rsidR="007C494F" w:rsidRPr="007C494F">
        <w:rPr>
          <w:noProof/>
        </w:rPr>
        <w:t>8</w:t>
      </w:r>
      <w:r w:rsidRPr="00E80CD9">
        <w:fldChar w:fldCharType="end"/>
      </w:r>
      <w:r w:rsidRPr="00E80CD9">
        <w:t>, for Females is more likely to get higher values in the scale compare</w:t>
      </w:r>
      <w:r w:rsidR="009F72F4">
        <w:t>d</w:t>
      </w:r>
      <w:r w:rsidRPr="00E80CD9">
        <w:t xml:space="preserve"> to men, this behaviour is </w:t>
      </w:r>
      <w:r w:rsidR="009F72F4" w:rsidRPr="009F72F4">
        <w:t>harmonious between the last two round</w:t>
      </w:r>
      <w:r w:rsidRPr="00E80CD9">
        <w:t xml:space="preserve"> of the survey, both methodologies are consistent in the direction and </w:t>
      </w:r>
      <w:r w:rsidR="009F72F4" w:rsidRPr="009F72F4">
        <w:t xml:space="preserve">strength </w:t>
      </w:r>
      <w:r w:rsidRPr="00E80CD9">
        <w:t xml:space="preserve">of the relation. </w:t>
      </w:r>
      <w:r w:rsidR="00CD0E98">
        <w:t>Opposite, a</w:t>
      </w:r>
      <w:r w:rsidRPr="00E80CD9">
        <w:t xml:space="preserve">ge is not a characteristic that could affect the development of the </w:t>
      </w:r>
      <w:r w:rsidR="00CD0E98">
        <w:t>dimension</w:t>
      </w:r>
      <w:r w:rsidRPr="00E80CD9">
        <w:t xml:space="preserve"> in the last two rounds, this is indicated by both methodologies.</w:t>
      </w:r>
    </w:p>
    <w:p w14:paraId="50F6D21D" w14:textId="0C2E233B" w:rsidR="00824BC9" w:rsidRPr="00E80CD9" w:rsidRDefault="00824BC9" w:rsidP="00824BC9">
      <w:r w:rsidRPr="00E80CD9">
        <w:t>Educational level is divided in</w:t>
      </w:r>
      <w:r w:rsidR="009F72F4">
        <w:t>to</w:t>
      </w:r>
      <w:r w:rsidRPr="00E80CD9">
        <w:t xml:space="preserve"> three categories, the ones included in the model indicate a positive </w:t>
      </w:r>
      <w:r w:rsidR="009F72F4" w:rsidRPr="009F72F4">
        <w:t xml:space="preserve">relationship </w:t>
      </w:r>
      <w:r w:rsidRPr="00E80CD9">
        <w:t xml:space="preserve">with the scale, this means </w:t>
      </w:r>
      <w:r w:rsidR="009F72F4" w:rsidRPr="009F72F4">
        <w:t>that a person</w:t>
      </w:r>
      <w:r w:rsidR="009F72F4">
        <w:t xml:space="preserve"> </w:t>
      </w:r>
      <w:r w:rsidRPr="00E80CD9">
        <w:t>with at least upper secondary or vocational educational level will obtain higher values in the scale compare</w:t>
      </w:r>
      <w:r w:rsidR="009F72F4">
        <w:t>d</w:t>
      </w:r>
      <w:r w:rsidRPr="00E80CD9">
        <w:t xml:space="preserve"> to people with less than upper secondary educational level, SEM methodology doesn’t found this relation in round 9. But higher relation is for people with a bachelor’s degree or higher compared to people with </w:t>
      </w:r>
      <w:r w:rsidRPr="00E80CD9">
        <w:lastRenderedPageBreak/>
        <w:t xml:space="preserve">less than upper secondary educational level. Same results are obtained with both methodologies. </w:t>
      </w:r>
    </w:p>
    <w:p w14:paraId="02B2661D" w14:textId="2B334D80" w:rsidR="00BE5721" w:rsidRPr="00E80CD9" w:rsidRDefault="00BE5721" w:rsidP="00824BC9">
      <w:pPr>
        <w:jc w:val="center"/>
      </w:pPr>
      <w:r w:rsidRPr="00E80CD9">
        <w:rPr>
          <w:noProof/>
        </w:rPr>
        <w:drawing>
          <wp:inline distT="0" distB="0" distL="0" distR="0" wp14:anchorId="6A30ECF5" wp14:editId="69B0039E">
            <wp:extent cx="4318615" cy="3160246"/>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571" cy="3173386"/>
                    </a:xfrm>
                    <a:prstGeom prst="rect">
                      <a:avLst/>
                    </a:prstGeom>
                  </pic:spPr>
                </pic:pic>
              </a:graphicData>
            </a:graphic>
          </wp:inline>
        </w:drawing>
      </w:r>
    </w:p>
    <w:p w14:paraId="4F39257F" w14:textId="2C1BCAB6" w:rsidR="00A62351" w:rsidRPr="00824BC9" w:rsidRDefault="00BE5721" w:rsidP="00824BC9">
      <w:pPr>
        <w:pStyle w:val="Caption"/>
        <w:spacing w:after="0" w:line="276" w:lineRule="auto"/>
        <w:jc w:val="center"/>
        <w:rPr>
          <w:rFonts w:cstheme="minorHAnsi"/>
        </w:rPr>
      </w:pPr>
      <w:bookmarkStart w:id="10" w:name="_Ref40482796"/>
      <w:r w:rsidRPr="00824BC9">
        <w:rPr>
          <w:rFonts w:cstheme="minorHAnsi"/>
        </w:rPr>
        <w:t xml:space="preserve">Figure </w:t>
      </w:r>
      <w:r w:rsidR="00E80CD9" w:rsidRPr="00824BC9">
        <w:rPr>
          <w:rFonts w:cstheme="minorHAnsi"/>
        </w:rPr>
        <w:fldChar w:fldCharType="begin"/>
      </w:r>
      <w:r w:rsidR="00E80CD9" w:rsidRPr="00824BC9">
        <w:rPr>
          <w:rFonts w:cstheme="minorHAnsi"/>
        </w:rPr>
        <w:instrText xml:space="preserve"> SEQ Figure \* ARABIC </w:instrText>
      </w:r>
      <w:r w:rsidR="00E80CD9" w:rsidRPr="00824BC9">
        <w:rPr>
          <w:rFonts w:cstheme="minorHAnsi"/>
        </w:rPr>
        <w:fldChar w:fldCharType="separate"/>
      </w:r>
      <w:r w:rsidR="007C494F">
        <w:rPr>
          <w:rFonts w:cstheme="minorHAnsi"/>
          <w:noProof/>
        </w:rPr>
        <w:t>8</w:t>
      </w:r>
      <w:r w:rsidR="00E80CD9" w:rsidRPr="00824BC9">
        <w:rPr>
          <w:rFonts w:cstheme="minorHAnsi"/>
        </w:rPr>
        <w:fldChar w:fldCharType="end"/>
      </w:r>
      <w:bookmarkEnd w:id="10"/>
      <w:r w:rsidRPr="00824BC9">
        <w:rPr>
          <w:rFonts w:cstheme="minorHAnsi"/>
        </w:rPr>
        <w:t xml:space="preserve">: </w:t>
      </w:r>
      <w:r w:rsidR="009D29B4" w:rsidRPr="00824BC9">
        <w:rPr>
          <w:rFonts w:cstheme="minorHAnsi"/>
        </w:rPr>
        <w:t>E</w:t>
      </w:r>
      <w:r w:rsidRPr="00824BC9">
        <w:rPr>
          <w:rFonts w:cstheme="minorHAnsi"/>
        </w:rPr>
        <w:t xml:space="preserve">stimates </w:t>
      </w:r>
      <w:r w:rsidR="009D29B4" w:rsidRPr="00824BC9">
        <w:rPr>
          <w:rFonts w:cstheme="minorHAnsi"/>
        </w:rPr>
        <w:t xml:space="preserve">for </w:t>
      </w:r>
      <w:r w:rsidRPr="00824BC9">
        <w:rPr>
          <w:rFonts w:cstheme="minorHAnsi"/>
        </w:rPr>
        <w:t xml:space="preserve">regressors </w:t>
      </w:r>
      <w:r w:rsidR="009D29B4" w:rsidRPr="00824BC9">
        <w:rPr>
          <w:rFonts w:cstheme="minorHAnsi"/>
        </w:rPr>
        <w:t>o</w:t>
      </w:r>
      <w:r w:rsidRPr="00824BC9">
        <w:rPr>
          <w:rFonts w:cstheme="minorHAnsi"/>
        </w:rPr>
        <w:t>n Self-Transcendence</w:t>
      </w:r>
      <w:r w:rsidR="009D29B4" w:rsidRPr="00824BC9">
        <w:rPr>
          <w:rFonts w:cstheme="minorHAnsi"/>
        </w:rPr>
        <w:t xml:space="preserve"> with (MLSEM) and without (SEM) Multilevel modelling</w:t>
      </w:r>
    </w:p>
    <w:p w14:paraId="620D758C" w14:textId="50CAD42F" w:rsidR="00EA2C34" w:rsidRPr="00E80CD9" w:rsidRDefault="00EA2C34" w:rsidP="00CD0E98">
      <w:pPr>
        <w:spacing w:before="240" w:after="0"/>
      </w:pPr>
      <w:r w:rsidRPr="00E80CD9">
        <w:t>Domicile of the person who lived in the Suburbs or Outskirt</w:t>
      </w:r>
      <w:r w:rsidR="0009613F" w:rsidRPr="00E80CD9">
        <w:t xml:space="preserve"> of</w:t>
      </w:r>
      <w:r w:rsidR="009F72F4">
        <w:t xml:space="preserve"> a</w:t>
      </w:r>
      <w:r w:rsidR="0009613F" w:rsidRPr="00E80CD9">
        <w:t xml:space="preserve"> big city</w:t>
      </w:r>
      <w:r w:rsidRPr="00E80CD9">
        <w:t xml:space="preserve"> present higher values in the scale compare to people from </w:t>
      </w:r>
      <w:r w:rsidR="0009613F" w:rsidRPr="00E80CD9">
        <w:t>a farm or home in</w:t>
      </w:r>
      <w:r w:rsidR="009F72F4">
        <w:t xml:space="preserve"> the</w:t>
      </w:r>
      <w:r w:rsidRPr="00E80CD9">
        <w:t xml:space="preserve"> countryside, this was stated by </w:t>
      </w:r>
      <w:r w:rsidR="0009613F" w:rsidRPr="00E80CD9">
        <w:t>MLSEM</w:t>
      </w:r>
      <w:r w:rsidRPr="00E80CD9">
        <w:t xml:space="preserve"> model</w:t>
      </w:r>
      <w:r w:rsidR="0009613F" w:rsidRPr="00E80CD9">
        <w:t xml:space="preserve"> in both rounds</w:t>
      </w:r>
      <w:r w:rsidRPr="00E80CD9">
        <w:t>. People from a big city</w:t>
      </w:r>
      <w:r w:rsidR="00CD0E98">
        <w:t>,</w:t>
      </w:r>
      <w:r w:rsidR="0009613F" w:rsidRPr="00E80CD9">
        <w:t xml:space="preserve"> town or small city or country village</w:t>
      </w:r>
      <w:r w:rsidRPr="00E80CD9">
        <w:t xml:space="preserve"> did not show difference compare to people from </w:t>
      </w:r>
      <w:r w:rsidR="0009613F" w:rsidRPr="00E80CD9">
        <w:t>a farm or home in</w:t>
      </w:r>
      <w:r w:rsidRPr="00E80CD9">
        <w:t xml:space="preserve"> countryside.</w:t>
      </w:r>
    </w:p>
    <w:p w14:paraId="36FAB22C" w14:textId="3EFAAB33" w:rsidR="00EA2C34" w:rsidRDefault="00EA2C34" w:rsidP="00CD0E98">
      <w:pPr>
        <w:spacing w:after="0"/>
      </w:pPr>
      <w:r w:rsidRPr="00E80CD9">
        <w:t>Finally, people from countries with a higher human development index also obtain</w:t>
      </w:r>
      <w:r w:rsidR="00CD0E98">
        <w:t>ed</w:t>
      </w:r>
      <w:r w:rsidRPr="00E80CD9">
        <w:t xml:space="preserve"> a higher value in the scale of Self-Transcendence, this result has been consistent among both rounds and was identify by both methodologies used.</w:t>
      </w:r>
      <w:r w:rsidR="0009613F" w:rsidRPr="00E80CD9">
        <w:t xml:space="preserve"> As this variable is from level 2 MLSEM model show</w:t>
      </w:r>
      <w:r w:rsidR="009F72F4">
        <w:t>s</w:t>
      </w:r>
      <w:r w:rsidR="0009613F" w:rsidRPr="00E80CD9">
        <w:t xml:space="preserve"> the best estimation which is quite bigger than the estimation from SEM model.</w:t>
      </w:r>
    </w:p>
    <w:p w14:paraId="2648406C" w14:textId="3C1E2575" w:rsidR="000D316B" w:rsidRDefault="000D316B" w:rsidP="00CD0E98">
      <w:pPr>
        <w:spacing w:after="0"/>
      </w:pPr>
      <w:r w:rsidRPr="009F72F4">
        <w:t xml:space="preserve">From </w:t>
      </w:r>
      <w:r w:rsidR="00CD0E98">
        <w:t>these</w:t>
      </w:r>
      <w:r w:rsidRPr="009F72F4">
        <w:t xml:space="preserve"> </w:t>
      </w:r>
      <w:r w:rsidR="00CD0E98">
        <w:t xml:space="preserve">aggregated </w:t>
      </w:r>
      <w:r>
        <w:t>results</w:t>
      </w:r>
      <w:r w:rsidRPr="009F72F4">
        <w:t xml:space="preserve">, it </w:t>
      </w:r>
      <w:r w:rsidR="00CD0E98">
        <w:t>is</w:t>
      </w:r>
      <w:r w:rsidRPr="009F72F4">
        <w:t xml:space="preserve"> not clear if estimates could be different considering the subscale </w:t>
      </w:r>
      <w:r w:rsidR="00CD0E98" w:rsidRPr="009F72F4">
        <w:t>separate</w:t>
      </w:r>
      <w:r w:rsidR="00CD0E98">
        <w:t>ly</w:t>
      </w:r>
      <w:r w:rsidRPr="009F72F4">
        <w:t>,</w:t>
      </w:r>
      <w:r w:rsidRPr="00E80CD9">
        <w:t xml:space="preserve"> </w:t>
      </w:r>
      <w:r w:rsidRPr="00E80CD9">
        <w:fldChar w:fldCharType="begin"/>
      </w:r>
      <w:r w:rsidRPr="00E80CD9">
        <w:instrText xml:space="preserve"> REF _Ref40482978 \h </w:instrText>
      </w:r>
      <w:r>
        <w:instrText xml:space="preserve"> \* MERGEFORMAT </w:instrText>
      </w:r>
      <w:r w:rsidRPr="00E80CD9">
        <w:fldChar w:fldCharType="separate"/>
      </w:r>
      <w:r w:rsidR="007C494F" w:rsidRPr="007C494F">
        <w:t xml:space="preserve">Figure </w:t>
      </w:r>
      <w:r w:rsidR="007C494F" w:rsidRPr="007C494F">
        <w:rPr>
          <w:noProof/>
        </w:rPr>
        <w:t>9</w:t>
      </w:r>
      <w:r w:rsidRPr="00E80CD9">
        <w:fldChar w:fldCharType="end"/>
      </w:r>
      <w:r w:rsidRPr="00E80CD9">
        <w:t xml:space="preserve"> show</w:t>
      </w:r>
      <w:r>
        <w:t>s</w:t>
      </w:r>
      <w:r w:rsidRPr="00E80CD9">
        <w:t xml:space="preserve"> th</w:t>
      </w:r>
      <w:r>
        <w:t>ese</w:t>
      </w:r>
      <w:r w:rsidRPr="00E80CD9">
        <w:t xml:space="preserve"> estimates by each subscale, Benevolence and Universalism.</w:t>
      </w:r>
      <w:r>
        <w:t xml:space="preserve"> </w:t>
      </w:r>
      <w:r w:rsidRPr="00E80CD9">
        <w:t>Gender affect</w:t>
      </w:r>
      <w:r>
        <w:t>s</w:t>
      </w:r>
      <w:r w:rsidRPr="00E80CD9">
        <w:t xml:space="preserve"> both subscales similarly with both methodologies and in both rounds</w:t>
      </w:r>
      <w:r w:rsidR="00CD0E98">
        <w:t>, t</w:t>
      </w:r>
      <w:r w:rsidRPr="00E80CD9">
        <w:t>his is consistent with the Self-Transcendence scale results.</w:t>
      </w:r>
      <w:r>
        <w:t xml:space="preserve"> </w:t>
      </w:r>
      <w:r w:rsidRPr="00E80CD9">
        <w:t xml:space="preserve">In contrast, </w:t>
      </w:r>
      <w:r>
        <w:t xml:space="preserve">The </w:t>
      </w:r>
      <w:r w:rsidRPr="00E80CD9">
        <w:t xml:space="preserve">Age variable appears now as significant but with different sign. In Benevolence scale Age is identified with negative effect in both rounds with Multilevel MIMIC analysis and just in </w:t>
      </w:r>
      <w:r w:rsidR="00CD0E98">
        <w:t>9</w:t>
      </w:r>
      <w:r w:rsidR="00CD0E98" w:rsidRPr="00CD0E98">
        <w:rPr>
          <w:vertAlign w:val="superscript"/>
        </w:rPr>
        <w:t>th</w:t>
      </w:r>
      <w:r w:rsidR="00CD0E98">
        <w:t xml:space="preserve"> </w:t>
      </w:r>
      <w:r w:rsidRPr="00E80CD9">
        <w:t xml:space="preserve">round with </w:t>
      </w:r>
      <w:r w:rsidR="00CD0E98">
        <w:t>one-</w:t>
      </w:r>
      <w:r w:rsidRPr="00E80CD9">
        <w:t>level MIMIC. In Universalism subscale</w:t>
      </w:r>
      <w:r>
        <w:t>,</w:t>
      </w:r>
      <w:r w:rsidRPr="00E80CD9">
        <w:t xml:space="preserve"> only </w:t>
      </w:r>
      <w:r w:rsidR="00CD0E98">
        <w:t>one-</w:t>
      </w:r>
      <w:r w:rsidRPr="00E80CD9">
        <w:t xml:space="preserve">level MIMIC found a positive relation in </w:t>
      </w:r>
      <w:r w:rsidR="00CD0E98">
        <w:t>8</w:t>
      </w:r>
      <w:r w:rsidR="00CD0E98" w:rsidRPr="00CD0E98">
        <w:rPr>
          <w:vertAlign w:val="superscript"/>
        </w:rPr>
        <w:t>th</w:t>
      </w:r>
      <w:r w:rsidR="00CD0E98">
        <w:t xml:space="preserve"> </w:t>
      </w:r>
      <w:r w:rsidRPr="00E80CD9">
        <w:t>round.</w:t>
      </w:r>
    </w:p>
    <w:p w14:paraId="51EFE4C1" w14:textId="283706EE" w:rsidR="000D316B" w:rsidRPr="00E80CD9" w:rsidRDefault="000D316B" w:rsidP="00CD0E98">
      <w:pPr>
        <w:spacing w:after="0"/>
      </w:pPr>
      <w:r>
        <w:t>The e</w:t>
      </w:r>
      <w:r w:rsidRPr="00E80CD9">
        <w:t>ducational level in Benevolence has</w:t>
      </w:r>
      <w:r>
        <w:t xml:space="preserve"> a</w:t>
      </w:r>
      <w:r w:rsidRPr="00E80CD9">
        <w:t xml:space="preserve"> weaker effect than in Universalism. In Benevolence only Multilevel MIMIC show</w:t>
      </w:r>
      <w:r>
        <w:t>s</w:t>
      </w:r>
      <w:r w:rsidRPr="00E80CD9">
        <w:t xml:space="preserve"> the relation for both categorical variables in both years, </w:t>
      </w:r>
      <w:r w:rsidR="00CD0E98">
        <w:t>one-</w:t>
      </w:r>
      <w:r w:rsidRPr="00E80CD9">
        <w:t xml:space="preserve">level MIMIC only in </w:t>
      </w:r>
      <w:r w:rsidR="00CD0E98">
        <w:t>8</w:t>
      </w:r>
      <w:r w:rsidR="00CD0E98" w:rsidRPr="00CD0E98">
        <w:rPr>
          <w:vertAlign w:val="superscript"/>
        </w:rPr>
        <w:t>th</w:t>
      </w:r>
      <w:r w:rsidR="00CD0E98">
        <w:t xml:space="preserve"> </w:t>
      </w:r>
      <w:r w:rsidRPr="00E80CD9">
        <w:t>round. As said before, in Universalism subscale the effects are higher and both models found similar relations in both rounds.</w:t>
      </w:r>
      <w:r>
        <w:t xml:space="preserve"> </w:t>
      </w:r>
      <w:r w:rsidRPr="00E80CD9">
        <w:t xml:space="preserve">Domicile of the person is an interesting variable as the results indicate that the location where people live is not related to Benevolence at all. Different is the case for Universalism where people that lived in a town or small city showed small effect with </w:t>
      </w:r>
      <w:r>
        <w:t xml:space="preserve">the </w:t>
      </w:r>
      <w:r w:rsidRPr="00E80CD9">
        <w:t xml:space="preserve">MIMIC model in </w:t>
      </w:r>
      <w:r w:rsidR="00CD0E98">
        <w:t>8</w:t>
      </w:r>
      <w:r w:rsidR="00CD0E98" w:rsidRPr="00CD0E98">
        <w:rPr>
          <w:vertAlign w:val="superscript"/>
        </w:rPr>
        <w:t>th</w:t>
      </w:r>
      <w:r w:rsidR="00CD0E98">
        <w:t xml:space="preserve"> </w:t>
      </w:r>
      <w:r w:rsidRPr="00E80CD9">
        <w:t xml:space="preserve">round compared to people from a Farm or home in </w:t>
      </w:r>
      <w:r>
        <w:t xml:space="preserve">the </w:t>
      </w:r>
      <w:r w:rsidRPr="00E80CD9">
        <w:t>countryside. Consistent to Self-Transcendence scale people from Suburbs or outskirts has higher values in the scale than people from a Farm or home in</w:t>
      </w:r>
      <w:r>
        <w:t xml:space="preserve"> the</w:t>
      </w:r>
      <w:r w:rsidRPr="00E80CD9">
        <w:t xml:space="preserve"> countryside.</w:t>
      </w:r>
      <w:r>
        <w:t xml:space="preserve"> </w:t>
      </w:r>
      <w:r w:rsidRPr="00E80CD9">
        <w:t>Last variable, Human development index estimates are higher in both rounds with Multilevel MIMIC in both subscales, but with MIMIC this relation is not identif</w:t>
      </w:r>
      <w:r>
        <w:t>ied</w:t>
      </w:r>
      <w:r w:rsidRPr="00E80CD9">
        <w:t xml:space="preserve"> in </w:t>
      </w:r>
      <w:r w:rsidR="00CD0E98">
        <w:t>8</w:t>
      </w:r>
      <w:r w:rsidR="00CD0E98" w:rsidRPr="00CD0E98">
        <w:rPr>
          <w:vertAlign w:val="superscript"/>
        </w:rPr>
        <w:t>th</w:t>
      </w:r>
      <w:r w:rsidR="00CD0E98">
        <w:t xml:space="preserve"> </w:t>
      </w:r>
      <w:r w:rsidRPr="00E80CD9">
        <w:t>round for Universalism.</w:t>
      </w:r>
    </w:p>
    <w:p w14:paraId="7397B86D" w14:textId="77777777" w:rsidR="004E2910" w:rsidRPr="00E80CD9" w:rsidRDefault="004E2910" w:rsidP="009F72F4">
      <w:pPr>
        <w:jc w:val="center"/>
      </w:pPr>
      <w:r w:rsidRPr="00E80CD9">
        <w:rPr>
          <w:noProof/>
        </w:rPr>
        <w:lastRenderedPageBreak/>
        <w:drawing>
          <wp:inline distT="0" distB="0" distL="0" distR="0" wp14:anchorId="5D7FCDAD" wp14:editId="77E4A06D">
            <wp:extent cx="4696839" cy="351268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08" cy="3526127"/>
                    </a:xfrm>
                    <a:prstGeom prst="rect">
                      <a:avLst/>
                    </a:prstGeom>
                  </pic:spPr>
                </pic:pic>
              </a:graphicData>
            </a:graphic>
          </wp:inline>
        </w:drawing>
      </w:r>
    </w:p>
    <w:p w14:paraId="1E8B3513" w14:textId="6E1A9B88" w:rsidR="004E2910" w:rsidRPr="00824BC9" w:rsidRDefault="004E2910" w:rsidP="00824BC9">
      <w:pPr>
        <w:pStyle w:val="Caption"/>
        <w:spacing w:after="0" w:line="276" w:lineRule="auto"/>
        <w:jc w:val="center"/>
        <w:rPr>
          <w:rFonts w:cstheme="minorHAnsi"/>
        </w:rPr>
      </w:pPr>
      <w:bookmarkStart w:id="11" w:name="_Ref40482978"/>
      <w:r w:rsidRPr="00824BC9">
        <w:rPr>
          <w:rFonts w:cstheme="minorHAnsi"/>
        </w:rPr>
        <w:t xml:space="preserve">Figure </w:t>
      </w:r>
      <w:r w:rsidR="00E80CD9" w:rsidRPr="00824BC9">
        <w:rPr>
          <w:rFonts w:cstheme="minorHAnsi"/>
        </w:rPr>
        <w:fldChar w:fldCharType="begin"/>
      </w:r>
      <w:r w:rsidR="00E80CD9" w:rsidRPr="00824BC9">
        <w:rPr>
          <w:rFonts w:cstheme="minorHAnsi"/>
        </w:rPr>
        <w:instrText xml:space="preserve"> SEQ Figure \* ARABIC </w:instrText>
      </w:r>
      <w:r w:rsidR="00E80CD9" w:rsidRPr="00824BC9">
        <w:rPr>
          <w:rFonts w:cstheme="minorHAnsi"/>
        </w:rPr>
        <w:fldChar w:fldCharType="separate"/>
      </w:r>
      <w:r w:rsidR="007C494F">
        <w:rPr>
          <w:rFonts w:cstheme="minorHAnsi"/>
          <w:noProof/>
        </w:rPr>
        <w:t>9</w:t>
      </w:r>
      <w:r w:rsidR="00E80CD9" w:rsidRPr="00824BC9">
        <w:rPr>
          <w:rFonts w:cstheme="minorHAnsi"/>
        </w:rPr>
        <w:fldChar w:fldCharType="end"/>
      </w:r>
      <w:bookmarkEnd w:id="11"/>
      <w:r w:rsidRPr="00824BC9">
        <w:rPr>
          <w:rFonts w:cstheme="minorHAnsi"/>
        </w:rPr>
        <w:t>: Estimates for regressors on Benevolence and Universalism with (MLMIMIC) and without (MIMIC) Multilevel modelling</w:t>
      </w:r>
    </w:p>
    <w:p w14:paraId="438C3FAD" w14:textId="313566DC" w:rsidR="00D333B9" w:rsidRPr="00E80CD9" w:rsidRDefault="00802A5C" w:rsidP="00824BC9">
      <w:r w:rsidRPr="00E80CD9">
        <w:t>In conclusion, according to the theory</w:t>
      </w:r>
      <w:r w:rsidR="00D60185" w:rsidRPr="00E80CD9">
        <w:t>,</w:t>
      </w:r>
      <w:r w:rsidRPr="00E80CD9">
        <w:t xml:space="preserve"> results confirm some of the factors that should affect a person’s human values regarding the benevolence and universalism</w:t>
      </w:r>
      <w:r w:rsidR="00CD0E98">
        <w:t xml:space="preserve"> separately</w:t>
      </w:r>
      <w:r w:rsidR="00D60185" w:rsidRPr="00E80CD9">
        <w:t xml:space="preserve"> and as </w:t>
      </w:r>
      <w:proofErr w:type="gramStart"/>
      <w:r w:rsidR="00CD0E98">
        <w:t>a</w:t>
      </w:r>
      <w:proofErr w:type="gramEnd"/>
      <w:r w:rsidR="00CD0E98">
        <w:t xml:space="preserve"> aggregated </w:t>
      </w:r>
      <w:r w:rsidR="00D60185" w:rsidRPr="00E80CD9">
        <w:t>Self-Transcendence</w:t>
      </w:r>
      <w:r w:rsidRPr="00E80CD9">
        <w:t>.</w:t>
      </w:r>
      <w:r w:rsidR="00D60185" w:rsidRPr="00E80CD9">
        <w:t xml:space="preserve"> Age seems to be a variable that is not going to be a significant factor for this scale in </w:t>
      </w:r>
      <w:r w:rsidR="009F72F4">
        <w:t xml:space="preserve">a </w:t>
      </w:r>
      <w:r w:rsidR="00D60185" w:rsidRPr="00E80CD9">
        <w:t>short period</w:t>
      </w:r>
      <w:r w:rsidR="009F72F4">
        <w:t xml:space="preserve"> of time</w:t>
      </w:r>
      <w:r w:rsidR="00D60185" w:rsidRPr="00E80CD9">
        <w:t>.</w:t>
      </w:r>
      <w:r w:rsidRPr="00E80CD9">
        <w:t xml:space="preserve"> </w:t>
      </w:r>
      <w:r w:rsidR="00D333B9" w:rsidRPr="00E80CD9">
        <w:t xml:space="preserve">Regarding the methodologies used, multilevel structural equation modelling is more effective </w:t>
      </w:r>
      <w:r w:rsidR="009F72F4">
        <w:t xml:space="preserve">in </w:t>
      </w:r>
      <w:r w:rsidR="00D333B9" w:rsidRPr="00E80CD9">
        <w:t xml:space="preserve">trying to use </w:t>
      </w:r>
      <w:r w:rsidR="00D60185" w:rsidRPr="00E80CD9">
        <w:t>clustered</w:t>
      </w:r>
      <w:r w:rsidR="00D333B9" w:rsidRPr="00E80CD9">
        <w:t xml:space="preserve"> information from the data</w:t>
      </w:r>
      <w:r w:rsidR="00D60185" w:rsidRPr="00E80CD9">
        <w:t xml:space="preserve"> and </w:t>
      </w:r>
      <w:r w:rsidR="00CD0E98">
        <w:t>clustered</w:t>
      </w:r>
      <w:r w:rsidR="00D60185" w:rsidRPr="00E80CD9">
        <w:t xml:space="preserve"> (national) covariates</w:t>
      </w:r>
      <w:r w:rsidR="00D333B9" w:rsidRPr="00E80CD9">
        <w:t xml:space="preserve">, considering correctly </w:t>
      </w:r>
      <w:r w:rsidR="00D60185" w:rsidRPr="00E80CD9">
        <w:t>the</w:t>
      </w:r>
      <w:r w:rsidR="00D333B9" w:rsidRPr="00E80CD9">
        <w:t xml:space="preserve"> differences produced by cross-national surveys</w:t>
      </w:r>
      <w:r w:rsidR="000D316B">
        <w:t>, although a specific structural model for level 2 should be studied in order to improve the fit</w:t>
      </w:r>
      <w:r w:rsidR="00D333B9" w:rsidRPr="00E80CD9">
        <w:t>.</w:t>
      </w:r>
      <w:r w:rsidR="00D60185" w:rsidRPr="00E80CD9">
        <w:t xml:space="preserve"> And depending o</w:t>
      </w:r>
      <w:r w:rsidR="009F72F4">
        <w:t>n</w:t>
      </w:r>
      <w:r w:rsidR="00D60185" w:rsidRPr="00E80CD9">
        <w:t xml:space="preserve"> the </w:t>
      </w:r>
      <w:r w:rsidR="000D316B">
        <w:t>number</w:t>
      </w:r>
      <w:r w:rsidR="00D60185" w:rsidRPr="00E80CD9">
        <w:t xml:space="preserve"> of latent variable</w:t>
      </w:r>
      <w:r w:rsidR="000D316B">
        <w:t>s</w:t>
      </w:r>
      <w:r w:rsidR="00D60185" w:rsidRPr="00E80CD9">
        <w:t xml:space="preserve"> to study</w:t>
      </w:r>
      <w:r w:rsidR="000D316B">
        <w:t>,</w:t>
      </w:r>
      <w:r w:rsidR="00D60185" w:rsidRPr="00E80CD9">
        <w:t xml:space="preserve"> MIMIC models are more efficient when we want to analyse subscales rather than dimensions</w:t>
      </w:r>
      <w:r w:rsidR="000D316B">
        <w:t xml:space="preserve"> as it still considers all information</w:t>
      </w:r>
      <w:r w:rsidR="00D60185" w:rsidRPr="00E80CD9">
        <w:t>.</w:t>
      </w:r>
      <w:r w:rsidR="000D316B">
        <w:t xml:space="preserve"> If aggregated results </w:t>
      </w:r>
      <w:proofErr w:type="gramStart"/>
      <w:r w:rsidR="000D316B">
        <w:t>want</w:t>
      </w:r>
      <w:r w:rsidR="00CD0E98">
        <w:t>s</w:t>
      </w:r>
      <w:proofErr w:type="gramEnd"/>
      <w:r w:rsidR="000D316B">
        <w:t xml:space="preserve"> to be obtained, a second-order model will help to accomplish this considering both subscales</w:t>
      </w:r>
      <w:r w:rsidR="00CD0E98">
        <w:t xml:space="preserve"> as one</w:t>
      </w:r>
      <w:r w:rsidR="000D316B">
        <w:t>.</w:t>
      </w:r>
    </w:p>
    <w:p w14:paraId="6C4DEC88" w14:textId="259E4365" w:rsidR="00915205" w:rsidRPr="00E80CD9" w:rsidRDefault="00915205" w:rsidP="00824BC9">
      <w:pPr>
        <w:rPr>
          <w:rFonts w:eastAsiaTheme="majorEastAsia"/>
          <w:spacing w:val="4"/>
          <w:sz w:val="28"/>
          <w:szCs w:val="28"/>
        </w:rPr>
      </w:pPr>
      <w:r w:rsidRPr="00E80CD9">
        <w:br w:type="page"/>
      </w:r>
    </w:p>
    <w:p w14:paraId="402D05DB" w14:textId="76CD6B4F" w:rsidR="005920F2" w:rsidRPr="00E80CD9" w:rsidRDefault="005920F2" w:rsidP="00E80CD9">
      <w:pPr>
        <w:pStyle w:val="Heading1"/>
        <w:spacing w:after="0" w:line="276" w:lineRule="auto"/>
        <w:rPr>
          <w:rFonts w:asciiTheme="minorHAnsi" w:hAnsiTheme="minorHAnsi" w:cstheme="minorHAnsi"/>
        </w:rPr>
      </w:pPr>
      <w:r w:rsidRPr="00E80CD9">
        <w:rPr>
          <w:rFonts w:asciiTheme="minorHAnsi" w:hAnsiTheme="minorHAnsi" w:cstheme="minorHAnsi"/>
        </w:rPr>
        <w:lastRenderedPageBreak/>
        <w:t>REFERENCES</w:t>
      </w:r>
    </w:p>
    <w:p w14:paraId="096431A3" w14:textId="77777777" w:rsidR="004E2910" w:rsidRPr="00E80CD9" w:rsidRDefault="00721223" w:rsidP="00E80CD9">
      <w:pPr>
        <w:pStyle w:val="Bibliography"/>
        <w:spacing w:line="276" w:lineRule="auto"/>
        <w:rPr>
          <w:rFonts w:cstheme="minorHAnsi"/>
        </w:rPr>
      </w:pPr>
      <w:r w:rsidRPr="00E80CD9">
        <w:rPr>
          <w:rFonts w:cstheme="minorHAnsi"/>
        </w:rPr>
        <w:fldChar w:fldCharType="begin"/>
      </w:r>
      <w:r w:rsidR="007E3611" w:rsidRPr="00E80CD9">
        <w:rPr>
          <w:rFonts w:cstheme="minorHAnsi"/>
        </w:rPr>
        <w:instrText xml:space="preserve"> ADDIN ZOTERO_BIBL {"uncited":[],"omitted":[],"custom":[]} CSL_BIBLIOGRAPHY </w:instrText>
      </w:r>
      <w:r w:rsidRPr="00E80CD9">
        <w:rPr>
          <w:rFonts w:cstheme="minorHAnsi"/>
        </w:rPr>
        <w:fldChar w:fldCharType="separate"/>
      </w:r>
      <w:r w:rsidR="004E2910" w:rsidRPr="00E80CD9">
        <w:rPr>
          <w:rFonts w:cstheme="minorHAnsi"/>
        </w:rPr>
        <w:t xml:space="preserve">Brown, Timothy A. 2006. </w:t>
      </w:r>
      <w:r w:rsidR="004E2910" w:rsidRPr="00E80CD9">
        <w:rPr>
          <w:rFonts w:cstheme="minorHAnsi"/>
          <w:i/>
          <w:iCs/>
        </w:rPr>
        <w:t>Confirmatory Factor Analysis for Applied Research</w:t>
      </w:r>
      <w:r w:rsidR="004E2910" w:rsidRPr="00E80CD9">
        <w:rPr>
          <w:rFonts w:cstheme="minorHAnsi"/>
        </w:rPr>
        <w:t>. Methodology in the Social Sciences. New York: Guilford Press.</w:t>
      </w:r>
    </w:p>
    <w:p w14:paraId="63D0EE10" w14:textId="77777777" w:rsidR="004E2910" w:rsidRPr="00E80CD9" w:rsidRDefault="004E2910" w:rsidP="00E80CD9">
      <w:pPr>
        <w:pStyle w:val="Bibliography"/>
        <w:spacing w:line="276" w:lineRule="auto"/>
        <w:rPr>
          <w:rFonts w:cstheme="minorHAnsi"/>
        </w:rPr>
      </w:pPr>
      <w:r w:rsidRPr="00E80CD9">
        <w:rPr>
          <w:rFonts w:cstheme="minorHAnsi"/>
        </w:rPr>
        <w:t xml:space="preserve">Coleman, James S. 1990. </w:t>
      </w:r>
      <w:r w:rsidRPr="00E80CD9">
        <w:rPr>
          <w:rFonts w:cstheme="minorHAnsi"/>
          <w:i/>
          <w:iCs/>
        </w:rPr>
        <w:t>Foundations of Social Theory</w:t>
      </w:r>
      <w:r w:rsidRPr="00E80CD9">
        <w:rPr>
          <w:rFonts w:cstheme="minorHAnsi"/>
        </w:rPr>
        <w:t>. Cambridge: Belknap press of Harvard university press.</w:t>
      </w:r>
    </w:p>
    <w:p w14:paraId="6149D053" w14:textId="77777777" w:rsidR="004E2910" w:rsidRPr="00E80CD9" w:rsidRDefault="004E2910" w:rsidP="00E80CD9">
      <w:pPr>
        <w:pStyle w:val="Bibliography"/>
        <w:spacing w:line="276" w:lineRule="auto"/>
        <w:rPr>
          <w:rFonts w:cstheme="minorHAnsi"/>
        </w:rPr>
      </w:pPr>
      <w:r w:rsidRPr="00E80CD9">
        <w:rPr>
          <w:rFonts w:cstheme="minorHAnsi"/>
        </w:rPr>
        <w:t>Daniel Oberski. 2016. ‘Complex Survey Structural Equation Modeling (SEM) Package “Lavaan.Survey”’.</w:t>
      </w:r>
    </w:p>
    <w:p w14:paraId="67C9EB4C" w14:textId="77777777" w:rsidR="004E2910" w:rsidRPr="00E80CD9" w:rsidRDefault="004E2910" w:rsidP="00E80CD9">
      <w:pPr>
        <w:pStyle w:val="Bibliography"/>
        <w:spacing w:line="276" w:lineRule="auto"/>
        <w:rPr>
          <w:rFonts w:cstheme="minorHAnsi"/>
        </w:rPr>
      </w:pPr>
      <w:r w:rsidRPr="00E80CD9">
        <w:rPr>
          <w:rFonts w:cstheme="minorHAnsi"/>
        </w:rPr>
        <w:t xml:space="preserve">Davidov, Eldad, Hermann Dülmer, Elmar Schlüter, Peter Schmidt, and Bart Meuleman. 2012. ‘Using a Multilevel Structural Equation Modeling Approach to Explain Cross-Cultural Measurement Noninvariance’. </w:t>
      </w:r>
      <w:r w:rsidRPr="00E80CD9">
        <w:rPr>
          <w:rFonts w:cstheme="minorHAnsi"/>
          <w:i/>
          <w:iCs/>
        </w:rPr>
        <w:t>Journal of Cross-Cultural Psychology</w:t>
      </w:r>
      <w:r w:rsidRPr="00E80CD9">
        <w:rPr>
          <w:rFonts w:cstheme="minorHAnsi"/>
        </w:rPr>
        <w:t xml:space="preserve"> 43 (4): 558–75. https://doi.org/10.1177/0022022112438397.</w:t>
      </w:r>
    </w:p>
    <w:p w14:paraId="4854B912" w14:textId="77777777" w:rsidR="004E2910" w:rsidRPr="00E80CD9" w:rsidRDefault="004E2910" w:rsidP="00E80CD9">
      <w:pPr>
        <w:pStyle w:val="Bibliography"/>
        <w:spacing w:line="276" w:lineRule="auto"/>
        <w:rPr>
          <w:rFonts w:cstheme="minorHAnsi"/>
        </w:rPr>
      </w:pPr>
      <w:r w:rsidRPr="00E80CD9">
        <w:rPr>
          <w:rFonts w:cstheme="minorHAnsi"/>
        </w:rPr>
        <w:t xml:space="preserve">Davidov, Eldad, Bart Meuleman, Jan Cieciuch, Peter Schmidt, and Jaak Billiet. 2014. ‘Measurement Equivalence in Cross-National Research’. </w:t>
      </w:r>
      <w:r w:rsidRPr="00E80CD9">
        <w:rPr>
          <w:rFonts w:cstheme="minorHAnsi"/>
          <w:i/>
          <w:iCs/>
        </w:rPr>
        <w:t>Annual Review of Sociology</w:t>
      </w:r>
      <w:r w:rsidRPr="00E80CD9">
        <w:rPr>
          <w:rFonts w:cstheme="minorHAnsi"/>
        </w:rPr>
        <w:t xml:space="preserve"> 40 (1): 55–75. https://doi.org/10.1146/annurev-soc-071913-043137.</w:t>
      </w:r>
    </w:p>
    <w:p w14:paraId="754CC80B" w14:textId="77777777" w:rsidR="004E2910" w:rsidRPr="00E80CD9" w:rsidRDefault="004E2910" w:rsidP="00E80CD9">
      <w:pPr>
        <w:pStyle w:val="Bibliography"/>
        <w:spacing w:line="276" w:lineRule="auto"/>
        <w:rPr>
          <w:rFonts w:cstheme="minorHAnsi"/>
        </w:rPr>
      </w:pPr>
      <w:r w:rsidRPr="00E80CD9">
        <w:rPr>
          <w:rFonts w:cstheme="minorHAnsi"/>
        </w:rPr>
        <w:t>European Social Survey. 2018. ‘ESS-9 2018 Documentation Report. Edition 1.2.’ Bergen, European Social Survey Data Archive, NSD - Norwegian Centre for Research Data for ESS ERIC.</w:t>
      </w:r>
    </w:p>
    <w:p w14:paraId="1DA34C67" w14:textId="77777777" w:rsidR="004E2910" w:rsidRPr="00E80CD9" w:rsidRDefault="004E2910" w:rsidP="00E80CD9">
      <w:pPr>
        <w:pStyle w:val="Bibliography"/>
        <w:spacing w:line="276" w:lineRule="auto"/>
        <w:rPr>
          <w:rFonts w:cstheme="minorHAnsi"/>
        </w:rPr>
      </w:pPr>
      <w:r w:rsidRPr="00E80CD9">
        <w:rPr>
          <w:rFonts w:cstheme="minorHAnsi"/>
        </w:rPr>
        <w:t>European Social Survey Round 8 Data. 2016. ‘Data File Edition 2.1.’ NSD - Norwegian Centre for Research Data, Norway - Data Archive and distributor of ESS data for ESS ERIC.</w:t>
      </w:r>
    </w:p>
    <w:p w14:paraId="1CB6CF61" w14:textId="77777777" w:rsidR="004E2910" w:rsidRPr="00E80CD9" w:rsidRDefault="004E2910" w:rsidP="00E80CD9">
      <w:pPr>
        <w:pStyle w:val="Bibliography"/>
        <w:spacing w:line="276" w:lineRule="auto"/>
        <w:rPr>
          <w:rFonts w:cstheme="minorHAnsi"/>
        </w:rPr>
      </w:pPr>
      <w:r w:rsidRPr="00E80CD9">
        <w:rPr>
          <w:rFonts w:cstheme="minorHAnsi"/>
        </w:rPr>
        <w:t>European Social Survey Round 9 Data. 2018. ‘Data File Edition 1.2.’ NSD - Norwegian Centre for Research Data, Norway - Data Archive and distributor of ESS data for ESS ERIC.</w:t>
      </w:r>
    </w:p>
    <w:p w14:paraId="2C3E8C6A" w14:textId="77777777" w:rsidR="004E2910" w:rsidRPr="00E80CD9" w:rsidRDefault="004E2910" w:rsidP="00E80CD9">
      <w:pPr>
        <w:pStyle w:val="Bibliography"/>
        <w:spacing w:line="276" w:lineRule="auto"/>
        <w:rPr>
          <w:rFonts w:cstheme="minorHAnsi"/>
        </w:rPr>
      </w:pPr>
      <w:r w:rsidRPr="00E80CD9">
        <w:rPr>
          <w:rFonts w:cstheme="minorHAnsi"/>
        </w:rPr>
        <w:t xml:space="preserve">Glen, N. D. 1974. ‘Aging and Conservatism’. </w:t>
      </w:r>
      <w:r w:rsidRPr="00E80CD9">
        <w:rPr>
          <w:rFonts w:cstheme="minorHAnsi"/>
          <w:i/>
          <w:iCs/>
        </w:rPr>
        <w:t>Annals of the American Academy of Political and Social Science</w:t>
      </w:r>
      <w:r w:rsidRPr="00E80CD9">
        <w:rPr>
          <w:rFonts w:cstheme="minorHAnsi"/>
        </w:rPr>
        <w:t xml:space="preserve"> 415: 176–86.</w:t>
      </w:r>
    </w:p>
    <w:p w14:paraId="769D7F9E" w14:textId="77777777" w:rsidR="004E2910" w:rsidRPr="00E80CD9" w:rsidRDefault="004E2910" w:rsidP="00E80CD9">
      <w:pPr>
        <w:pStyle w:val="Bibliography"/>
        <w:spacing w:line="276" w:lineRule="auto"/>
        <w:rPr>
          <w:rFonts w:cstheme="minorHAnsi"/>
        </w:rPr>
      </w:pPr>
      <w:r w:rsidRPr="00E80CD9">
        <w:rPr>
          <w:rFonts w:cstheme="minorHAnsi"/>
        </w:rPr>
        <w:t>Inglehart, R. n.d. ‘Modernization and Postmodernization: Cultural, Economic and Political Change in 43 Countries.’ Princeton University Press.</w:t>
      </w:r>
    </w:p>
    <w:p w14:paraId="1335CAAF" w14:textId="77777777" w:rsidR="004E2910" w:rsidRPr="00E80CD9" w:rsidRDefault="004E2910" w:rsidP="00E80CD9">
      <w:pPr>
        <w:pStyle w:val="Bibliography"/>
        <w:spacing w:line="276" w:lineRule="auto"/>
        <w:rPr>
          <w:rFonts w:cstheme="minorHAnsi"/>
        </w:rPr>
      </w:pPr>
      <w:r w:rsidRPr="00E80CD9">
        <w:rPr>
          <w:rFonts w:cstheme="minorHAnsi"/>
        </w:rPr>
        <w:t xml:space="preserve">Inglehart, Ronald. 1997. </w:t>
      </w:r>
      <w:r w:rsidRPr="00E80CD9">
        <w:rPr>
          <w:rFonts w:cstheme="minorHAnsi"/>
          <w:i/>
          <w:iCs/>
        </w:rPr>
        <w:t>Modernization and Postmodernization : Cultural, Economic, and Political Change in 43 Societies</w:t>
      </w:r>
      <w:r w:rsidRPr="00E80CD9">
        <w:rPr>
          <w:rFonts w:cstheme="minorHAnsi"/>
        </w:rPr>
        <w:t>. Princeton (N.J.): Princeton university press.</w:t>
      </w:r>
    </w:p>
    <w:p w14:paraId="11AD5FD6" w14:textId="77777777" w:rsidR="004E2910" w:rsidRPr="00E80CD9" w:rsidRDefault="004E2910" w:rsidP="00E80CD9">
      <w:pPr>
        <w:pStyle w:val="Bibliography"/>
        <w:spacing w:line="276" w:lineRule="auto"/>
        <w:rPr>
          <w:rFonts w:cstheme="minorHAnsi"/>
        </w:rPr>
      </w:pPr>
      <w:r w:rsidRPr="00E80CD9">
        <w:rPr>
          <w:rFonts w:cstheme="minorHAnsi"/>
        </w:rPr>
        <w:t xml:space="preserve">Kohn, Melvin L., and Carmi Schooler. 1983. </w:t>
      </w:r>
      <w:r w:rsidRPr="00E80CD9">
        <w:rPr>
          <w:rFonts w:cstheme="minorHAnsi"/>
          <w:i/>
          <w:iCs/>
        </w:rPr>
        <w:t>Work and Personality: An Inquiry into the Impact of Social Stratification</w:t>
      </w:r>
      <w:r w:rsidRPr="00E80CD9">
        <w:rPr>
          <w:rFonts w:cstheme="minorHAnsi"/>
        </w:rPr>
        <w:t>. Modern Sociology. Norwood, N.J: Ablex Pub. Corp.</w:t>
      </w:r>
    </w:p>
    <w:p w14:paraId="43425A6D" w14:textId="77777777" w:rsidR="004E2910" w:rsidRPr="00E80CD9" w:rsidRDefault="004E2910" w:rsidP="00E80CD9">
      <w:pPr>
        <w:pStyle w:val="Bibliography"/>
        <w:spacing w:line="276" w:lineRule="auto"/>
        <w:rPr>
          <w:rFonts w:cstheme="minorHAnsi"/>
          <w:lang w:val="nl-BE"/>
        </w:rPr>
      </w:pPr>
      <w:r w:rsidRPr="00E80CD9">
        <w:rPr>
          <w:rFonts w:cstheme="minorHAnsi"/>
        </w:rPr>
        <w:t xml:space="preserve">Meuleman, Bart. 2019. ‘Multilevel Structural Equation Modeling for Cross-National Comparative Research’. </w:t>
      </w:r>
      <w:r w:rsidRPr="00E80CD9">
        <w:rPr>
          <w:rFonts w:cstheme="minorHAnsi"/>
          <w:i/>
          <w:iCs/>
          <w:lang w:val="nl-BE"/>
        </w:rPr>
        <w:t>KZfSS Kölner Zeitschrift Für Soziologie Und Sozialpsychologie</w:t>
      </w:r>
      <w:r w:rsidRPr="00E80CD9">
        <w:rPr>
          <w:rFonts w:cstheme="minorHAnsi"/>
          <w:lang w:val="nl-BE"/>
        </w:rPr>
        <w:t xml:space="preserve"> 71 (1): 129–55. https://doi.org/10.1007/s11577-019-00605-x.</w:t>
      </w:r>
    </w:p>
    <w:p w14:paraId="6393DE96" w14:textId="77777777" w:rsidR="004E2910" w:rsidRPr="00E80CD9" w:rsidRDefault="004E2910" w:rsidP="00E80CD9">
      <w:pPr>
        <w:pStyle w:val="Bibliography"/>
        <w:spacing w:line="276" w:lineRule="auto"/>
        <w:rPr>
          <w:rFonts w:cstheme="minorHAnsi"/>
        </w:rPr>
      </w:pPr>
      <w:r w:rsidRPr="00E80CD9">
        <w:rPr>
          <w:rFonts w:cstheme="minorHAnsi"/>
        </w:rPr>
        <w:t xml:space="preserve">Prince-Gibson, Eetta, and Shalom H. Schwartz. 1998. ‘Value Priorities and Gender’. </w:t>
      </w:r>
      <w:r w:rsidRPr="00E80CD9">
        <w:rPr>
          <w:rFonts w:cstheme="minorHAnsi"/>
          <w:i/>
          <w:iCs/>
        </w:rPr>
        <w:t>Social Psychology Quarterly</w:t>
      </w:r>
      <w:r w:rsidRPr="00E80CD9">
        <w:rPr>
          <w:rFonts w:cstheme="minorHAnsi"/>
        </w:rPr>
        <w:t xml:space="preserve"> 61 (1): 49. https://doi.org/10.2307/2787057.</w:t>
      </w:r>
    </w:p>
    <w:p w14:paraId="3ACF1C46" w14:textId="77777777" w:rsidR="004E2910" w:rsidRPr="00E80CD9" w:rsidRDefault="004E2910" w:rsidP="00E80CD9">
      <w:pPr>
        <w:pStyle w:val="Bibliography"/>
        <w:spacing w:line="276" w:lineRule="auto"/>
        <w:rPr>
          <w:rFonts w:cstheme="minorHAnsi"/>
        </w:rPr>
      </w:pPr>
      <w:r w:rsidRPr="00E80CD9">
        <w:rPr>
          <w:rFonts w:cstheme="minorHAnsi"/>
        </w:rPr>
        <w:t>Schwartz, S.H. n.d. ‘Basic Human Values: Their Content and Structure across Countries.’ Editora Universidade de Brasilia.</w:t>
      </w:r>
    </w:p>
    <w:p w14:paraId="367C85F8" w14:textId="77777777" w:rsidR="004E2910" w:rsidRPr="00E80CD9" w:rsidRDefault="004E2910" w:rsidP="00E80CD9">
      <w:pPr>
        <w:pStyle w:val="Bibliography"/>
        <w:spacing w:line="276" w:lineRule="auto"/>
        <w:rPr>
          <w:rFonts w:cstheme="minorHAnsi"/>
        </w:rPr>
      </w:pPr>
      <w:r w:rsidRPr="00E80CD9">
        <w:rPr>
          <w:rFonts w:cstheme="minorHAnsi"/>
        </w:rPr>
        <w:t xml:space="preserve">Schwartz, Shalom. 2003. ‘A Proposal for Measuring Value Orientations across Nations’. </w:t>
      </w:r>
      <w:r w:rsidRPr="00E80CD9">
        <w:rPr>
          <w:rFonts w:cstheme="minorHAnsi"/>
          <w:i/>
          <w:iCs/>
        </w:rPr>
        <w:t>Questionnaire Package of ESS</w:t>
      </w:r>
      <w:r w:rsidRPr="00E80CD9">
        <w:rPr>
          <w:rFonts w:cstheme="minorHAnsi"/>
        </w:rPr>
        <w:t>, 259–90.</w:t>
      </w:r>
    </w:p>
    <w:p w14:paraId="622C3B15" w14:textId="77777777" w:rsidR="004E2910" w:rsidRPr="00E80CD9" w:rsidRDefault="004E2910" w:rsidP="00E80CD9">
      <w:pPr>
        <w:pStyle w:val="Bibliography"/>
        <w:spacing w:line="276" w:lineRule="auto"/>
        <w:rPr>
          <w:rFonts w:cstheme="minorHAnsi"/>
        </w:rPr>
      </w:pPr>
      <w:r w:rsidRPr="00E80CD9">
        <w:rPr>
          <w:rFonts w:cstheme="minorHAnsi"/>
        </w:rPr>
        <w:t xml:space="preserve">Schwartz, Shalom, and Klaus Boehnke. 2004. ‘Evaluating the Structure of Human Values with Confirmatory Factor Analysis’. </w:t>
      </w:r>
      <w:r w:rsidRPr="00E80CD9">
        <w:rPr>
          <w:rFonts w:cstheme="minorHAnsi"/>
          <w:i/>
          <w:iCs/>
        </w:rPr>
        <w:t>Journal of Research in Personality</w:t>
      </w:r>
      <w:r w:rsidRPr="00E80CD9">
        <w:rPr>
          <w:rFonts w:cstheme="minorHAnsi"/>
        </w:rPr>
        <w:t xml:space="preserve"> 38: 230–55. https://doi.org/10.1016/S0092-6566(03)00069-2.</w:t>
      </w:r>
    </w:p>
    <w:p w14:paraId="55E3731D" w14:textId="77777777" w:rsidR="004E2910" w:rsidRPr="00E80CD9" w:rsidRDefault="004E2910" w:rsidP="00E80CD9">
      <w:pPr>
        <w:pStyle w:val="Bibliography"/>
        <w:spacing w:line="276" w:lineRule="auto"/>
        <w:rPr>
          <w:rFonts w:cstheme="minorHAnsi"/>
        </w:rPr>
      </w:pPr>
      <w:r w:rsidRPr="00E80CD9">
        <w:rPr>
          <w:rFonts w:cstheme="minorHAnsi"/>
        </w:rPr>
        <w:t xml:space="preserve">Steenkamp, Jan‐Benedict E. M., and Hans Baumgartner. 1998. ‘Assessing Measurement Invariance in Cross‐National Consumer Research’. </w:t>
      </w:r>
      <w:r w:rsidRPr="00E80CD9">
        <w:rPr>
          <w:rFonts w:cstheme="minorHAnsi"/>
          <w:i/>
          <w:iCs/>
        </w:rPr>
        <w:t>Journal of Consumer Research</w:t>
      </w:r>
      <w:r w:rsidRPr="00E80CD9">
        <w:rPr>
          <w:rFonts w:cstheme="minorHAnsi"/>
        </w:rPr>
        <w:t xml:space="preserve"> 25 (1): 78–107. https://doi.org/10.1086/209528.</w:t>
      </w:r>
    </w:p>
    <w:p w14:paraId="268A8651" w14:textId="77777777" w:rsidR="004E2910" w:rsidRPr="00E80CD9" w:rsidRDefault="004E2910" w:rsidP="00E80CD9">
      <w:pPr>
        <w:pStyle w:val="Bibliography"/>
        <w:spacing w:line="276" w:lineRule="auto"/>
        <w:rPr>
          <w:rFonts w:cstheme="minorHAnsi"/>
        </w:rPr>
      </w:pPr>
      <w:r w:rsidRPr="00E80CD9">
        <w:rPr>
          <w:rFonts w:cstheme="minorHAnsi"/>
        </w:rPr>
        <w:lastRenderedPageBreak/>
        <w:t xml:space="preserve">Veroff, Joseph, David Reuman, and Sheila Feld. 1984. ‘Motives in American Men and Women across the Adult Life Span.’ </w:t>
      </w:r>
      <w:r w:rsidRPr="00E80CD9">
        <w:rPr>
          <w:rFonts w:cstheme="minorHAnsi"/>
          <w:i/>
          <w:iCs/>
        </w:rPr>
        <w:t>Developmental Psychology</w:t>
      </w:r>
      <w:r w:rsidRPr="00E80CD9">
        <w:rPr>
          <w:rFonts w:cstheme="minorHAnsi"/>
        </w:rPr>
        <w:t xml:space="preserve"> 20 (6): 1142–58. https://doi.org/10.1037/0012-1649.20.6.1142.</w:t>
      </w:r>
    </w:p>
    <w:p w14:paraId="54A10713" w14:textId="16C58B1D" w:rsidR="00991906" w:rsidRPr="00E80CD9" w:rsidRDefault="00721223" w:rsidP="00E80CD9">
      <w:pPr>
        <w:spacing w:after="0" w:line="276" w:lineRule="auto"/>
        <w:rPr>
          <w:rFonts w:cstheme="minorHAnsi"/>
        </w:rPr>
      </w:pPr>
      <w:r w:rsidRPr="00E80CD9">
        <w:rPr>
          <w:rFonts w:cstheme="minorHAnsi"/>
        </w:rPr>
        <w:fldChar w:fldCharType="end"/>
      </w:r>
    </w:p>
    <w:p w14:paraId="093A25B7" w14:textId="40C6E9F2" w:rsidR="005920F2" w:rsidRPr="00E80CD9" w:rsidRDefault="00991906" w:rsidP="00E80CD9">
      <w:pPr>
        <w:pStyle w:val="Heading1"/>
        <w:spacing w:after="0" w:line="276" w:lineRule="auto"/>
        <w:rPr>
          <w:rFonts w:asciiTheme="minorHAnsi" w:hAnsiTheme="minorHAnsi" w:cstheme="minorHAnsi"/>
        </w:rPr>
      </w:pPr>
      <w:r w:rsidRPr="00E80CD9">
        <w:rPr>
          <w:rFonts w:asciiTheme="minorHAnsi" w:hAnsiTheme="minorHAnsi" w:cstheme="minorHAnsi"/>
        </w:rPr>
        <w:t>A</w:t>
      </w:r>
      <w:r w:rsidR="00C179E8">
        <w:rPr>
          <w:rFonts w:asciiTheme="minorHAnsi" w:hAnsiTheme="minorHAnsi" w:cstheme="minorHAnsi"/>
        </w:rPr>
        <w:t>ppendi</w:t>
      </w:r>
      <w:r w:rsidR="00A269CB">
        <w:rPr>
          <w:rFonts w:asciiTheme="minorHAnsi" w:hAnsiTheme="minorHAnsi" w:cstheme="minorHAnsi"/>
        </w:rPr>
        <w:t>CE</w:t>
      </w:r>
    </w:p>
    <w:p w14:paraId="2CFC06F7" w14:textId="77777777" w:rsidR="00991906" w:rsidRPr="00E80CD9" w:rsidRDefault="00991906" w:rsidP="00E80CD9">
      <w:pPr>
        <w:spacing w:after="0" w:line="276" w:lineRule="auto"/>
        <w:rPr>
          <w:rFonts w:cstheme="minorHAnsi"/>
        </w:rPr>
      </w:pPr>
    </w:p>
    <w:tbl>
      <w:tblPr>
        <w:tblW w:w="4921" w:type="pct"/>
        <w:tblLayout w:type="fixed"/>
        <w:tblLook w:val="04A0" w:firstRow="1" w:lastRow="0" w:firstColumn="1" w:lastColumn="0" w:noHBand="0" w:noVBand="1"/>
      </w:tblPr>
      <w:tblGrid>
        <w:gridCol w:w="422"/>
        <w:gridCol w:w="855"/>
        <w:gridCol w:w="3270"/>
        <w:gridCol w:w="712"/>
        <w:gridCol w:w="563"/>
        <w:gridCol w:w="707"/>
        <w:gridCol w:w="567"/>
        <w:gridCol w:w="563"/>
        <w:gridCol w:w="701"/>
      </w:tblGrid>
      <w:tr w:rsidR="00991906" w:rsidRPr="00E80CD9" w14:paraId="174414AD" w14:textId="77777777" w:rsidTr="00E80CD9">
        <w:trPr>
          <w:trHeight w:val="900"/>
        </w:trPr>
        <w:tc>
          <w:tcPr>
            <w:tcW w:w="763" w:type="pct"/>
            <w:gridSpan w:val="2"/>
            <w:tcBorders>
              <w:top w:val="single" w:sz="4" w:space="0" w:color="auto"/>
              <w:left w:val="single" w:sz="4" w:space="0" w:color="auto"/>
              <w:bottom w:val="single" w:sz="4" w:space="0" w:color="auto"/>
              <w:right w:val="single" w:sz="4" w:space="0" w:color="auto"/>
            </w:tcBorders>
            <w:shd w:val="clear" w:color="000000" w:fill="EDEDED"/>
            <w:vAlign w:val="center"/>
            <w:hideMark/>
          </w:tcPr>
          <w:p w14:paraId="5BA403A0"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Human values dimensions</w:t>
            </w:r>
          </w:p>
        </w:tc>
        <w:tc>
          <w:tcPr>
            <w:tcW w:w="1956" w:type="pct"/>
            <w:tcBorders>
              <w:top w:val="single" w:sz="4" w:space="0" w:color="auto"/>
              <w:left w:val="nil"/>
              <w:bottom w:val="single" w:sz="4" w:space="0" w:color="auto"/>
              <w:right w:val="single" w:sz="4" w:space="0" w:color="auto"/>
            </w:tcBorders>
            <w:shd w:val="clear" w:color="000000" w:fill="EDEDED"/>
            <w:vAlign w:val="center"/>
            <w:hideMark/>
          </w:tcPr>
          <w:p w14:paraId="3E2BFF6B" w14:textId="77777777" w:rsidR="00991906" w:rsidRPr="00E80CD9" w:rsidRDefault="00991906" w:rsidP="00E80CD9">
            <w:pPr>
              <w:spacing w:after="0" w:line="276" w:lineRule="auto"/>
              <w:rPr>
                <w:rFonts w:eastAsia="Times New Roman" w:cstheme="minorHAnsi"/>
                <w:b/>
                <w:bCs/>
                <w:i/>
                <w:iCs/>
                <w:color w:val="000000"/>
                <w:sz w:val="18"/>
                <w:szCs w:val="18"/>
                <w:lang w:eastAsia="en-GB"/>
              </w:rPr>
            </w:pPr>
            <w:r w:rsidRPr="00E80CD9">
              <w:rPr>
                <w:rFonts w:eastAsia="Times New Roman" w:cstheme="minorHAnsi"/>
                <w:b/>
                <w:bCs/>
                <w:i/>
                <w:iCs/>
                <w:color w:val="000000"/>
                <w:sz w:val="18"/>
                <w:szCs w:val="18"/>
                <w:lang w:eastAsia="en-GB"/>
              </w:rPr>
              <w:t xml:space="preserve">Now I will briefly describe some people. Please listen to each description and tell me how much each person is or is not like you. </w:t>
            </w:r>
          </w:p>
        </w:tc>
        <w:tc>
          <w:tcPr>
            <w:tcW w:w="426" w:type="pct"/>
            <w:tcBorders>
              <w:top w:val="single" w:sz="4" w:space="0" w:color="auto"/>
              <w:left w:val="nil"/>
              <w:bottom w:val="single" w:sz="4" w:space="0" w:color="auto"/>
              <w:right w:val="single" w:sz="4" w:space="0" w:color="auto"/>
            </w:tcBorders>
            <w:shd w:val="clear" w:color="000000" w:fill="EDEDED"/>
            <w:vAlign w:val="center"/>
            <w:hideMark/>
          </w:tcPr>
          <w:p w14:paraId="38F29419"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Very much like me</w:t>
            </w:r>
          </w:p>
        </w:tc>
        <w:tc>
          <w:tcPr>
            <w:tcW w:w="337" w:type="pct"/>
            <w:tcBorders>
              <w:top w:val="single" w:sz="4" w:space="0" w:color="auto"/>
              <w:left w:val="nil"/>
              <w:bottom w:val="single" w:sz="4" w:space="0" w:color="auto"/>
              <w:right w:val="single" w:sz="4" w:space="0" w:color="auto"/>
            </w:tcBorders>
            <w:shd w:val="clear" w:color="000000" w:fill="EDEDED"/>
            <w:vAlign w:val="center"/>
            <w:hideMark/>
          </w:tcPr>
          <w:p w14:paraId="4D284FF5"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Like me</w:t>
            </w:r>
          </w:p>
        </w:tc>
        <w:tc>
          <w:tcPr>
            <w:tcW w:w="423" w:type="pct"/>
            <w:tcBorders>
              <w:top w:val="single" w:sz="4" w:space="0" w:color="auto"/>
              <w:left w:val="nil"/>
              <w:bottom w:val="single" w:sz="4" w:space="0" w:color="auto"/>
              <w:right w:val="single" w:sz="4" w:space="0" w:color="auto"/>
            </w:tcBorders>
            <w:shd w:val="clear" w:color="000000" w:fill="EDEDED"/>
            <w:vAlign w:val="center"/>
            <w:hideMark/>
          </w:tcPr>
          <w:p w14:paraId="1E9051C8"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Somewhat like me</w:t>
            </w:r>
          </w:p>
        </w:tc>
        <w:tc>
          <w:tcPr>
            <w:tcW w:w="339" w:type="pct"/>
            <w:tcBorders>
              <w:top w:val="single" w:sz="4" w:space="0" w:color="auto"/>
              <w:left w:val="nil"/>
              <w:bottom w:val="single" w:sz="4" w:space="0" w:color="auto"/>
              <w:right w:val="single" w:sz="4" w:space="0" w:color="auto"/>
            </w:tcBorders>
            <w:shd w:val="clear" w:color="000000" w:fill="EDEDED"/>
            <w:vAlign w:val="center"/>
            <w:hideMark/>
          </w:tcPr>
          <w:p w14:paraId="219E2F17"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A little like me</w:t>
            </w:r>
          </w:p>
        </w:tc>
        <w:tc>
          <w:tcPr>
            <w:tcW w:w="337" w:type="pct"/>
            <w:tcBorders>
              <w:top w:val="single" w:sz="4" w:space="0" w:color="auto"/>
              <w:left w:val="nil"/>
              <w:bottom w:val="single" w:sz="4" w:space="0" w:color="auto"/>
              <w:right w:val="single" w:sz="4" w:space="0" w:color="auto"/>
            </w:tcBorders>
            <w:shd w:val="clear" w:color="000000" w:fill="EDEDED"/>
            <w:vAlign w:val="center"/>
            <w:hideMark/>
          </w:tcPr>
          <w:p w14:paraId="4C813921"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Not like me</w:t>
            </w:r>
          </w:p>
        </w:tc>
        <w:tc>
          <w:tcPr>
            <w:tcW w:w="420" w:type="pct"/>
            <w:tcBorders>
              <w:top w:val="single" w:sz="4" w:space="0" w:color="auto"/>
              <w:left w:val="nil"/>
              <w:bottom w:val="single" w:sz="4" w:space="0" w:color="auto"/>
              <w:right w:val="single" w:sz="4" w:space="0" w:color="auto"/>
            </w:tcBorders>
            <w:shd w:val="clear" w:color="000000" w:fill="EDEDED"/>
            <w:vAlign w:val="center"/>
            <w:hideMark/>
          </w:tcPr>
          <w:p w14:paraId="14799489" w14:textId="77777777" w:rsidR="00991906" w:rsidRPr="00E80CD9" w:rsidRDefault="00991906" w:rsidP="00E80CD9">
            <w:pPr>
              <w:spacing w:after="0" w:line="276" w:lineRule="auto"/>
              <w:jc w:val="center"/>
              <w:rPr>
                <w:rFonts w:eastAsia="Times New Roman" w:cstheme="minorHAnsi"/>
                <w:b/>
                <w:bCs/>
                <w:color w:val="000000"/>
                <w:sz w:val="18"/>
                <w:szCs w:val="18"/>
                <w:lang w:eastAsia="en-GB"/>
              </w:rPr>
            </w:pPr>
            <w:r w:rsidRPr="00E80CD9">
              <w:rPr>
                <w:rFonts w:eastAsia="Times New Roman" w:cstheme="minorHAnsi"/>
                <w:b/>
                <w:bCs/>
                <w:color w:val="000000"/>
                <w:sz w:val="18"/>
                <w:szCs w:val="18"/>
                <w:lang w:eastAsia="en-GB"/>
              </w:rPr>
              <w:t>Not like me at all</w:t>
            </w:r>
          </w:p>
        </w:tc>
      </w:tr>
      <w:tr w:rsidR="00991906" w:rsidRPr="00E80CD9" w14:paraId="206DF3A3" w14:textId="77777777" w:rsidTr="00E80CD9">
        <w:trPr>
          <w:trHeight w:val="900"/>
        </w:trPr>
        <w:tc>
          <w:tcPr>
            <w:tcW w:w="25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29DA009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Benevolence</w:t>
            </w:r>
          </w:p>
        </w:tc>
        <w:tc>
          <w:tcPr>
            <w:tcW w:w="511" w:type="pct"/>
            <w:tcBorders>
              <w:top w:val="nil"/>
              <w:left w:val="nil"/>
              <w:bottom w:val="single" w:sz="4" w:space="0" w:color="auto"/>
              <w:right w:val="single" w:sz="4" w:space="0" w:color="auto"/>
            </w:tcBorders>
            <w:shd w:val="clear" w:color="auto" w:fill="auto"/>
            <w:noWrap/>
            <w:vAlign w:val="center"/>
            <w:hideMark/>
          </w:tcPr>
          <w:p w14:paraId="2B54C512"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Iphlppl</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6E1909D2"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It is </w:t>
            </w:r>
            <w:proofErr w:type="gramStart"/>
            <w:r w:rsidRPr="00E80CD9">
              <w:rPr>
                <w:rFonts w:eastAsia="Times New Roman" w:cstheme="minorHAnsi"/>
                <w:color w:val="000000"/>
                <w:sz w:val="18"/>
                <w:szCs w:val="18"/>
                <w:lang w:eastAsia="en-GB"/>
              </w:rPr>
              <w:t>very important</w:t>
            </w:r>
            <w:proofErr w:type="gramEnd"/>
            <w:r w:rsidRPr="00E80CD9">
              <w:rPr>
                <w:rFonts w:eastAsia="Times New Roman" w:cstheme="minorHAnsi"/>
                <w:color w:val="000000"/>
                <w:sz w:val="18"/>
                <w:szCs w:val="18"/>
                <w:lang w:eastAsia="en-GB"/>
              </w:rPr>
              <w:t xml:space="preserve"> to her/him to help the people around her/him. She/he wants to care for their well-being. </w:t>
            </w:r>
          </w:p>
        </w:tc>
        <w:tc>
          <w:tcPr>
            <w:tcW w:w="426" w:type="pct"/>
            <w:tcBorders>
              <w:top w:val="nil"/>
              <w:left w:val="nil"/>
              <w:bottom w:val="single" w:sz="4" w:space="0" w:color="auto"/>
              <w:right w:val="single" w:sz="4" w:space="0" w:color="auto"/>
            </w:tcBorders>
            <w:shd w:val="clear" w:color="auto" w:fill="auto"/>
            <w:noWrap/>
            <w:vAlign w:val="center"/>
            <w:hideMark/>
          </w:tcPr>
          <w:p w14:paraId="519AA5A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34D245A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01C6B17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3E92287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08277D6F"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6E03BCC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20AA5740"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352889DC"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6F3D87FF"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Iplylfr</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269741FE"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It is important to her/him to be loyal to her/his friends. She/he wants to devote herself/himself to people close to her/him. </w:t>
            </w:r>
          </w:p>
        </w:tc>
        <w:tc>
          <w:tcPr>
            <w:tcW w:w="426" w:type="pct"/>
            <w:tcBorders>
              <w:top w:val="nil"/>
              <w:left w:val="nil"/>
              <w:bottom w:val="single" w:sz="4" w:space="0" w:color="auto"/>
              <w:right w:val="single" w:sz="4" w:space="0" w:color="auto"/>
            </w:tcBorders>
            <w:shd w:val="clear" w:color="auto" w:fill="auto"/>
            <w:noWrap/>
            <w:vAlign w:val="center"/>
            <w:hideMark/>
          </w:tcPr>
          <w:p w14:paraId="13CB669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7D2BAD55"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0FA5871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5C3C8F3D"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1A500A1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0BA0535A"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57340042" w14:textId="77777777" w:rsidTr="00E80CD9">
        <w:trPr>
          <w:trHeight w:val="900"/>
        </w:trPr>
        <w:tc>
          <w:tcPr>
            <w:tcW w:w="25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41E1E487"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Universalism</w:t>
            </w:r>
          </w:p>
        </w:tc>
        <w:tc>
          <w:tcPr>
            <w:tcW w:w="511" w:type="pct"/>
            <w:tcBorders>
              <w:top w:val="nil"/>
              <w:left w:val="nil"/>
              <w:bottom w:val="single" w:sz="4" w:space="0" w:color="auto"/>
              <w:right w:val="single" w:sz="4" w:space="0" w:color="auto"/>
            </w:tcBorders>
            <w:shd w:val="clear" w:color="auto" w:fill="auto"/>
            <w:noWrap/>
            <w:vAlign w:val="center"/>
            <w:hideMark/>
          </w:tcPr>
          <w:p w14:paraId="1208E451"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Ipeqopt</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7A2B9FA9"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She/he thinks it is important that every person in the world should be treated equally. She/he believes everyone should have equal opportunities in life.</w:t>
            </w:r>
          </w:p>
        </w:tc>
        <w:tc>
          <w:tcPr>
            <w:tcW w:w="426" w:type="pct"/>
            <w:tcBorders>
              <w:top w:val="nil"/>
              <w:left w:val="nil"/>
              <w:bottom w:val="single" w:sz="4" w:space="0" w:color="auto"/>
              <w:right w:val="single" w:sz="4" w:space="0" w:color="auto"/>
            </w:tcBorders>
            <w:shd w:val="clear" w:color="auto" w:fill="auto"/>
            <w:noWrap/>
            <w:vAlign w:val="center"/>
            <w:hideMark/>
          </w:tcPr>
          <w:p w14:paraId="769904FC"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67613BA5"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183A0BC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05E274D0"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5BA806C9"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581921D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2D0D0937"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00FAC4F0"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2F61E050"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Ipudrst</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58E72E96"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It is important to her/him to listen to people who are different from her/him. Even when she/he disagrees with them, she/he still wants to understand them.</w:t>
            </w:r>
          </w:p>
        </w:tc>
        <w:tc>
          <w:tcPr>
            <w:tcW w:w="426" w:type="pct"/>
            <w:tcBorders>
              <w:top w:val="nil"/>
              <w:left w:val="nil"/>
              <w:bottom w:val="single" w:sz="4" w:space="0" w:color="auto"/>
              <w:right w:val="single" w:sz="4" w:space="0" w:color="auto"/>
            </w:tcBorders>
            <w:shd w:val="clear" w:color="auto" w:fill="auto"/>
            <w:noWrap/>
            <w:vAlign w:val="center"/>
            <w:hideMark/>
          </w:tcPr>
          <w:p w14:paraId="37F30773"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01718592"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7B1DEDC1"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4636FC66"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467DC107"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6162F991"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r w:rsidR="00991906" w:rsidRPr="00E80CD9" w14:paraId="1FE36A28" w14:textId="77777777" w:rsidTr="00E80CD9">
        <w:trPr>
          <w:trHeight w:val="900"/>
        </w:trPr>
        <w:tc>
          <w:tcPr>
            <w:tcW w:w="252" w:type="pct"/>
            <w:vMerge/>
            <w:tcBorders>
              <w:top w:val="nil"/>
              <w:left w:val="single" w:sz="4" w:space="0" w:color="auto"/>
              <w:bottom w:val="single" w:sz="4" w:space="0" w:color="auto"/>
              <w:right w:val="single" w:sz="4" w:space="0" w:color="auto"/>
            </w:tcBorders>
            <w:vAlign w:val="center"/>
            <w:hideMark/>
          </w:tcPr>
          <w:p w14:paraId="68275F24" w14:textId="77777777" w:rsidR="00991906" w:rsidRPr="00E80CD9" w:rsidRDefault="00991906" w:rsidP="00E80CD9">
            <w:pPr>
              <w:spacing w:after="0" w:line="276" w:lineRule="auto"/>
              <w:jc w:val="left"/>
              <w:rPr>
                <w:rFonts w:eastAsia="Times New Roman" w:cstheme="minorHAnsi"/>
                <w:color w:val="000000"/>
                <w:sz w:val="18"/>
                <w:szCs w:val="18"/>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4979D1F4" w14:textId="77777777" w:rsidR="00991906" w:rsidRPr="00E80CD9" w:rsidRDefault="00991906" w:rsidP="00E80CD9">
            <w:pPr>
              <w:spacing w:after="0" w:line="276" w:lineRule="auto"/>
              <w:jc w:val="left"/>
              <w:rPr>
                <w:rFonts w:eastAsia="Times New Roman" w:cstheme="minorHAnsi"/>
                <w:color w:val="000000"/>
                <w:sz w:val="18"/>
                <w:szCs w:val="18"/>
                <w:lang w:eastAsia="en-GB"/>
              </w:rPr>
            </w:pPr>
            <w:proofErr w:type="spellStart"/>
            <w:r w:rsidRPr="00E80CD9">
              <w:rPr>
                <w:rFonts w:eastAsia="Times New Roman" w:cstheme="minorHAnsi"/>
                <w:color w:val="000000"/>
                <w:sz w:val="18"/>
                <w:szCs w:val="18"/>
                <w:lang w:eastAsia="en-GB"/>
              </w:rPr>
              <w:t>Impenv</w:t>
            </w:r>
            <w:proofErr w:type="spellEnd"/>
          </w:p>
        </w:tc>
        <w:tc>
          <w:tcPr>
            <w:tcW w:w="1956" w:type="pct"/>
            <w:tcBorders>
              <w:top w:val="nil"/>
              <w:left w:val="nil"/>
              <w:bottom w:val="single" w:sz="4" w:space="0" w:color="auto"/>
              <w:right w:val="single" w:sz="4" w:space="0" w:color="auto"/>
            </w:tcBorders>
            <w:shd w:val="clear" w:color="auto" w:fill="auto"/>
            <w:vAlign w:val="center"/>
            <w:hideMark/>
          </w:tcPr>
          <w:p w14:paraId="61784A5E" w14:textId="77777777" w:rsidR="00991906" w:rsidRPr="00E80CD9" w:rsidRDefault="00991906" w:rsidP="00E80CD9">
            <w:pPr>
              <w:spacing w:after="0" w:line="276" w:lineRule="auto"/>
              <w:rPr>
                <w:rFonts w:eastAsia="Times New Roman" w:cstheme="minorHAnsi"/>
                <w:color w:val="000000"/>
                <w:sz w:val="18"/>
                <w:szCs w:val="18"/>
                <w:lang w:eastAsia="en-GB"/>
              </w:rPr>
            </w:pPr>
            <w:r w:rsidRPr="00E80CD9">
              <w:rPr>
                <w:rFonts w:eastAsia="Times New Roman" w:cstheme="minorHAnsi"/>
                <w:color w:val="000000"/>
                <w:sz w:val="18"/>
                <w:szCs w:val="18"/>
                <w:lang w:eastAsia="en-GB"/>
              </w:rPr>
              <w:t xml:space="preserve">She/he strongly believes that people should care for nature. Looking after the environment is important to her/him. </w:t>
            </w:r>
          </w:p>
        </w:tc>
        <w:tc>
          <w:tcPr>
            <w:tcW w:w="426" w:type="pct"/>
            <w:tcBorders>
              <w:top w:val="nil"/>
              <w:left w:val="nil"/>
              <w:bottom w:val="single" w:sz="4" w:space="0" w:color="auto"/>
              <w:right w:val="single" w:sz="4" w:space="0" w:color="auto"/>
            </w:tcBorders>
            <w:shd w:val="clear" w:color="auto" w:fill="auto"/>
            <w:noWrap/>
            <w:vAlign w:val="center"/>
            <w:hideMark/>
          </w:tcPr>
          <w:p w14:paraId="5EC9D1FC"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1</w:t>
            </w:r>
          </w:p>
        </w:tc>
        <w:tc>
          <w:tcPr>
            <w:tcW w:w="337" w:type="pct"/>
            <w:tcBorders>
              <w:top w:val="nil"/>
              <w:left w:val="nil"/>
              <w:bottom w:val="single" w:sz="4" w:space="0" w:color="auto"/>
              <w:right w:val="single" w:sz="4" w:space="0" w:color="auto"/>
            </w:tcBorders>
            <w:shd w:val="clear" w:color="auto" w:fill="auto"/>
            <w:noWrap/>
            <w:vAlign w:val="center"/>
            <w:hideMark/>
          </w:tcPr>
          <w:p w14:paraId="7F89A894"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2</w:t>
            </w:r>
          </w:p>
        </w:tc>
        <w:tc>
          <w:tcPr>
            <w:tcW w:w="423" w:type="pct"/>
            <w:tcBorders>
              <w:top w:val="nil"/>
              <w:left w:val="nil"/>
              <w:bottom w:val="single" w:sz="4" w:space="0" w:color="auto"/>
              <w:right w:val="single" w:sz="4" w:space="0" w:color="auto"/>
            </w:tcBorders>
            <w:shd w:val="clear" w:color="auto" w:fill="auto"/>
            <w:noWrap/>
            <w:vAlign w:val="center"/>
            <w:hideMark/>
          </w:tcPr>
          <w:p w14:paraId="5F153584"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3</w:t>
            </w:r>
          </w:p>
        </w:tc>
        <w:tc>
          <w:tcPr>
            <w:tcW w:w="339" w:type="pct"/>
            <w:tcBorders>
              <w:top w:val="nil"/>
              <w:left w:val="nil"/>
              <w:bottom w:val="single" w:sz="4" w:space="0" w:color="auto"/>
              <w:right w:val="single" w:sz="4" w:space="0" w:color="auto"/>
            </w:tcBorders>
            <w:shd w:val="clear" w:color="auto" w:fill="auto"/>
            <w:noWrap/>
            <w:vAlign w:val="center"/>
            <w:hideMark/>
          </w:tcPr>
          <w:p w14:paraId="4BB2FD9E"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4</w:t>
            </w:r>
          </w:p>
        </w:tc>
        <w:tc>
          <w:tcPr>
            <w:tcW w:w="337" w:type="pct"/>
            <w:tcBorders>
              <w:top w:val="nil"/>
              <w:left w:val="nil"/>
              <w:bottom w:val="single" w:sz="4" w:space="0" w:color="auto"/>
              <w:right w:val="single" w:sz="4" w:space="0" w:color="auto"/>
            </w:tcBorders>
            <w:shd w:val="clear" w:color="auto" w:fill="auto"/>
            <w:noWrap/>
            <w:vAlign w:val="center"/>
            <w:hideMark/>
          </w:tcPr>
          <w:p w14:paraId="2CB8691F"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5</w:t>
            </w:r>
          </w:p>
        </w:tc>
        <w:tc>
          <w:tcPr>
            <w:tcW w:w="420" w:type="pct"/>
            <w:tcBorders>
              <w:top w:val="nil"/>
              <w:left w:val="nil"/>
              <w:bottom w:val="single" w:sz="4" w:space="0" w:color="auto"/>
              <w:right w:val="single" w:sz="4" w:space="0" w:color="auto"/>
            </w:tcBorders>
            <w:shd w:val="clear" w:color="auto" w:fill="auto"/>
            <w:noWrap/>
            <w:vAlign w:val="center"/>
            <w:hideMark/>
          </w:tcPr>
          <w:p w14:paraId="39A5921E" w14:textId="77777777" w:rsidR="00991906" w:rsidRPr="00E80CD9" w:rsidRDefault="00991906" w:rsidP="00E80CD9">
            <w:pPr>
              <w:spacing w:after="0" w:line="276" w:lineRule="auto"/>
              <w:jc w:val="center"/>
              <w:rPr>
                <w:rFonts w:eastAsia="Times New Roman" w:cstheme="minorHAnsi"/>
                <w:color w:val="000000"/>
                <w:sz w:val="18"/>
                <w:szCs w:val="18"/>
                <w:lang w:eastAsia="en-GB"/>
              </w:rPr>
            </w:pPr>
            <w:r w:rsidRPr="00E80CD9">
              <w:rPr>
                <w:rFonts w:eastAsia="Times New Roman" w:cstheme="minorHAnsi"/>
                <w:color w:val="000000"/>
                <w:sz w:val="18"/>
                <w:szCs w:val="18"/>
                <w:lang w:eastAsia="en-GB"/>
              </w:rPr>
              <w:t>6</w:t>
            </w:r>
          </w:p>
        </w:tc>
      </w:tr>
    </w:tbl>
    <w:p w14:paraId="726C5187" w14:textId="49AF477D" w:rsidR="00991906" w:rsidRDefault="00991906" w:rsidP="00E80CD9">
      <w:pPr>
        <w:pStyle w:val="Caption"/>
        <w:spacing w:after="0" w:line="276" w:lineRule="auto"/>
        <w:jc w:val="center"/>
        <w:rPr>
          <w:rFonts w:cstheme="minorHAnsi"/>
        </w:rPr>
      </w:pPr>
      <w:bookmarkStart w:id="12" w:name="_Ref38576976"/>
      <w:r w:rsidRPr="00E80CD9">
        <w:rPr>
          <w:rFonts w:cstheme="minorHAnsi"/>
        </w:rPr>
        <w:t xml:space="preserve">Table </w:t>
      </w:r>
      <w:r w:rsidRPr="00E80CD9">
        <w:rPr>
          <w:rFonts w:cstheme="minorHAnsi"/>
        </w:rPr>
        <w:fldChar w:fldCharType="begin"/>
      </w:r>
      <w:r w:rsidRPr="00E80CD9">
        <w:rPr>
          <w:rFonts w:cstheme="minorHAnsi"/>
        </w:rPr>
        <w:instrText xml:space="preserve"> SEQ Table \* ARABIC </w:instrText>
      </w:r>
      <w:r w:rsidRPr="00E80CD9">
        <w:rPr>
          <w:rFonts w:cstheme="minorHAnsi"/>
        </w:rPr>
        <w:fldChar w:fldCharType="separate"/>
      </w:r>
      <w:r w:rsidR="007C494F">
        <w:rPr>
          <w:rFonts w:cstheme="minorHAnsi"/>
          <w:noProof/>
        </w:rPr>
        <w:t>4</w:t>
      </w:r>
      <w:r w:rsidRPr="00E80CD9">
        <w:rPr>
          <w:rFonts w:cstheme="minorHAnsi"/>
        </w:rPr>
        <w:fldChar w:fldCharType="end"/>
      </w:r>
      <w:bookmarkEnd w:id="12"/>
      <w:r w:rsidRPr="00E80CD9">
        <w:rPr>
          <w:rFonts w:cstheme="minorHAnsi"/>
        </w:rPr>
        <w:t>: Items associated to the latent variable with their response’s categories</w:t>
      </w:r>
    </w:p>
    <w:p w14:paraId="247F9088" w14:textId="77777777" w:rsidR="00824BC9" w:rsidRPr="00824BC9" w:rsidRDefault="00824BC9" w:rsidP="00824BC9"/>
    <w:tbl>
      <w:tblPr>
        <w:tblStyle w:val="TableGrid"/>
        <w:tblW w:w="0" w:type="auto"/>
        <w:jc w:val="center"/>
        <w:tblLook w:val="04A0" w:firstRow="1" w:lastRow="0" w:firstColumn="1" w:lastColumn="0" w:noHBand="0" w:noVBand="1"/>
      </w:tblPr>
      <w:tblGrid>
        <w:gridCol w:w="1532"/>
        <w:gridCol w:w="978"/>
        <w:gridCol w:w="978"/>
      </w:tblGrid>
      <w:tr w:rsidR="00991906" w:rsidRPr="000D316B" w14:paraId="410FE508" w14:textId="77777777" w:rsidTr="00E80CD9">
        <w:trPr>
          <w:jc w:val="center"/>
        </w:trPr>
        <w:tc>
          <w:tcPr>
            <w:tcW w:w="0" w:type="auto"/>
          </w:tcPr>
          <w:p w14:paraId="1C4DFE24"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Country</w:t>
            </w:r>
          </w:p>
        </w:tc>
        <w:tc>
          <w:tcPr>
            <w:tcW w:w="0" w:type="auto"/>
          </w:tcPr>
          <w:p w14:paraId="771B72B5"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8</w:t>
            </w:r>
            <w:r w:rsidRPr="000D316B">
              <w:rPr>
                <w:rFonts w:cstheme="minorHAnsi"/>
                <w:b/>
                <w:bCs/>
                <w:sz w:val="20"/>
                <w:szCs w:val="20"/>
                <w:vertAlign w:val="superscript"/>
              </w:rPr>
              <w:t>th</w:t>
            </w:r>
            <w:r w:rsidRPr="000D316B">
              <w:rPr>
                <w:rFonts w:cstheme="minorHAnsi"/>
                <w:b/>
                <w:bCs/>
                <w:sz w:val="20"/>
                <w:szCs w:val="20"/>
              </w:rPr>
              <w:t xml:space="preserve"> round</w:t>
            </w:r>
          </w:p>
        </w:tc>
        <w:tc>
          <w:tcPr>
            <w:tcW w:w="0" w:type="auto"/>
          </w:tcPr>
          <w:p w14:paraId="730C7C77" w14:textId="77777777" w:rsidR="00991906" w:rsidRPr="000D316B" w:rsidRDefault="00991906" w:rsidP="00E80CD9">
            <w:pPr>
              <w:spacing w:line="276" w:lineRule="auto"/>
              <w:rPr>
                <w:rFonts w:cstheme="minorHAnsi"/>
                <w:b/>
                <w:bCs/>
                <w:sz w:val="20"/>
                <w:szCs w:val="20"/>
              </w:rPr>
            </w:pPr>
            <w:r w:rsidRPr="000D316B">
              <w:rPr>
                <w:rFonts w:cstheme="minorHAnsi"/>
                <w:b/>
                <w:bCs/>
                <w:sz w:val="20"/>
                <w:szCs w:val="20"/>
              </w:rPr>
              <w:t>9</w:t>
            </w:r>
            <w:r w:rsidRPr="000D316B">
              <w:rPr>
                <w:rFonts w:cstheme="minorHAnsi"/>
                <w:b/>
                <w:bCs/>
                <w:sz w:val="20"/>
                <w:szCs w:val="20"/>
                <w:vertAlign w:val="superscript"/>
              </w:rPr>
              <w:t>th</w:t>
            </w:r>
            <w:r w:rsidRPr="000D316B">
              <w:rPr>
                <w:rFonts w:cstheme="minorHAnsi"/>
                <w:b/>
                <w:bCs/>
                <w:sz w:val="20"/>
                <w:szCs w:val="20"/>
              </w:rPr>
              <w:t xml:space="preserve"> round</w:t>
            </w:r>
          </w:p>
        </w:tc>
      </w:tr>
      <w:tr w:rsidR="00991906" w:rsidRPr="000D316B" w14:paraId="30D3B53C" w14:textId="77777777" w:rsidTr="00E80CD9">
        <w:trPr>
          <w:jc w:val="center"/>
        </w:trPr>
        <w:tc>
          <w:tcPr>
            <w:tcW w:w="0" w:type="auto"/>
          </w:tcPr>
          <w:p w14:paraId="19D22ADE" w14:textId="77777777" w:rsidR="00991906" w:rsidRPr="000D316B" w:rsidRDefault="00991906" w:rsidP="00E80CD9">
            <w:pPr>
              <w:spacing w:line="276" w:lineRule="auto"/>
              <w:rPr>
                <w:rFonts w:cstheme="minorHAnsi"/>
                <w:sz w:val="20"/>
                <w:szCs w:val="20"/>
              </w:rPr>
            </w:pPr>
            <w:r w:rsidRPr="000D316B">
              <w:rPr>
                <w:rFonts w:cstheme="minorHAnsi"/>
                <w:sz w:val="20"/>
                <w:szCs w:val="20"/>
              </w:rPr>
              <w:t>Austria</w:t>
            </w:r>
          </w:p>
        </w:tc>
        <w:tc>
          <w:tcPr>
            <w:tcW w:w="0" w:type="auto"/>
          </w:tcPr>
          <w:p w14:paraId="2EC33AA6" w14:textId="77777777" w:rsidR="00991906" w:rsidRPr="000D316B" w:rsidRDefault="00991906" w:rsidP="00E80CD9">
            <w:pPr>
              <w:spacing w:line="276" w:lineRule="auto"/>
              <w:rPr>
                <w:rFonts w:cstheme="minorHAnsi"/>
                <w:sz w:val="20"/>
                <w:szCs w:val="20"/>
              </w:rPr>
            </w:pPr>
            <w:r w:rsidRPr="000D316B">
              <w:rPr>
                <w:rFonts w:cstheme="minorHAnsi"/>
                <w:sz w:val="20"/>
                <w:szCs w:val="20"/>
              </w:rPr>
              <w:t>2010</w:t>
            </w:r>
          </w:p>
        </w:tc>
        <w:tc>
          <w:tcPr>
            <w:tcW w:w="0" w:type="auto"/>
          </w:tcPr>
          <w:p w14:paraId="12ADCE65" w14:textId="77777777" w:rsidR="00991906" w:rsidRPr="000D316B" w:rsidRDefault="00991906" w:rsidP="00E80CD9">
            <w:pPr>
              <w:spacing w:line="276" w:lineRule="auto"/>
              <w:rPr>
                <w:rFonts w:cstheme="minorHAnsi"/>
                <w:sz w:val="20"/>
                <w:szCs w:val="20"/>
              </w:rPr>
            </w:pPr>
            <w:r w:rsidRPr="000D316B">
              <w:rPr>
                <w:rFonts w:cstheme="minorHAnsi"/>
                <w:sz w:val="20"/>
                <w:szCs w:val="20"/>
              </w:rPr>
              <w:t>2499</w:t>
            </w:r>
          </w:p>
        </w:tc>
      </w:tr>
      <w:tr w:rsidR="00991906" w:rsidRPr="000D316B" w14:paraId="6C4EF673" w14:textId="77777777" w:rsidTr="00E80CD9">
        <w:trPr>
          <w:jc w:val="center"/>
        </w:trPr>
        <w:tc>
          <w:tcPr>
            <w:tcW w:w="0" w:type="auto"/>
          </w:tcPr>
          <w:p w14:paraId="44DC8FA5" w14:textId="77777777" w:rsidR="00991906" w:rsidRPr="000D316B" w:rsidRDefault="00991906" w:rsidP="00E80CD9">
            <w:pPr>
              <w:spacing w:line="276" w:lineRule="auto"/>
              <w:rPr>
                <w:rFonts w:cstheme="minorHAnsi"/>
                <w:sz w:val="20"/>
                <w:szCs w:val="20"/>
              </w:rPr>
            </w:pPr>
            <w:r w:rsidRPr="000D316B">
              <w:rPr>
                <w:rFonts w:cstheme="minorHAnsi"/>
                <w:sz w:val="20"/>
                <w:szCs w:val="20"/>
              </w:rPr>
              <w:t>Belgium</w:t>
            </w:r>
          </w:p>
        </w:tc>
        <w:tc>
          <w:tcPr>
            <w:tcW w:w="0" w:type="auto"/>
          </w:tcPr>
          <w:p w14:paraId="5C7F8668" w14:textId="77777777" w:rsidR="00991906" w:rsidRPr="000D316B" w:rsidRDefault="00991906" w:rsidP="00E80CD9">
            <w:pPr>
              <w:spacing w:line="276" w:lineRule="auto"/>
              <w:rPr>
                <w:rFonts w:cstheme="minorHAnsi"/>
                <w:sz w:val="20"/>
                <w:szCs w:val="20"/>
              </w:rPr>
            </w:pPr>
            <w:r w:rsidRPr="000D316B">
              <w:rPr>
                <w:rFonts w:cstheme="minorHAnsi"/>
                <w:sz w:val="20"/>
                <w:szCs w:val="20"/>
              </w:rPr>
              <w:t>1766</w:t>
            </w:r>
          </w:p>
        </w:tc>
        <w:tc>
          <w:tcPr>
            <w:tcW w:w="0" w:type="auto"/>
          </w:tcPr>
          <w:p w14:paraId="235418FA" w14:textId="77777777" w:rsidR="00991906" w:rsidRPr="000D316B" w:rsidRDefault="00991906" w:rsidP="00E80CD9">
            <w:pPr>
              <w:spacing w:line="276" w:lineRule="auto"/>
              <w:rPr>
                <w:rFonts w:cstheme="minorHAnsi"/>
                <w:sz w:val="20"/>
                <w:szCs w:val="20"/>
              </w:rPr>
            </w:pPr>
            <w:r w:rsidRPr="000D316B">
              <w:rPr>
                <w:rFonts w:cstheme="minorHAnsi"/>
                <w:sz w:val="20"/>
                <w:szCs w:val="20"/>
              </w:rPr>
              <w:t>1767</w:t>
            </w:r>
          </w:p>
        </w:tc>
      </w:tr>
      <w:tr w:rsidR="00991906" w:rsidRPr="000D316B" w14:paraId="3E905AE5" w14:textId="77777777" w:rsidTr="00E80CD9">
        <w:trPr>
          <w:jc w:val="center"/>
        </w:trPr>
        <w:tc>
          <w:tcPr>
            <w:tcW w:w="0" w:type="auto"/>
          </w:tcPr>
          <w:p w14:paraId="2C518C7E" w14:textId="77777777" w:rsidR="00991906" w:rsidRPr="000D316B" w:rsidRDefault="00991906" w:rsidP="00E80CD9">
            <w:pPr>
              <w:spacing w:line="276" w:lineRule="auto"/>
              <w:rPr>
                <w:rFonts w:cstheme="minorHAnsi"/>
                <w:sz w:val="20"/>
                <w:szCs w:val="20"/>
              </w:rPr>
            </w:pPr>
            <w:r w:rsidRPr="000D316B">
              <w:rPr>
                <w:rFonts w:cstheme="minorHAnsi"/>
                <w:sz w:val="20"/>
                <w:szCs w:val="20"/>
              </w:rPr>
              <w:t>Czechia</w:t>
            </w:r>
          </w:p>
        </w:tc>
        <w:tc>
          <w:tcPr>
            <w:tcW w:w="0" w:type="auto"/>
          </w:tcPr>
          <w:p w14:paraId="4F879B35" w14:textId="77777777" w:rsidR="00991906" w:rsidRPr="000D316B" w:rsidRDefault="00991906" w:rsidP="00E80CD9">
            <w:pPr>
              <w:spacing w:line="276" w:lineRule="auto"/>
              <w:rPr>
                <w:rFonts w:cstheme="minorHAnsi"/>
                <w:sz w:val="20"/>
                <w:szCs w:val="20"/>
              </w:rPr>
            </w:pPr>
            <w:r w:rsidRPr="000D316B">
              <w:rPr>
                <w:rFonts w:cstheme="minorHAnsi"/>
                <w:sz w:val="20"/>
                <w:szCs w:val="20"/>
              </w:rPr>
              <w:t>2269</w:t>
            </w:r>
          </w:p>
        </w:tc>
        <w:tc>
          <w:tcPr>
            <w:tcW w:w="0" w:type="auto"/>
          </w:tcPr>
          <w:p w14:paraId="205A2D80" w14:textId="77777777" w:rsidR="00991906" w:rsidRPr="000D316B" w:rsidRDefault="00991906" w:rsidP="00E80CD9">
            <w:pPr>
              <w:spacing w:line="276" w:lineRule="auto"/>
              <w:rPr>
                <w:rFonts w:cstheme="minorHAnsi"/>
                <w:sz w:val="20"/>
                <w:szCs w:val="20"/>
              </w:rPr>
            </w:pPr>
            <w:r w:rsidRPr="000D316B">
              <w:rPr>
                <w:rFonts w:cstheme="minorHAnsi"/>
                <w:sz w:val="20"/>
                <w:szCs w:val="20"/>
              </w:rPr>
              <w:t>2398</w:t>
            </w:r>
          </w:p>
        </w:tc>
      </w:tr>
      <w:tr w:rsidR="00991906" w:rsidRPr="000D316B" w14:paraId="0FB56DFF" w14:textId="77777777" w:rsidTr="00E80CD9">
        <w:trPr>
          <w:jc w:val="center"/>
        </w:trPr>
        <w:tc>
          <w:tcPr>
            <w:tcW w:w="0" w:type="auto"/>
          </w:tcPr>
          <w:p w14:paraId="42FBE366" w14:textId="77777777" w:rsidR="00991906" w:rsidRPr="000D316B" w:rsidRDefault="00991906" w:rsidP="00E80CD9">
            <w:pPr>
              <w:spacing w:line="276" w:lineRule="auto"/>
              <w:rPr>
                <w:rFonts w:cstheme="minorHAnsi"/>
                <w:sz w:val="20"/>
                <w:szCs w:val="20"/>
              </w:rPr>
            </w:pPr>
            <w:r w:rsidRPr="000D316B">
              <w:rPr>
                <w:rFonts w:cstheme="minorHAnsi"/>
                <w:sz w:val="20"/>
                <w:szCs w:val="20"/>
              </w:rPr>
              <w:t>Estonia</w:t>
            </w:r>
          </w:p>
        </w:tc>
        <w:tc>
          <w:tcPr>
            <w:tcW w:w="0" w:type="auto"/>
          </w:tcPr>
          <w:p w14:paraId="544FA296" w14:textId="77777777" w:rsidR="00991906" w:rsidRPr="000D316B" w:rsidRDefault="00991906" w:rsidP="00E80CD9">
            <w:pPr>
              <w:spacing w:line="276" w:lineRule="auto"/>
              <w:rPr>
                <w:rFonts w:cstheme="minorHAnsi"/>
                <w:sz w:val="20"/>
                <w:szCs w:val="20"/>
              </w:rPr>
            </w:pPr>
            <w:r w:rsidRPr="000D316B">
              <w:rPr>
                <w:rFonts w:cstheme="minorHAnsi"/>
                <w:sz w:val="20"/>
                <w:szCs w:val="20"/>
              </w:rPr>
              <w:t>2019</w:t>
            </w:r>
          </w:p>
        </w:tc>
        <w:tc>
          <w:tcPr>
            <w:tcW w:w="0" w:type="auto"/>
          </w:tcPr>
          <w:p w14:paraId="0E1D28DD" w14:textId="77777777" w:rsidR="00991906" w:rsidRPr="000D316B" w:rsidRDefault="00991906" w:rsidP="00E80CD9">
            <w:pPr>
              <w:spacing w:line="276" w:lineRule="auto"/>
              <w:rPr>
                <w:rFonts w:cstheme="minorHAnsi"/>
                <w:sz w:val="20"/>
                <w:szCs w:val="20"/>
              </w:rPr>
            </w:pPr>
            <w:r w:rsidRPr="000D316B">
              <w:rPr>
                <w:rFonts w:cstheme="minorHAnsi"/>
                <w:sz w:val="20"/>
                <w:szCs w:val="20"/>
              </w:rPr>
              <w:t>1904</w:t>
            </w:r>
          </w:p>
        </w:tc>
      </w:tr>
      <w:tr w:rsidR="00991906" w:rsidRPr="000D316B" w14:paraId="4A033187" w14:textId="77777777" w:rsidTr="00E80CD9">
        <w:trPr>
          <w:jc w:val="center"/>
        </w:trPr>
        <w:tc>
          <w:tcPr>
            <w:tcW w:w="0" w:type="auto"/>
          </w:tcPr>
          <w:p w14:paraId="3E497C98" w14:textId="77777777" w:rsidR="00991906" w:rsidRPr="000D316B" w:rsidRDefault="00991906" w:rsidP="00E80CD9">
            <w:pPr>
              <w:spacing w:line="276" w:lineRule="auto"/>
              <w:rPr>
                <w:rFonts w:cstheme="minorHAnsi"/>
                <w:sz w:val="20"/>
                <w:szCs w:val="20"/>
              </w:rPr>
            </w:pPr>
            <w:r w:rsidRPr="000D316B">
              <w:rPr>
                <w:rFonts w:cstheme="minorHAnsi"/>
                <w:sz w:val="20"/>
                <w:szCs w:val="20"/>
              </w:rPr>
              <w:t>France</w:t>
            </w:r>
          </w:p>
        </w:tc>
        <w:tc>
          <w:tcPr>
            <w:tcW w:w="0" w:type="auto"/>
          </w:tcPr>
          <w:p w14:paraId="243DAC76" w14:textId="77777777" w:rsidR="00991906" w:rsidRPr="000D316B" w:rsidRDefault="00991906" w:rsidP="00E80CD9">
            <w:pPr>
              <w:spacing w:line="276" w:lineRule="auto"/>
              <w:rPr>
                <w:rFonts w:cstheme="minorHAnsi"/>
                <w:sz w:val="20"/>
                <w:szCs w:val="20"/>
              </w:rPr>
            </w:pPr>
            <w:r w:rsidRPr="000D316B">
              <w:rPr>
                <w:rFonts w:cstheme="minorHAnsi"/>
                <w:sz w:val="20"/>
                <w:szCs w:val="20"/>
              </w:rPr>
              <w:t>2070</w:t>
            </w:r>
          </w:p>
        </w:tc>
        <w:tc>
          <w:tcPr>
            <w:tcW w:w="0" w:type="auto"/>
          </w:tcPr>
          <w:p w14:paraId="6D0DEB27" w14:textId="77777777" w:rsidR="00991906" w:rsidRPr="000D316B" w:rsidRDefault="00991906" w:rsidP="00E80CD9">
            <w:pPr>
              <w:spacing w:line="276" w:lineRule="auto"/>
              <w:rPr>
                <w:rFonts w:cstheme="minorHAnsi"/>
                <w:sz w:val="20"/>
                <w:szCs w:val="20"/>
              </w:rPr>
            </w:pPr>
            <w:r w:rsidRPr="000D316B">
              <w:rPr>
                <w:rFonts w:cstheme="minorHAnsi"/>
                <w:sz w:val="20"/>
                <w:szCs w:val="20"/>
              </w:rPr>
              <w:t>2010</w:t>
            </w:r>
          </w:p>
        </w:tc>
      </w:tr>
      <w:tr w:rsidR="00991906" w:rsidRPr="000D316B" w14:paraId="59E66DAD" w14:textId="77777777" w:rsidTr="00E80CD9">
        <w:trPr>
          <w:jc w:val="center"/>
        </w:trPr>
        <w:tc>
          <w:tcPr>
            <w:tcW w:w="0" w:type="auto"/>
          </w:tcPr>
          <w:p w14:paraId="778FD358" w14:textId="77777777" w:rsidR="00991906" w:rsidRPr="000D316B" w:rsidRDefault="00991906" w:rsidP="00E80CD9">
            <w:pPr>
              <w:spacing w:line="276" w:lineRule="auto"/>
              <w:rPr>
                <w:rFonts w:cstheme="minorHAnsi"/>
                <w:sz w:val="20"/>
                <w:szCs w:val="20"/>
              </w:rPr>
            </w:pPr>
            <w:r w:rsidRPr="000D316B">
              <w:rPr>
                <w:rFonts w:cstheme="minorHAnsi"/>
                <w:sz w:val="20"/>
                <w:szCs w:val="20"/>
              </w:rPr>
              <w:t>Germany</w:t>
            </w:r>
          </w:p>
        </w:tc>
        <w:tc>
          <w:tcPr>
            <w:tcW w:w="0" w:type="auto"/>
          </w:tcPr>
          <w:p w14:paraId="63ABC5DC" w14:textId="77777777" w:rsidR="00991906" w:rsidRPr="000D316B" w:rsidRDefault="00991906" w:rsidP="00E80CD9">
            <w:pPr>
              <w:spacing w:line="276" w:lineRule="auto"/>
              <w:rPr>
                <w:rFonts w:cstheme="minorHAnsi"/>
                <w:sz w:val="20"/>
                <w:szCs w:val="20"/>
              </w:rPr>
            </w:pPr>
            <w:r w:rsidRPr="000D316B">
              <w:rPr>
                <w:rFonts w:cstheme="minorHAnsi"/>
                <w:sz w:val="20"/>
                <w:szCs w:val="20"/>
              </w:rPr>
              <w:t>2852</w:t>
            </w:r>
          </w:p>
        </w:tc>
        <w:tc>
          <w:tcPr>
            <w:tcW w:w="0" w:type="auto"/>
          </w:tcPr>
          <w:p w14:paraId="4FD28288" w14:textId="77777777" w:rsidR="00991906" w:rsidRPr="000D316B" w:rsidRDefault="00991906" w:rsidP="00E80CD9">
            <w:pPr>
              <w:spacing w:line="276" w:lineRule="auto"/>
              <w:rPr>
                <w:rFonts w:cstheme="minorHAnsi"/>
                <w:sz w:val="20"/>
                <w:szCs w:val="20"/>
              </w:rPr>
            </w:pPr>
            <w:r w:rsidRPr="000D316B">
              <w:rPr>
                <w:rFonts w:cstheme="minorHAnsi"/>
                <w:sz w:val="20"/>
                <w:szCs w:val="20"/>
              </w:rPr>
              <w:t>2358</w:t>
            </w:r>
          </w:p>
        </w:tc>
      </w:tr>
      <w:tr w:rsidR="00991906" w:rsidRPr="000D316B" w14:paraId="509167DD" w14:textId="77777777" w:rsidTr="00E80CD9">
        <w:trPr>
          <w:jc w:val="center"/>
        </w:trPr>
        <w:tc>
          <w:tcPr>
            <w:tcW w:w="0" w:type="auto"/>
          </w:tcPr>
          <w:p w14:paraId="780A709E" w14:textId="77777777" w:rsidR="00991906" w:rsidRPr="000D316B" w:rsidRDefault="00991906" w:rsidP="00E80CD9">
            <w:pPr>
              <w:spacing w:line="276" w:lineRule="auto"/>
              <w:rPr>
                <w:rFonts w:cstheme="minorHAnsi"/>
                <w:sz w:val="20"/>
                <w:szCs w:val="20"/>
              </w:rPr>
            </w:pPr>
            <w:r w:rsidRPr="000D316B">
              <w:rPr>
                <w:rFonts w:cstheme="minorHAnsi"/>
                <w:sz w:val="20"/>
                <w:szCs w:val="20"/>
              </w:rPr>
              <w:t>Ireland</w:t>
            </w:r>
          </w:p>
        </w:tc>
        <w:tc>
          <w:tcPr>
            <w:tcW w:w="0" w:type="auto"/>
          </w:tcPr>
          <w:p w14:paraId="438F5762" w14:textId="77777777" w:rsidR="00991906" w:rsidRPr="000D316B" w:rsidRDefault="00991906" w:rsidP="00E80CD9">
            <w:pPr>
              <w:spacing w:line="276" w:lineRule="auto"/>
              <w:rPr>
                <w:rFonts w:cstheme="minorHAnsi"/>
                <w:sz w:val="20"/>
                <w:szCs w:val="20"/>
              </w:rPr>
            </w:pPr>
            <w:r w:rsidRPr="000D316B">
              <w:rPr>
                <w:rFonts w:cstheme="minorHAnsi"/>
                <w:sz w:val="20"/>
                <w:szCs w:val="20"/>
              </w:rPr>
              <w:t>2757</w:t>
            </w:r>
          </w:p>
        </w:tc>
        <w:tc>
          <w:tcPr>
            <w:tcW w:w="0" w:type="auto"/>
          </w:tcPr>
          <w:p w14:paraId="6D181959" w14:textId="77777777" w:rsidR="00991906" w:rsidRPr="000D316B" w:rsidRDefault="00991906" w:rsidP="00E80CD9">
            <w:pPr>
              <w:spacing w:line="276" w:lineRule="auto"/>
              <w:rPr>
                <w:rFonts w:cstheme="minorHAnsi"/>
                <w:sz w:val="20"/>
                <w:szCs w:val="20"/>
              </w:rPr>
            </w:pPr>
            <w:r w:rsidRPr="000D316B">
              <w:rPr>
                <w:rFonts w:cstheme="minorHAnsi"/>
                <w:sz w:val="20"/>
                <w:szCs w:val="20"/>
              </w:rPr>
              <w:t>2216</w:t>
            </w:r>
          </w:p>
        </w:tc>
      </w:tr>
      <w:tr w:rsidR="00991906" w:rsidRPr="000D316B" w14:paraId="38C65F9D" w14:textId="77777777" w:rsidTr="00E80CD9">
        <w:trPr>
          <w:jc w:val="center"/>
        </w:trPr>
        <w:tc>
          <w:tcPr>
            <w:tcW w:w="0" w:type="auto"/>
          </w:tcPr>
          <w:p w14:paraId="754A5EED" w14:textId="77777777" w:rsidR="00991906" w:rsidRPr="000D316B" w:rsidRDefault="00991906" w:rsidP="00E80CD9">
            <w:pPr>
              <w:spacing w:line="276" w:lineRule="auto"/>
              <w:rPr>
                <w:rFonts w:cstheme="minorHAnsi"/>
                <w:sz w:val="20"/>
                <w:szCs w:val="20"/>
              </w:rPr>
            </w:pPr>
            <w:r w:rsidRPr="000D316B">
              <w:rPr>
                <w:rFonts w:cstheme="minorHAnsi"/>
                <w:sz w:val="20"/>
                <w:szCs w:val="20"/>
              </w:rPr>
              <w:t>Italy</w:t>
            </w:r>
          </w:p>
        </w:tc>
        <w:tc>
          <w:tcPr>
            <w:tcW w:w="0" w:type="auto"/>
          </w:tcPr>
          <w:p w14:paraId="41289B8A" w14:textId="77777777" w:rsidR="00991906" w:rsidRPr="000D316B" w:rsidRDefault="00991906" w:rsidP="00E80CD9">
            <w:pPr>
              <w:spacing w:line="276" w:lineRule="auto"/>
              <w:rPr>
                <w:rFonts w:cstheme="minorHAnsi"/>
                <w:sz w:val="20"/>
                <w:szCs w:val="20"/>
              </w:rPr>
            </w:pPr>
            <w:r w:rsidRPr="000D316B">
              <w:rPr>
                <w:rFonts w:cstheme="minorHAnsi"/>
                <w:sz w:val="20"/>
                <w:szCs w:val="20"/>
              </w:rPr>
              <w:t>2626</w:t>
            </w:r>
          </w:p>
        </w:tc>
        <w:tc>
          <w:tcPr>
            <w:tcW w:w="0" w:type="auto"/>
          </w:tcPr>
          <w:p w14:paraId="4DE3D745" w14:textId="77777777" w:rsidR="00991906" w:rsidRPr="000D316B" w:rsidRDefault="00991906" w:rsidP="00E80CD9">
            <w:pPr>
              <w:spacing w:line="276" w:lineRule="auto"/>
              <w:rPr>
                <w:rFonts w:cstheme="minorHAnsi"/>
                <w:sz w:val="20"/>
                <w:szCs w:val="20"/>
              </w:rPr>
            </w:pPr>
            <w:r w:rsidRPr="000D316B">
              <w:rPr>
                <w:rFonts w:cstheme="minorHAnsi"/>
                <w:sz w:val="20"/>
                <w:szCs w:val="20"/>
              </w:rPr>
              <w:t>2745</w:t>
            </w:r>
          </w:p>
        </w:tc>
      </w:tr>
      <w:tr w:rsidR="00991906" w:rsidRPr="000D316B" w14:paraId="42FFE126" w14:textId="77777777" w:rsidTr="00E80CD9">
        <w:trPr>
          <w:jc w:val="center"/>
        </w:trPr>
        <w:tc>
          <w:tcPr>
            <w:tcW w:w="0" w:type="auto"/>
          </w:tcPr>
          <w:p w14:paraId="2D4ED2F1" w14:textId="77777777" w:rsidR="00991906" w:rsidRPr="000D316B" w:rsidRDefault="00991906" w:rsidP="00E80CD9">
            <w:pPr>
              <w:spacing w:line="276" w:lineRule="auto"/>
              <w:rPr>
                <w:rFonts w:cstheme="minorHAnsi"/>
                <w:sz w:val="20"/>
                <w:szCs w:val="20"/>
              </w:rPr>
            </w:pPr>
            <w:r w:rsidRPr="000D316B">
              <w:rPr>
                <w:rFonts w:cstheme="minorHAnsi"/>
                <w:sz w:val="20"/>
                <w:szCs w:val="20"/>
              </w:rPr>
              <w:t>Netherlands</w:t>
            </w:r>
          </w:p>
        </w:tc>
        <w:tc>
          <w:tcPr>
            <w:tcW w:w="0" w:type="auto"/>
          </w:tcPr>
          <w:p w14:paraId="43FF3746" w14:textId="77777777" w:rsidR="00991906" w:rsidRPr="000D316B" w:rsidRDefault="00991906" w:rsidP="00E80CD9">
            <w:pPr>
              <w:spacing w:line="276" w:lineRule="auto"/>
              <w:rPr>
                <w:rFonts w:cstheme="minorHAnsi"/>
                <w:sz w:val="20"/>
                <w:szCs w:val="20"/>
              </w:rPr>
            </w:pPr>
            <w:r w:rsidRPr="000D316B">
              <w:rPr>
                <w:rFonts w:cstheme="minorHAnsi"/>
                <w:sz w:val="20"/>
                <w:szCs w:val="20"/>
              </w:rPr>
              <w:t>1681</w:t>
            </w:r>
          </w:p>
        </w:tc>
        <w:tc>
          <w:tcPr>
            <w:tcW w:w="0" w:type="auto"/>
          </w:tcPr>
          <w:p w14:paraId="30F85C76" w14:textId="77777777" w:rsidR="00991906" w:rsidRPr="000D316B" w:rsidRDefault="00991906" w:rsidP="00E80CD9">
            <w:pPr>
              <w:spacing w:line="276" w:lineRule="auto"/>
              <w:rPr>
                <w:rFonts w:cstheme="minorHAnsi"/>
                <w:sz w:val="20"/>
                <w:szCs w:val="20"/>
              </w:rPr>
            </w:pPr>
            <w:r w:rsidRPr="000D316B">
              <w:rPr>
                <w:rFonts w:cstheme="minorHAnsi"/>
                <w:sz w:val="20"/>
                <w:szCs w:val="20"/>
              </w:rPr>
              <w:t>1673</w:t>
            </w:r>
          </w:p>
        </w:tc>
      </w:tr>
      <w:tr w:rsidR="00991906" w:rsidRPr="000D316B" w14:paraId="75E45628" w14:textId="77777777" w:rsidTr="00E80CD9">
        <w:trPr>
          <w:jc w:val="center"/>
        </w:trPr>
        <w:tc>
          <w:tcPr>
            <w:tcW w:w="0" w:type="auto"/>
          </w:tcPr>
          <w:p w14:paraId="6D6D572D" w14:textId="77777777" w:rsidR="00991906" w:rsidRPr="000D316B" w:rsidRDefault="00991906" w:rsidP="00E80CD9">
            <w:pPr>
              <w:spacing w:line="276" w:lineRule="auto"/>
              <w:rPr>
                <w:rFonts w:cstheme="minorHAnsi"/>
                <w:sz w:val="20"/>
                <w:szCs w:val="20"/>
              </w:rPr>
            </w:pPr>
            <w:r w:rsidRPr="000D316B">
              <w:rPr>
                <w:rFonts w:cstheme="minorHAnsi"/>
                <w:sz w:val="20"/>
                <w:szCs w:val="20"/>
              </w:rPr>
              <w:t>Norway</w:t>
            </w:r>
          </w:p>
        </w:tc>
        <w:tc>
          <w:tcPr>
            <w:tcW w:w="0" w:type="auto"/>
          </w:tcPr>
          <w:p w14:paraId="16B65A87" w14:textId="77777777" w:rsidR="00991906" w:rsidRPr="000D316B" w:rsidRDefault="00991906" w:rsidP="00E80CD9">
            <w:pPr>
              <w:spacing w:line="276" w:lineRule="auto"/>
              <w:rPr>
                <w:rFonts w:cstheme="minorHAnsi"/>
                <w:sz w:val="20"/>
                <w:szCs w:val="20"/>
              </w:rPr>
            </w:pPr>
            <w:r w:rsidRPr="000D316B">
              <w:rPr>
                <w:rFonts w:cstheme="minorHAnsi"/>
                <w:sz w:val="20"/>
                <w:szCs w:val="20"/>
              </w:rPr>
              <w:t>1545</w:t>
            </w:r>
          </w:p>
        </w:tc>
        <w:tc>
          <w:tcPr>
            <w:tcW w:w="0" w:type="auto"/>
          </w:tcPr>
          <w:p w14:paraId="6CBBA636" w14:textId="77777777" w:rsidR="00991906" w:rsidRPr="000D316B" w:rsidRDefault="00991906" w:rsidP="00E80CD9">
            <w:pPr>
              <w:spacing w:line="276" w:lineRule="auto"/>
              <w:rPr>
                <w:rFonts w:cstheme="minorHAnsi"/>
                <w:sz w:val="20"/>
                <w:szCs w:val="20"/>
              </w:rPr>
            </w:pPr>
            <w:r w:rsidRPr="000D316B">
              <w:rPr>
                <w:rFonts w:cstheme="minorHAnsi"/>
                <w:sz w:val="20"/>
                <w:szCs w:val="20"/>
              </w:rPr>
              <w:t>1406</w:t>
            </w:r>
          </w:p>
        </w:tc>
      </w:tr>
      <w:tr w:rsidR="00991906" w:rsidRPr="000D316B" w14:paraId="23922352" w14:textId="77777777" w:rsidTr="00E80CD9">
        <w:trPr>
          <w:jc w:val="center"/>
        </w:trPr>
        <w:tc>
          <w:tcPr>
            <w:tcW w:w="0" w:type="auto"/>
          </w:tcPr>
          <w:p w14:paraId="53CA3624" w14:textId="77777777" w:rsidR="00991906" w:rsidRPr="000D316B" w:rsidRDefault="00991906" w:rsidP="00E80CD9">
            <w:pPr>
              <w:spacing w:line="276" w:lineRule="auto"/>
              <w:rPr>
                <w:rFonts w:cstheme="minorHAnsi"/>
                <w:sz w:val="20"/>
                <w:szCs w:val="20"/>
              </w:rPr>
            </w:pPr>
            <w:r w:rsidRPr="000D316B">
              <w:rPr>
                <w:rFonts w:cstheme="minorHAnsi"/>
                <w:sz w:val="20"/>
                <w:szCs w:val="20"/>
              </w:rPr>
              <w:t>Poland</w:t>
            </w:r>
          </w:p>
        </w:tc>
        <w:tc>
          <w:tcPr>
            <w:tcW w:w="0" w:type="auto"/>
          </w:tcPr>
          <w:p w14:paraId="0F8BD56D" w14:textId="77777777" w:rsidR="00991906" w:rsidRPr="000D316B" w:rsidRDefault="00991906" w:rsidP="00E80CD9">
            <w:pPr>
              <w:spacing w:line="276" w:lineRule="auto"/>
              <w:rPr>
                <w:rFonts w:cstheme="minorHAnsi"/>
                <w:sz w:val="20"/>
                <w:szCs w:val="20"/>
              </w:rPr>
            </w:pPr>
            <w:r w:rsidRPr="000D316B">
              <w:rPr>
                <w:rFonts w:cstheme="minorHAnsi"/>
                <w:sz w:val="20"/>
                <w:szCs w:val="20"/>
              </w:rPr>
              <w:t>1694</w:t>
            </w:r>
          </w:p>
        </w:tc>
        <w:tc>
          <w:tcPr>
            <w:tcW w:w="0" w:type="auto"/>
          </w:tcPr>
          <w:p w14:paraId="028781FB" w14:textId="77777777" w:rsidR="00991906" w:rsidRPr="000D316B" w:rsidRDefault="00991906" w:rsidP="00E80CD9">
            <w:pPr>
              <w:spacing w:line="276" w:lineRule="auto"/>
              <w:rPr>
                <w:rFonts w:cstheme="minorHAnsi"/>
                <w:sz w:val="20"/>
                <w:szCs w:val="20"/>
              </w:rPr>
            </w:pPr>
            <w:r w:rsidRPr="000D316B">
              <w:rPr>
                <w:rFonts w:cstheme="minorHAnsi"/>
                <w:sz w:val="20"/>
                <w:szCs w:val="20"/>
              </w:rPr>
              <w:t>1500</w:t>
            </w:r>
          </w:p>
        </w:tc>
      </w:tr>
      <w:tr w:rsidR="00991906" w:rsidRPr="000D316B" w14:paraId="08677830" w14:textId="77777777" w:rsidTr="00E80CD9">
        <w:trPr>
          <w:jc w:val="center"/>
        </w:trPr>
        <w:tc>
          <w:tcPr>
            <w:tcW w:w="0" w:type="auto"/>
          </w:tcPr>
          <w:p w14:paraId="3861CFEB" w14:textId="77777777" w:rsidR="00991906" w:rsidRPr="000D316B" w:rsidRDefault="00991906" w:rsidP="00E80CD9">
            <w:pPr>
              <w:spacing w:line="276" w:lineRule="auto"/>
              <w:rPr>
                <w:rFonts w:cstheme="minorHAnsi"/>
                <w:sz w:val="20"/>
                <w:szCs w:val="20"/>
              </w:rPr>
            </w:pPr>
            <w:r w:rsidRPr="000D316B">
              <w:rPr>
                <w:rFonts w:cstheme="minorHAnsi"/>
                <w:sz w:val="20"/>
                <w:szCs w:val="20"/>
              </w:rPr>
              <w:t>Slovenia</w:t>
            </w:r>
          </w:p>
        </w:tc>
        <w:tc>
          <w:tcPr>
            <w:tcW w:w="0" w:type="auto"/>
          </w:tcPr>
          <w:p w14:paraId="1B722DA9" w14:textId="77777777" w:rsidR="00991906" w:rsidRPr="000D316B" w:rsidRDefault="00991906" w:rsidP="00E80CD9">
            <w:pPr>
              <w:spacing w:line="276" w:lineRule="auto"/>
              <w:rPr>
                <w:rFonts w:cstheme="minorHAnsi"/>
                <w:sz w:val="20"/>
                <w:szCs w:val="20"/>
              </w:rPr>
            </w:pPr>
            <w:r w:rsidRPr="000D316B">
              <w:rPr>
                <w:rFonts w:cstheme="minorHAnsi"/>
                <w:sz w:val="20"/>
                <w:szCs w:val="20"/>
              </w:rPr>
              <w:t>1307</w:t>
            </w:r>
          </w:p>
        </w:tc>
        <w:tc>
          <w:tcPr>
            <w:tcW w:w="0" w:type="auto"/>
          </w:tcPr>
          <w:p w14:paraId="064E6438" w14:textId="77777777" w:rsidR="00991906" w:rsidRPr="000D316B" w:rsidRDefault="00991906" w:rsidP="00E80CD9">
            <w:pPr>
              <w:spacing w:line="276" w:lineRule="auto"/>
              <w:rPr>
                <w:rFonts w:cstheme="minorHAnsi"/>
                <w:sz w:val="20"/>
                <w:szCs w:val="20"/>
              </w:rPr>
            </w:pPr>
            <w:r w:rsidRPr="000D316B">
              <w:rPr>
                <w:rFonts w:cstheme="minorHAnsi"/>
                <w:sz w:val="20"/>
                <w:szCs w:val="20"/>
              </w:rPr>
              <w:t>1318</w:t>
            </w:r>
          </w:p>
        </w:tc>
      </w:tr>
      <w:tr w:rsidR="00991906" w:rsidRPr="000D316B" w14:paraId="720FA306" w14:textId="77777777" w:rsidTr="00E80CD9">
        <w:trPr>
          <w:jc w:val="center"/>
        </w:trPr>
        <w:tc>
          <w:tcPr>
            <w:tcW w:w="0" w:type="auto"/>
          </w:tcPr>
          <w:p w14:paraId="047A73A0" w14:textId="77777777" w:rsidR="00991906" w:rsidRPr="000D316B" w:rsidRDefault="00991906" w:rsidP="00E80CD9">
            <w:pPr>
              <w:spacing w:line="276" w:lineRule="auto"/>
              <w:rPr>
                <w:rFonts w:cstheme="minorHAnsi"/>
                <w:sz w:val="20"/>
                <w:szCs w:val="20"/>
              </w:rPr>
            </w:pPr>
            <w:r w:rsidRPr="000D316B">
              <w:rPr>
                <w:rFonts w:cstheme="minorHAnsi"/>
                <w:sz w:val="20"/>
                <w:szCs w:val="20"/>
              </w:rPr>
              <w:t>Switzerland</w:t>
            </w:r>
          </w:p>
        </w:tc>
        <w:tc>
          <w:tcPr>
            <w:tcW w:w="0" w:type="auto"/>
          </w:tcPr>
          <w:p w14:paraId="68B27EB7" w14:textId="77777777" w:rsidR="00991906" w:rsidRPr="000D316B" w:rsidRDefault="00991906" w:rsidP="00E80CD9">
            <w:pPr>
              <w:spacing w:line="276" w:lineRule="auto"/>
              <w:rPr>
                <w:rFonts w:cstheme="minorHAnsi"/>
                <w:sz w:val="20"/>
                <w:szCs w:val="20"/>
              </w:rPr>
            </w:pPr>
            <w:r w:rsidRPr="000D316B">
              <w:rPr>
                <w:rFonts w:cstheme="minorHAnsi"/>
                <w:sz w:val="20"/>
                <w:szCs w:val="20"/>
              </w:rPr>
              <w:t>1525</w:t>
            </w:r>
          </w:p>
        </w:tc>
        <w:tc>
          <w:tcPr>
            <w:tcW w:w="0" w:type="auto"/>
          </w:tcPr>
          <w:p w14:paraId="22B41829" w14:textId="77777777" w:rsidR="00991906" w:rsidRPr="000D316B" w:rsidRDefault="00991906" w:rsidP="00E80CD9">
            <w:pPr>
              <w:spacing w:line="276" w:lineRule="auto"/>
              <w:rPr>
                <w:rFonts w:cstheme="minorHAnsi"/>
                <w:sz w:val="20"/>
                <w:szCs w:val="20"/>
              </w:rPr>
            </w:pPr>
            <w:r w:rsidRPr="000D316B">
              <w:rPr>
                <w:rFonts w:cstheme="minorHAnsi"/>
                <w:sz w:val="20"/>
                <w:szCs w:val="20"/>
              </w:rPr>
              <w:t>1542</w:t>
            </w:r>
          </w:p>
        </w:tc>
      </w:tr>
      <w:tr w:rsidR="00991906" w:rsidRPr="000D316B" w14:paraId="06374A08" w14:textId="77777777" w:rsidTr="00E80CD9">
        <w:trPr>
          <w:jc w:val="center"/>
        </w:trPr>
        <w:tc>
          <w:tcPr>
            <w:tcW w:w="0" w:type="auto"/>
          </w:tcPr>
          <w:p w14:paraId="5CEE1DFB" w14:textId="77777777" w:rsidR="00991906" w:rsidRPr="000D316B" w:rsidRDefault="00991906" w:rsidP="00E80CD9">
            <w:pPr>
              <w:spacing w:line="276" w:lineRule="auto"/>
              <w:rPr>
                <w:rFonts w:cstheme="minorHAnsi"/>
                <w:sz w:val="20"/>
                <w:szCs w:val="20"/>
              </w:rPr>
            </w:pPr>
            <w:r w:rsidRPr="000D316B">
              <w:rPr>
                <w:rFonts w:cstheme="minorHAnsi"/>
                <w:sz w:val="20"/>
                <w:szCs w:val="20"/>
              </w:rPr>
              <w:t>United Kingdom</w:t>
            </w:r>
          </w:p>
        </w:tc>
        <w:tc>
          <w:tcPr>
            <w:tcW w:w="0" w:type="auto"/>
          </w:tcPr>
          <w:p w14:paraId="36010951" w14:textId="77777777" w:rsidR="00991906" w:rsidRPr="000D316B" w:rsidRDefault="00991906" w:rsidP="00E80CD9">
            <w:pPr>
              <w:spacing w:line="276" w:lineRule="auto"/>
              <w:rPr>
                <w:rFonts w:cstheme="minorHAnsi"/>
                <w:sz w:val="20"/>
                <w:szCs w:val="20"/>
              </w:rPr>
            </w:pPr>
            <w:r w:rsidRPr="000D316B">
              <w:rPr>
                <w:rFonts w:cstheme="minorHAnsi"/>
                <w:sz w:val="20"/>
                <w:szCs w:val="20"/>
              </w:rPr>
              <w:t>1959</w:t>
            </w:r>
          </w:p>
        </w:tc>
        <w:tc>
          <w:tcPr>
            <w:tcW w:w="0" w:type="auto"/>
          </w:tcPr>
          <w:p w14:paraId="60CF27D0" w14:textId="77777777" w:rsidR="00991906" w:rsidRPr="000D316B" w:rsidRDefault="00991906" w:rsidP="00E80CD9">
            <w:pPr>
              <w:keepNext/>
              <w:spacing w:line="276" w:lineRule="auto"/>
              <w:rPr>
                <w:rFonts w:cstheme="minorHAnsi"/>
                <w:sz w:val="20"/>
                <w:szCs w:val="20"/>
              </w:rPr>
            </w:pPr>
            <w:r w:rsidRPr="000D316B">
              <w:rPr>
                <w:rFonts w:cstheme="minorHAnsi"/>
                <w:sz w:val="20"/>
                <w:szCs w:val="20"/>
              </w:rPr>
              <w:t>2204</w:t>
            </w:r>
          </w:p>
        </w:tc>
      </w:tr>
    </w:tbl>
    <w:p w14:paraId="121FC4DD" w14:textId="3D7663B9" w:rsidR="00991906" w:rsidRPr="00E80CD9" w:rsidRDefault="00991906" w:rsidP="00E80CD9">
      <w:pPr>
        <w:pStyle w:val="Caption"/>
        <w:spacing w:after="0" w:line="276" w:lineRule="auto"/>
        <w:jc w:val="center"/>
        <w:rPr>
          <w:rFonts w:cstheme="minorHAnsi"/>
        </w:rPr>
      </w:pPr>
      <w:bookmarkStart w:id="13" w:name="_Ref39949646"/>
      <w:r w:rsidRPr="00E80CD9">
        <w:rPr>
          <w:rFonts w:cstheme="minorHAnsi"/>
        </w:rPr>
        <w:t xml:space="preserve">Table </w:t>
      </w:r>
      <w:r w:rsidRPr="00E80CD9">
        <w:rPr>
          <w:rFonts w:cstheme="minorHAnsi"/>
        </w:rPr>
        <w:fldChar w:fldCharType="begin"/>
      </w:r>
      <w:r w:rsidRPr="00E80CD9">
        <w:rPr>
          <w:rFonts w:cstheme="minorHAnsi"/>
        </w:rPr>
        <w:instrText xml:space="preserve"> SEQ Table \* ARABIC </w:instrText>
      </w:r>
      <w:r w:rsidRPr="00E80CD9">
        <w:rPr>
          <w:rFonts w:cstheme="minorHAnsi"/>
        </w:rPr>
        <w:fldChar w:fldCharType="separate"/>
      </w:r>
      <w:r w:rsidR="007C494F">
        <w:rPr>
          <w:rFonts w:cstheme="minorHAnsi"/>
          <w:noProof/>
        </w:rPr>
        <w:t>5</w:t>
      </w:r>
      <w:r w:rsidRPr="00E80CD9">
        <w:rPr>
          <w:rFonts w:cstheme="minorHAnsi"/>
        </w:rPr>
        <w:fldChar w:fldCharType="end"/>
      </w:r>
      <w:bookmarkEnd w:id="13"/>
      <w:r w:rsidRPr="00E80CD9">
        <w:rPr>
          <w:rFonts w:cstheme="minorHAnsi"/>
        </w:rPr>
        <w:t>: Sample size by country and round</w:t>
      </w:r>
    </w:p>
    <w:p w14:paraId="682D66BA" w14:textId="77777777" w:rsidR="00991906" w:rsidRPr="00E80CD9" w:rsidRDefault="00991906" w:rsidP="00E80CD9">
      <w:pPr>
        <w:keepNext/>
        <w:spacing w:after="0" w:line="276" w:lineRule="auto"/>
        <w:rPr>
          <w:rFonts w:cstheme="minorHAnsi"/>
        </w:rPr>
      </w:pPr>
      <w:r w:rsidRPr="00E80CD9">
        <w:rPr>
          <w:rFonts w:cstheme="minorHAnsi"/>
          <w:noProof/>
        </w:rPr>
        <w:lastRenderedPageBreak/>
        <w:drawing>
          <wp:inline distT="0" distB="0" distL="0" distR="0" wp14:anchorId="2348C98F" wp14:editId="3A694B4A">
            <wp:extent cx="5397500" cy="1664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1664970"/>
                    </a:xfrm>
                    <a:prstGeom prst="rect">
                      <a:avLst/>
                    </a:prstGeom>
                    <a:noFill/>
                    <a:ln>
                      <a:noFill/>
                    </a:ln>
                  </pic:spPr>
                </pic:pic>
              </a:graphicData>
            </a:graphic>
          </wp:inline>
        </w:drawing>
      </w:r>
    </w:p>
    <w:p w14:paraId="30CAEDD9" w14:textId="71079CCA"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007C494F">
        <w:rPr>
          <w:rFonts w:cstheme="minorHAnsi"/>
          <w:noProof/>
        </w:rPr>
        <w:t>10</w:t>
      </w:r>
      <w:r w:rsidRPr="00E80CD9">
        <w:rPr>
          <w:rFonts w:cstheme="minorHAnsi"/>
        </w:rPr>
        <w:fldChar w:fldCharType="end"/>
      </w:r>
      <w:r w:rsidRPr="00E80CD9">
        <w:rPr>
          <w:rFonts w:cstheme="minorHAnsi"/>
        </w:rPr>
        <w:t xml:space="preserve">: Measurement model using Multilevel modelling, round 9 </w:t>
      </w:r>
    </w:p>
    <w:p w14:paraId="29B4D53A" w14:textId="77777777" w:rsidR="00991906" w:rsidRPr="00E80CD9" w:rsidRDefault="00991906" w:rsidP="00E80CD9">
      <w:pPr>
        <w:keepNext/>
        <w:spacing w:after="0" w:line="276" w:lineRule="auto"/>
        <w:rPr>
          <w:rFonts w:cstheme="minorHAnsi"/>
        </w:rPr>
      </w:pPr>
      <w:r w:rsidRPr="00E80CD9">
        <w:rPr>
          <w:rFonts w:cstheme="minorHAnsi"/>
          <w:noProof/>
        </w:rPr>
        <w:drawing>
          <wp:inline distT="0" distB="0" distL="0" distR="0" wp14:anchorId="3EC14791" wp14:editId="17E3521B">
            <wp:extent cx="5391150" cy="17538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753870"/>
                    </a:xfrm>
                    <a:prstGeom prst="rect">
                      <a:avLst/>
                    </a:prstGeom>
                    <a:noFill/>
                    <a:ln>
                      <a:noFill/>
                    </a:ln>
                  </pic:spPr>
                </pic:pic>
              </a:graphicData>
            </a:graphic>
          </wp:inline>
        </w:drawing>
      </w:r>
    </w:p>
    <w:p w14:paraId="1964E0D3" w14:textId="41BC1C05"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007C494F">
        <w:rPr>
          <w:rFonts w:cstheme="minorHAnsi"/>
          <w:noProof/>
        </w:rPr>
        <w:t>11</w:t>
      </w:r>
      <w:r w:rsidRPr="00E80CD9">
        <w:rPr>
          <w:rFonts w:cstheme="minorHAnsi"/>
        </w:rPr>
        <w:fldChar w:fldCharType="end"/>
      </w:r>
      <w:r w:rsidRPr="00E80CD9">
        <w:rPr>
          <w:rFonts w:cstheme="minorHAnsi"/>
        </w:rPr>
        <w:t>: Multilevel Structural Equation model with regressor on second order latent variable, round 9</w:t>
      </w:r>
    </w:p>
    <w:p w14:paraId="4E11AE75" w14:textId="453789F4" w:rsidR="00991906" w:rsidRPr="00E80CD9" w:rsidRDefault="00991906" w:rsidP="00E80CD9">
      <w:pPr>
        <w:spacing w:after="0" w:line="276" w:lineRule="auto"/>
        <w:rPr>
          <w:rFonts w:cstheme="minorHAnsi"/>
        </w:rPr>
      </w:pPr>
      <w:r w:rsidRPr="00E80CD9">
        <w:rPr>
          <w:rFonts w:cstheme="minorHAnsi"/>
          <w:noProof/>
        </w:rPr>
        <w:drawing>
          <wp:inline distT="0" distB="0" distL="0" distR="0" wp14:anchorId="0BAD24E3" wp14:editId="7EB4407C">
            <wp:extent cx="5391150" cy="2190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14:paraId="175E9400" w14:textId="14DCAB55" w:rsidR="00991906" w:rsidRPr="00E80CD9" w:rsidRDefault="00991906" w:rsidP="00E80CD9">
      <w:pPr>
        <w:pStyle w:val="Caption"/>
        <w:spacing w:after="0" w:line="276" w:lineRule="auto"/>
        <w:jc w:val="center"/>
        <w:rPr>
          <w:rFonts w:cstheme="minorHAnsi"/>
        </w:rPr>
      </w:pPr>
      <w:r w:rsidRPr="00E80CD9">
        <w:rPr>
          <w:rFonts w:cstheme="minorHAnsi"/>
        </w:rPr>
        <w:t xml:space="preserve">Figure </w:t>
      </w:r>
      <w:r w:rsidRPr="00E80CD9">
        <w:rPr>
          <w:rFonts w:cstheme="minorHAnsi"/>
        </w:rPr>
        <w:fldChar w:fldCharType="begin"/>
      </w:r>
      <w:r w:rsidRPr="00E80CD9">
        <w:rPr>
          <w:rFonts w:cstheme="minorHAnsi"/>
        </w:rPr>
        <w:instrText xml:space="preserve"> SEQ Figure \* ARABIC </w:instrText>
      </w:r>
      <w:r w:rsidRPr="00E80CD9">
        <w:rPr>
          <w:rFonts w:cstheme="minorHAnsi"/>
        </w:rPr>
        <w:fldChar w:fldCharType="separate"/>
      </w:r>
      <w:r w:rsidR="007C494F">
        <w:rPr>
          <w:rFonts w:cstheme="minorHAnsi"/>
          <w:noProof/>
        </w:rPr>
        <w:t>12</w:t>
      </w:r>
      <w:r w:rsidRPr="00E80CD9">
        <w:rPr>
          <w:rFonts w:cstheme="minorHAnsi"/>
        </w:rPr>
        <w:fldChar w:fldCharType="end"/>
      </w:r>
      <w:r w:rsidRPr="00E80CD9">
        <w:rPr>
          <w:rFonts w:cstheme="minorHAnsi"/>
        </w:rPr>
        <w:t>: Multilevel MIMIC model with regressors on two latent variables, round 9</w:t>
      </w:r>
    </w:p>
    <w:p w14:paraId="1678A26E" w14:textId="77777777" w:rsidR="00991906" w:rsidRPr="00E80CD9" w:rsidRDefault="00991906" w:rsidP="00E80CD9">
      <w:pPr>
        <w:spacing w:after="0" w:line="276" w:lineRule="auto"/>
        <w:rPr>
          <w:rFonts w:cstheme="minorHAnsi"/>
        </w:rPr>
      </w:pPr>
    </w:p>
    <w:sectPr w:rsidR="00991906" w:rsidRPr="00E80CD9" w:rsidSect="00906698">
      <w:footerReference w:type="default" r:id="rId21"/>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15EBC" w14:textId="77777777" w:rsidR="00814630" w:rsidRDefault="00814630" w:rsidP="004C3C06">
      <w:pPr>
        <w:spacing w:after="0" w:line="240" w:lineRule="auto"/>
      </w:pPr>
      <w:r>
        <w:separator/>
      </w:r>
    </w:p>
  </w:endnote>
  <w:endnote w:type="continuationSeparator" w:id="0">
    <w:p w14:paraId="16FEC0CF" w14:textId="77777777" w:rsidR="00814630" w:rsidRDefault="00814630" w:rsidP="004C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218795"/>
      <w:docPartObj>
        <w:docPartGallery w:val="Page Numbers (Bottom of Page)"/>
        <w:docPartUnique/>
      </w:docPartObj>
    </w:sdtPr>
    <w:sdtEndPr>
      <w:rPr>
        <w:noProof/>
      </w:rPr>
    </w:sdtEndPr>
    <w:sdtContent>
      <w:p w14:paraId="2EC66ABE" w14:textId="64F27047" w:rsidR="00A269CB" w:rsidRDefault="00A269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0E5B05" w14:textId="77777777" w:rsidR="00A269CB" w:rsidRDefault="00A26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C5B90" w14:textId="77777777" w:rsidR="00814630" w:rsidRDefault="00814630" w:rsidP="004C3C06">
      <w:pPr>
        <w:spacing w:after="0" w:line="240" w:lineRule="auto"/>
      </w:pPr>
      <w:r>
        <w:separator/>
      </w:r>
    </w:p>
  </w:footnote>
  <w:footnote w:type="continuationSeparator" w:id="0">
    <w:p w14:paraId="4C31E038" w14:textId="77777777" w:rsidR="00814630" w:rsidRDefault="00814630" w:rsidP="004C3C06">
      <w:pPr>
        <w:spacing w:after="0" w:line="240" w:lineRule="auto"/>
      </w:pPr>
      <w:r>
        <w:continuationSeparator/>
      </w:r>
    </w:p>
  </w:footnote>
  <w:footnote w:id="1">
    <w:p w14:paraId="1BDBCF85" w14:textId="77777777" w:rsidR="00A269CB" w:rsidRPr="004C3C06" w:rsidRDefault="00A269CB" w:rsidP="00D67431">
      <w:pPr>
        <w:pStyle w:val="FootnoteText"/>
        <w:rPr>
          <w:lang w:val="es-CL"/>
        </w:rPr>
      </w:pPr>
      <w:r>
        <w:rPr>
          <w:rStyle w:val="FootnoteReference"/>
        </w:rPr>
        <w:footnoteRef/>
      </w:r>
      <w:r>
        <w:t xml:space="preserve"> </w:t>
      </w:r>
      <w:r w:rsidRPr="004C3C06">
        <w:t>https://www.europeansocialsurvey.org/data/</w:t>
      </w:r>
    </w:p>
  </w:footnote>
  <w:footnote w:id="2">
    <w:p w14:paraId="28170470" w14:textId="77777777" w:rsidR="00A269CB" w:rsidRPr="00282252" w:rsidRDefault="00A269CB" w:rsidP="003E2532">
      <w:pPr>
        <w:pStyle w:val="FootnoteText"/>
        <w:rPr>
          <w:lang w:val="es-CL"/>
        </w:rPr>
      </w:pPr>
      <w:r>
        <w:rPr>
          <w:rStyle w:val="FootnoteReference"/>
        </w:rPr>
        <w:footnoteRef/>
      </w:r>
      <w:r w:rsidRPr="00282252">
        <w:rPr>
          <w:lang w:val="es-CL"/>
        </w:rPr>
        <w:t xml:space="preserve"> </w:t>
      </w:r>
      <w:hyperlink r:id="rId1" w:history="1">
        <w:r w:rsidRPr="00282252">
          <w:rPr>
            <w:rStyle w:val="Hyperlink"/>
            <w:lang w:val="es-CL"/>
          </w:rPr>
          <w:t>http://hdr.undp.org/en/data</w:t>
        </w:r>
      </w:hyperlink>
    </w:p>
  </w:footnote>
  <w:footnote w:id="3">
    <w:p w14:paraId="5B3BAF87" w14:textId="50F33170" w:rsidR="00A269CB" w:rsidRPr="00824BC9" w:rsidRDefault="00A269CB">
      <w:pPr>
        <w:pStyle w:val="FootnoteText"/>
      </w:pPr>
      <w:r>
        <w:rPr>
          <w:rStyle w:val="FootnoteReference"/>
        </w:rPr>
        <w:footnoteRef/>
      </w:r>
      <w:r>
        <w:t xml:space="preserve"> </w:t>
      </w:r>
      <w:r w:rsidRPr="00824BC9">
        <w:t xml:space="preserve">Diagrams for 9th round can be </w:t>
      </w:r>
      <w:r>
        <w:t>found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9880FA1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47A12686"/>
    <w:multiLevelType w:val="hybridMultilevel"/>
    <w:tmpl w:val="5CEA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871DDB"/>
    <w:multiLevelType w:val="hybridMultilevel"/>
    <w:tmpl w:val="6248F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8B"/>
    <w:rsid w:val="00017AE0"/>
    <w:rsid w:val="00032680"/>
    <w:rsid w:val="00033317"/>
    <w:rsid w:val="00033A13"/>
    <w:rsid w:val="0003535F"/>
    <w:rsid w:val="0007058E"/>
    <w:rsid w:val="0009613F"/>
    <w:rsid w:val="000D18CF"/>
    <w:rsid w:val="000D316B"/>
    <w:rsid w:val="000E35C3"/>
    <w:rsid w:val="00112386"/>
    <w:rsid w:val="00117FB6"/>
    <w:rsid w:val="001257CF"/>
    <w:rsid w:val="001A5AB2"/>
    <w:rsid w:val="001B019F"/>
    <w:rsid w:val="001C36FD"/>
    <w:rsid w:val="001D37D4"/>
    <w:rsid w:val="001E61B9"/>
    <w:rsid w:val="001F1796"/>
    <w:rsid w:val="001F40E8"/>
    <w:rsid w:val="002045ED"/>
    <w:rsid w:val="00282252"/>
    <w:rsid w:val="002B2BDD"/>
    <w:rsid w:val="002F7A51"/>
    <w:rsid w:val="00311D9A"/>
    <w:rsid w:val="0034007B"/>
    <w:rsid w:val="003423AA"/>
    <w:rsid w:val="00395330"/>
    <w:rsid w:val="003E2532"/>
    <w:rsid w:val="00404713"/>
    <w:rsid w:val="00415B48"/>
    <w:rsid w:val="00416707"/>
    <w:rsid w:val="004359FA"/>
    <w:rsid w:val="00464462"/>
    <w:rsid w:val="00481378"/>
    <w:rsid w:val="004962C0"/>
    <w:rsid w:val="004A6756"/>
    <w:rsid w:val="004C3C06"/>
    <w:rsid w:val="004E2910"/>
    <w:rsid w:val="004E6A81"/>
    <w:rsid w:val="00501CB4"/>
    <w:rsid w:val="005371AE"/>
    <w:rsid w:val="00556E35"/>
    <w:rsid w:val="00580FE4"/>
    <w:rsid w:val="0059148D"/>
    <w:rsid w:val="005920F2"/>
    <w:rsid w:val="005A67EC"/>
    <w:rsid w:val="005B0946"/>
    <w:rsid w:val="005C118F"/>
    <w:rsid w:val="005C6BC6"/>
    <w:rsid w:val="005D5EF3"/>
    <w:rsid w:val="006109C7"/>
    <w:rsid w:val="00681398"/>
    <w:rsid w:val="00685B42"/>
    <w:rsid w:val="00695F70"/>
    <w:rsid w:val="006B50DB"/>
    <w:rsid w:val="006C4410"/>
    <w:rsid w:val="006C7497"/>
    <w:rsid w:val="006C749E"/>
    <w:rsid w:val="006E18C9"/>
    <w:rsid w:val="006E5DC1"/>
    <w:rsid w:val="006F5941"/>
    <w:rsid w:val="00721223"/>
    <w:rsid w:val="00733F68"/>
    <w:rsid w:val="00742B6A"/>
    <w:rsid w:val="00746324"/>
    <w:rsid w:val="00764B7D"/>
    <w:rsid w:val="00766312"/>
    <w:rsid w:val="00780C58"/>
    <w:rsid w:val="00794490"/>
    <w:rsid w:val="007C3C80"/>
    <w:rsid w:val="007C494F"/>
    <w:rsid w:val="007D59FD"/>
    <w:rsid w:val="007E3611"/>
    <w:rsid w:val="00802A5C"/>
    <w:rsid w:val="00805562"/>
    <w:rsid w:val="00814630"/>
    <w:rsid w:val="00824BC9"/>
    <w:rsid w:val="00836792"/>
    <w:rsid w:val="00850D1F"/>
    <w:rsid w:val="0086608A"/>
    <w:rsid w:val="00870918"/>
    <w:rsid w:val="00876AF5"/>
    <w:rsid w:val="008B03C9"/>
    <w:rsid w:val="008B218B"/>
    <w:rsid w:val="008F00F3"/>
    <w:rsid w:val="008F6EC4"/>
    <w:rsid w:val="00906698"/>
    <w:rsid w:val="00911807"/>
    <w:rsid w:val="009140D5"/>
    <w:rsid w:val="00915205"/>
    <w:rsid w:val="00991906"/>
    <w:rsid w:val="00992660"/>
    <w:rsid w:val="00995A24"/>
    <w:rsid w:val="009D29B4"/>
    <w:rsid w:val="009F72F4"/>
    <w:rsid w:val="00A03465"/>
    <w:rsid w:val="00A12AB3"/>
    <w:rsid w:val="00A269CB"/>
    <w:rsid w:val="00A2703B"/>
    <w:rsid w:val="00A62351"/>
    <w:rsid w:val="00A765F1"/>
    <w:rsid w:val="00A96048"/>
    <w:rsid w:val="00AC790C"/>
    <w:rsid w:val="00AE4BF7"/>
    <w:rsid w:val="00AF0D95"/>
    <w:rsid w:val="00AF1548"/>
    <w:rsid w:val="00B56EC0"/>
    <w:rsid w:val="00B5718B"/>
    <w:rsid w:val="00B82C93"/>
    <w:rsid w:val="00BA0741"/>
    <w:rsid w:val="00BB4671"/>
    <w:rsid w:val="00BC7B83"/>
    <w:rsid w:val="00BD33A2"/>
    <w:rsid w:val="00BE5721"/>
    <w:rsid w:val="00C13B93"/>
    <w:rsid w:val="00C17866"/>
    <w:rsid w:val="00C179E8"/>
    <w:rsid w:val="00C70FCA"/>
    <w:rsid w:val="00C75A03"/>
    <w:rsid w:val="00CC0954"/>
    <w:rsid w:val="00CD0E98"/>
    <w:rsid w:val="00D12638"/>
    <w:rsid w:val="00D20907"/>
    <w:rsid w:val="00D333B9"/>
    <w:rsid w:val="00D435A6"/>
    <w:rsid w:val="00D561D4"/>
    <w:rsid w:val="00D60185"/>
    <w:rsid w:val="00D67431"/>
    <w:rsid w:val="00D87275"/>
    <w:rsid w:val="00DA34DA"/>
    <w:rsid w:val="00DC4EE7"/>
    <w:rsid w:val="00DC5F7D"/>
    <w:rsid w:val="00DF3C8E"/>
    <w:rsid w:val="00E369BB"/>
    <w:rsid w:val="00E6108F"/>
    <w:rsid w:val="00E638F5"/>
    <w:rsid w:val="00E66312"/>
    <w:rsid w:val="00E77530"/>
    <w:rsid w:val="00E80CD9"/>
    <w:rsid w:val="00EA2C34"/>
    <w:rsid w:val="00EA34C4"/>
    <w:rsid w:val="00EA3622"/>
    <w:rsid w:val="00EE5928"/>
    <w:rsid w:val="00F31E96"/>
    <w:rsid w:val="00F61F61"/>
    <w:rsid w:val="00F71582"/>
    <w:rsid w:val="00F87EB9"/>
    <w:rsid w:val="00F92C56"/>
    <w:rsid w:val="00FD04E0"/>
    <w:rsid w:val="00FD171C"/>
    <w:rsid w:val="00FD1FDE"/>
    <w:rsid w:val="00FD2391"/>
    <w:rsid w:val="00FE01D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9C1B"/>
  <w15:chartTrackingRefBased/>
  <w15:docId w15:val="{AB313116-2BDE-492F-BC12-F1185731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05"/>
  </w:style>
  <w:style w:type="paragraph" w:styleId="Heading1">
    <w:name w:val="heading 1"/>
    <w:basedOn w:val="Normal"/>
    <w:next w:val="Normal"/>
    <w:link w:val="Heading1Char"/>
    <w:uiPriority w:val="9"/>
    <w:qFormat/>
    <w:rsid w:val="009152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152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52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52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52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52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52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52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52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52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52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9152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152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52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52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52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52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5205"/>
    <w:rPr>
      <w:i/>
      <w:iCs/>
    </w:rPr>
  </w:style>
  <w:style w:type="character" w:customStyle="1" w:styleId="Heading8Char">
    <w:name w:val="Heading 8 Char"/>
    <w:basedOn w:val="DefaultParagraphFont"/>
    <w:link w:val="Heading8"/>
    <w:uiPriority w:val="9"/>
    <w:semiHidden/>
    <w:rsid w:val="00915205"/>
    <w:rPr>
      <w:b/>
      <w:bCs/>
    </w:rPr>
  </w:style>
  <w:style w:type="character" w:customStyle="1" w:styleId="Heading9Char">
    <w:name w:val="Heading 9 Char"/>
    <w:basedOn w:val="DefaultParagraphFont"/>
    <w:link w:val="Heading9"/>
    <w:uiPriority w:val="9"/>
    <w:semiHidden/>
    <w:rsid w:val="00915205"/>
    <w:rPr>
      <w:i/>
      <w:iCs/>
    </w:rPr>
  </w:style>
  <w:style w:type="paragraph" w:styleId="Caption">
    <w:name w:val="caption"/>
    <w:basedOn w:val="Normal"/>
    <w:next w:val="Normal"/>
    <w:uiPriority w:val="35"/>
    <w:unhideWhenUsed/>
    <w:qFormat/>
    <w:rsid w:val="00915205"/>
    <w:rPr>
      <w:b/>
      <w:bCs/>
      <w:sz w:val="18"/>
      <w:szCs w:val="18"/>
    </w:rPr>
  </w:style>
  <w:style w:type="paragraph" w:styleId="Subtitle">
    <w:name w:val="Subtitle"/>
    <w:basedOn w:val="Normal"/>
    <w:next w:val="Normal"/>
    <w:link w:val="SubtitleChar"/>
    <w:uiPriority w:val="11"/>
    <w:qFormat/>
    <w:rsid w:val="009152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5205"/>
    <w:rPr>
      <w:rFonts w:asciiTheme="majorHAnsi" w:eastAsiaTheme="majorEastAsia" w:hAnsiTheme="majorHAnsi" w:cstheme="majorBidi"/>
      <w:sz w:val="24"/>
      <w:szCs w:val="24"/>
    </w:rPr>
  </w:style>
  <w:style w:type="character" w:styleId="Strong">
    <w:name w:val="Strong"/>
    <w:basedOn w:val="DefaultParagraphFont"/>
    <w:uiPriority w:val="22"/>
    <w:qFormat/>
    <w:rsid w:val="00915205"/>
    <w:rPr>
      <w:b/>
      <w:bCs/>
      <w:color w:val="auto"/>
    </w:rPr>
  </w:style>
  <w:style w:type="character" w:styleId="Emphasis">
    <w:name w:val="Emphasis"/>
    <w:basedOn w:val="DefaultParagraphFont"/>
    <w:uiPriority w:val="20"/>
    <w:qFormat/>
    <w:rsid w:val="00915205"/>
    <w:rPr>
      <w:i/>
      <w:iCs/>
      <w:color w:val="auto"/>
    </w:rPr>
  </w:style>
  <w:style w:type="paragraph" w:styleId="NoSpacing">
    <w:name w:val="No Spacing"/>
    <w:uiPriority w:val="1"/>
    <w:qFormat/>
    <w:rsid w:val="00915205"/>
    <w:pPr>
      <w:spacing w:after="0" w:line="240" w:lineRule="auto"/>
    </w:pPr>
  </w:style>
  <w:style w:type="paragraph" w:styleId="Quote">
    <w:name w:val="Quote"/>
    <w:basedOn w:val="Normal"/>
    <w:next w:val="Normal"/>
    <w:link w:val="QuoteChar"/>
    <w:uiPriority w:val="29"/>
    <w:qFormat/>
    <w:rsid w:val="009152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52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52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52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5205"/>
    <w:rPr>
      <w:i/>
      <w:iCs/>
      <w:color w:val="auto"/>
    </w:rPr>
  </w:style>
  <w:style w:type="character" w:styleId="IntenseEmphasis">
    <w:name w:val="Intense Emphasis"/>
    <w:basedOn w:val="DefaultParagraphFont"/>
    <w:uiPriority w:val="21"/>
    <w:qFormat/>
    <w:rsid w:val="00915205"/>
    <w:rPr>
      <w:b/>
      <w:bCs/>
      <w:i/>
      <w:iCs/>
      <w:color w:val="auto"/>
    </w:rPr>
  </w:style>
  <w:style w:type="character" w:styleId="SubtleReference">
    <w:name w:val="Subtle Reference"/>
    <w:basedOn w:val="DefaultParagraphFont"/>
    <w:uiPriority w:val="31"/>
    <w:qFormat/>
    <w:rsid w:val="00915205"/>
    <w:rPr>
      <w:smallCaps/>
      <w:color w:val="auto"/>
      <w:u w:val="single" w:color="7F7F7F" w:themeColor="text1" w:themeTint="80"/>
    </w:rPr>
  </w:style>
  <w:style w:type="character" w:styleId="IntenseReference">
    <w:name w:val="Intense Reference"/>
    <w:basedOn w:val="DefaultParagraphFont"/>
    <w:uiPriority w:val="32"/>
    <w:qFormat/>
    <w:rsid w:val="00915205"/>
    <w:rPr>
      <w:b/>
      <w:bCs/>
      <w:smallCaps/>
      <w:color w:val="auto"/>
      <w:u w:val="single"/>
    </w:rPr>
  </w:style>
  <w:style w:type="character" w:styleId="BookTitle">
    <w:name w:val="Book Title"/>
    <w:basedOn w:val="DefaultParagraphFont"/>
    <w:uiPriority w:val="33"/>
    <w:qFormat/>
    <w:rsid w:val="00915205"/>
    <w:rPr>
      <w:b/>
      <w:bCs/>
      <w:smallCaps/>
      <w:color w:val="auto"/>
    </w:rPr>
  </w:style>
  <w:style w:type="paragraph" w:styleId="TOCHeading">
    <w:name w:val="TOC Heading"/>
    <w:basedOn w:val="Heading1"/>
    <w:next w:val="Normal"/>
    <w:uiPriority w:val="39"/>
    <w:semiHidden/>
    <w:unhideWhenUsed/>
    <w:qFormat/>
    <w:rsid w:val="00915205"/>
    <w:pPr>
      <w:outlineLvl w:val="9"/>
    </w:pPr>
  </w:style>
  <w:style w:type="paragraph" w:styleId="Bibliography">
    <w:name w:val="Bibliography"/>
    <w:basedOn w:val="Normal"/>
    <w:next w:val="Normal"/>
    <w:uiPriority w:val="37"/>
    <w:unhideWhenUsed/>
    <w:rsid w:val="00721223"/>
    <w:pPr>
      <w:spacing w:after="0" w:line="240" w:lineRule="auto"/>
      <w:ind w:left="720" w:hanging="720"/>
    </w:pPr>
  </w:style>
  <w:style w:type="table" w:styleId="TableGrid">
    <w:name w:val="Table Grid"/>
    <w:basedOn w:val="TableNormal"/>
    <w:uiPriority w:val="39"/>
    <w:rsid w:val="006C4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C3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C06"/>
    <w:rPr>
      <w:sz w:val="20"/>
      <w:szCs w:val="20"/>
    </w:rPr>
  </w:style>
  <w:style w:type="character" w:styleId="FootnoteReference">
    <w:name w:val="footnote reference"/>
    <w:basedOn w:val="DefaultParagraphFont"/>
    <w:uiPriority w:val="99"/>
    <w:semiHidden/>
    <w:unhideWhenUsed/>
    <w:rsid w:val="004C3C06"/>
    <w:rPr>
      <w:vertAlign w:val="superscript"/>
    </w:rPr>
  </w:style>
  <w:style w:type="paragraph" w:styleId="BalloonText">
    <w:name w:val="Balloon Text"/>
    <w:basedOn w:val="Normal"/>
    <w:link w:val="BalloonTextChar"/>
    <w:uiPriority w:val="99"/>
    <w:semiHidden/>
    <w:unhideWhenUsed/>
    <w:rsid w:val="00BC7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B83"/>
    <w:rPr>
      <w:rFonts w:ascii="Segoe UI" w:hAnsi="Segoe UI" w:cs="Segoe UI"/>
      <w:sz w:val="18"/>
      <w:szCs w:val="18"/>
    </w:rPr>
  </w:style>
  <w:style w:type="character" w:styleId="PlaceholderText">
    <w:name w:val="Placeholder Text"/>
    <w:basedOn w:val="DefaultParagraphFont"/>
    <w:uiPriority w:val="99"/>
    <w:semiHidden/>
    <w:rsid w:val="00DF3C8E"/>
    <w:rPr>
      <w:color w:val="808080"/>
    </w:rPr>
  </w:style>
  <w:style w:type="character" w:styleId="Hyperlink">
    <w:name w:val="Hyperlink"/>
    <w:basedOn w:val="DefaultParagraphFont"/>
    <w:uiPriority w:val="99"/>
    <w:semiHidden/>
    <w:unhideWhenUsed/>
    <w:rsid w:val="00282252"/>
    <w:rPr>
      <w:color w:val="0000FF"/>
      <w:u w:val="single"/>
    </w:rPr>
  </w:style>
  <w:style w:type="paragraph" w:styleId="Header">
    <w:name w:val="header"/>
    <w:basedOn w:val="Normal"/>
    <w:link w:val="HeaderChar"/>
    <w:uiPriority w:val="99"/>
    <w:unhideWhenUsed/>
    <w:rsid w:val="00D126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12638"/>
  </w:style>
  <w:style w:type="paragraph" w:styleId="Footer">
    <w:name w:val="footer"/>
    <w:basedOn w:val="Normal"/>
    <w:link w:val="FooterChar"/>
    <w:uiPriority w:val="99"/>
    <w:unhideWhenUsed/>
    <w:rsid w:val="00D126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2638"/>
  </w:style>
  <w:style w:type="paragraph" w:styleId="ListParagraph">
    <w:name w:val="List Paragraph"/>
    <w:basedOn w:val="Normal"/>
    <w:uiPriority w:val="34"/>
    <w:qFormat/>
    <w:rsid w:val="003E2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10658">
      <w:bodyDiv w:val="1"/>
      <w:marLeft w:val="0"/>
      <w:marRight w:val="0"/>
      <w:marTop w:val="0"/>
      <w:marBottom w:val="0"/>
      <w:divBdr>
        <w:top w:val="none" w:sz="0" w:space="0" w:color="auto"/>
        <w:left w:val="none" w:sz="0" w:space="0" w:color="auto"/>
        <w:bottom w:val="none" w:sz="0" w:space="0" w:color="auto"/>
        <w:right w:val="none" w:sz="0" w:space="0" w:color="auto"/>
      </w:divBdr>
    </w:div>
    <w:div w:id="790785508">
      <w:bodyDiv w:val="1"/>
      <w:marLeft w:val="0"/>
      <w:marRight w:val="0"/>
      <w:marTop w:val="0"/>
      <w:marBottom w:val="0"/>
      <w:divBdr>
        <w:top w:val="none" w:sz="0" w:space="0" w:color="auto"/>
        <w:left w:val="none" w:sz="0" w:space="0" w:color="auto"/>
        <w:bottom w:val="none" w:sz="0" w:space="0" w:color="auto"/>
        <w:right w:val="none" w:sz="0" w:space="0" w:color="auto"/>
      </w:divBdr>
    </w:div>
    <w:div w:id="1446119730">
      <w:bodyDiv w:val="1"/>
      <w:marLeft w:val="0"/>
      <w:marRight w:val="0"/>
      <w:marTop w:val="0"/>
      <w:marBottom w:val="0"/>
      <w:divBdr>
        <w:top w:val="none" w:sz="0" w:space="0" w:color="auto"/>
        <w:left w:val="none" w:sz="0" w:space="0" w:color="auto"/>
        <w:bottom w:val="none" w:sz="0" w:space="0" w:color="auto"/>
        <w:right w:val="none" w:sz="0" w:space="0" w:color="auto"/>
      </w:divBdr>
    </w:div>
    <w:div w:id="20231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hdr.undp.org/en/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7E350-2C8D-4701-86EC-2E0ACAF6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8071</Words>
  <Characters>46009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Inostroza Fernández</dc:creator>
  <cp:keywords/>
  <dc:description/>
  <cp:lastModifiedBy>Pamela Inostroza Fernández</cp:lastModifiedBy>
  <cp:revision>10</cp:revision>
  <cp:lastPrinted>2020-05-29T20:48:00Z</cp:lastPrinted>
  <dcterms:created xsi:type="dcterms:W3CDTF">2020-05-16T19:07:00Z</dcterms:created>
  <dcterms:modified xsi:type="dcterms:W3CDTF">2020-05-29T20:51:00Z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id="JneYVcLP"/&gt;&lt;style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