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671B0" w14:textId="77777777" w:rsidR="00C422E2" w:rsidRPr="00E40C25" w:rsidRDefault="00233337">
      <w:pPr>
        <w:pStyle w:val="ListParagraph"/>
        <w:ind w:left="0"/>
        <w:jc w:val="both"/>
        <w:rPr>
          <w:rFonts w:eastAsia="Times New Roman" w:cs="Times New Roman"/>
          <w:b/>
          <w:bCs/>
          <w:color w:val="000000"/>
        </w:rPr>
      </w:pPr>
      <w:r w:rsidRPr="00E40C25">
        <w:rPr>
          <w:rFonts w:eastAsia="Times New Roman" w:cs="Times New Roman"/>
          <w:b/>
          <w:bCs/>
          <w:color w:val="000000"/>
        </w:rPr>
        <w:t>Observations from the data set:</w:t>
      </w:r>
    </w:p>
    <w:p w14:paraId="67C44919" w14:textId="77777777" w:rsidR="00C422E2" w:rsidRDefault="00233337">
      <w:pPr>
        <w:pStyle w:val="ListParagraph"/>
        <w:numPr>
          <w:ilvl w:val="0"/>
          <w:numId w:val="1"/>
        </w:numPr>
        <w:jc w:val="both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color w:val="000000"/>
        </w:rPr>
        <w:t xml:space="preserve">Creating </w:t>
      </w:r>
      <w:proofErr w:type="spellStart"/>
      <w:r>
        <w:rPr>
          <w:rFonts w:eastAsia="Times New Roman" w:cs="Times New Roman"/>
          <w:bCs/>
          <w:color w:val="000000"/>
        </w:rPr>
        <w:t>geom_col</w:t>
      </w:r>
      <w:proofErr w:type="spellEnd"/>
      <w:r>
        <w:rPr>
          <w:rFonts w:eastAsia="Times New Roman" w:cs="Times New Roman"/>
          <w:bCs/>
          <w:color w:val="000000"/>
        </w:rPr>
        <w:t xml:space="preserve"> </w:t>
      </w:r>
      <w:proofErr w:type="gramStart"/>
      <w:r>
        <w:rPr>
          <w:rFonts w:eastAsia="Times New Roman" w:cs="Times New Roman"/>
          <w:bCs/>
          <w:color w:val="000000"/>
        </w:rPr>
        <w:t>on the basis of</w:t>
      </w:r>
      <w:proofErr w:type="gramEnd"/>
      <w:r>
        <w:rPr>
          <w:rFonts w:eastAsia="Times New Roman" w:cs="Times New Roman"/>
          <w:bCs/>
          <w:color w:val="000000"/>
        </w:rPr>
        <w:t xml:space="preserve"> age:</w:t>
      </w:r>
    </w:p>
    <w:p w14:paraId="70352DF4" w14:textId="2BDBC0D2" w:rsidR="00C422E2" w:rsidRDefault="00E40C25">
      <w:pPr>
        <w:pStyle w:val="ListParagraph"/>
        <w:ind w:left="0"/>
        <w:jc w:val="both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color w:val="000000"/>
        </w:rPr>
        <w:t xml:space="preserve">        </w:t>
      </w:r>
      <w:r w:rsidR="00233337">
        <w:rPr>
          <w:rFonts w:eastAsia="Times New Roman" w:cs="Times New Roman" w:hint="eastAsia"/>
          <w:bCs/>
          <w:color w:val="000000"/>
        </w:rPr>
        <w:t>g&lt;-</w:t>
      </w:r>
      <w:proofErr w:type="spellStart"/>
      <w:proofErr w:type="gramStart"/>
      <w:r w:rsidR="00233337">
        <w:rPr>
          <w:rFonts w:eastAsia="Times New Roman" w:cs="Times New Roman" w:hint="eastAsia"/>
          <w:bCs/>
          <w:color w:val="000000"/>
        </w:rPr>
        <w:t>ggplot</w:t>
      </w:r>
      <w:proofErr w:type="spellEnd"/>
      <w:r w:rsidR="00233337">
        <w:rPr>
          <w:rFonts w:eastAsia="Times New Roman" w:cs="Times New Roman" w:hint="eastAsia"/>
          <w:bCs/>
          <w:color w:val="000000"/>
        </w:rPr>
        <w:t>(</w:t>
      </w:r>
      <w:proofErr w:type="gramEnd"/>
      <w:r w:rsidR="00233337">
        <w:rPr>
          <w:rFonts w:eastAsia="Times New Roman" w:cs="Times New Roman" w:hint="eastAsia"/>
          <w:bCs/>
          <w:color w:val="000000"/>
        </w:rPr>
        <w:t>Satisfaction5,aes(x=</w:t>
      </w:r>
      <w:proofErr w:type="spellStart"/>
      <w:r w:rsidR="00233337">
        <w:rPr>
          <w:rFonts w:eastAsia="Times New Roman" w:cs="Times New Roman" w:hint="eastAsia"/>
          <w:bCs/>
          <w:color w:val="000000"/>
        </w:rPr>
        <w:t>Age,y</w:t>
      </w:r>
      <w:proofErr w:type="spellEnd"/>
      <w:r w:rsidR="00233337">
        <w:rPr>
          <w:rFonts w:eastAsia="Times New Roman" w:cs="Times New Roman" w:hint="eastAsia"/>
          <w:bCs/>
          <w:color w:val="000000"/>
        </w:rPr>
        <w:t>=count_5))+</w:t>
      </w:r>
      <w:proofErr w:type="spellStart"/>
      <w:r w:rsidR="00233337">
        <w:rPr>
          <w:rFonts w:eastAsia="Times New Roman" w:cs="Times New Roman" w:hint="eastAsia"/>
          <w:bCs/>
          <w:color w:val="000000"/>
        </w:rPr>
        <w:t>geom_col</w:t>
      </w:r>
      <w:proofErr w:type="spellEnd"/>
      <w:r w:rsidR="00233337">
        <w:rPr>
          <w:rFonts w:eastAsia="Times New Roman" w:cs="Times New Roman" w:hint="eastAsia"/>
          <w:bCs/>
          <w:color w:val="000000"/>
        </w:rPr>
        <w:t>()</w:t>
      </w:r>
    </w:p>
    <w:p w14:paraId="4330DCBB" w14:textId="77777777" w:rsidR="00C422E2" w:rsidRDefault="00233337">
      <w:pPr>
        <w:pStyle w:val="ListParagraph"/>
        <w:ind w:left="0"/>
        <w:jc w:val="both"/>
      </w:pPr>
      <w:r>
        <w:rPr>
          <w:noProof/>
        </w:rPr>
        <w:drawing>
          <wp:inline distT="0" distB="0" distL="114300" distR="114300" wp14:anchorId="3A485782" wp14:editId="0451F34B">
            <wp:extent cx="4297045" cy="4114800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704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490CBC6" w14:textId="7B332D54" w:rsidR="00C422E2" w:rsidRDefault="00233337">
      <w:pPr>
        <w:pStyle w:val="ListParagraph"/>
        <w:ind w:left="0"/>
        <w:jc w:val="both"/>
      </w:pPr>
      <w:r>
        <w:t xml:space="preserve">This is a </w:t>
      </w:r>
      <w:r w:rsidR="00E40C25">
        <w:t>bell-shaped</w:t>
      </w:r>
      <w:r>
        <w:t xml:space="preserve"> curve implying that maximum people fall under </w:t>
      </w:r>
      <w:r>
        <w:t xml:space="preserve">the age group of </w:t>
      </w:r>
      <w:r w:rsidR="00E40C25">
        <w:t>3</w:t>
      </w:r>
      <w:r>
        <w:t>0 to 50. We can collect data related to them to analyze how their customer satisfaction can be improved.</w:t>
      </w:r>
    </w:p>
    <w:p w14:paraId="01E63C9B" w14:textId="77777777" w:rsidR="00C422E2" w:rsidRDefault="00C422E2">
      <w:pPr>
        <w:pStyle w:val="ListParagraph"/>
        <w:ind w:left="0"/>
        <w:jc w:val="both"/>
      </w:pPr>
    </w:p>
    <w:p w14:paraId="78AFB955" w14:textId="1F4CCBC3" w:rsidR="00C422E2" w:rsidRDefault="00233337" w:rsidP="00E40C25">
      <w:pPr>
        <w:pStyle w:val="ListParagraph"/>
        <w:numPr>
          <w:ilvl w:val="0"/>
          <w:numId w:val="1"/>
        </w:numPr>
        <w:jc w:val="both"/>
      </w:pPr>
      <w:r>
        <w:t>g&lt;-</w:t>
      </w:r>
      <w:proofErr w:type="gramStart"/>
      <w:r>
        <w:t>ggplot(</w:t>
      </w:r>
      <w:proofErr w:type="gramEnd"/>
      <w:r>
        <w:t>Satisfaction5,aes(x=Partner.Name,y=count_5))+geom_col(</w:t>
      </w:r>
      <w:r>
        <w:t>)</w:t>
      </w:r>
    </w:p>
    <w:p w14:paraId="0865E679" w14:textId="3482FFE1" w:rsidR="00C422E2" w:rsidRDefault="00E40C25" w:rsidP="00E40C25">
      <w:pPr>
        <w:jc w:val="both"/>
      </w:pPr>
      <w:r>
        <w:t xml:space="preserve">        </w:t>
      </w:r>
      <w:r w:rsidR="00233337">
        <w:t>g&lt;-</w:t>
      </w:r>
      <w:proofErr w:type="spellStart"/>
      <w:r w:rsidR="00233337">
        <w:t>g+</w:t>
      </w:r>
      <w:proofErr w:type="gramStart"/>
      <w:r w:rsidR="00233337">
        <w:t>theme</w:t>
      </w:r>
      <w:proofErr w:type="spellEnd"/>
      <w:r w:rsidR="00233337">
        <w:t>(</w:t>
      </w:r>
      <w:proofErr w:type="spellStart"/>
      <w:proofErr w:type="gramEnd"/>
      <w:r w:rsidR="00233337">
        <w:t>axis.text.x</w:t>
      </w:r>
      <w:proofErr w:type="spellEnd"/>
      <w:r w:rsidR="00233337">
        <w:t>=</w:t>
      </w:r>
      <w:proofErr w:type="spellStart"/>
      <w:r w:rsidR="00233337">
        <w:t>element_text</w:t>
      </w:r>
      <w:proofErr w:type="spellEnd"/>
      <w:r w:rsidR="00233337">
        <w:t>(angle = 90,hjust=1))</w:t>
      </w:r>
    </w:p>
    <w:p w14:paraId="48476C6D" w14:textId="77777777" w:rsidR="00C422E2" w:rsidRDefault="00233337">
      <w:pPr>
        <w:pStyle w:val="ListParagraph"/>
        <w:ind w:left="0"/>
        <w:jc w:val="both"/>
      </w:pPr>
      <w:r>
        <w:rPr>
          <w:noProof/>
        </w:rPr>
        <w:lastRenderedPageBreak/>
        <w:drawing>
          <wp:inline distT="0" distB="0" distL="114300" distR="114300" wp14:anchorId="56EF2849" wp14:editId="2FE96085">
            <wp:extent cx="4356735" cy="333121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6735" cy="3331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8810E15" w14:textId="7C069593" w:rsidR="00E40C25" w:rsidRDefault="00E40C25" w:rsidP="00E40C25">
      <w:pPr>
        <w:pStyle w:val="ListParagraph"/>
        <w:ind w:left="0"/>
        <w:jc w:val="both"/>
      </w:pPr>
      <w:r>
        <w:t xml:space="preserve">This is a </w:t>
      </w:r>
      <w:r>
        <w:t>bar-plot</w:t>
      </w:r>
      <w:r>
        <w:t xml:space="preserve"> implying that </w:t>
      </w:r>
      <w:proofErr w:type="spellStart"/>
      <w:r>
        <w:t>cheatseats</w:t>
      </w:r>
      <w:proofErr w:type="spellEnd"/>
      <w:r>
        <w:t xml:space="preserve"> airlines has the highest </w:t>
      </w:r>
      <w:r w:rsidR="00CA64B3">
        <w:t xml:space="preserve">customer </w:t>
      </w:r>
      <w:r>
        <w:t xml:space="preserve">count while </w:t>
      </w:r>
      <w:proofErr w:type="spellStart"/>
      <w:r>
        <w:t>Cool&amp;YoungAirlines</w:t>
      </w:r>
      <w:proofErr w:type="spellEnd"/>
      <w:r>
        <w:t xml:space="preserve"> Inc. has the lowest</w:t>
      </w:r>
      <w:r w:rsidR="00CA64B3">
        <w:t xml:space="preserve"> customer count</w:t>
      </w:r>
      <w:r>
        <w:t>.</w:t>
      </w:r>
      <w:r>
        <w:t xml:space="preserve"> We can collect data related to them to analyze how their customer satisfaction can be improved.</w:t>
      </w:r>
    </w:p>
    <w:p w14:paraId="77175B79" w14:textId="77777777" w:rsidR="00C422E2" w:rsidRDefault="00C422E2">
      <w:pPr>
        <w:pStyle w:val="ListParagraph"/>
        <w:ind w:left="0"/>
        <w:jc w:val="both"/>
      </w:pPr>
    </w:p>
    <w:p w14:paraId="561D34E8" w14:textId="171E1E87" w:rsidR="00C422E2" w:rsidRDefault="00233337" w:rsidP="00E40C25">
      <w:pPr>
        <w:pStyle w:val="ListParagraph"/>
        <w:ind w:left="0" w:firstLine="420"/>
        <w:jc w:val="both"/>
      </w:pPr>
      <w:r>
        <w:t>3.</w:t>
      </w:r>
      <w:r>
        <w:rPr>
          <w:rFonts w:hint="eastAsia"/>
        </w:rPr>
        <w:t>g&lt;-</w:t>
      </w:r>
      <w:proofErr w:type="gramStart"/>
      <w:r>
        <w:rPr>
          <w:rFonts w:hint="eastAsia"/>
        </w:rPr>
        <w:t>ggplot(</w:t>
      </w:r>
      <w:proofErr w:type="gramEnd"/>
      <w:r>
        <w:rPr>
          <w:rFonts w:hint="eastAsia"/>
        </w:rPr>
        <w:t>Satisfaction5,aes(x=Origin.State,y=count_5))+geom_col()</w:t>
      </w:r>
    </w:p>
    <w:p w14:paraId="39837D2D" w14:textId="77777777" w:rsidR="00C422E2" w:rsidRDefault="00233337" w:rsidP="00E40C25">
      <w:pPr>
        <w:pStyle w:val="ListParagraph"/>
        <w:ind w:left="0" w:firstLine="420"/>
        <w:jc w:val="both"/>
      </w:pPr>
      <w:r>
        <w:rPr>
          <w:rFonts w:hint="eastAsia"/>
        </w:rPr>
        <w:t>g&lt;-</w:t>
      </w:r>
      <w:proofErr w:type="spellStart"/>
      <w:r>
        <w:rPr>
          <w:rFonts w:hint="eastAsia"/>
        </w:rPr>
        <w:t>g+</w:t>
      </w:r>
      <w:proofErr w:type="gramStart"/>
      <w:r>
        <w:rPr>
          <w:rFonts w:hint="eastAsia"/>
        </w:rPr>
        <w:t>theme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axis.text.x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element_text</w:t>
      </w:r>
      <w:proofErr w:type="spellEnd"/>
      <w:r>
        <w:rPr>
          <w:rFonts w:hint="eastAsia"/>
        </w:rPr>
        <w:t>(angle = 90,hjust=1))</w:t>
      </w:r>
    </w:p>
    <w:p w14:paraId="0465F979" w14:textId="77777777" w:rsidR="00C422E2" w:rsidRDefault="00233337">
      <w:pPr>
        <w:pStyle w:val="ListParagraph"/>
        <w:ind w:left="0"/>
        <w:jc w:val="both"/>
      </w:pPr>
      <w:r>
        <w:rPr>
          <w:noProof/>
        </w:rPr>
        <w:drawing>
          <wp:inline distT="0" distB="0" distL="114300" distR="114300" wp14:anchorId="2728ACA7" wp14:editId="5E745071">
            <wp:extent cx="4198620" cy="3172460"/>
            <wp:effectExtent l="0" t="0" r="317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1AC295" w14:textId="3C8EB9EB" w:rsidR="00E40C25" w:rsidRDefault="00E40C25" w:rsidP="00E40C25">
      <w:pPr>
        <w:pStyle w:val="ListParagraph"/>
        <w:ind w:left="0"/>
        <w:jc w:val="both"/>
      </w:pPr>
      <w:r>
        <w:t xml:space="preserve">This is a </w:t>
      </w:r>
      <w:r>
        <w:t>bar-plot</w:t>
      </w:r>
      <w:r>
        <w:t xml:space="preserve"> implying that </w:t>
      </w:r>
      <w:r>
        <w:t>California and Texas have the maximum count from all the origin states and Utah has lowest</w:t>
      </w:r>
      <w:r>
        <w:t>. We can collect data related to them to analyze how their customer satisfaction can be improved.</w:t>
      </w:r>
    </w:p>
    <w:p w14:paraId="57204D6E" w14:textId="77777777" w:rsidR="00C422E2" w:rsidRDefault="00C422E2">
      <w:pPr>
        <w:pStyle w:val="ListParagraph"/>
        <w:ind w:left="0"/>
        <w:jc w:val="both"/>
      </w:pPr>
    </w:p>
    <w:p w14:paraId="0E006AF3" w14:textId="77777777" w:rsidR="00E40C25" w:rsidRDefault="00E40C25">
      <w:pPr>
        <w:pStyle w:val="ListParagraph"/>
        <w:ind w:left="0"/>
        <w:jc w:val="both"/>
      </w:pPr>
    </w:p>
    <w:p w14:paraId="0D4750D4" w14:textId="4A7F3AD2" w:rsidR="00C422E2" w:rsidRDefault="00233337">
      <w:pPr>
        <w:pStyle w:val="ListParagraph"/>
        <w:ind w:left="0"/>
        <w:jc w:val="both"/>
      </w:pPr>
      <w:r>
        <w:lastRenderedPageBreak/>
        <w:t>4.</w:t>
      </w:r>
    </w:p>
    <w:p w14:paraId="03F47CA8" w14:textId="77777777" w:rsidR="00C422E2" w:rsidRDefault="00C422E2">
      <w:pPr>
        <w:pStyle w:val="ListParagraph"/>
        <w:ind w:left="0"/>
        <w:jc w:val="both"/>
      </w:pPr>
    </w:p>
    <w:p w14:paraId="555EEFE1" w14:textId="4113ABE4" w:rsidR="00C422E2" w:rsidRDefault="00233337">
      <w:pPr>
        <w:pStyle w:val="ListParagraph"/>
        <w:numPr>
          <w:ilvl w:val="1"/>
          <w:numId w:val="2"/>
        </w:numPr>
        <w:jc w:val="both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color w:val="000000"/>
        </w:rPr>
        <w:t xml:space="preserve">What is </w:t>
      </w:r>
      <w:r>
        <w:rPr>
          <w:rFonts w:eastAsia="Times New Roman" w:cs="Times New Roman"/>
          <w:b/>
          <w:bCs/>
          <w:color w:val="000000"/>
        </w:rPr>
        <w:t>working well</w:t>
      </w:r>
      <w:r>
        <w:rPr>
          <w:rFonts w:eastAsia="Times New Roman" w:cs="Times New Roman"/>
          <w:bCs/>
          <w:color w:val="000000"/>
        </w:rPr>
        <w:t xml:space="preserve"> within the project group?</w:t>
      </w:r>
    </w:p>
    <w:p w14:paraId="2AB62BD6" w14:textId="0BB161EF" w:rsidR="00E40C25" w:rsidRDefault="00E40C25" w:rsidP="00E40C25">
      <w:pPr>
        <w:pStyle w:val="ListParagraph"/>
        <w:ind w:left="1440"/>
        <w:jc w:val="both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color w:val="000000"/>
        </w:rPr>
        <w:t xml:space="preserve">We have successfully conducted our team meetings for the first week and there’s clear and good communication amongst all team members. We learnt to use Trello and </w:t>
      </w:r>
      <w:r w:rsidR="001D6D52">
        <w:rPr>
          <w:rFonts w:eastAsia="Times New Roman" w:cs="Times New Roman"/>
          <w:bCs/>
          <w:color w:val="000000"/>
        </w:rPr>
        <w:t xml:space="preserve">analyzed the dataset </w:t>
      </w:r>
      <w:proofErr w:type="gramStart"/>
      <w:r w:rsidR="001D6D52">
        <w:rPr>
          <w:rFonts w:eastAsia="Times New Roman" w:cs="Times New Roman"/>
          <w:bCs/>
          <w:color w:val="000000"/>
        </w:rPr>
        <w:t xml:space="preserve">and </w:t>
      </w:r>
      <w:r>
        <w:rPr>
          <w:rFonts w:eastAsia="Times New Roman" w:cs="Times New Roman"/>
          <w:bCs/>
          <w:color w:val="000000"/>
        </w:rPr>
        <w:t>also</w:t>
      </w:r>
      <w:proofErr w:type="gramEnd"/>
      <w:r>
        <w:rPr>
          <w:rFonts w:eastAsia="Times New Roman" w:cs="Times New Roman"/>
          <w:bCs/>
          <w:color w:val="000000"/>
        </w:rPr>
        <w:t xml:space="preserve"> made certain observations from </w:t>
      </w:r>
      <w:r w:rsidR="001D6D52">
        <w:rPr>
          <w:rFonts w:eastAsia="Times New Roman" w:cs="Times New Roman"/>
          <w:bCs/>
          <w:color w:val="000000"/>
        </w:rPr>
        <w:t>it</w:t>
      </w:r>
    </w:p>
    <w:p w14:paraId="36256314" w14:textId="77777777" w:rsidR="00C422E2" w:rsidRDefault="00C422E2">
      <w:pPr>
        <w:pStyle w:val="ListParagraph"/>
        <w:ind w:left="1080"/>
        <w:jc w:val="both"/>
        <w:rPr>
          <w:rFonts w:eastAsia="Times New Roman" w:cs="Times New Roman"/>
          <w:bCs/>
          <w:color w:val="000000"/>
        </w:rPr>
      </w:pPr>
    </w:p>
    <w:p w14:paraId="5356D606" w14:textId="77777777" w:rsidR="00C422E2" w:rsidRDefault="00233337">
      <w:pPr>
        <w:pStyle w:val="ListParagraph"/>
        <w:numPr>
          <w:ilvl w:val="1"/>
          <w:numId w:val="2"/>
        </w:numPr>
        <w:jc w:val="both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color w:val="000000"/>
        </w:rPr>
        <w:t xml:space="preserve">What is </w:t>
      </w:r>
      <w:r>
        <w:rPr>
          <w:rFonts w:eastAsia="Times New Roman" w:cs="Times New Roman"/>
          <w:b/>
          <w:bCs/>
          <w:color w:val="000000"/>
        </w:rPr>
        <w:t>not wo</w:t>
      </w:r>
      <w:r>
        <w:rPr>
          <w:rFonts w:eastAsia="Times New Roman" w:cs="Times New Roman"/>
          <w:b/>
          <w:bCs/>
          <w:color w:val="000000"/>
        </w:rPr>
        <w:t>rking well</w:t>
      </w:r>
      <w:r>
        <w:rPr>
          <w:rFonts w:eastAsia="Times New Roman" w:cs="Times New Roman"/>
          <w:bCs/>
          <w:color w:val="000000"/>
        </w:rPr>
        <w:t xml:space="preserve"> within the project group?</w:t>
      </w:r>
    </w:p>
    <w:p w14:paraId="455D8344" w14:textId="7A87CED0" w:rsidR="00C422E2" w:rsidRDefault="001D6D52" w:rsidP="00E40C25">
      <w:pPr>
        <w:pStyle w:val="ListParagraph"/>
        <w:ind w:left="1440"/>
        <w:jc w:val="both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color w:val="000000"/>
        </w:rPr>
        <w:t>Everything has been going well. Sometimes it does become a little difficult to schedule the team meetings as everyone has different schedules, but we have successfully managed to meet this week and will look forward doing the same regularly.</w:t>
      </w:r>
    </w:p>
    <w:p w14:paraId="47160908" w14:textId="77777777" w:rsidR="001D6D52" w:rsidRDefault="001D6D52" w:rsidP="00E40C25">
      <w:pPr>
        <w:pStyle w:val="ListParagraph"/>
        <w:ind w:left="1440"/>
        <w:jc w:val="both"/>
        <w:rPr>
          <w:rFonts w:eastAsia="Times New Roman" w:cs="Times New Roman"/>
          <w:bCs/>
          <w:color w:val="000000"/>
        </w:rPr>
      </w:pPr>
    </w:p>
    <w:p w14:paraId="2F818E70" w14:textId="038CB87B" w:rsidR="00C422E2" w:rsidRDefault="00233337">
      <w:pPr>
        <w:pStyle w:val="ListParagraph"/>
        <w:numPr>
          <w:ilvl w:val="1"/>
          <w:numId w:val="2"/>
        </w:numPr>
        <w:jc w:val="both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color w:val="000000"/>
        </w:rPr>
        <w:t xml:space="preserve">Any specific </w:t>
      </w:r>
      <w:r>
        <w:rPr>
          <w:rFonts w:eastAsia="Times New Roman" w:cs="Times New Roman"/>
          <w:b/>
          <w:bCs/>
          <w:color w:val="000000"/>
        </w:rPr>
        <w:t xml:space="preserve">questions </w:t>
      </w:r>
      <w:r>
        <w:rPr>
          <w:rFonts w:eastAsia="Times New Roman" w:cs="Times New Roman"/>
          <w:bCs/>
          <w:color w:val="000000"/>
        </w:rPr>
        <w:t xml:space="preserve">the group has related to the project? </w:t>
      </w:r>
    </w:p>
    <w:p w14:paraId="488E0A7E" w14:textId="06B008F4" w:rsidR="001D6D52" w:rsidRDefault="002D7E80" w:rsidP="001D6D52">
      <w:pPr>
        <w:pStyle w:val="ListParagraph"/>
        <w:ind w:left="1440"/>
        <w:jc w:val="both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color w:val="000000"/>
        </w:rPr>
        <w:t>Do we need to analyze the complete dataset or do we need to take a more specific sub dataset to get more accurate results.</w:t>
      </w:r>
      <w:bookmarkStart w:id="0" w:name="_GoBack"/>
      <w:bookmarkEnd w:id="0"/>
    </w:p>
    <w:p w14:paraId="18422426" w14:textId="77777777" w:rsidR="00C422E2" w:rsidRDefault="00C422E2">
      <w:pPr>
        <w:pStyle w:val="ListParagraph"/>
        <w:ind w:left="1080"/>
        <w:jc w:val="both"/>
        <w:rPr>
          <w:rFonts w:eastAsia="Times New Roman" w:cs="Times New Roman"/>
          <w:bCs/>
          <w:color w:val="000000"/>
        </w:rPr>
      </w:pPr>
    </w:p>
    <w:p w14:paraId="3C7187E4" w14:textId="1C1BAEDF" w:rsidR="00C422E2" w:rsidRDefault="00233337">
      <w:pPr>
        <w:pStyle w:val="ListParagraph"/>
        <w:numPr>
          <w:ilvl w:val="1"/>
          <w:numId w:val="2"/>
        </w:numPr>
        <w:jc w:val="both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color w:val="000000"/>
        </w:rPr>
        <w:t xml:space="preserve">Any specific </w:t>
      </w:r>
      <w:r>
        <w:rPr>
          <w:rFonts w:eastAsia="Times New Roman" w:cs="Times New Roman"/>
          <w:b/>
          <w:bCs/>
          <w:color w:val="000000"/>
        </w:rPr>
        <w:t>issues</w:t>
      </w:r>
      <w:r>
        <w:rPr>
          <w:rFonts w:eastAsia="Times New Roman" w:cs="Times New Roman"/>
          <w:bCs/>
          <w:color w:val="000000"/>
        </w:rPr>
        <w:t xml:space="preserve"> the group is facing.</w:t>
      </w:r>
    </w:p>
    <w:p w14:paraId="6D107228" w14:textId="6F892F4F" w:rsidR="001D6D52" w:rsidRDefault="001D6D52" w:rsidP="001D6D52">
      <w:pPr>
        <w:pStyle w:val="ListParagraph"/>
        <w:ind w:left="1440"/>
        <w:jc w:val="both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color w:val="000000"/>
        </w:rPr>
        <w:t>None as of now.</w:t>
      </w:r>
    </w:p>
    <w:p w14:paraId="6A77179B" w14:textId="77777777" w:rsidR="00C422E2" w:rsidRDefault="00C422E2">
      <w:pPr>
        <w:pStyle w:val="ListParagraph"/>
        <w:ind w:left="1080"/>
        <w:jc w:val="both"/>
        <w:rPr>
          <w:rFonts w:eastAsia="Times New Roman" w:cs="Times New Roman"/>
          <w:bCs/>
          <w:color w:val="000000"/>
        </w:rPr>
      </w:pPr>
    </w:p>
    <w:p w14:paraId="75D19715" w14:textId="33656155" w:rsidR="00C422E2" w:rsidRDefault="00233337">
      <w:pPr>
        <w:pStyle w:val="ListParagraph"/>
        <w:numPr>
          <w:ilvl w:val="1"/>
          <w:numId w:val="2"/>
        </w:numPr>
        <w:jc w:val="both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color w:val="000000"/>
        </w:rPr>
        <w:t xml:space="preserve">Provide a </w:t>
      </w:r>
      <w:r>
        <w:rPr>
          <w:rFonts w:eastAsia="Times New Roman" w:cs="Times New Roman"/>
          <w:b/>
          <w:bCs/>
          <w:color w:val="000000"/>
        </w:rPr>
        <w:t>link</w:t>
      </w:r>
      <w:r>
        <w:rPr>
          <w:rFonts w:eastAsia="Times New Roman" w:cs="Times New Roman"/>
          <w:bCs/>
          <w:color w:val="000000"/>
        </w:rPr>
        <w:t xml:space="preserve"> to your trello boa</w:t>
      </w:r>
      <w:r>
        <w:rPr>
          <w:rFonts w:eastAsia="Times New Roman" w:cs="Times New Roman"/>
          <w:bCs/>
          <w:color w:val="000000"/>
        </w:rPr>
        <w:t>r</w:t>
      </w:r>
      <w:r>
        <w:rPr>
          <w:rFonts w:eastAsia="Times New Roman" w:cs="Times New Roman"/>
          <w:bCs/>
          <w:color w:val="000000"/>
        </w:rPr>
        <w:t>d</w:t>
      </w:r>
      <w:r>
        <w:rPr>
          <w:rFonts w:eastAsia="Times New Roman" w:cs="Times New Roman"/>
          <w:bCs/>
          <w:color w:val="000000"/>
        </w:rPr>
        <w:t>.</w:t>
      </w:r>
    </w:p>
    <w:p w14:paraId="5353C328" w14:textId="63C7B8D8" w:rsidR="001D6D52" w:rsidRPr="001D6D52" w:rsidRDefault="001D6D52" w:rsidP="001D6D52">
      <w:pPr>
        <w:ind w:left="1020" w:firstLine="420"/>
        <w:jc w:val="both"/>
        <w:rPr>
          <w:rFonts w:eastAsia="Times New Roman" w:cs="Times New Roman"/>
          <w:bCs/>
          <w:color w:val="000000"/>
        </w:rPr>
      </w:pPr>
      <w:r w:rsidRPr="001D6D52">
        <w:rPr>
          <w:rFonts w:eastAsia="Times New Roman" w:cs="Times New Roman"/>
          <w:bCs/>
          <w:color w:val="000000"/>
        </w:rPr>
        <w:t>https://trello.com/b/t5xGUna0/project-update1</w:t>
      </w:r>
    </w:p>
    <w:p w14:paraId="049DF18D" w14:textId="77777777" w:rsidR="00C422E2" w:rsidRDefault="00C422E2"/>
    <w:sectPr w:rsidR="00C422E2">
      <w:headerReference w:type="default" r:id="rId11"/>
      <w:footerReference w:type="default" r:id="rId12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3732B" w14:textId="77777777" w:rsidR="00233337" w:rsidRDefault="00233337">
      <w:pPr>
        <w:spacing w:after="0" w:line="240" w:lineRule="auto"/>
      </w:pPr>
      <w:r>
        <w:separator/>
      </w:r>
    </w:p>
  </w:endnote>
  <w:endnote w:type="continuationSeparator" w:id="0">
    <w:p w14:paraId="01A99BAC" w14:textId="77777777" w:rsidR="00233337" w:rsidRDefault="00233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D540F" w14:textId="77777777" w:rsidR="00C422E2" w:rsidRDefault="0023333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0288E87" wp14:editId="3EF0A6FC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42F880" w14:textId="77777777" w:rsidR="00C422E2" w:rsidRDefault="00233337">
                          <w:pPr>
                            <w:pStyle w:val="Footer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288E8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" filled="f" fillcolor="white [3201]" stroked="f" strokeweight=".5pt">
              <v:textbox style="mso-fit-shape-to-text:t" inset="0,0,0,0">
                <w:txbxContent>
                  <w:p w14:paraId="3142F880" w14:textId="77777777" w:rsidR="00C422E2" w:rsidRDefault="00233337">
                    <w:pPr>
                      <w:pStyle w:val="Footer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5F39B" w14:textId="77777777" w:rsidR="00233337" w:rsidRDefault="00233337">
      <w:pPr>
        <w:spacing w:after="0" w:line="240" w:lineRule="auto"/>
      </w:pPr>
      <w:r>
        <w:separator/>
      </w:r>
    </w:p>
  </w:footnote>
  <w:footnote w:type="continuationSeparator" w:id="0">
    <w:p w14:paraId="24953027" w14:textId="77777777" w:rsidR="00233337" w:rsidRDefault="00233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7179D" w14:textId="77777777" w:rsidR="00C422E2" w:rsidRDefault="00233337">
    <w:pPr>
      <w:pStyle w:val="Header"/>
    </w:pPr>
    <w:r>
      <w:t xml:space="preserve">IST 687: Final Project Update 1 </w:t>
    </w:r>
    <w:r>
      <w:tab/>
    </w:r>
    <w:r>
      <w:tab/>
      <w:t xml:space="preserve"> Section M007, Group 2</w:t>
    </w:r>
    <w:r>
      <w:br/>
      <w:t>Professor Erik Anderson                                                              Spring,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73FA5"/>
    <w:multiLevelType w:val="multilevel"/>
    <w:tmpl w:val="17473FA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D03C8"/>
    <w:multiLevelType w:val="singleLevel"/>
    <w:tmpl w:val="324D03C8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D9508D3"/>
    <w:rsid w:val="001D6D52"/>
    <w:rsid w:val="00233337"/>
    <w:rsid w:val="002D7E80"/>
    <w:rsid w:val="00596AF6"/>
    <w:rsid w:val="007C6025"/>
    <w:rsid w:val="00C422E2"/>
    <w:rsid w:val="00CA64B3"/>
    <w:rsid w:val="00E40C25"/>
    <w:rsid w:val="3D95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7E8919"/>
  <w15:docId w15:val="{316B60F1-7621-4E59-A00B-6F379A5B2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Siqi Wang</dc:creator>
  <cp:lastModifiedBy> </cp:lastModifiedBy>
  <cp:revision>3</cp:revision>
  <dcterms:created xsi:type="dcterms:W3CDTF">2019-02-28T04:20:00Z</dcterms:created>
  <dcterms:modified xsi:type="dcterms:W3CDTF">2019-02-28T04:21:00Z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