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sz w:val="68"/>
          <w:szCs w:val="68"/>
        </w:rPr>
      </w:pPr>
      <w:bookmarkStart w:colFirst="0" w:colLast="0" w:name="_b3j66b3hjmvq" w:id="0"/>
      <w:bookmarkEnd w:id="0"/>
      <w:r w:rsidDel="00000000" w:rsidR="00000000" w:rsidRPr="00000000">
        <w:rPr>
          <w:rFonts w:ascii="Arial" w:cs="Arial" w:eastAsia="Arial" w:hAnsi="Arial"/>
          <w:color w:val="2079c7"/>
          <w:sz w:val="68"/>
          <w:szCs w:val="68"/>
          <w:rtl w:val="0"/>
        </w:rPr>
        <w:t xml:space="preserve">Xiaoqing PAN</w:t>
      </w:r>
      <w:r w:rsidDel="00000000" w:rsidR="00000000" w:rsidRPr="00000000">
        <w:rPr>
          <w:rFonts w:ascii="Arial" w:cs="Arial" w:eastAsia="Arial" w:hAnsi="Arial"/>
          <w:sz w:val="68"/>
          <w:szCs w:val="68"/>
          <w:rtl w:val="0"/>
        </w:rPr>
        <w:t xml:space="preserve">                          </w:t>
      </w:r>
    </w:p>
    <w:p w:rsidR="00000000" w:rsidDel="00000000" w:rsidP="00000000" w:rsidRDefault="00000000" w:rsidRPr="00000000" w14:paraId="00000002">
      <w:pPr>
        <w:spacing w:before="0" w:line="276" w:lineRule="auto"/>
        <w:rPr>
          <w:rFonts w:ascii="Arial" w:cs="Arial" w:eastAsia="Arial" w:hAnsi="Arial"/>
          <w:color w:val="000000"/>
          <w:sz w:val="20"/>
          <w:szCs w:val="20"/>
        </w:rPr>
      </w:pPr>
      <w:hyperlink r:id="rId6">
        <w:r w:rsidDel="00000000" w:rsidR="00000000" w:rsidRPr="00000000">
          <w:rPr>
            <w:rFonts w:ascii="Arial" w:cs="Arial" w:eastAsia="Arial" w:hAnsi="Arial"/>
            <w:b w:val="1"/>
            <w:bCs w:val="1"/>
            <w:color w:val="1155cc"/>
            <w:u w:val="single"/>
            <w:rtl w:val="0"/>
          </w:rPr>
          <w:t xml:space="preserve">xiaoqing.pan@uni-jena.de</w:t>
        </w:r>
      </w:hyperlink>
      <w:r w:rsidDel="00000000" w:rsidR="00000000" w:rsidRPr="00000000">
        <w:rPr>
          <w:rFonts w:ascii="Arial" w:cs="Arial" w:eastAsia="Arial" w:hAnsi="Arial"/>
          <w:b w:val="1"/>
          <w:bCs w:val="1"/>
          <w:color w:val="000000"/>
          <w:rtl w:val="0"/>
        </w:rPr>
        <w:t xml:space="preserve"> | </w:t>
      </w:r>
      <w:hyperlink r:id="rId7">
        <w:r w:rsidDel="00000000" w:rsidR="00000000" w:rsidRPr="00000000">
          <w:rPr>
            <w:rFonts w:ascii="Arial" w:cs="Arial" w:eastAsia="Arial" w:hAnsi="Arial"/>
            <w:b w:val="1"/>
            <w:bCs w:val="1"/>
            <w:color w:val="1155cc"/>
            <w:u w:val="single"/>
            <w:rtl w:val="0"/>
          </w:rPr>
          <w:t xml:space="preserve">LinkedIn</w:t>
        </w:r>
      </w:hyperlink>
      <w:r w:rsidDel="00000000" w:rsidR="00000000" w:rsidRPr="00000000">
        <w:rPr>
          <w:rFonts w:ascii="Arial" w:cs="Arial" w:eastAsia="Arial" w:hAnsi="Arial"/>
          <w:b w:val="1"/>
          <w:bCs w:val="1"/>
          <w:color w:val="000000"/>
          <w:rtl w:val="0"/>
        </w:rPr>
        <w:t xml:space="preserve"> | </w:t>
      </w:r>
      <w:hyperlink r:id="rId8">
        <w:r w:rsidDel="00000000" w:rsidR="00000000" w:rsidRPr="00000000">
          <w:rPr>
            <w:rFonts w:ascii="Arial" w:cs="Arial" w:eastAsia="Arial" w:hAnsi="Arial"/>
            <w:b w:val="1"/>
            <w:bCs w:val="1"/>
            <w:color w:val="1155cc"/>
            <w:u w:val="single"/>
            <w:rtl w:val="0"/>
          </w:rPr>
          <w:t xml:space="preserve">ORCID</w:t>
        </w:r>
      </w:hyperlink>
      <w:r w:rsidDel="00000000" w:rsidR="00000000" w:rsidRPr="00000000">
        <w:rPr>
          <w:rFonts w:ascii="Arial" w:cs="Arial" w:eastAsia="Arial" w:hAnsi="Arial"/>
          <w:b w:val="1"/>
          <w:bCs w:val="1"/>
          <w:color w:val="000000"/>
          <w:rtl w:val="0"/>
        </w:rPr>
        <w:t xml:space="preserve"> | </w:t>
      </w:r>
      <w:hyperlink r:id="rId9">
        <w:r w:rsidDel="00000000" w:rsidR="00000000" w:rsidRPr="00000000">
          <w:rPr>
            <w:rFonts w:ascii="Arial" w:cs="Arial" w:eastAsia="Arial" w:hAnsi="Arial"/>
            <w:b w:val="1"/>
            <w:bCs w:val="1"/>
            <w:color w:val="1155cc"/>
            <w:u w:val="single"/>
            <w:rtl w:val="0"/>
          </w:rPr>
          <w:t xml:space="preserve">Website</w:t>
        </w:r>
      </w:hyperlink>
      <w:r w:rsidDel="00000000" w:rsidR="00000000" w:rsidRPr="00000000">
        <w:rPr>
          <w:rFonts w:ascii="Arial" w:cs="Arial" w:eastAsia="Arial" w:hAnsi="Arial"/>
          <w:b w:val="1"/>
          <w:bCs w:val="1"/>
          <w:color w:val="000000"/>
          <w:rtl w:val="0"/>
        </w:rPr>
        <w:t xml:space="preserve"> | +49 15563309561 | Jena, Germany</w:t>
      </w:r>
      <w:r w:rsidDel="00000000" w:rsidR="00000000" w:rsidRPr="00000000">
        <w:rPr>
          <w:rtl w:val="0"/>
        </w:rPr>
      </w:r>
    </w:p>
    <w:p w:rsidR="00000000" w:rsidDel="00000000" w:rsidP="00000000" w:rsidRDefault="00000000" w:rsidRPr="00000000" w14:paraId="00000003">
      <w:pPr>
        <w:pStyle w:val="Heading3"/>
        <w:keepNext w:val="0"/>
        <w:keepLines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0" w:before="460" w:line="327.2736" w:lineRule="auto"/>
        <w:ind w:right="0"/>
        <w:rPr>
          <w:rFonts w:ascii="Arial" w:cs="Arial" w:eastAsia="Arial" w:hAnsi="Arial"/>
          <w:color w:val="000000"/>
          <w:sz w:val="20"/>
          <w:szCs w:val="20"/>
        </w:rPr>
      </w:pPr>
      <w:bookmarkStart w:colFirst="0" w:colLast="0" w:name="_615vn56np1j" w:id="1"/>
      <w:bookmarkEnd w:id="1"/>
      <w:r w:rsidDel="00000000" w:rsidR="00000000" w:rsidRPr="00000000">
        <w:rPr>
          <w:rFonts w:ascii="Arial" w:cs="Arial" w:eastAsia="Arial" w:hAnsi="Arial"/>
          <w:color w:val="000000"/>
          <w:sz w:val="20"/>
          <w:szCs w:val="20"/>
          <w:rtl w:val="0"/>
        </w:rPr>
        <w:t xml:space="preserve">Research Center Borstel - Leibniz Lung Center (FZB), Borstel</w:t>
      </w:r>
    </w:p>
    <w:p w:rsidR="00000000" w:rsidDel="00000000" w:rsidP="00000000" w:rsidRDefault="00000000" w:rsidRPr="00000000" w14:paraId="00000004">
      <w:pPr>
        <w:widowControl w:val="1"/>
        <w:spacing w:after="240" w:before="240" w:line="252.00000000000003" w:lineRule="auto"/>
        <w:ind w:right="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 Postdoctoral Researcher</w:t>
      </w:r>
    </w:p>
    <w:p w:rsidR="00000000" w:rsidDel="00000000" w:rsidP="00000000" w:rsidRDefault="00000000" w:rsidRPr="00000000" w14:paraId="00000005">
      <w:pPr>
        <w:widowControl w:val="1"/>
        <w:spacing w:after="240" w:before="240" w:line="252.00000000000003" w:lineRule="auto"/>
        <w:ind w:right="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Dear Prof. Barber,</w:t>
      </w:r>
    </w:p>
    <w:p w:rsidR="00000000" w:rsidDel="00000000" w:rsidP="00000000" w:rsidRDefault="00000000" w:rsidRPr="00000000" w14:paraId="00000006">
      <w:pPr>
        <w:widowControl w:val="1"/>
        <w:spacing w:before="0" w:line="252.00000000000003" w:lineRule="auto"/>
        <w:ind w:right="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My name is Xiaoqing, I just finished my PhD study at Hans-Knöll-Institute in Jena, Germany. I expect to have my defense in July 2026. My PhD was focusing on double-stranded RNA metabolism in both humans and pathogenic fungi. What draws me to your lab is that your group is trying to investigate the environmental factors changing fungal pathogenicity. </w:t>
      </w:r>
    </w:p>
    <w:p w:rsidR="00000000" w:rsidDel="00000000" w:rsidP="00000000" w:rsidRDefault="00000000" w:rsidRPr="00000000" w14:paraId="00000007">
      <w:pPr>
        <w:widowControl w:val="1"/>
        <w:spacing w:before="0" w:line="252.00000000000003" w:lineRule="auto"/>
        <w:ind w:right="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8">
      <w:pPr>
        <w:widowControl w:val="1"/>
        <w:spacing w:before="0" w:line="252.00000000000003" w:lineRule="auto"/>
        <w:ind w:right="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studied microbiology in the context of human fungal pathogens. I was elucidating how </w:t>
      </w:r>
      <w:r w:rsidDel="00000000" w:rsidR="00000000" w:rsidRPr="00000000">
        <w:rPr>
          <w:rFonts w:ascii="Arial" w:cs="Arial" w:eastAsia="Arial" w:hAnsi="Arial"/>
          <w:i w:val="1"/>
          <w:iCs w:val="1"/>
          <w:color w:val="000000"/>
          <w:sz w:val="20"/>
          <w:szCs w:val="20"/>
          <w:rtl w:val="0"/>
        </w:rPr>
        <w:t xml:space="preserve">Aspergillus fumigatus </w:t>
      </w:r>
      <w:r w:rsidDel="00000000" w:rsidR="00000000" w:rsidRPr="00000000">
        <w:rPr>
          <w:rFonts w:ascii="Arial" w:cs="Arial" w:eastAsia="Arial" w:hAnsi="Arial"/>
          <w:color w:val="000000"/>
          <w:sz w:val="20"/>
          <w:szCs w:val="20"/>
          <w:rtl w:val="0"/>
        </w:rPr>
        <w:t xml:space="preserve">produces small RNAs, how dicer-like proteins process dsRNA substrates, how excess dsRNA arrest fungal growth in opposite of your work of dsRNA virus promoting fungal fitness. I analyzed sRNA-seq and mRNA-seq data to characterize the small RNA landscape and the contribution of RNAi machinery to fungal biology. After the bioinformatic prediction, I further use qPCR as well as Northern blot for the experimental validation. Through this project, I studied how to grow microorganisms, RNA-seq analysis and wet-lab experiments. Work has resulted in two publications on </w:t>
      </w:r>
      <w:r w:rsidDel="00000000" w:rsidR="00000000" w:rsidRPr="00000000">
        <w:rPr>
          <w:rFonts w:ascii="Arial" w:cs="Arial" w:eastAsia="Arial" w:hAnsi="Arial"/>
          <w:i w:val="1"/>
          <w:iCs w:val="1"/>
          <w:color w:val="000000"/>
          <w:sz w:val="20"/>
          <w:szCs w:val="20"/>
          <w:rtl w:val="0"/>
        </w:rPr>
        <w:t xml:space="preserve">RNA </w:t>
      </w:r>
      <w:r w:rsidDel="00000000" w:rsidR="00000000" w:rsidRPr="00000000">
        <w:rPr>
          <w:rFonts w:ascii="Arial" w:cs="Arial" w:eastAsia="Arial" w:hAnsi="Arial"/>
          <w:color w:val="000000"/>
          <w:sz w:val="20"/>
          <w:szCs w:val="20"/>
          <w:rtl w:val="0"/>
        </w:rPr>
        <w:t xml:space="preserve">and </w:t>
      </w:r>
      <w:r w:rsidDel="00000000" w:rsidR="00000000" w:rsidRPr="00000000">
        <w:rPr>
          <w:rFonts w:ascii="Arial" w:cs="Arial" w:eastAsia="Arial" w:hAnsi="Arial"/>
          <w:i w:val="1"/>
          <w:iCs w:val="1"/>
          <w:color w:val="000000"/>
          <w:sz w:val="20"/>
          <w:szCs w:val="20"/>
          <w:rtl w:val="0"/>
        </w:rPr>
        <w:t xml:space="preserve">Molecular microbiology. </w:t>
      </w:r>
      <w:r w:rsidDel="00000000" w:rsidR="00000000" w:rsidRPr="00000000">
        <w:rPr>
          <w:rFonts w:ascii="Arial" w:cs="Arial" w:eastAsia="Arial" w:hAnsi="Arial"/>
          <w:color w:val="000000"/>
          <w:sz w:val="20"/>
          <w:szCs w:val="20"/>
          <w:rtl w:val="0"/>
        </w:rPr>
        <w:t xml:space="preserve">In parallel, I also participated in a project investigating host transcriptomic responses. Through characterizing transcriptomic responses after fungal stimulations with a focus on host alternative splicing and A-to-I RNA editing, we surprisingly found out that one fungus can induce RNA editing as well as disrupt host RNA splicing. Work has gained me experiences analyzing multiple RNA-seq cohorts, DEG analysis via DESeq2, alternative splicing analysis via rMATS-Turbo, RNA structure analysis via SHAPE-Map and RNA editing analysis. </w:t>
      </w:r>
    </w:p>
    <w:p w:rsidR="00000000" w:rsidDel="00000000" w:rsidP="00000000" w:rsidRDefault="00000000" w:rsidRPr="00000000" w14:paraId="00000009">
      <w:pPr>
        <w:widowControl w:val="1"/>
        <w:spacing w:before="0" w:line="252.00000000000003" w:lineRule="auto"/>
        <w:ind w:right="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A">
      <w:pPr>
        <w:widowControl w:val="1"/>
        <w:spacing w:before="0" w:line="252.00000000000003" w:lineRule="auto"/>
        <w:ind w:right="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Based on the job description, the prerequisites align with my background in fungal biology. I have knowledge of opportunistic fungi, including environment fungus </w:t>
      </w:r>
      <w:r w:rsidDel="00000000" w:rsidR="00000000" w:rsidRPr="00000000">
        <w:rPr>
          <w:rFonts w:ascii="Arial" w:cs="Arial" w:eastAsia="Arial" w:hAnsi="Arial"/>
          <w:i w:val="1"/>
          <w:iCs w:val="1"/>
          <w:color w:val="000000"/>
          <w:sz w:val="20"/>
          <w:szCs w:val="20"/>
          <w:rtl w:val="0"/>
        </w:rPr>
        <w:t xml:space="preserve">A. fumigatus </w:t>
      </w:r>
      <w:r w:rsidDel="00000000" w:rsidR="00000000" w:rsidRPr="00000000">
        <w:rPr>
          <w:rFonts w:ascii="Arial" w:cs="Arial" w:eastAsia="Arial" w:hAnsi="Arial"/>
          <w:color w:val="000000"/>
          <w:sz w:val="20"/>
          <w:szCs w:val="20"/>
          <w:rtl w:val="0"/>
        </w:rPr>
        <w:t xml:space="preserve">and commensal fungus </w:t>
      </w:r>
      <w:r w:rsidDel="00000000" w:rsidR="00000000" w:rsidRPr="00000000">
        <w:rPr>
          <w:rFonts w:ascii="Arial" w:cs="Arial" w:eastAsia="Arial" w:hAnsi="Arial"/>
          <w:i w:val="1"/>
          <w:iCs w:val="1"/>
          <w:color w:val="000000"/>
          <w:sz w:val="20"/>
          <w:szCs w:val="20"/>
          <w:rtl w:val="0"/>
        </w:rPr>
        <w:t xml:space="preserve">C. albicans.</w:t>
      </w:r>
      <w:r w:rsidDel="00000000" w:rsidR="00000000" w:rsidRPr="00000000">
        <w:rPr>
          <w:rFonts w:ascii="Arial" w:cs="Arial" w:eastAsia="Arial" w:hAnsi="Arial"/>
          <w:color w:val="000000"/>
          <w:sz w:val="20"/>
          <w:szCs w:val="20"/>
          <w:rtl w:val="0"/>
        </w:rPr>
        <w:t xml:space="preserve"> I have experience in analyzing transcriptomic data in an HPC environment, and I am interested in expanding my skillset to other omic sequencing analysis.  While my expertise lies in the host-fungal system at the molecular level, the core principle of fighting human fungal pathogens is the same. </w:t>
      </w:r>
    </w:p>
    <w:p w:rsidR="00000000" w:rsidDel="00000000" w:rsidP="00000000" w:rsidRDefault="00000000" w:rsidRPr="00000000" w14:paraId="0000000B">
      <w:pPr>
        <w:widowControl w:val="1"/>
        <w:spacing w:before="0" w:line="252.00000000000003" w:lineRule="auto"/>
        <w:ind w:right="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C">
      <w:pPr>
        <w:widowControl w:val="1"/>
        <w:spacing w:before="0" w:line="252.00000000000003" w:lineRule="auto"/>
        <w:ind w:right="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What draws me to your lab is the opportunity to dive into multi-omics data analysis. I studied RNA regulation during my Masters and PhD, and I’d like to take the opportunity to complement my skillset DNA technologies together with your expertise. This is realistic since genomic analysis also relies on high-throughput sequencing technology. Second, I began to investigate host response in my PhD, which created my interest in better understanding human interferon response. While you will work closely with the University Hospital Schleswig-Holstein, I believe my limited knowledge of immunology might be helpful in the future. Third, I am seeking an international collaborative work environment, as I find integration into a vibrant team important for my development and performing high-quality science.I noticed your group includes members with diverse backgrounds, and I believe that bringing my perspective from fungal genetics and host-pathogen immunology could contribute fresh insights to your projects. </w:t>
      </w:r>
    </w:p>
    <w:p w:rsidR="00000000" w:rsidDel="00000000" w:rsidP="00000000" w:rsidRDefault="00000000" w:rsidRPr="00000000" w14:paraId="0000000D">
      <w:pPr>
        <w:widowControl w:val="1"/>
        <w:spacing w:after="240" w:before="240" w:line="252.00000000000003" w:lineRule="auto"/>
        <w:ind w:right="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Thank you for your time and consideration.</w:t>
      </w:r>
    </w:p>
    <w:p w:rsidR="00000000" w:rsidDel="00000000" w:rsidP="00000000" w:rsidRDefault="00000000" w:rsidRPr="00000000" w14:paraId="0000000E">
      <w:pPr>
        <w:widowControl w:val="1"/>
        <w:spacing w:after="240" w:before="240" w:line="252.00000000000003" w:lineRule="auto"/>
        <w:ind w:right="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Best,</w:t>
      </w:r>
    </w:p>
    <w:p w:rsidR="00000000" w:rsidDel="00000000" w:rsidP="00000000" w:rsidRDefault="00000000" w:rsidRPr="00000000" w14:paraId="0000000F">
      <w:pPr>
        <w:widowControl w:val="1"/>
        <w:spacing w:after="240" w:before="240" w:line="252.00000000000003" w:lineRule="auto"/>
        <w:ind w:right="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Xiaoqing</w:t>
      </w:r>
    </w:p>
    <w:p w:rsidR="00000000" w:rsidDel="00000000" w:rsidP="00000000" w:rsidRDefault="00000000" w:rsidRPr="00000000" w14:paraId="00000010">
      <w:pPr>
        <w:widowControl w:val="1"/>
        <w:spacing w:after="240" w:before="240" w:line="252.00000000000003" w:lineRule="auto"/>
        <w:ind w:right="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1">
      <w:pPr>
        <w:widowControl w:val="1"/>
        <w:spacing w:after="240" w:before="0" w:line="276" w:lineRule="auto"/>
        <w:ind w:right="0"/>
        <w:jc w:val="both"/>
        <w:rPr>
          <w:rFonts w:ascii="Arial" w:cs="Arial" w:eastAsia="Arial" w:hAnsi="Arial"/>
          <w:color w:val="000000"/>
          <w:sz w:val="20"/>
          <w:szCs w:val="20"/>
        </w:rPr>
      </w:pPr>
      <w:r w:rsidDel="00000000" w:rsidR="00000000" w:rsidRPr="00000000">
        <w:rPr>
          <w:rtl w:val="0"/>
        </w:rPr>
      </w:r>
    </w:p>
    <w:tbl>
      <w:tblPr>
        <w:tblStyle w:val="Table1"/>
        <w:tblpPr w:leftFromText="180" w:rightFromText="180" w:topFromText="180" w:bottomFromText="180" w:vertAnchor="text" w:horzAnchor="text" w:tblpX="-369.00000000000034" w:tblpY="0"/>
        <w:tblW w:w="11490.000000000002"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6.000000000002"/>
        <w:gridCol w:w="534.0000000000003"/>
        <w:tblGridChange w:id="0">
          <w:tblGrid>
            <w:gridCol w:w="10956.000000000002"/>
            <w:gridCol w:w="534.0000000000003"/>
          </w:tblGrid>
        </w:tblGridChange>
      </w:tblGrid>
      <w:tr>
        <w:trPr>
          <w:cantSplit w:val="0"/>
          <w:trHeight w:val="1275"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12">
            <w:pPr>
              <w:pStyle w:val="Title"/>
              <w:rPr>
                <w:rFonts w:ascii="Arial" w:cs="Arial" w:eastAsia="Arial" w:hAnsi="Arial"/>
                <w:sz w:val="68"/>
                <w:szCs w:val="68"/>
              </w:rPr>
            </w:pPr>
            <w:bookmarkStart w:colFirst="0" w:colLast="0" w:name="_x8fm1uorkbaw" w:id="2"/>
            <w:bookmarkEnd w:id="2"/>
            <w:r w:rsidDel="00000000" w:rsidR="00000000" w:rsidRPr="00000000">
              <w:rPr>
                <w:rFonts w:ascii="Arial" w:cs="Arial" w:eastAsia="Arial" w:hAnsi="Arial"/>
                <w:color w:val="2079c7"/>
                <w:sz w:val="68"/>
                <w:szCs w:val="68"/>
                <w:rtl w:val="0"/>
              </w:rPr>
              <w:t xml:space="preserve">Xiaoqing PAN</w:t>
            </w:r>
            <w:r w:rsidDel="00000000" w:rsidR="00000000" w:rsidRPr="00000000">
              <w:rPr>
                <w:rFonts w:ascii="Arial" w:cs="Arial" w:eastAsia="Arial" w:hAnsi="Arial"/>
                <w:sz w:val="68"/>
                <w:szCs w:val="68"/>
                <w:rtl w:val="0"/>
              </w:rPr>
              <w:t xml:space="preserve">                          </w:t>
            </w:r>
          </w:p>
          <w:p w:rsidR="00000000" w:rsidDel="00000000" w:rsidP="00000000" w:rsidRDefault="00000000" w:rsidRPr="00000000" w14:paraId="00000013">
            <w:pPr>
              <w:spacing w:before="0" w:line="276" w:lineRule="auto"/>
              <w:rPr>
                <w:rFonts w:ascii="Arial" w:cs="Arial" w:eastAsia="Arial" w:hAnsi="Arial"/>
              </w:rPr>
            </w:pPr>
            <w:hyperlink r:id="rId10">
              <w:r w:rsidDel="00000000" w:rsidR="00000000" w:rsidRPr="00000000">
                <w:rPr>
                  <w:rFonts w:ascii="Arial" w:cs="Arial" w:eastAsia="Arial" w:hAnsi="Arial"/>
                  <w:b w:val="1"/>
                  <w:bCs w:val="1"/>
                  <w:color w:val="1155cc"/>
                  <w:u w:val="single"/>
                  <w:rtl w:val="0"/>
                </w:rPr>
                <w:t xml:space="preserve">xiaoqing.pan@uni-jena.de</w:t>
              </w:r>
            </w:hyperlink>
            <w:r w:rsidDel="00000000" w:rsidR="00000000" w:rsidRPr="00000000">
              <w:rPr>
                <w:rFonts w:ascii="Arial" w:cs="Arial" w:eastAsia="Arial" w:hAnsi="Arial"/>
                <w:b w:val="1"/>
                <w:bCs w:val="1"/>
                <w:color w:val="000000"/>
                <w:rtl w:val="0"/>
              </w:rPr>
              <w:t xml:space="preserve"> | </w:t>
            </w:r>
            <w:hyperlink r:id="rId11">
              <w:r w:rsidDel="00000000" w:rsidR="00000000" w:rsidRPr="00000000">
                <w:rPr>
                  <w:rFonts w:ascii="Arial" w:cs="Arial" w:eastAsia="Arial" w:hAnsi="Arial"/>
                  <w:b w:val="1"/>
                  <w:bCs w:val="1"/>
                  <w:color w:val="1155cc"/>
                  <w:u w:val="single"/>
                  <w:rtl w:val="0"/>
                </w:rPr>
                <w:t xml:space="preserve">LinkedIn</w:t>
              </w:r>
            </w:hyperlink>
            <w:r w:rsidDel="00000000" w:rsidR="00000000" w:rsidRPr="00000000">
              <w:rPr>
                <w:rFonts w:ascii="Arial" w:cs="Arial" w:eastAsia="Arial" w:hAnsi="Arial"/>
                <w:b w:val="1"/>
                <w:bCs w:val="1"/>
                <w:color w:val="000000"/>
                <w:rtl w:val="0"/>
              </w:rPr>
              <w:t xml:space="preserve"> | </w:t>
            </w:r>
            <w:hyperlink r:id="rId12">
              <w:r w:rsidDel="00000000" w:rsidR="00000000" w:rsidRPr="00000000">
                <w:rPr>
                  <w:rFonts w:ascii="Arial" w:cs="Arial" w:eastAsia="Arial" w:hAnsi="Arial"/>
                  <w:b w:val="1"/>
                  <w:bCs w:val="1"/>
                  <w:color w:val="1155cc"/>
                  <w:u w:val="single"/>
                  <w:rtl w:val="0"/>
                </w:rPr>
                <w:t xml:space="preserve">ORCID</w:t>
              </w:r>
            </w:hyperlink>
            <w:r w:rsidDel="00000000" w:rsidR="00000000" w:rsidRPr="00000000">
              <w:rPr>
                <w:rFonts w:ascii="Arial" w:cs="Arial" w:eastAsia="Arial" w:hAnsi="Arial"/>
                <w:b w:val="1"/>
                <w:bCs w:val="1"/>
                <w:color w:val="000000"/>
                <w:rtl w:val="0"/>
              </w:rPr>
              <w:t xml:space="preserve"> | </w:t>
            </w:r>
            <w:hyperlink r:id="rId13">
              <w:r w:rsidDel="00000000" w:rsidR="00000000" w:rsidRPr="00000000">
                <w:rPr>
                  <w:rFonts w:ascii="Arial" w:cs="Arial" w:eastAsia="Arial" w:hAnsi="Arial"/>
                  <w:b w:val="1"/>
                  <w:bCs w:val="1"/>
                  <w:color w:val="1155cc"/>
                  <w:u w:val="single"/>
                  <w:rtl w:val="0"/>
                </w:rPr>
                <w:t xml:space="preserve">Website</w:t>
              </w:r>
            </w:hyperlink>
            <w:r w:rsidDel="00000000" w:rsidR="00000000" w:rsidRPr="00000000">
              <w:rPr>
                <w:rFonts w:ascii="Arial" w:cs="Arial" w:eastAsia="Arial" w:hAnsi="Arial"/>
                <w:b w:val="1"/>
                <w:bCs w:val="1"/>
                <w:color w:val="000000"/>
                <w:rtl w:val="0"/>
              </w:rPr>
              <w:t xml:space="preserve"> | +49 15563309561 | Jena, Germany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14">
            <w:pPr>
              <w:spacing w:before="0" w:line="276" w:lineRule="auto"/>
              <w:ind w:hanging="180"/>
              <w:rPr>
                <w:rFonts w:ascii="Arial" w:cs="Arial" w:eastAsia="Arial" w:hAnsi="Arial"/>
                <w:b w:val="1"/>
                <w:bCs w:val="1"/>
                <w:color w:val="000000"/>
              </w:rPr>
            </w:pPr>
            <w:r w:rsidDel="00000000" w:rsidR="00000000" w:rsidRPr="00000000">
              <w:rPr>
                <w:rtl w:val="0"/>
              </w:rPr>
            </w:r>
          </w:p>
        </w:tc>
      </w:tr>
      <w:tr>
        <w:trPr>
          <w:cantSplit w:val="0"/>
          <w:trHeight w:val="12375"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15">
            <w:pPr>
              <w:spacing w:before="0" w:line="276" w:lineRule="auto"/>
              <w:rPr>
                <w:rFonts w:ascii="Arial" w:cs="Arial" w:eastAsia="Arial" w:hAnsi="Arial"/>
                <w:color w:val="000000"/>
                <w:sz w:val="20"/>
                <w:szCs w:val="20"/>
              </w:rPr>
            </w:pPr>
            <w:r w:rsidDel="00000000" w:rsidR="00000000" w:rsidRPr="00000000">
              <w:rPr>
                <w:rFonts w:ascii="Arial" w:cs="Arial" w:eastAsia="Arial" w:hAnsi="Arial"/>
                <w:b w:val="1"/>
                <w:bCs w:val="1"/>
                <w:color w:val="2079c7"/>
                <w:sz w:val="22"/>
                <w:szCs w:val="22"/>
                <w:rtl w:val="0"/>
              </w:rPr>
              <w:t xml:space="preserve">SUMMARY</w:t>
            </w:r>
            <w:r w:rsidDel="00000000" w:rsidR="00000000" w:rsidRPr="00000000">
              <w:rPr>
                <w:rtl w:val="0"/>
              </w:rPr>
            </w:r>
          </w:p>
          <w:p w:rsidR="00000000" w:rsidDel="00000000" w:rsidP="00000000" w:rsidRDefault="00000000" w:rsidRPr="00000000" w14:paraId="00000016">
            <w:pPr>
              <w:spacing w:before="0" w:line="276" w:lineRule="auto"/>
              <w:ind w:right="3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RNA biologist and computational transcriptomics researcher with expertise in high-throughput sequencing, gene regulation, and RNA-mediated cellular responses. Experienced in integrating molecular biology with bioinformatics to study small RNAs, RNA interference, alternative splicing, and RNA editing across host and microbial systems. Proficient in RNA-seq analysis, reproducible computational workflows (R, Bash), and sequencing-based approaches for investigating post-transcriptional regulation.</w:t>
            </w:r>
          </w:p>
          <w:p w:rsidR="00000000" w:rsidDel="00000000" w:rsidP="00000000" w:rsidRDefault="00000000" w:rsidRPr="00000000" w14:paraId="00000017">
            <w:pPr>
              <w:spacing w:before="0" w:line="276" w:lineRule="auto"/>
              <w:rPr>
                <w:rFonts w:ascii="Arial" w:cs="Arial" w:eastAsia="Arial" w:hAnsi="Arial"/>
                <w:b w:val="1"/>
                <w:bCs w:val="1"/>
                <w:color w:val="2079c7"/>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before="0" w:line="276" w:lineRule="auto"/>
              <w:rPr>
                <w:rFonts w:ascii="Arial" w:cs="Arial" w:eastAsia="Arial" w:hAnsi="Arial"/>
                <w:color w:val="000000"/>
                <w:sz w:val="20"/>
                <w:szCs w:val="20"/>
              </w:rPr>
            </w:pPr>
            <w:r w:rsidDel="00000000" w:rsidR="00000000" w:rsidRPr="00000000">
              <w:rPr>
                <w:rFonts w:ascii="Arial" w:cs="Arial" w:eastAsia="Arial" w:hAnsi="Arial"/>
                <w:b w:val="1"/>
                <w:bCs w:val="1"/>
                <w:color w:val="2079c7"/>
                <w:sz w:val="22"/>
                <w:szCs w:val="22"/>
                <w:rtl w:val="0"/>
              </w:rPr>
              <w:t xml:space="preserve">TECHNICAL SKILLS</w:t>
            </w:r>
            <w:r w:rsidDel="00000000" w:rsidR="00000000" w:rsidRPr="00000000">
              <w:rPr>
                <w:rtl w:val="0"/>
              </w:rPr>
            </w:r>
          </w:p>
          <w:p w:rsidR="00000000" w:rsidDel="00000000" w:rsidP="00000000" w:rsidRDefault="00000000" w:rsidRPr="00000000" w14:paraId="00000019">
            <w:pPr>
              <w:numPr>
                <w:ilvl w:val="0"/>
                <w:numId w:val="8"/>
              </w:numPr>
              <w:spacing w:before="0" w:line="276"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Molecular Biology</w:t>
            </w:r>
            <w:r w:rsidDel="00000000" w:rsidR="00000000" w:rsidRPr="00000000">
              <w:rPr>
                <w:rFonts w:ascii="Arial" w:cs="Arial" w:eastAsia="Arial" w:hAnsi="Arial"/>
                <w:color w:val="000000"/>
                <w:sz w:val="20"/>
                <w:szCs w:val="20"/>
                <w:rtl w:val="0"/>
              </w:rPr>
              <w:t xml:space="preserve">: sRNA cloning, NGS library preparation, GUS reporter assays, luciferase and GFP reporter assays, Gibson Assembly Cloning, Genetic Engineering, Northern Blot, qPCR, PCR, immunostaining, LC-MS, cultivation of microorganisms (BSL-1/2), plant cultivation and tissue preparation </w:t>
            </w:r>
          </w:p>
          <w:p w:rsidR="00000000" w:rsidDel="00000000" w:rsidP="00000000" w:rsidRDefault="00000000" w:rsidRPr="00000000" w14:paraId="0000001A">
            <w:pPr>
              <w:numPr>
                <w:ilvl w:val="0"/>
                <w:numId w:val="8"/>
              </w:numPr>
              <w:spacing w:before="0" w:line="276"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Bioinformatics</w:t>
            </w:r>
            <w:r w:rsidDel="00000000" w:rsidR="00000000" w:rsidRPr="00000000">
              <w:rPr>
                <w:rFonts w:ascii="Arial" w:cs="Arial" w:eastAsia="Arial" w:hAnsi="Arial"/>
                <w:color w:val="000000"/>
                <w:sz w:val="20"/>
                <w:szCs w:val="20"/>
                <w:rtl w:val="0"/>
              </w:rPr>
              <w:t xml:space="preserve">: RNA-seq, sRNA-seq, differential expression, alternative splicing, small RNA characterization and target prediction, data visualization, HPC (Slurm), UCSC, SwissProt, KEGG, NCBI</w:t>
            </w:r>
          </w:p>
          <w:p w:rsidR="00000000" w:rsidDel="00000000" w:rsidP="00000000" w:rsidRDefault="00000000" w:rsidRPr="00000000" w14:paraId="0000001B">
            <w:pPr>
              <w:numPr>
                <w:ilvl w:val="0"/>
                <w:numId w:val="8"/>
              </w:numPr>
              <w:spacing w:before="0" w:line="276"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Programming</w:t>
            </w:r>
            <w:r w:rsidDel="00000000" w:rsidR="00000000" w:rsidRPr="00000000">
              <w:rPr>
                <w:rFonts w:ascii="Arial" w:cs="Arial" w:eastAsia="Arial" w:hAnsi="Arial"/>
                <w:color w:val="000000"/>
                <w:sz w:val="20"/>
                <w:szCs w:val="20"/>
                <w:rtl w:val="0"/>
              </w:rPr>
              <w:t xml:space="preserve">: R, Python, Bash, Git, Docker, Linux</w:t>
            </w:r>
          </w:p>
          <w:p w:rsidR="00000000" w:rsidDel="00000000" w:rsidP="00000000" w:rsidRDefault="00000000" w:rsidRPr="00000000" w14:paraId="0000001C">
            <w:pPr>
              <w:numPr>
                <w:ilvl w:val="0"/>
                <w:numId w:val="8"/>
              </w:numPr>
              <w:spacing w:before="0" w:line="276"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Language</w:t>
            </w:r>
            <w:r w:rsidDel="00000000" w:rsidR="00000000" w:rsidRPr="00000000">
              <w:rPr>
                <w:rFonts w:ascii="Arial" w:cs="Arial" w:eastAsia="Arial" w:hAnsi="Arial"/>
                <w:color w:val="000000"/>
                <w:sz w:val="20"/>
                <w:szCs w:val="20"/>
                <w:rtl w:val="0"/>
              </w:rPr>
              <w:t xml:space="preserve">: Chinese (native), English (fluent), German (B1)</w:t>
            </w:r>
            <w:r w:rsidDel="00000000" w:rsidR="00000000" w:rsidRPr="00000000">
              <w:rPr>
                <w:rtl w:val="0"/>
              </w:rPr>
            </w:r>
          </w:p>
          <w:p w:rsidR="00000000" w:rsidDel="00000000" w:rsidP="00000000" w:rsidRDefault="00000000" w:rsidRPr="00000000" w14:paraId="0000001D">
            <w:pPr>
              <w:spacing w:before="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before="0" w:line="276" w:lineRule="auto"/>
              <w:rPr>
                <w:rFonts w:ascii="Arial" w:cs="Arial" w:eastAsia="Arial" w:hAnsi="Arial"/>
                <w:color w:val="000000"/>
                <w:sz w:val="20"/>
                <w:szCs w:val="20"/>
              </w:rPr>
            </w:pPr>
            <w:r w:rsidDel="00000000" w:rsidR="00000000" w:rsidRPr="00000000">
              <w:rPr>
                <w:rFonts w:ascii="Arial" w:cs="Arial" w:eastAsia="Arial" w:hAnsi="Arial"/>
                <w:b w:val="1"/>
                <w:bCs w:val="1"/>
                <w:color w:val="2079c7"/>
                <w:sz w:val="22"/>
                <w:szCs w:val="22"/>
                <w:rtl w:val="0"/>
              </w:rPr>
              <w:t xml:space="preserve">EXPERIENCES</w:t>
            </w:r>
            <w:r w:rsidDel="00000000" w:rsidR="00000000" w:rsidRPr="00000000">
              <w:rPr>
                <w:rtl w:val="0"/>
              </w:rPr>
            </w:r>
          </w:p>
          <w:p w:rsidR="00000000" w:rsidDel="00000000" w:rsidP="00000000" w:rsidRDefault="00000000" w:rsidRPr="00000000" w14:paraId="0000001F">
            <w:pPr>
              <w:spacing w:after="240" w:before="240" w:line="276" w:lineRule="auto"/>
              <w:ind w:right="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RNA landscape of human fungal pathogen </w:t>
            </w:r>
            <w:r w:rsidDel="00000000" w:rsidR="00000000" w:rsidRPr="00000000">
              <w:rPr>
                <w:rFonts w:ascii="Arial" w:cs="Arial" w:eastAsia="Arial" w:hAnsi="Arial"/>
                <w:b w:val="1"/>
                <w:bCs w:val="1"/>
                <w:i w:val="1"/>
                <w:iCs w:val="1"/>
                <w:color w:val="000000"/>
                <w:sz w:val="20"/>
                <w:szCs w:val="20"/>
                <w:rtl w:val="0"/>
              </w:rPr>
              <w:t xml:space="preserve">Aspergillus fumigatus</w:t>
            </w:r>
            <w:r w:rsidDel="00000000" w:rsidR="00000000" w:rsidRPr="00000000">
              <w:rPr>
                <w:rtl w:val="0"/>
              </w:rPr>
            </w:r>
          </w:p>
          <w:p w:rsidR="00000000" w:rsidDel="00000000" w:rsidP="00000000" w:rsidRDefault="00000000" w:rsidRPr="00000000" w14:paraId="00000020">
            <w:pPr>
              <w:numPr>
                <w:ilvl w:val="0"/>
                <w:numId w:val="7"/>
              </w:numPr>
              <w:spacing w:after="0" w:afterAutospacing="0" w:before="240" w:line="276" w:lineRule="auto"/>
              <w:ind w:left="720" w:right="0" w:hanging="360"/>
              <w:jc w:val="both"/>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Characterized RNAi and tRNA fragments processing pathways in </w:t>
            </w:r>
            <w:r w:rsidDel="00000000" w:rsidR="00000000" w:rsidRPr="00000000">
              <w:rPr>
                <w:rFonts w:ascii="Arial" w:cs="Arial" w:eastAsia="Arial" w:hAnsi="Arial"/>
                <w:i w:val="1"/>
                <w:iCs w:val="1"/>
                <w:color w:val="000000"/>
                <w:sz w:val="20"/>
                <w:szCs w:val="20"/>
                <w:rtl w:val="0"/>
              </w:rPr>
              <w:t xml:space="preserve">A. fumigatus </w:t>
            </w:r>
            <w:r w:rsidDel="00000000" w:rsidR="00000000" w:rsidRPr="00000000">
              <w:rPr>
                <w:rFonts w:ascii="Arial" w:cs="Arial" w:eastAsia="Arial" w:hAnsi="Arial"/>
                <w:color w:val="000000"/>
                <w:sz w:val="20"/>
                <w:szCs w:val="20"/>
                <w:rtl w:val="0"/>
              </w:rPr>
              <w:t xml:space="preserve">across developmental stages (conidia, mycelium), revealing morphotype-specific RNA regulatory mechanisms</w:t>
            </w:r>
          </w:p>
          <w:p w:rsidR="00000000" w:rsidDel="00000000" w:rsidP="00000000" w:rsidRDefault="00000000" w:rsidRPr="00000000" w14:paraId="00000021">
            <w:pPr>
              <w:numPr>
                <w:ilvl w:val="0"/>
                <w:numId w:val="7"/>
              </w:numPr>
              <w:spacing w:after="0" w:afterAutospacing="0" w:before="0" w:beforeAutospacing="0" w:line="276" w:lineRule="auto"/>
              <w:ind w:left="720" w:right="0" w:hanging="360"/>
              <w:jc w:val="both"/>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Analyzed differential expressed genes on mRNA-, sRNA-seq datasets, uncovering post-transcriptional regulatory networks controlling fungal development and stress response. </w:t>
            </w:r>
          </w:p>
          <w:p w:rsidR="00000000" w:rsidDel="00000000" w:rsidP="00000000" w:rsidRDefault="00000000" w:rsidRPr="00000000" w14:paraId="00000022">
            <w:pPr>
              <w:numPr>
                <w:ilvl w:val="0"/>
                <w:numId w:val="7"/>
              </w:numPr>
              <w:spacing w:after="240" w:before="0" w:beforeAutospacing="0" w:line="276" w:lineRule="auto"/>
              <w:ind w:left="720" w:right="0" w:hanging="360"/>
              <w:jc w:val="both"/>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Validated genes of interest (sRNA, tRNA fragments, sRNA targets) via qPCR, northern blot</w:t>
            </w:r>
            <w:r w:rsidDel="00000000" w:rsidR="00000000" w:rsidRPr="00000000">
              <w:rPr>
                <w:rtl w:val="0"/>
              </w:rPr>
            </w:r>
          </w:p>
          <w:p w:rsidR="00000000" w:rsidDel="00000000" w:rsidP="00000000" w:rsidRDefault="00000000" w:rsidRPr="00000000" w14:paraId="00000023">
            <w:pPr>
              <w:spacing w:after="240" w:before="240" w:line="276" w:lineRule="auto"/>
              <w:ind w:right="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Human PBMC transcriptome changes upon fungal stimulations</w:t>
            </w:r>
            <w:r w:rsidDel="00000000" w:rsidR="00000000" w:rsidRPr="00000000">
              <w:rPr>
                <w:rtl w:val="0"/>
              </w:rPr>
            </w:r>
          </w:p>
          <w:p w:rsidR="00000000" w:rsidDel="00000000" w:rsidP="00000000" w:rsidRDefault="00000000" w:rsidRPr="00000000" w14:paraId="00000024">
            <w:pPr>
              <w:numPr>
                <w:ilvl w:val="0"/>
                <w:numId w:val="5"/>
              </w:numPr>
              <w:spacing w:after="0" w:afterAutospacing="0" w:before="240" w:line="276" w:lineRule="auto"/>
              <w:ind w:left="720" w:right="0" w:hanging="360"/>
              <w:jc w:val="both"/>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Analyzed pathogen-specific transcriptomic signatures in human immune cells responding to fungal pathogens, characterized differential expressed genes, alternative splicing, A-to-I RNA editing, pathogen recognition receptor pathway activation</w:t>
            </w:r>
          </w:p>
          <w:p w:rsidR="00000000" w:rsidDel="00000000" w:rsidP="00000000" w:rsidRDefault="00000000" w:rsidRPr="00000000" w14:paraId="00000025">
            <w:pPr>
              <w:numPr>
                <w:ilvl w:val="0"/>
                <w:numId w:val="5"/>
              </w:numPr>
              <w:spacing w:after="240" w:before="0" w:beforeAutospacing="0" w:line="276" w:lineRule="auto"/>
              <w:ind w:left="720" w:right="0" w:hanging="360"/>
              <w:jc w:val="both"/>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Built HPC pipeline, wrote custom R scripts for multi-condition cohort analysis</w:t>
            </w:r>
          </w:p>
          <w:p w:rsidR="00000000" w:rsidDel="00000000" w:rsidP="00000000" w:rsidRDefault="00000000" w:rsidRPr="00000000" w14:paraId="00000026">
            <w:pPr>
              <w:spacing w:after="240" w:before="240" w:line="276" w:lineRule="auto"/>
              <w:ind w:right="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Human neutrophils exporting extracellular RNA upon </w:t>
            </w:r>
            <w:r w:rsidDel="00000000" w:rsidR="00000000" w:rsidRPr="00000000">
              <w:rPr>
                <w:rFonts w:ascii="Arial" w:cs="Arial" w:eastAsia="Arial" w:hAnsi="Arial"/>
                <w:b w:val="1"/>
                <w:bCs w:val="1"/>
                <w:i w:val="1"/>
                <w:iCs w:val="1"/>
                <w:color w:val="000000"/>
                <w:sz w:val="20"/>
                <w:szCs w:val="20"/>
                <w:rtl w:val="0"/>
              </w:rPr>
              <w:t xml:space="preserve">A. fumigatus</w:t>
            </w:r>
            <w:r w:rsidDel="00000000" w:rsidR="00000000" w:rsidRPr="00000000">
              <w:rPr>
                <w:rFonts w:ascii="Arial" w:cs="Arial" w:eastAsia="Arial" w:hAnsi="Arial"/>
                <w:b w:val="1"/>
                <w:bCs w:val="1"/>
                <w:color w:val="000000"/>
                <w:sz w:val="20"/>
                <w:szCs w:val="20"/>
                <w:rtl w:val="0"/>
              </w:rPr>
              <w:t xml:space="preserve"> confrontation</w:t>
            </w:r>
            <w:r w:rsidDel="00000000" w:rsidR="00000000" w:rsidRPr="00000000">
              <w:rPr>
                <w:rtl w:val="0"/>
              </w:rPr>
            </w:r>
          </w:p>
          <w:p w:rsidR="00000000" w:rsidDel="00000000" w:rsidP="00000000" w:rsidRDefault="00000000" w:rsidRPr="00000000" w14:paraId="00000027">
            <w:pPr>
              <w:numPr>
                <w:ilvl w:val="0"/>
                <w:numId w:val="3"/>
              </w:numPr>
              <w:spacing w:before="0" w:line="276" w:lineRule="auto"/>
              <w:ind w:left="720" w:right="0" w:hanging="360"/>
              <w:jc w:val="both"/>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Analyzed EV-associated sRNA, tRNA, and mRNA cargo from primary human neutrophils during fungal challenge</w:t>
            </w:r>
          </w:p>
          <w:p w:rsidR="00000000" w:rsidDel="00000000" w:rsidP="00000000" w:rsidRDefault="00000000" w:rsidRPr="00000000" w14:paraId="00000028">
            <w:pPr>
              <w:spacing w:after="240" w:before="240" w:line="276" w:lineRule="auto"/>
              <w:ind w:right="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Non-coding RNA analysis of rice-</w:t>
            </w:r>
            <w:r w:rsidDel="00000000" w:rsidR="00000000" w:rsidRPr="00000000">
              <w:rPr>
                <w:rFonts w:ascii="Arial" w:cs="Arial" w:eastAsia="Arial" w:hAnsi="Arial"/>
                <w:b w:val="1"/>
                <w:bCs w:val="1"/>
                <w:i w:val="1"/>
                <w:iCs w:val="1"/>
                <w:color w:val="000000"/>
                <w:sz w:val="20"/>
                <w:szCs w:val="20"/>
                <w:rtl w:val="0"/>
              </w:rPr>
              <w:t xml:space="preserve">Xanthomonas oryzae</w:t>
            </w:r>
            <w:r w:rsidDel="00000000" w:rsidR="00000000" w:rsidRPr="00000000">
              <w:rPr>
                <w:rFonts w:ascii="Arial" w:cs="Arial" w:eastAsia="Arial" w:hAnsi="Arial"/>
                <w:b w:val="1"/>
                <w:bCs w:val="1"/>
                <w:color w:val="000000"/>
                <w:sz w:val="20"/>
                <w:szCs w:val="20"/>
                <w:rtl w:val="0"/>
              </w:rPr>
              <w:t xml:space="preserve"> interaction</w:t>
            </w:r>
            <w:r w:rsidDel="00000000" w:rsidR="00000000" w:rsidRPr="00000000">
              <w:rPr>
                <w:rtl w:val="0"/>
              </w:rPr>
            </w:r>
          </w:p>
          <w:p w:rsidR="00000000" w:rsidDel="00000000" w:rsidP="00000000" w:rsidRDefault="00000000" w:rsidRPr="00000000" w14:paraId="00000029">
            <w:pPr>
              <w:numPr>
                <w:ilvl w:val="0"/>
                <w:numId w:val="10"/>
              </w:numPr>
              <w:spacing w:before="0" w:line="276" w:lineRule="auto"/>
              <w:ind w:left="720" w:right="0" w:hanging="360"/>
              <w:jc w:val="both"/>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Studied how T3SS-dependent bacterial effectors from </w:t>
            </w:r>
            <w:r w:rsidDel="00000000" w:rsidR="00000000" w:rsidRPr="00000000">
              <w:rPr>
                <w:rFonts w:ascii="Arial" w:cs="Arial" w:eastAsia="Arial" w:hAnsi="Arial"/>
                <w:i w:val="1"/>
                <w:iCs w:val="1"/>
                <w:color w:val="000000"/>
                <w:sz w:val="20"/>
                <w:szCs w:val="20"/>
                <w:rtl w:val="0"/>
              </w:rPr>
              <w:t xml:space="preserve">Xanthomonas oryzae </w:t>
            </w:r>
            <w:r w:rsidDel="00000000" w:rsidR="00000000" w:rsidRPr="00000000">
              <w:rPr>
                <w:rFonts w:ascii="Arial" w:cs="Arial" w:eastAsia="Arial" w:hAnsi="Arial"/>
                <w:color w:val="000000"/>
                <w:sz w:val="20"/>
                <w:szCs w:val="20"/>
                <w:rtl w:val="0"/>
              </w:rPr>
              <w:t xml:space="preserve">shape host non-coding RNA regulation; performed GUS reporter assays, plant cultivation, tissue preparation, LC-MS, qPCR, and PCR </w:t>
            </w:r>
          </w:p>
          <w:p w:rsidR="00000000" w:rsidDel="00000000" w:rsidP="00000000" w:rsidRDefault="00000000" w:rsidRPr="00000000" w14:paraId="0000002A">
            <w:pPr>
              <w:numPr>
                <w:ilvl w:val="0"/>
                <w:numId w:val="10"/>
              </w:numPr>
              <w:spacing w:before="0" w:line="276" w:lineRule="auto"/>
              <w:ind w:left="720" w:right="0" w:hanging="360"/>
              <w:jc w:val="both"/>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Engineered overexpressed and knockout mutants of circular RNA and microRNA in rice, established genetic tools that enabled investigation of ncRNA-mediated regulation</w:t>
            </w:r>
          </w:p>
          <w:p w:rsidR="00000000" w:rsidDel="00000000" w:rsidP="00000000" w:rsidRDefault="00000000" w:rsidRPr="00000000" w14:paraId="0000002B">
            <w:pPr>
              <w:spacing w:after="240" w:before="240" w:line="276" w:lineRule="auto"/>
              <w:ind w:right="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Teaching</w:t>
            </w:r>
          </w:p>
          <w:p w:rsidR="00000000" w:rsidDel="00000000" w:rsidP="00000000" w:rsidRDefault="00000000" w:rsidRPr="00000000" w14:paraId="0000002C">
            <w:pPr>
              <w:numPr>
                <w:ilvl w:val="0"/>
                <w:numId w:val="1"/>
              </w:numPr>
              <w:spacing w:after="240" w:before="240" w:line="276"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Microbiology and Molecular Biology, MMB005, 2022-2025. Supervised master students investigating gene regulation together with Dr. Blango and other colleagues. </w:t>
            </w:r>
          </w:p>
          <w:p w:rsidR="00000000" w:rsidDel="00000000" w:rsidP="00000000" w:rsidRDefault="00000000" w:rsidRPr="00000000" w14:paraId="0000002D">
            <w:pPr>
              <w:spacing w:before="0" w:line="276" w:lineRule="auto"/>
              <w:rPr>
                <w:rFonts w:ascii="Arial" w:cs="Arial" w:eastAsia="Arial" w:hAnsi="Arial"/>
                <w:b w:val="1"/>
                <w:bCs w:val="1"/>
                <w:color w:val="2079c7"/>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before="0" w:line="276" w:lineRule="auto"/>
              <w:rPr>
                <w:rFonts w:ascii="Arial" w:cs="Arial" w:eastAsia="Arial" w:hAnsi="Arial"/>
              </w:rPr>
            </w:pPr>
            <w:r w:rsidDel="00000000" w:rsidR="00000000" w:rsidRPr="00000000">
              <w:rPr>
                <w:rFonts w:ascii="Arial" w:cs="Arial" w:eastAsia="Arial" w:hAnsi="Arial"/>
                <w:b w:val="1"/>
                <w:bCs w:val="1"/>
                <w:color w:val="2079c7"/>
                <w:sz w:val="22"/>
                <w:szCs w:val="22"/>
                <w:rtl w:val="0"/>
              </w:rPr>
              <w:t xml:space="preserve">EDUCATION</w:t>
            </w:r>
            <w:r w:rsidDel="00000000" w:rsidR="00000000" w:rsidRPr="00000000">
              <w:rPr>
                <w:rtl w:val="0"/>
              </w:rPr>
            </w:r>
          </w:p>
          <w:p w:rsidR="00000000" w:rsidDel="00000000" w:rsidP="00000000" w:rsidRDefault="00000000" w:rsidRPr="00000000" w14:paraId="0000002F">
            <w:pPr>
              <w:spacing w:before="0" w:line="240" w:lineRule="auto"/>
              <w:ind w:right="1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PhD </w:t>
            </w:r>
            <w:r w:rsidDel="00000000" w:rsidR="00000000" w:rsidRPr="00000000">
              <w:rPr>
                <w:rFonts w:ascii="Arial" w:cs="Arial" w:eastAsia="Arial" w:hAnsi="Arial"/>
                <w:color w:val="000000"/>
                <w:sz w:val="20"/>
                <w:szCs w:val="20"/>
                <w:rtl w:val="0"/>
              </w:rPr>
              <w:t xml:space="preserve">| Microbiology, Friedrich Schiller University, Germany (supervisor: Dr. Matthew Blango)                2026</w:t>
            </w:r>
          </w:p>
          <w:p w:rsidR="00000000" w:rsidDel="00000000" w:rsidP="00000000" w:rsidRDefault="00000000" w:rsidRPr="00000000" w14:paraId="00000030">
            <w:pPr>
              <w:spacing w:before="0" w:line="240" w:lineRule="auto"/>
              <w:ind w:right="120"/>
              <w:jc w:val="both"/>
              <w:rPr>
                <w:rFonts w:ascii="Arial" w:cs="Arial" w:eastAsia="Arial" w:hAnsi="Arial"/>
                <w:i w:val="1"/>
                <w:iCs w:val="1"/>
                <w:color w:val="000000"/>
                <w:sz w:val="20"/>
                <w:szCs w:val="20"/>
              </w:rPr>
            </w:pPr>
            <w:hyperlink r:id="rId14">
              <w:r w:rsidDel="00000000" w:rsidR="00000000" w:rsidRPr="00000000">
                <w:rPr>
                  <w:rFonts w:ascii="Arial" w:cs="Arial" w:eastAsia="Arial" w:hAnsi="Arial"/>
                  <w:i w:val="1"/>
                  <w:iCs w:val="1"/>
                  <w:color w:val="1155cc"/>
                  <w:sz w:val="20"/>
                  <w:szCs w:val="20"/>
                  <w:u w:val="single"/>
                  <w:rtl w:val="0"/>
                </w:rPr>
                <w:t xml:space="preserve">Thesis: RNA regulation in host-fungal interactions: investigation of the host epitranscriptome and fungal small RNAs </w:t>
              </w:r>
            </w:hyperlink>
            <w:r w:rsidDel="00000000" w:rsidR="00000000" w:rsidRPr="00000000">
              <w:rPr>
                <w:rtl w:val="0"/>
              </w:rPr>
            </w:r>
          </w:p>
          <w:p w:rsidR="00000000" w:rsidDel="00000000" w:rsidP="00000000" w:rsidRDefault="00000000" w:rsidRPr="00000000" w14:paraId="00000031">
            <w:pPr>
              <w:spacing w:before="0" w:line="240" w:lineRule="auto"/>
              <w:jc w:val="both"/>
              <w:rPr>
                <w:rFonts w:ascii="Arial" w:cs="Arial" w:eastAsia="Arial" w:hAnsi="Arial"/>
                <w:i w:val="1"/>
                <w:iCs w:val="1"/>
                <w:color w:val="000000"/>
                <w:sz w:val="20"/>
                <w:szCs w:val="20"/>
              </w:rPr>
            </w:pPr>
            <w:r w:rsidDel="00000000" w:rsidR="00000000" w:rsidRPr="00000000">
              <w:rPr>
                <w:rtl w:val="0"/>
              </w:rPr>
            </w:r>
          </w:p>
          <w:p w:rsidR="00000000" w:rsidDel="00000000" w:rsidP="00000000" w:rsidRDefault="00000000" w:rsidRPr="00000000" w14:paraId="00000032">
            <w:pPr>
              <w:spacing w:before="0" w:lin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MSc |</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Bioengineering</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Chinese Academy of Sciences, China (supervisor: Dr. Kuaifei Xia)                    2021</w:t>
            </w:r>
          </w:p>
          <w:p w:rsidR="00000000" w:rsidDel="00000000" w:rsidP="00000000" w:rsidRDefault="00000000" w:rsidRPr="00000000" w14:paraId="00000033">
            <w:pPr>
              <w:spacing w:before="0" w:line="240" w:lineRule="auto"/>
              <w:ind w:right="30"/>
              <w:jc w:val="both"/>
              <w:rPr>
                <w:rFonts w:ascii="Arial" w:cs="Arial" w:eastAsia="Arial" w:hAnsi="Arial"/>
                <w:i w:val="1"/>
                <w:iCs w:val="1"/>
                <w:color w:val="000000"/>
                <w:sz w:val="20"/>
                <w:szCs w:val="20"/>
              </w:rPr>
            </w:pPr>
            <w:hyperlink r:id="rId15">
              <w:r w:rsidDel="00000000" w:rsidR="00000000" w:rsidRPr="00000000">
                <w:rPr>
                  <w:rFonts w:ascii="Arial" w:cs="Arial" w:eastAsia="Arial" w:hAnsi="Arial"/>
                  <w:i w:val="1"/>
                  <w:iCs w:val="1"/>
                  <w:color w:val="1155cc"/>
                  <w:sz w:val="20"/>
                  <w:szCs w:val="20"/>
                  <w:u w:val="single"/>
                  <w:rtl w:val="0"/>
                </w:rPr>
                <w:t xml:space="preserve">Thesis: Non-coding RNAs ciR133 and miR168a-5p play roles in response to Xoo and abiotic stress in rice, respectively</w:t>
              </w:r>
            </w:hyperlink>
            <w:r w:rsidDel="00000000" w:rsidR="00000000" w:rsidRPr="00000000">
              <w:rPr>
                <w:rtl w:val="0"/>
              </w:rPr>
            </w:r>
          </w:p>
          <w:p w:rsidR="00000000" w:rsidDel="00000000" w:rsidP="00000000" w:rsidRDefault="00000000" w:rsidRPr="00000000" w14:paraId="00000034">
            <w:pPr>
              <w:spacing w:before="0" w:line="276" w:lineRule="auto"/>
              <w:ind w:right="30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before="0" w:line="276" w:lineRule="auto"/>
              <w:rPr>
                <w:rFonts w:ascii="Arial" w:cs="Arial" w:eastAsia="Arial" w:hAnsi="Arial"/>
                <w:color w:val="000000"/>
              </w:rPr>
            </w:pPr>
            <w:r w:rsidDel="00000000" w:rsidR="00000000" w:rsidRPr="00000000">
              <w:rPr>
                <w:rFonts w:ascii="Arial" w:cs="Arial" w:eastAsia="Arial" w:hAnsi="Arial"/>
                <w:b w:val="1"/>
                <w:bCs w:val="1"/>
                <w:color w:val="2079c7"/>
                <w:sz w:val="22"/>
                <w:szCs w:val="22"/>
                <w:rtl w:val="0"/>
              </w:rPr>
              <w:t xml:space="preserve">PUBLICATIONS</w:t>
            </w:r>
            <w:r w:rsidDel="00000000" w:rsidR="00000000" w:rsidRPr="00000000">
              <w:rPr>
                <w:rtl w:val="0"/>
              </w:rPr>
            </w:r>
          </w:p>
          <w:tbl>
            <w:tblPr>
              <w:tblStyle w:val="Table2"/>
              <w:tblW w:w="10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60"/>
              <w:tblGridChange w:id="0">
                <w:tblGrid>
                  <w:gridCol w:w="10860"/>
                </w:tblGrid>
              </w:tblGridChange>
            </w:tblGrid>
            <w:tr>
              <w:trPr>
                <w:cantSplit w:val="0"/>
                <w:trHeight w:val="337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036">
                  <w:pPr>
                    <w:numPr>
                      <w:ilvl w:val="0"/>
                      <w:numId w:val="9"/>
                    </w:numPr>
                    <w:spacing w:before="0" w:line="276" w:lineRule="auto"/>
                    <w:ind w:left="540" w:hanging="360"/>
                    <w:jc w:val="both"/>
                    <w:rPr>
                      <w:rFonts w:ascii="Arial" w:cs="Arial" w:eastAsia="Arial" w:hAnsi="Arial"/>
                      <w:color w:val="000000"/>
                      <w:sz w:val="20"/>
                      <w:szCs w:val="20"/>
                      <w:u w:val="none"/>
                    </w:rPr>
                  </w:pPr>
                  <w:r w:rsidDel="00000000" w:rsidR="00000000" w:rsidRPr="00000000">
                    <w:rPr>
                      <w:rFonts w:ascii="Arial" w:cs="Arial" w:eastAsia="Arial" w:hAnsi="Arial"/>
                      <w:b w:val="1"/>
                      <w:bCs w:val="1"/>
                      <w:color w:val="000000"/>
                      <w:sz w:val="20"/>
                      <w:szCs w:val="20"/>
                      <w:rtl w:val="0"/>
                    </w:rPr>
                    <w:t xml:space="preserve">Pan X</w:t>
                  </w:r>
                  <w:r w:rsidDel="00000000" w:rsidR="00000000" w:rsidRPr="00000000">
                    <w:rPr>
                      <w:rFonts w:ascii="Arial" w:cs="Arial" w:eastAsia="Arial" w:hAnsi="Arial"/>
                      <w:color w:val="000000"/>
                      <w:sz w:val="20"/>
                      <w:szCs w:val="20"/>
                      <w:rtl w:val="0"/>
                    </w:rPr>
                    <w:t xml:space="preserve">*, Kelani AA*, Schrettenbrunner L, Prabakar S, Israni B, Blango MG. (2026). An improved description of the small RNA landscape of the human fungal pathogen </w:t>
                  </w:r>
                  <w:r w:rsidDel="00000000" w:rsidR="00000000" w:rsidRPr="00000000">
                    <w:rPr>
                      <w:rFonts w:ascii="Arial" w:cs="Arial" w:eastAsia="Arial" w:hAnsi="Arial"/>
                      <w:i w:val="1"/>
                      <w:iCs w:val="1"/>
                      <w:color w:val="000000"/>
                      <w:sz w:val="20"/>
                      <w:szCs w:val="20"/>
                      <w:rtl w:val="0"/>
                    </w:rPr>
                    <w:t xml:space="preserve">Aspergillus fumigatus</w:t>
                  </w:r>
                  <w:r w:rsidDel="00000000" w:rsidR="00000000" w:rsidRPr="00000000">
                    <w:rPr>
                      <w:rFonts w:ascii="Arial" w:cs="Arial" w:eastAsia="Arial" w:hAnsi="Arial"/>
                      <w:color w:val="000000"/>
                      <w:sz w:val="20"/>
                      <w:szCs w:val="20"/>
                      <w:rtl w:val="0"/>
                    </w:rPr>
                    <w:t xml:space="preserve">. Mol Microbiol 1-12.</w:t>
                  </w:r>
                </w:p>
                <w:p w:rsidR="00000000" w:rsidDel="00000000" w:rsidP="00000000" w:rsidRDefault="00000000" w:rsidRPr="00000000" w14:paraId="00000037">
                  <w:pPr>
                    <w:numPr>
                      <w:ilvl w:val="0"/>
                      <w:numId w:val="9"/>
                    </w:numPr>
                    <w:spacing w:before="0" w:line="276" w:lineRule="auto"/>
                    <w:ind w:left="540" w:hanging="360"/>
                    <w:jc w:val="both"/>
                    <w:rPr>
                      <w:rFonts w:ascii="Arial" w:cs="Arial" w:eastAsia="Arial" w:hAnsi="Arial"/>
                      <w:color w:val="000000"/>
                      <w:sz w:val="20"/>
                      <w:szCs w:val="20"/>
                      <w:u w:val="none"/>
                    </w:rPr>
                  </w:pPr>
                  <w:r w:rsidDel="00000000" w:rsidR="00000000" w:rsidRPr="00000000">
                    <w:rPr>
                      <w:rFonts w:ascii="Arial" w:cs="Arial" w:eastAsia="Arial" w:hAnsi="Arial"/>
                      <w:b w:val="1"/>
                      <w:bCs w:val="1"/>
                      <w:color w:val="000000"/>
                      <w:sz w:val="20"/>
                      <w:szCs w:val="20"/>
                      <w:rtl w:val="0"/>
                    </w:rPr>
                    <w:t xml:space="preserve">Pan X</w:t>
                  </w:r>
                  <w:r w:rsidDel="00000000" w:rsidR="00000000" w:rsidRPr="00000000">
                    <w:rPr>
                      <w:rFonts w:ascii="Arial" w:cs="Arial" w:eastAsia="Arial" w:hAnsi="Arial"/>
                      <w:color w:val="000000"/>
                      <w:sz w:val="20"/>
                      <w:szCs w:val="20"/>
                      <w:rtl w:val="0"/>
                    </w:rPr>
                    <w:t xml:space="preserve">*, Bruch A*, Blango MG. (2024). The past, present, and future of RNA modifications in infectious disease research. ACS Infect Dis 10(12), 4017-4029.</w:t>
                  </w:r>
                </w:p>
                <w:p w:rsidR="00000000" w:rsidDel="00000000" w:rsidP="00000000" w:rsidRDefault="00000000" w:rsidRPr="00000000" w14:paraId="00000038">
                  <w:pPr>
                    <w:numPr>
                      <w:ilvl w:val="0"/>
                      <w:numId w:val="9"/>
                    </w:numPr>
                    <w:spacing w:before="0" w:line="276" w:lineRule="auto"/>
                    <w:ind w:left="540" w:hanging="360"/>
                    <w:jc w:val="both"/>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Xia K*, </w:t>
                  </w:r>
                  <w:r w:rsidDel="00000000" w:rsidR="00000000" w:rsidRPr="00000000">
                    <w:rPr>
                      <w:rFonts w:ascii="Arial" w:cs="Arial" w:eastAsia="Arial" w:hAnsi="Arial"/>
                      <w:b w:val="1"/>
                      <w:bCs w:val="1"/>
                      <w:color w:val="000000"/>
                      <w:sz w:val="20"/>
                      <w:szCs w:val="20"/>
                      <w:rtl w:val="0"/>
                    </w:rPr>
                    <w:t xml:space="preserve">Pan X</w:t>
                  </w:r>
                  <w:r w:rsidDel="00000000" w:rsidR="00000000" w:rsidRPr="00000000">
                    <w:rPr>
                      <w:rFonts w:ascii="Arial" w:cs="Arial" w:eastAsia="Arial" w:hAnsi="Arial"/>
                      <w:color w:val="000000"/>
                      <w:sz w:val="20"/>
                      <w:szCs w:val="20"/>
                      <w:rtl w:val="0"/>
                    </w:rPr>
                    <w:t xml:space="preserve">*, Chen H, Xu X, Zhang M. (2023). </w:t>
                  </w:r>
                  <w:r w:rsidDel="00000000" w:rsidR="00000000" w:rsidRPr="00000000">
                    <w:rPr>
                      <w:rFonts w:ascii="Arial" w:cs="Arial" w:eastAsia="Arial" w:hAnsi="Arial"/>
                      <w:i w:val="1"/>
                      <w:iCs w:val="1"/>
                      <w:color w:val="000000"/>
                      <w:sz w:val="20"/>
                      <w:szCs w:val="20"/>
                      <w:rtl w:val="0"/>
                    </w:rPr>
                    <w:t xml:space="preserve">X00</w:t>
                  </w:r>
                  <w:r w:rsidDel="00000000" w:rsidR="00000000" w:rsidRPr="00000000">
                    <w:rPr>
                      <w:rFonts w:ascii="Arial" w:cs="Arial" w:eastAsia="Arial" w:hAnsi="Arial"/>
                      <w:color w:val="000000"/>
                      <w:sz w:val="20"/>
                      <w:szCs w:val="20"/>
                      <w:rtl w:val="0"/>
                    </w:rPr>
                    <w:t xml:space="preserve">-responsive transcriptome reveals the role of the circular RNA133 in disease resistance by regulating expression of </w:t>
                  </w:r>
                  <w:r w:rsidDel="00000000" w:rsidR="00000000" w:rsidRPr="00000000">
                    <w:rPr>
                      <w:rFonts w:ascii="Arial" w:cs="Arial" w:eastAsia="Arial" w:hAnsi="Arial"/>
                      <w:i w:val="1"/>
                      <w:iCs w:val="1"/>
                      <w:color w:val="000000"/>
                      <w:sz w:val="20"/>
                      <w:szCs w:val="20"/>
                      <w:rtl w:val="0"/>
                    </w:rPr>
                    <w:t xml:space="preserve">OsARAB</w:t>
                  </w:r>
                  <w:r w:rsidDel="00000000" w:rsidR="00000000" w:rsidRPr="00000000">
                    <w:rPr>
                      <w:rFonts w:ascii="Arial" w:cs="Arial" w:eastAsia="Arial" w:hAnsi="Arial"/>
                      <w:color w:val="000000"/>
                      <w:sz w:val="20"/>
                      <w:szCs w:val="20"/>
                      <w:rtl w:val="0"/>
                    </w:rPr>
                    <w:t xml:space="preserve"> in rice. Phytopathol Res 5, 22.</w:t>
                  </w:r>
                </w:p>
                <w:p w:rsidR="00000000" w:rsidDel="00000000" w:rsidP="00000000" w:rsidRDefault="00000000" w:rsidRPr="00000000" w14:paraId="00000039">
                  <w:pPr>
                    <w:numPr>
                      <w:ilvl w:val="0"/>
                      <w:numId w:val="9"/>
                    </w:numPr>
                    <w:spacing w:before="0" w:line="276" w:lineRule="auto"/>
                    <w:ind w:left="540" w:hanging="360"/>
                    <w:jc w:val="both"/>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Xia K*, </w:t>
                  </w:r>
                  <w:r w:rsidDel="00000000" w:rsidR="00000000" w:rsidRPr="00000000">
                    <w:rPr>
                      <w:rFonts w:ascii="Arial" w:cs="Arial" w:eastAsia="Arial" w:hAnsi="Arial"/>
                      <w:b w:val="1"/>
                      <w:bCs w:val="1"/>
                      <w:color w:val="000000"/>
                      <w:sz w:val="20"/>
                      <w:szCs w:val="20"/>
                      <w:rtl w:val="0"/>
                    </w:rPr>
                    <w:t xml:space="preserve">Pan X</w:t>
                  </w:r>
                  <w:r w:rsidDel="00000000" w:rsidR="00000000" w:rsidRPr="00000000">
                    <w:rPr>
                      <w:rFonts w:ascii="Arial" w:cs="Arial" w:eastAsia="Arial" w:hAnsi="Arial"/>
                      <w:color w:val="000000"/>
                      <w:sz w:val="20"/>
                      <w:szCs w:val="20"/>
                      <w:rtl w:val="0"/>
                    </w:rPr>
                    <w:t xml:space="preserve">*, Zeng X, Zhang M. (2023). Rice miR168a-5p regulates seed length, nitrogen allocation and salt tolerance by targeting</w:t>
                  </w:r>
                  <w:r w:rsidDel="00000000" w:rsidR="00000000" w:rsidRPr="00000000">
                    <w:rPr>
                      <w:rFonts w:ascii="Arial" w:cs="Arial" w:eastAsia="Arial" w:hAnsi="Arial"/>
                      <w:i w:val="1"/>
                      <w:iCs w:val="1"/>
                      <w:color w:val="000000"/>
                      <w:sz w:val="20"/>
                      <w:szCs w:val="20"/>
                      <w:rtl w:val="0"/>
                    </w:rPr>
                    <w:t xml:space="preserve"> OsOFP3, OsNPF2.4</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i w:val="1"/>
                      <w:iCs w:val="1"/>
                      <w:color w:val="000000"/>
                      <w:sz w:val="20"/>
                      <w:szCs w:val="20"/>
                      <w:rtl w:val="0"/>
                    </w:rPr>
                    <w:t xml:space="preserve">OsAGO1a</w:t>
                  </w:r>
                  <w:r w:rsidDel="00000000" w:rsidR="00000000" w:rsidRPr="00000000">
                    <w:rPr>
                      <w:rFonts w:ascii="Arial" w:cs="Arial" w:eastAsia="Arial" w:hAnsi="Arial"/>
                      <w:color w:val="000000"/>
                      <w:sz w:val="20"/>
                      <w:szCs w:val="20"/>
                      <w:rtl w:val="0"/>
                    </w:rPr>
                    <w:t xml:space="preserve">, respectively. J. Plant Physiol 208, 153905.</w:t>
                  </w:r>
                </w:p>
                <w:p w:rsidR="00000000" w:rsidDel="00000000" w:rsidP="00000000" w:rsidRDefault="00000000" w:rsidRPr="00000000" w14:paraId="0000003A">
                  <w:pPr>
                    <w:numPr>
                      <w:ilvl w:val="0"/>
                      <w:numId w:val="9"/>
                    </w:numPr>
                    <w:spacing w:before="0" w:line="276" w:lineRule="auto"/>
                    <w:ind w:left="540" w:hanging="360"/>
                    <w:jc w:val="both"/>
                    <w:rPr>
                      <w:rFonts w:ascii="Arial" w:cs="Arial" w:eastAsia="Arial" w:hAnsi="Arial"/>
                      <w:color w:val="000000"/>
                      <w:sz w:val="20"/>
                      <w:szCs w:val="20"/>
                      <w:u w:val="none"/>
                    </w:rPr>
                  </w:pPr>
                  <w:r w:rsidDel="00000000" w:rsidR="00000000" w:rsidRPr="00000000">
                    <w:rPr>
                      <w:rFonts w:ascii="Arial" w:cs="Arial" w:eastAsia="Arial" w:hAnsi="Arial"/>
                      <w:color w:val="000000"/>
                      <w:sz w:val="20"/>
                      <w:szCs w:val="20"/>
                      <w:rtl w:val="0"/>
                    </w:rPr>
                    <w:t xml:space="preserve">Kelani AA, Bruch A, Rivieccio F, Visser C, Krüger T, Weaver D, </w:t>
                  </w:r>
                  <w:r w:rsidDel="00000000" w:rsidR="00000000" w:rsidRPr="00000000">
                    <w:rPr>
                      <w:rFonts w:ascii="Arial" w:cs="Arial" w:eastAsia="Arial" w:hAnsi="Arial"/>
                      <w:b w:val="1"/>
                      <w:bCs w:val="1"/>
                      <w:color w:val="000000"/>
                      <w:sz w:val="20"/>
                      <w:szCs w:val="20"/>
                      <w:rtl w:val="0"/>
                    </w:rPr>
                    <w:t xml:space="preserve">Pan X,</w:t>
                  </w:r>
                  <w:r w:rsidDel="00000000" w:rsidR="00000000" w:rsidRPr="00000000">
                    <w:rPr>
                      <w:rFonts w:ascii="Arial" w:cs="Arial" w:eastAsia="Arial" w:hAnsi="Arial"/>
                      <w:color w:val="000000"/>
                      <w:sz w:val="20"/>
                      <w:szCs w:val="20"/>
                      <w:rtl w:val="0"/>
                    </w:rPr>
                    <w:t xml:space="preserve"> Schaeuble S, Panagiotou G, Kniemeyer O, Bromley MJ, Bowyer P, Barber AE, Brakhage AA, Blango MG. (2023). Disruption of the</w:t>
                  </w:r>
                  <w:r w:rsidDel="00000000" w:rsidR="00000000" w:rsidRPr="00000000">
                    <w:rPr>
                      <w:rFonts w:ascii="Arial" w:cs="Arial" w:eastAsia="Arial" w:hAnsi="Arial"/>
                      <w:i w:val="1"/>
                      <w:iCs w:val="1"/>
                      <w:color w:val="000000"/>
                      <w:sz w:val="20"/>
                      <w:szCs w:val="20"/>
                      <w:rtl w:val="0"/>
                    </w:rPr>
                    <w:t xml:space="preserve"> A. fumigatus </w:t>
                  </w:r>
                  <w:r w:rsidDel="00000000" w:rsidR="00000000" w:rsidRPr="00000000">
                    <w:rPr>
                      <w:rFonts w:ascii="Arial" w:cs="Arial" w:eastAsia="Arial" w:hAnsi="Arial"/>
                      <w:color w:val="000000"/>
                      <w:sz w:val="20"/>
                      <w:szCs w:val="20"/>
                      <w:rtl w:val="0"/>
                    </w:rPr>
                    <w:t xml:space="preserve">RNA interference machinery alters the conidial transcriptome. RNA 29(7), 1033-1050.</w:t>
                  </w:r>
                </w:p>
              </w:tc>
            </w:tr>
          </w:tbl>
          <w:p w:rsidR="00000000" w:rsidDel="00000000" w:rsidP="00000000" w:rsidRDefault="00000000" w:rsidRPr="00000000" w14:paraId="0000003B">
            <w:pPr>
              <w:spacing w:before="0" w:line="276" w:lineRule="auto"/>
              <w:rPr>
                <w:rFonts w:ascii="Arial" w:cs="Arial" w:eastAsia="Arial" w:hAnsi="Arial"/>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b w:val="1"/>
                <w:bCs w:val="1"/>
                <w:color w:val="2079c7"/>
                <w:sz w:val="22"/>
                <w:szCs w:val="22"/>
                <w:rtl w:val="0"/>
              </w:rPr>
              <w:t xml:space="preserve">CONFERENCES</w:t>
            </w:r>
            <w:r w:rsidDel="00000000" w:rsidR="00000000" w:rsidRPr="00000000">
              <w:rPr>
                <w:rFonts w:ascii="Arial" w:cs="Arial" w:eastAsia="Arial" w:hAnsi="Arial"/>
                <w:rtl w:val="0"/>
              </w:rPr>
              <w:t xml:space="preserve"> </w:t>
            </w:r>
          </w:p>
          <w:p w:rsidR="00000000" w:rsidDel="00000000" w:rsidP="00000000" w:rsidRDefault="00000000" w:rsidRPr="00000000" w14:paraId="0000003D">
            <w:pPr>
              <w:numPr>
                <w:ilvl w:val="0"/>
                <w:numId w:val="2"/>
              </w:numPr>
              <w:spacing w:before="0" w:line="276" w:lineRule="auto"/>
              <w:ind w:left="720" w:hanging="360"/>
              <w:rPr>
                <w:rFonts w:ascii="Arial" w:cs="Arial" w:eastAsia="Arial" w:hAnsi="Arial"/>
                <w:color w:val="000000"/>
                <w:sz w:val="20"/>
                <w:szCs w:val="20"/>
                <w:u w:val="none"/>
              </w:rPr>
            </w:pPr>
            <w:r w:rsidDel="00000000" w:rsidR="00000000" w:rsidRPr="00000000">
              <w:rPr>
                <w:rFonts w:ascii="Arial" w:cs="Arial" w:eastAsia="Arial" w:hAnsi="Arial"/>
                <w:b w:val="1"/>
                <w:bCs w:val="1"/>
                <w:color w:val="000000"/>
                <w:sz w:val="20"/>
                <w:szCs w:val="20"/>
                <w:rtl w:val="0"/>
              </w:rPr>
              <w:t xml:space="preserve">2025 - Oral presentation: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rtl w:val="0"/>
              </w:rPr>
              <w:t xml:space="preserve">German speaking Mycological Society (DMykG), Germany </w:t>
            </w:r>
            <w:r w:rsidDel="00000000" w:rsidR="00000000" w:rsidRPr="00000000">
              <w:rPr>
                <w:rtl w:val="0"/>
              </w:rPr>
            </w:r>
          </w:p>
          <w:p w:rsidR="00000000" w:rsidDel="00000000" w:rsidP="00000000" w:rsidRDefault="00000000" w:rsidRPr="00000000" w14:paraId="0000003E">
            <w:pPr>
              <w:numPr>
                <w:ilvl w:val="0"/>
                <w:numId w:val="2"/>
              </w:numPr>
              <w:spacing w:before="0" w:line="276" w:lineRule="auto"/>
              <w:ind w:left="720" w:hanging="360"/>
              <w:rPr>
                <w:rFonts w:ascii="Arial" w:cs="Arial" w:eastAsia="Arial" w:hAnsi="Arial"/>
                <w:color w:val="000000"/>
                <w:sz w:val="20"/>
                <w:szCs w:val="20"/>
                <w:u w:val="none"/>
              </w:rPr>
            </w:pPr>
            <w:r w:rsidDel="00000000" w:rsidR="00000000" w:rsidRPr="00000000">
              <w:rPr>
                <w:rFonts w:ascii="Arial" w:cs="Arial" w:eastAsia="Arial" w:hAnsi="Arial"/>
                <w:b w:val="1"/>
                <w:bCs w:val="1"/>
                <w:color w:val="000000"/>
                <w:sz w:val="20"/>
                <w:szCs w:val="20"/>
                <w:rtl w:val="0"/>
              </w:rPr>
              <w:t xml:space="preserve">2025 - Poster: </w:t>
            </w:r>
            <w:r w:rsidDel="00000000" w:rsidR="00000000" w:rsidRPr="00000000">
              <w:rPr>
                <w:rFonts w:ascii="Arial" w:cs="Arial" w:eastAsia="Arial" w:hAnsi="Arial"/>
                <w:color w:val="000000"/>
                <w:sz w:val="20"/>
                <w:szCs w:val="20"/>
                <w:rtl w:val="0"/>
              </w:rPr>
              <w:t xml:space="preserve">Gordon Research Seminar</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 RNA Editing, Italy </w:t>
            </w:r>
          </w:p>
          <w:p w:rsidR="00000000" w:rsidDel="00000000" w:rsidP="00000000" w:rsidRDefault="00000000" w:rsidRPr="00000000" w14:paraId="0000003F">
            <w:pPr>
              <w:numPr>
                <w:ilvl w:val="0"/>
                <w:numId w:val="2"/>
              </w:numPr>
              <w:spacing w:before="0" w:line="276" w:lineRule="auto"/>
              <w:ind w:left="720" w:hanging="360"/>
              <w:rPr>
                <w:rFonts w:ascii="Arial" w:cs="Arial" w:eastAsia="Arial" w:hAnsi="Arial"/>
                <w:color w:val="000000"/>
                <w:sz w:val="20"/>
                <w:szCs w:val="20"/>
                <w:u w:val="none"/>
              </w:rPr>
            </w:pPr>
            <w:r w:rsidDel="00000000" w:rsidR="00000000" w:rsidRPr="00000000">
              <w:rPr>
                <w:rFonts w:ascii="Arial" w:cs="Arial" w:eastAsia="Arial" w:hAnsi="Arial"/>
                <w:b w:val="1"/>
                <w:bCs w:val="1"/>
                <w:color w:val="000000"/>
                <w:sz w:val="20"/>
                <w:szCs w:val="20"/>
                <w:rtl w:val="0"/>
              </w:rPr>
              <w:t xml:space="preserve">2024 - Oral presentation: </w:t>
            </w:r>
            <w:r w:rsidDel="00000000" w:rsidR="00000000" w:rsidRPr="00000000">
              <w:rPr>
                <w:rFonts w:ascii="Arial" w:cs="Arial" w:eastAsia="Arial" w:hAnsi="Arial"/>
                <w:color w:val="000000"/>
                <w:sz w:val="20"/>
                <w:szCs w:val="20"/>
                <w:rtl w:val="0"/>
              </w:rPr>
              <w:t xml:space="preserve">Jena RNA Club Symposium,</w:t>
            </w:r>
            <w:r w:rsidDel="00000000" w:rsidR="00000000" w:rsidRPr="00000000">
              <w:rPr>
                <w:rFonts w:ascii="Arial" w:cs="Arial" w:eastAsia="Arial" w:hAnsi="Arial"/>
                <w:color w:val="000000"/>
                <w:sz w:val="20"/>
                <w:szCs w:val="20"/>
                <w:rtl w:val="0"/>
              </w:rPr>
              <w:t xml:space="preserve"> Germany </w:t>
            </w:r>
          </w:p>
          <w:p w:rsidR="00000000" w:rsidDel="00000000" w:rsidP="00000000" w:rsidRDefault="00000000" w:rsidRPr="00000000" w14:paraId="00000040">
            <w:pPr>
              <w:numPr>
                <w:ilvl w:val="0"/>
                <w:numId w:val="2"/>
              </w:numPr>
              <w:spacing w:before="0" w:line="276" w:lineRule="auto"/>
              <w:ind w:left="720" w:hanging="360"/>
              <w:rPr>
                <w:rFonts w:ascii="Arial" w:cs="Arial" w:eastAsia="Arial" w:hAnsi="Arial"/>
                <w:color w:val="000000"/>
                <w:sz w:val="20"/>
                <w:szCs w:val="20"/>
                <w:u w:val="none"/>
              </w:rPr>
            </w:pPr>
            <w:r w:rsidDel="00000000" w:rsidR="00000000" w:rsidRPr="00000000">
              <w:rPr>
                <w:rFonts w:ascii="Arial" w:cs="Arial" w:eastAsia="Arial" w:hAnsi="Arial"/>
                <w:b w:val="1"/>
                <w:bCs w:val="1"/>
                <w:color w:val="000000"/>
                <w:sz w:val="20"/>
                <w:szCs w:val="20"/>
                <w:rtl w:val="0"/>
              </w:rPr>
              <w:t xml:space="preserve">2024 - Poster:</w:t>
            </w:r>
            <w:r w:rsidDel="00000000" w:rsidR="00000000" w:rsidRPr="00000000">
              <w:rPr>
                <w:rFonts w:ascii="Arial" w:cs="Arial" w:eastAsia="Arial" w:hAnsi="Arial"/>
                <w:color w:val="000000"/>
                <w:sz w:val="20"/>
                <w:szCs w:val="20"/>
                <w:rtl w:val="0"/>
              </w:rPr>
              <w:t xml:space="preserve"> RNA Society Meeting</w:t>
            </w:r>
            <w:r w:rsidDel="00000000" w:rsidR="00000000" w:rsidRPr="00000000">
              <w:rPr>
                <w:rFonts w:ascii="Arial" w:cs="Arial" w:eastAsia="Arial" w:hAnsi="Arial"/>
                <w:color w:val="000000"/>
                <w:sz w:val="20"/>
                <w:szCs w:val="20"/>
                <w:rtl w:val="0"/>
              </w:rPr>
              <w:t xml:space="preserve">, UK </w:t>
            </w:r>
          </w:p>
          <w:p w:rsidR="00000000" w:rsidDel="00000000" w:rsidP="00000000" w:rsidRDefault="00000000" w:rsidRPr="00000000" w14:paraId="00000041">
            <w:pPr>
              <w:numPr>
                <w:ilvl w:val="0"/>
                <w:numId w:val="2"/>
              </w:numPr>
              <w:spacing w:before="0" w:line="276" w:lineRule="auto"/>
              <w:ind w:left="720" w:hanging="360"/>
              <w:rPr>
                <w:rFonts w:ascii="Arial" w:cs="Arial" w:eastAsia="Arial" w:hAnsi="Arial"/>
                <w:color w:val="000000"/>
                <w:sz w:val="20"/>
                <w:szCs w:val="20"/>
                <w:u w:val="none"/>
              </w:rPr>
            </w:pPr>
            <w:r w:rsidDel="00000000" w:rsidR="00000000" w:rsidRPr="00000000">
              <w:rPr>
                <w:rFonts w:ascii="Arial" w:cs="Arial" w:eastAsia="Arial" w:hAnsi="Arial"/>
                <w:b w:val="1"/>
                <w:bCs w:val="1"/>
                <w:color w:val="000000"/>
                <w:sz w:val="20"/>
                <w:szCs w:val="20"/>
                <w:rtl w:val="0"/>
              </w:rPr>
              <w:t xml:space="preserve">2023 - Poster: </w:t>
            </w:r>
            <w:r w:rsidDel="00000000" w:rsidR="00000000" w:rsidRPr="00000000">
              <w:rPr>
                <w:rFonts w:ascii="Arial" w:cs="Arial" w:eastAsia="Arial" w:hAnsi="Arial"/>
                <w:color w:val="000000"/>
                <w:sz w:val="20"/>
                <w:szCs w:val="20"/>
                <w:rtl w:val="0"/>
              </w:rPr>
              <w:t xml:space="preserve">EMBL - The Non-coding Genome Symposium</w:t>
            </w:r>
            <w:r w:rsidDel="00000000" w:rsidR="00000000" w:rsidRPr="00000000">
              <w:rPr>
                <w:rFonts w:ascii="Arial" w:cs="Arial" w:eastAsia="Arial" w:hAnsi="Arial"/>
                <w:color w:val="000000"/>
                <w:sz w:val="20"/>
                <w:szCs w:val="20"/>
                <w:rtl w:val="0"/>
              </w:rPr>
              <w:t xml:space="preserve">, Germany </w:t>
            </w:r>
            <w:r w:rsidDel="00000000" w:rsidR="00000000" w:rsidRPr="00000000">
              <w:rPr>
                <w:rtl w:val="0"/>
              </w:rPr>
            </w:r>
          </w:p>
          <w:p w:rsidR="00000000" w:rsidDel="00000000" w:rsidP="00000000" w:rsidRDefault="00000000" w:rsidRPr="00000000" w14:paraId="00000042">
            <w:pPr>
              <w:spacing w:before="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before="0" w:line="276" w:lineRule="auto"/>
              <w:rPr>
                <w:rFonts w:ascii="Arial" w:cs="Arial" w:eastAsia="Arial" w:hAnsi="Arial"/>
              </w:rPr>
            </w:pPr>
            <w:r w:rsidDel="00000000" w:rsidR="00000000" w:rsidRPr="00000000">
              <w:rPr>
                <w:rFonts w:ascii="Arial" w:cs="Arial" w:eastAsia="Arial" w:hAnsi="Arial"/>
                <w:b w:val="1"/>
                <w:bCs w:val="1"/>
                <w:color w:val="2079c7"/>
                <w:sz w:val="22"/>
                <w:szCs w:val="22"/>
                <w:rtl w:val="0"/>
              </w:rPr>
              <w:t xml:space="preserve">AWARDS &amp; SCHOLARSHIP</w:t>
            </w:r>
            <w:r w:rsidDel="00000000" w:rsidR="00000000" w:rsidRPr="00000000">
              <w:rPr>
                <w:rtl w:val="0"/>
              </w:rPr>
            </w:r>
          </w:p>
          <w:p w:rsidR="00000000" w:rsidDel="00000000" w:rsidP="00000000" w:rsidRDefault="00000000" w:rsidRPr="00000000" w14:paraId="00000044">
            <w:pPr>
              <w:numPr>
                <w:ilvl w:val="0"/>
                <w:numId w:val="6"/>
              </w:numPr>
              <w:spacing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DAAD Scholarship                                                                               2021 - 2025</w:t>
            </w:r>
          </w:p>
          <w:p w:rsidR="00000000" w:rsidDel="00000000" w:rsidP="00000000" w:rsidRDefault="00000000" w:rsidRPr="00000000" w14:paraId="00000045">
            <w:pPr>
              <w:numPr>
                <w:ilvl w:val="0"/>
                <w:numId w:val="6"/>
              </w:numPr>
              <w:spacing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Jena School for Microbial Communication (JSMC) </w:t>
            </w:r>
            <w:r w:rsidDel="00000000" w:rsidR="00000000" w:rsidRPr="00000000">
              <w:rPr>
                <w:rFonts w:ascii="Arial" w:cs="Arial" w:eastAsia="Arial" w:hAnsi="Arial"/>
                <w:color w:val="000000"/>
                <w:sz w:val="20"/>
                <w:szCs w:val="20"/>
                <w:rtl w:val="0"/>
              </w:rPr>
              <w:t xml:space="preserve">   travel grant       2023</w:t>
            </w:r>
          </w:p>
          <w:p w:rsidR="00000000" w:rsidDel="00000000" w:rsidP="00000000" w:rsidRDefault="00000000" w:rsidRPr="00000000" w14:paraId="00000046">
            <w:pPr>
              <w:spacing w:before="0" w:line="276" w:lineRule="auto"/>
              <w:ind w:lef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before="0" w:line="276" w:lineRule="auto"/>
              <w:ind w:right="0"/>
              <w:rPr>
                <w:rFonts w:ascii="Arial" w:cs="Arial" w:eastAsia="Arial" w:hAnsi="Arial"/>
                <w:color w:val="000000"/>
                <w:sz w:val="20"/>
                <w:szCs w:val="20"/>
              </w:rPr>
            </w:pPr>
            <w:r w:rsidDel="00000000" w:rsidR="00000000" w:rsidRPr="00000000">
              <w:rPr>
                <w:rFonts w:ascii="Arial" w:cs="Arial" w:eastAsia="Arial" w:hAnsi="Arial"/>
                <w:b w:val="1"/>
                <w:bCs w:val="1"/>
                <w:color w:val="2079c7"/>
                <w:sz w:val="22"/>
                <w:szCs w:val="22"/>
                <w:rtl w:val="0"/>
              </w:rPr>
              <w:t xml:space="preserve">REFEREE</w:t>
            </w:r>
            <w:r w:rsidDel="00000000" w:rsidR="00000000" w:rsidRPr="00000000">
              <w:rPr>
                <w:rtl w:val="0"/>
              </w:rPr>
            </w:r>
          </w:p>
          <w:p w:rsidR="00000000" w:rsidDel="00000000" w:rsidP="00000000" w:rsidRDefault="00000000" w:rsidRPr="00000000" w14:paraId="00000048">
            <w:pPr>
              <w:numPr>
                <w:ilvl w:val="0"/>
                <w:numId w:val="4"/>
              </w:numPr>
              <w:spacing w:before="0" w:line="276" w:lineRule="auto"/>
              <w:ind w:left="720" w:right="0" w:hanging="360"/>
              <w:rPr>
                <w:rFonts w:ascii="Arial" w:cs="Arial" w:eastAsia="Arial" w:hAnsi="Arial"/>
                <w:sz w:val="20"/>
                <w:szCs w:val="20"/>
                <w:u w:val="none"/>
              </w:rPr>
            </w:pPr>
            <w:r w:rsidDel="00000000" w:rsidR="00000000" w:rsidRPr="00000000">
              <w:rPr>
                <w:rFonts w:ascii="Arial" w:cs="Arial" w:eastAsia="Arial" w:hAnsi="Arial"/>
                <w:color w:val="000000"/>
                <w:sz w:val="20"/>
                <w:szCs w:val="20"/>
                <w:rtl w:val="0"/>
              </w:rPr>
              <w:t xml:space="preserve">Dr. Matthew Blango (</w:t>
            </w:r>
            <w:hyperlink r:id="rId16">
              <w:r w:rsidDel="00000000" w:rsidR="00000000" w:rsidRPr="00000000">
                <w:rPr>
                  <w:rFonts w:ascii="Arial" w:cs="Arial" w:eastAsia="Arial" w:hAnsi="Arial"/>
                  <w:color w:val="1155cc"/>
                  <w:sz w:val="20"/>
                  <w:szCs w:val="20"/>
                  <w:u w:val="single"/>
                  <w:rtl w:val="0"/>
                </w:rPr>
                <w:t xml:space="preserve">matthew.blango@leibniz-hki.de</w:t>
              </w:r>
            </w:hyperlink>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49">
            <w:pPr>
              <w:numPr>
                <w:ilvl w:val="0"/>
                <w:numId w:val="4"/>
              </w:numPr>
              <w:spacing w:before="0" w:line="276" w:lineRule="auto"/>
              <w:ind w:left="720" w:right="0" w:hanging="360"/>
              <w:rPr>
                <w:rFonts w:ascii="Arial" w:cs="Arial" w:eastAsia="Arial" w:hAnsi="Arial"/>
                <w:sz w:val="20"/>
                <w:szCs w:val="20"/>
                <w:u w:val="none"/>
              </w:rPr>
            </w:pPr>
            <w:r w:rsidDel="00000000" w:rsidR="00000000" w:rsidRPr="00000000">
              <w:rPr>
                <w:rFonts w:ascii="Arial" w:cs="Arial" w:eastAsia="Arial" w:hAnsi="Arial"/>
                <w:color w:val="000000"/>
                <w:sz w:val="20"/>
                <w:szCs w:val="20"/>
                <w:rtl w:val="0"/>
              </w:rPr>
              <w:t xml:space="preserve">Dr. Olaf Kniemeyer (</w:t>
            </w:r>
            <w:hyperlink r:id="rId17">
              <w:r w:rsidDel="00000000" w:rsidR="00000000" w:rsidRPr="00000000">
                <w:rPr>
                  <w:rFonts w:ascii="Arial" w:cs="Arial" w:eastAsia="Arial" w:hAnsi="Arial"/>
                  <w:color w:val="1155cc"/>
                  <w:sz w:val="20"/>
                  <w:szCs w:val="20"/>
                  <w:u w:val="single"/>
                  <w:rtl w:val="0"/>
                </w:rPr>
                <w:t xml:space="preserve">olaf.kniemeyer@leibniz-hki.de</w:t>
              </w:r>
            </w:hyperlink>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4A">
            <w:pPr>
              <w:spacing w:before="0"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tcPr>
          <w:p w:rsidR="00000000" w:rsidDel="00000000" w:rsidP="00000000" w:rsidRDefault="00000000" w:rsidRPr="00000000" w14:paraId="0000004B">
            <w:pPr>
              <w:spacing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C">
            <w:pPr>
              <w:ind w:left="-360" w:right="-12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4D">
      <w:pPr>
        <w:rPr>
          <w:rFonts w:ascii="Arial" w:cs="Arial" w:eastAsia="Arial" w:hAnsi="Arial"/>
          <w:sz w:val="12"/>
          <w:szCs w:val="12"/>
        </w:rPr>
      </w:pPr>
      <w:r w:rsidDel="00000000" w:rsidR="00000000" w:rsidRPr="00000000">
        <w:rPr>
          <w:rtl w:val="0"/>
        </w:rPr>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bCs w:val="1"/>
      <w:color w:val="2079c7"/>
    </w:rPr>
  </w:style>
  <w:style w:type="paragraph" w:styleId="Heading2">
    <w:name w:val="heading 2"/>
    <w:basedOn w:val="Normal"/>
    <w:next w:val="Normal"/>
    <w:pPr>
      <w:keepNext w:val="1"/>
      <w:keepLines w:val="1"/>
      <w:pageBreakBefore w:val="0"/>
      <w:spacing w:before="320" w:line="240" w:lineRule="auto"/>
    </w:pPr>
    <w:rPr>
      <w:b w:val="1"/>
      <w:bCs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120" w:before="0" w:line="240" w:lineRule="auto"/>
    </w:pPr>
    <w:rPr>
      <w:b w:val="1"/>
      <w:bCs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in/xiaoqing-pan-974b53287/" TargetMode="External"/><Relationship Id="rId10" Type="http://schemas.openxmlformats.org/officeDocument/2006/relationships/hyperlink" Target="mailto:xiaoqing.pan@uni-jena.de" TargetMode="External"/><Relationship Id="rId13" Type="http://schemas.openxmlformats.org/officeDocument/2006/relationships/hyperlink" Target="https://pamscofield.github.io/xiaoqingpan/" TargetMode="External"/><Relationship Id="rId12" Type="http://schemas.openxmlformats.org/officeDocument/2006/relationships/hyperlink" Target="https://orcid.org/0009-0009-0894-736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mscofield.github.io/xiaoqingpan/" TargetMode="External"/><Relationship Id="rId15" Type="http://schemas.openxmlformats.org/officeDocument/2006/relationships/hyperlink" Target="https://pamscofield.github.io/xiaoqingpan/uploads/%e6%bd%98%e6%99%93%e6%b8%85%e7%a1%95%e5%a3%ab%e8%ae%ba%e6%96%87%e7%bb%88%e7%a8%bf%ef%bc%88%e7%ad%be%e5%90%8d%e7%89%88%ef%bc%89.pdf" TargetMode="External"/><Relationship Id="rId14" Type="http://schemas.openxmlformats.org/officeDocument/2006/relationships/hyperlink" Target="https://pamscofield.github.io/xiaoqingpan/uploads/Thesis_XiaoqingPAN_JAN2026_compressed.pdf" TargetMode="External"/><Relationship Id="rId17" Type="http://schemas.openxmlformats.org/officeDocument/2006/relationships/hyperlink" Target="mailto:olaf.kniemeyer@leibniz-hki.de" TargetMode="External"/><Relationship Id="rId16" Type="http://schemas.openxmlformats.org/officeDocument/2006/relationships/hyperlink" Target="mailto:matthew.blango@leibniz-hki.de" TargetMode="External"/><Relationship Id="rId5" Type="http://schemas.openxmlformats.org/officeDocument/2006/relationships/styles" Target="styles.xml"/><Relationship Id="rId6" Type="http://schemas.openxmlformats.org/officeDocument/2006/relationships/hyperlink" Target="mailto:xiaoqing.pan@uni-jena.de" TargetMode="External"/><Relationship Id="rId7" Type="http://schemas.openxmlformats.org/officeDocument/2006/relationships/hyperlink" Target="https://www.linkedin.com/in/xiaoqing-pan-974b53287/" TargetMode="External"/><Relationship Id="rId8" Type="http://schemas.openxmlformats.org/officeDocument/2006/relationships/hyperlink" Target="https://orcid.org/0009-0009-0894-736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