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4FEF" w14:textId="77777777" w:rsidR="0031116C" w:rsidRPr="00052B1F" w:rsidRDefault="0031116C" w:rsidP="0031116C">
      <w:pPr>
        <w:spacing w:line="400" w:lineRule="exact"/>
        <w:rPr>
          <w:rFonts w:ascii="Times New Roman" w:eastAsia="微软雅黑" w:hAnsi="Times New Roman" w:cs="Times New Roman" w:hint="eastAsia"/>
          <w:color w:val="000000"/>
          <w:sz w:val="24"/>
          <w:szCs w:val="24"/>
          <w:shd w:val="clear" w:color="auto" w:fill="FFFFFF"/>
        </w:rPr>
      </w:pPr>
      <w:r w:rsidRPr="00B36A11">
        <w:rPr>
          <w:rFonts w:ascii="宋体" w:eastAsia="宋体" w:hAnsi="宋体" w:cs="Times New Roman"/>
          <w:color w:val="000000"/>
          <w:sz w:val="24"/>
          <w:szCs w:val="24"/>
          <w:highlight w:val="yellow"/>
          <w:shd w:val="clear" w:color="auto" w:fill="FFFFFF"/>
        </w:rPr>
        <w:t>20</w:t>
      </w:r>
      <w:r>
        <w:rPr>
          <w:rFonts w:ascii="宋体" w:eastAsia="宋体" w:hAnsi="宋体" w:cs="Times New Roman"/>
          <w:color w:val="000000"/>
          <w:sz w:val="24"/>
          <w:szCs w:val="24"/>
          <w:highlight w:val="yellow"/>
          <w:shd w:val="clear" w:color="auto" w:fill="FFFFFF"/>
        </w:rPr>
        <w:t>20</w:t>
      </w:r>
      <w:r w:rsidRPr="00B36A11">
        <w:rPr>
          <w:rFonts w:ascii="宋体" w:eastAsia="宋体" w:hAnsi="宋体" w:cs="Times New Roman" w:hint="eastAsia"/>
          <w:color w:val="000000"/>
          <w:sz w:val="24"/>
          <w:szCs w:val="24"/>
          <w:highlight w:val="yellow"/>
          <w:shd w:val="clear" w:color="auto" w:fill="FFFFFF"/>
        </w:rPr>
        <w:t>年</w:t>
      </w:r>
    </w:p>
    <w:p w14:paraId="151434E8" w14:textId="77777777" w:rsidR="0031116C" w:rsidRDefault="0031116C" w:rsidP="0031116C">
      <w:pPr>
        <w:pStyle w:val="a7"/>
        <w:numPr>
          <w:ilvl w:val="0"/>
          <w:numId w:val="2"/>
        </w:numPr>
        <w:spacing w:line="400" w:lineRule="exact"/>
        <w:ind w:firstLineChars="0"/>
        <w:rPr>
          <w:rFonts w:ascii="Times New Roman" w:eastAsia="宋体" w:hAnsi="Times New Roman" w:cs="Times New Roman"/>
          <w:sz w:val="24"/>
          <w:szCs w:val="24"/>
        </w:rPr>
      </w:pPr>
      <w:hyperlink r:id="rId7" w:tooltip="查找此作者的更多记录" w:history="1">
        <w:r w:rsidRPr="00C67E38">
          <w:rPr>
            <w:rStyle w:val="fontstyle01"/>
            <w:rFonts w:ascii="Times New Roman" w:hAnsi="Times New Roman" w:cs="Times New Roman"/>
          </w:rPr>
          <w:t>Fagbemi</w:t>
        </w:r>
        <w:r>
          <w:rPr>
            <w:rStyle w:val="fontstyle01"/>
            <w:rFonts w:ascii="Times New Roman" w:hAnsi="Times New Roman" w:cs="Times New Roman"/>
          </w:rPr>
          <w:t xml:space="preserve"> </w:t>
        </w:r>
        <w:r w:rsidRPr="00C67E38">
          <w:rPr>
            <w:rStyle w:val="fontstyle01"/>
            <w:rFonts w:ascii="Times New Roman" w:hAnsi="Times New Roman" w:cs="Times New Roman"/>
          </w:rPr>
          <w:t>Samuel</w:t>
        </w:r>
      </w:hyperlink>
      <w:r>
        <w:rPr>
          <w:rFonts w:ascii="Times New Roman" w:eastAsia="宋体" w:hAnsi="Times New Roman" w:cs="Times New Roman" w:hint="eastAsia"/>
          <w:sz w:val="24"/>
          <w:szCs w:val="24"/>
        </w:rPr>
        <w:t>等人采用强耦合有限体积离散分块求解方法，研究了多相流对多孔介质孔隙尺度变形的影响，</w:t>
      </w:r>
      <w:r w:rsidRPr="00A91723">
        <w:rPr>
          <w:rFonts w:ascii="Times New Roman" w:eastAsia="宋体" w:hAnsi="Times New Roman" w:cs="Times New Roman"/>
          <w:sz w:val="24"/>
          <w:szCs w:val="24"/>
        </w:rPr>
        <w:t>具体研究了</w:t>
      </w:r>
      <w:proofErr w:type="gramStart"/>
      <w:r w:rsidRPr="00A91723">
        <w:rPr>
          <w:rFonts w:ascii="Times New Roman" w:eastAsia="宋体" w:hAnsi="Times New Roman" w:cs="Times New Roman"/>
          <w:sz w:val="24"/>
          <w:szCs w:val="24"/>
        </w:rPr>
        <w:t>毛细力对</w:t>
      </w:r>
      <w:proofErr w:type="gramEnd"/>
      <w:r w:rsidRPr="00A91723">
        <w:rPr>
          <w:rFonts w:ascii="Times New Roman" w:eastAsia="宋体" w:hAnsi="Times New Roman" w:cs="Times New Roman"/>
          <w:sz w:val="24"/>
          <w:szCs w:val="24"/>
        </w:rPr>
        <w:t>多孔介质中晶粒变形的影响。</w:t>
      </w:r>
      <w:r w:rsidRPr="00593CA9">
        <w:rPr>
          <w:rFonts w:ascii="Times New Roman" w:eastAsia="宋体" w:hAnsi="Times New Roman" w:cs="Times New Roman"/>
          <w:sz w:val="24"/>
          <w:szCs w:val="24"/>
        </w:rPr>
        <w:t>该模型</w:t>
      </w:r>
      <w:r>
        <w:rPr>
          <w:rFonts w:ascii="Times New Roman" w:eastAsia="宋体" w:hAnsi="Times New Roman" w:cs="Times New Roman" w:hint="eastAsia"/>
          <w:sz w:val="24"/>
          <w:szCs w:val="24"/>
        </w:rPr>
        <w:t>应</w:t>
      </w:r>
      <w:r w:rsidRPr="00593CA9">
        <w:rPr>
          <w:rFonts w:ascii="Times New Roman" w:eastAsia="宋体" w:hAnsi="Times New Roman" w:cs="Times New Roman"/>
          <w:sz w:val="24"/>
          <w:szCs w:val="24"/>
        </w:rPr>
        <w:t>用于求解多相耦合方程，</w:t>
      </w:r>
      <w:r w:rsidRPr="00F8134A">
        <w:rPr>
          <w:rFonts w:ascii="Times New Roman" w:eastAsia="宋体" w:hAnsi="Times New Roman" w:cs="Times New Roman" w:hint="eastAsia"/>
          <w:sz w:val="24"/>
          <w:szCs w:val="24"/>
        </w:rPr>
        <w:t>通过求解</w:t>
      </w:r>
      <w:proofErr w:type="spellStart"/>
      <w:r w:rsidRPr="00F8134A">
        <w:rPr>
          <w:rFonts w:ascii="Times New Roman" w:eastAsia="宋体" w:hAnsi="Times New Roman" w:cs="Times New Roman"/>
          <w:sz w:val="24"/>
          <w:szCs w:val="24"/>
        </w:rPr>
        <w:t>Navier</w:t>
      </w:r>
      <w:proofErr w:type="spellEnd"/>
      <w:r w:rsidRPr="00F8134A">
        <w:rPr>
          <w:rFonts w:ascii="Times New Roman" w:eastAsia="宋体" w:hAnsi="Times New Roman" w:cs="Times New Roman"/>
          <w:sz w:val="24"/>
          <w:szCs w:val="24"/>
        </w:rPr>
        <w:t xml:space="preserve"> Stokes</w:t>
      </w:r>
      <w:r w:rsidRPr="00F8134A">
        <w:rPr>
          <w:rFonts w:ascii="Times New Roman" w:eastAsia="宋体" w:hAnsi="Times New Roman" w:cs="Times New Roman"/>
          <w:sz w:val="24"/>
          <w:szCs w:val="24"/>
        </w:rPr>
        <w:t>方程，并利用流体与非线性弹性固体矩阵的相互作用，利用流体体积</w:t>
      </w:r>
      <w:r w:rsidRPr="00F8134A">
        <w:rPr>
          <w:rFonts w:ascii="Times New Roman" w:eastAsia="宋体" w:hAnsi="Times New Roman" w:cs="Times New Roman"/>
          <w:sz w:val="24"/>
          <w:szCs w:val="24"/>
        </w:rPr>
        <w:t>(VOF)</w:t>
      </w:r>
      <w:r w:rsidRPr="00F8134A">
        <w:rPr>
          <w:rFonts w:ascii="Times New Roman" w:eastAsia="宋体" w:hAnsi="Times New Roman" w:cs="Times New Roman"/>
          <w:sz w:val="24"/>
          <w:szCs w:val="24"/>
        </w:rPr>
        <w:t>来建立流场指示函数，能够捕捉原生排水过程中的孔隙尺度物理现象</w:t>
      </w:r>
      <w:r w:rsidRPr="00593CA9">
        <w:rPr>
          <w:rFonts w:ascii="Times New Roman" w:eastAsia="宋体" w:hAnsi="Times New Roman" w:cs="Times New Roman"/>
          <w:sz w:val="24"/>
          <w:szCs w:val="24"/>
        </w:rPr>
        <w:t>。</w:t>
      </w:r>
      <w:r>
        <w:rPr>
          <w:rFonts w:ascii="Times New Roman" w:eastAsia="宋体" w:hAnsi="Times New Roman" w:cs="Times New Roman" w:hint="eastAsia"/>
          <w:sz w:val="24"/>
          <w:szCs w:val="24"/>
        </w:rPr>
        <w:t>他们采用</w:t>
      </w:r>
      <w:r w:rsidRPr="00F8134A">
        <w:rPr>
          <w:rFonts w:ascii="Times New Roman" w:eastAsia="宋体" w:hAnsi="Times New Roman" w:cs="Times New Roman"/>
          <w:sz w:val="24"/>
          <w:szCs w:val="24"/>
        </w:rPr>
        <w:t>艾</w:t>
      </w:r>
      <w:proofErr w:type="gramStart"/>
      <w:r w:rsidRPr="00F8134A">
        <w:rPr>
          <w:rFonts w:ascii="Times New Roman" w:eastAsia="宋体" w:hAnsi="Times New Roman" w:cs="Times New Roman"/>
          <w:sz w:val="24"/>
          <w:szCs w:val="24"/>
        </w:rPr>
        <w:t>特肯欠松弛</w:t>
      </w:r>
      <w:proofErr w:type="gramEnd"/>
      <w:r w:rsidRPr="00F8134A">
        <w:rPr>
          <w:rFonts w:ascii="Times New Roman" w:eastAsia="宋体" w:hAnsi="Times New Roman" w:cs="Times New Roman"/>
          <w:sz w:val="24"/>
          <w:szCs w:val="24"/>
        </w:rPr>
        <w:t>加速了耦合求解器的收敛</w:t>
      </w:r>
      <w:r>
        <w:rPr>
          <w:rFonts w:ascii="Times New Roman" w:eastAsia="宋体" w:hAnsi="Times New Roman" w:cs="Times New Roman" w:hint="eastAsia"/>
          <w:sz w:val="24"/>
          <w:szCs w:val="24"/>
        </w:rPr>
        <w:t>；</w:t>
      </w:r>
      <w:r w:rsidRPr="00F8134A">
        <w:rPr>
          <w:rFonts w:ascii="Times New Roman" w:eastAsia="宋体" w:hAnsi="Times New Roman" w:cs="Times New Roman"/>
          <w:sz w:val="24"/>
          <w:szCs w:val="24"/>
        </w:rPr>
        <w:t>通过在固体上施加单轴应力，</w:t>
      </w:r>
      <w:r>
        <w:rPr>
          <w:rFonts w:ascii="Times New Roman" w:eastAsia="宋体" w:hAnsi="Times New Roman" w:cs="Times New Roman" w:hint="eastAsia"/>
          <w:sz w:val="24"/>
          <w:szCs w:val="24"/>
        </w:rPr>
        <w:t>还</w:t>
      </w:r>
      <w:r w:rsidRPr="00F8134A">
        <w:rPr>
          <w:rFonts w:ascii="Times New Roman" w:eastAsia="宋体" w:hAnsi="Times New Roman" w:cs="Times New Roman"/>
          <w:sz w:val="24"/>
          <w:szCs w:val="24"/>
        </w:rPr>
        <w:t>同时解决</w:t>
      </w:r>
      <w:r>
        <w:rPr>
          <w:rFonts w:ascii="Times New Roman" w:eastAsia="宋体" w:hAnsi="Times New Roman" w:cs="Times New Roman" w:hint="eastAsia"/>
          <w:sz w:val="24"/>
          <w:szCs w:val="24"/>
        </w:rPr>
        <w:t>了</w:t>
      </w:r>
      <w:r w:rsidRPr="00F8134A">
        <w:rPr>
          <w:rFonts w:ascii="Times New Roman" w:eastAsia="宋体" w:hAnsi="Times New Roman" w:cs="Times New Roman"/>
          <w:sz w:val="24"/>
          <w:szCs w:val="24"/>
        </w:rPr>
        <w:t>多相流体</w:t>
      </w:r>
      <w:r w:rsidRPr="00F8134A">
        <w:rPr>
          <w:rFonts w:ascii="Times New Roman" w:eastAsia="宋体" w:hAnsi="Times New Roman" w:cs="Times New Roman"/>
          <w:sz w:val="24"/>
          <w:szCs w:val="24"/>
        </w:rPr>
        <w:t>-</w:t>
      </w:r>
      <w:r w:rsidRPr="00F8134A">
        <w:rPr>
          <w:rFonts w:ascii="Times New Roman" w:eastAsia="宋体" w:hAnsi="Times New Roman" w:cs="Times New Roman"/>
          <w:sz w:val="24"/>
          <w:szCs w:val="24"/>
        </w:rPr>
        <w:t>固体相互作用问题，在孔隙尺度上再现了地质力学应力条</w:t>
      </w:r>
      <w:r w:rsidRPr="00F8134A">
        <w:rPr>
          <w:rFonts w:ascii="Times New Roman" w:eastAsia="宋体" w:hAnsi="Times New Roman" w:cs="Times New Roman" w:hint="eastAsia"/>
          <w:sz w:val="24"/>
          <w:szCs w:val="24"/>
        </w:rPr>
        <w:t>件</w:t>
      </w:r>
      <w:r>
        <w:rPr>
          <w:rFonts w:ascii="Times New Roman" w:eastAsia="宋体" w:hAnsi="Times New Roman" w:cs="Times New Roman" w:hint="eastAsia"/>
          <w:sz w:val="24"/>
          <w:szCs w:val="24"/>
        </w:rPr>
        <w:t>；</w:t>
      </w:r>
      <w:r w:rsidRPr="00F8134A">
        <w:rPr>
          <w:rFonts w:ascii="Times New Roman" w:eastAsia="宋体" w:hAnsi="Times New Roman" w:cs="Times New Roman" w:hint="eastAsia"/>
          <w:sz w:val="24"/>
          <w:szCs w:val="24"/>
        </w:rPr>
        <w:t>研究了外部应力对流体占用率、速度场分布和相对渗透率的影响</w:t>
      </w:r>
      <w:r>
        <w:rPr>
          <w:rFonts w:ascii="Times New Roman" w:eastAsia="宋体" w:hAnsi="Times New Roman" w:cs="Times New Roman" w:hint="eastAsia"/>
          <w:sz w:val="24"/>
          <w:szCs w:val="24"/>
        </w:rPr>
        <w:t>，并获得</w:t>
      </w:r>
      <w:r w:rsidRPr="00F8134A">
        <w:rPr>
          <w:rFonts w:ascii="Times New Roman" w:eastAsia="宋体" w:hAnsi="Times New Roman" w:cs="Times New Roman" w:hint="eastAsia"/>
          <w:sz w:val="24"/>
          <w:szCs w:val="24"/>
        </w:rPr>
        <w:t>到固体基质在排水过程中表现出弹性毛细管行为。</w:t>
      </w:r>
    </w:p>
    <w:p w14:paraId="79C165F5" w14:textId="4A2D94D4" w:rsidR="0031116C" w:rsidRPr="0031116C" w:rsidRDefault="0031116C" w:rsidP="00C34BEA">
      <w:pPr>
        <w:spacing w:line="400" w:lineRule="exact"/>
        <w:rPr>
          <w:rFonts w:ascii="Times New Roman" w:hAnsi="Times New Roman" w:cs="Times New Roman" w:hint="eastAsia"/>
          <w:color w:val="231F20"/>
          <w:sz w:val="24"/>
          <w:szCs w:val="24"/>
        </w:rPr>
      </w:pPr>
      <w:hyperlink r:id="rId8" w:tooltip="查找此作者的更多记录" w:history="1">
        <w:r w:rsidRPr="00C67E38">
          <w:rPr>
            <w:rStyle w:val="fontstyle01"/>
            <w:rFonts w:ascii="Times New Roman" w:hAnsi="Times New Roman" w:cs="Times New Roman"/>
          </w:rPr>
          <w:t>Fagbemi, Samuel</w:t>
        </w:r>
      </w:hyperlink>
      <w:r w:rsidRPr="00C67E38">
        <w:rPr>
          <w:rStyle w:val="fontstyle01"/>
          <w:rFonts w:ascii="Times New Roman" w:hAnsi="Times New Roman" w:cs="Times New Roman"/>
        </w:rPr>
        <w:t>; </w:t>
      </w:r>
      <w:hyperlink r:id="rId9" w:tooltip="查找此作者的更多记录" w:history="1">
        <w:r w:rsidRPr="00C67E38">
          <w:rPr>
            <w:rStyle w:val="fontstyle01"/>
            <w:rFonts w:ascii="Times New Roman" w:hAnsi="Times New Roman" w:cs="Times New Roman"/>
          </w:rPr>
          <w:t>Tahmasebi, Pejman</w:t>
        </w:r>
      </w:hyperlink>
      <w:r w:rsidRPr="00C67E38">
        <w:rPr>
          <w:rStyle w:val="fontstyle01"/>
          <w:rFonts w:ascii="Times New Roman" w:hAnsi="Times New Roman" w:cs="Times New Roman"/>
        </w:rPr>
        <w:t>; </w:t>
      </w:r>
      <w:hyperlink r:id="rId10" w:tooltip="查找此作者的更多记录" w:history="1">
        <w:r w:rsidRPr="00C67E38">
          <w:rPr>
            <w:rStyle w:val="fontstyle01"/>
            <w:rFonts w:ascii="Times New Roman" w:hAnsi="Times New Roman" w:cs="Times New Roman"/>
          </w:rPr>
          <w:t>Piri, Mohammad</w:t>
        </w:r>
      </w:hyperlink>
      <w:r w:rsidRPr="00C67E38">
        <w:rPr>
          <w:rStyle w:val="fontstyle01"/>
          <w:rFonts w:ascii="Times New Roman" w:hAnsi="Times New Roman" w:cs="Times New Roman"/>
        </w:rPr>
        <w:t>. Numerical modeling of strongly coupled microscale multiphase flow and solid deformation[J]. International Journal for Numerical and Analytical Methods in Geomechanics, 2020, 4</w:t>
      </w:r>
      <w:r w:rsidRPr="00C67E38">
        <w:rPr>
          <w:rStyle w:val="fontstyle01"/>
          <w:rFonts w:ascii="Times New Roman" w:hAnsi="Times New Roman" w:cs="Times New Roman" w:hint="eastAsia"/>
        </w:rPr>
        <w:t>4</w:t>
      </w:r>
      <w:r w:rsidRPr="00C67E38">
        <w:rPr>
          <w:rStyle w:val="fontstyle01"/>
          <w:rFonts w:ascii="Times New Roman" w:hAnsi="Times New Roman" w:cs="Times New Roman"/>
        </w:rPr>
        <w:t>(2):161-182.</w:t>
      </w:r>
      <w:bookmarkStart w:id="0" w:name="_GoBack"/>
      <w:bookmarkEnd w:id="0"/>
    </w:p>
    <w:p w14:paraId="30F5D04A" w14:textId="2BC683F7" w:rsidR="00424E66" w:rsidRPr="00C34BEA" w:rsidRDefault="00B36A11" w:rsidP="00C34BEA">
      <w:pPr>
        <w:spacing w:line="400" w:lineRule="exact"/>
        <w:rPr>
          <w:rFonts w:ascii="宋体" w:eastAsia="宋体" w:hAnsi="宋体" w:hint="eastAsia"/>
          <w:sz w:val="24"/>
          <w:szCs w:val="24"/>
        </w:rPr>
      </w:pPr>
      <w:r w:rsidRPr="00B36A11">
        <w:rPr>
          <w:rFonts w:ascii="宋体" w:eastAsia="宋体" w:hAnsi="宋体" w:cs="Times New Roman"/>
          <w:color w:val="000000"/>
          <w:sz w:val="24"/>
          <w:szCs w:val="24"/>
          <w:highlight w:val="yellow"/>
          <w:shd w:val="clear" w:color="auto" w:fill="FFFFFF"/>
        </w:rPr>
        <w:t>2019</w:t>
      </w:r>
      <w:r w:rsidRPr="00B36A11">
        <w:rPr>
          <w:rFonts w:ascii="宋体" w:eastAsia="宋体" w:hAnsi="宋体" w:cs="Times New Roman" w:hint="eastAsia"/>
          <w:color w:val="000000"/>
          <w:sz w:val="24"/>
          <w:szCs w:val="24"/>
          <w:highlight w:val="yellow"/>
          <w:shd w:val="clear" w:color="auto" w:fill="FFFFFF"/>
        </w:rPr>
        <w:t>年</w:t>
      </w:r>
    </w:p>
    <w:p w14:paraId="24CBFDC1" w14:textId="3E8747CA" w:rsidR="00804926" w:rsidRDefault="00804926" w:rsidP="00804926">
      <w:pPr>
        <w:pStyle w:val="a7"/>
        <w:numPr>
          <w:ilvl w:val="0"/>
          <w:numId w:val="2"/>
        </w:numPr>
        <w:spacing w:line="400" w:lineRule="exact"/>
        <w:ind w:firstLineChars="0"/>
        <w:rPr>
          <w:rFonts w:ascii="宋体" w:eastAsia="宋体" w:hAnsi="宋体"/>
          <w:sz w:val="24"/>
          <w:szCs w:val="24"/>
        </w:rPr>
      </w:pPr>
      <w:r w:rsidRPr="00804926">
        <w:rPr>
          <w:rFonts w:ascii="Times New Roman" w:eastAsia="宋体" w:hAnsi="Times New Roman" w:cs="Times New Roman"/>
          <w:sz w:val="24"/>
          <w:szCs w:val="24"/>
        </w:rPr>
        <w:t>Wei P</w:t>
      </w:r>
      <w:r>
        <w:rPr>
          <w:rFonts w:ascii="宋体" w:eastAsia="宋体" w:hAnsi="宋体" w:hint="eastAsia"/>
          <w:sz w:val="24"/>
          <w:szCs w:val="24"/>
        </w:rPr>
        <w:t>等人</w:t>
      </w:r>
      <w:proofErr w:type="gramStart"/>
      <w:r w:rsidRPr="00804926">
        <w:rPr>
          <w:rFonts w:ascii="宋体" w:eastAsia="宋体" w:hAnsi="宋体"/>
          <w:sz w:val="24"/>
          <w:szCs w:val="24"/>
        </w:rPr>
        <w:t>针对软煤蠕变</w:t>
      </w:r>
      <w:proofErr w:type="gramEnd"/>
      <w:r w:rsidRPr="00804926">
        <w:rPr>
          <w:rFonts w:ascii="宋体" w:eastAsia="宋体" w:hAnsi="宋体"/>
          <w:sz w:val="24"/>
          <w:szCs w:val="24"/>
        </w:rPr>
        <w:t>特性，建立了考虑基体收缩和有效应力影响的煤渗透性动态演化方程，建立了考虑煤蠕变特性</w:t>
      </w:r>
      <w:proofErr w:type="gramStart"/>
      <w:r w:rsidRPr="00804926">
        <w:rPr>
          <w:rFonts w:ascii="宋体" w:eastAsia="宋体" w:hAnsi="宋体"/>
          <w:sz w:val="24"/>
          <w:szCs w:val="24"/>
        </w:rPr>
        <w:t>的流固耦合</w:t>
      </w:r>
      <w:proofErr w:type="gramEnd"/>
      <w:r w:rsidRPr="00804926">
        <w:rPr>
          <w:rFonts w:ascii="宋体" w:eastAsia="宋体" w:hAnsi="宋体"/>
          <w:sz w:val="24"/>
          <w:szCs w:val="24"/>
        </w:rPr>
        <w:t>数学模型。</w:t>
      </w:r>
      <w:r>
        <w:rPr>
          <w:rFonts w:ascii="宋体" w:eastAsia="宋体" w:hAnsi="宋体" w:hint="eastAsia"/>
          <w:sz w:val="24"/>
          <w:szCs w:val="24"/>
        </w:rPr>
        <w:t>并</w:t>
      </w:r>
      <w:r w:rsidRPr="00804926">
        <w:rPr>
          <w:rFonts w:ascii="宋体" w:eastAsia="宋体" w:hAnsi="宋体"/>
          <w:sz w:val="24"/>
          <w:szCs w:val="24"/>
        </w:rPr>
        <w:t>利用</w:t>
      </w:r>
      <w:r w:rsidRPr="00804926">
        <w:rPr>
          <w:rFonts w:ascii="Times New Roman" w:eastAsia="宋体" w:hAnsi="Times New Roman" w:cs="Times New Roman"/>
          <w:sz w:val="24"/>
          <w:szCs w:val="24"/>
        </w:rPr>
        <w:t>COMSOL Multiphysics</w:t>
      </w:r>
      <w:r w:rsidRPr="00804926">
        <w:rPr>
          <w:rFonts w:ascii="宋体" w:eastAsia="宋体" w:hAnsi="宋体"/>
          <w:sz w:val="24"/>
          <w:szCs w:val="24"/>
        </w:rPr>
        <w:t>软件计算了单井和多井的气体抽提量</w:t>
      </w:r>
      <w:r>
        <w:rPr>
          <w:rFonts w:ascii="宋体" w:eastAsia="宋体" w:hAnsi="宋体" w:hint="eastAsia"/>
          <w:sz w:val="24"/>
          <w:szCs w:val="24"/>
        </w:rPr>
        <w:t>，同时</w:t>
      </w:r>
      <w:r w:rsidRPr="00804926">
        <w:rPr>
          <w:rFonts w:ascii="宋体" w:eastAsia="宋体" w:hAnsi="宋体"/>
          <w:sz w:val="24"/>
          <w:szCs w:val="24"/>
        </w:rPr>
        <w:t>对瓦斯抽提参数进行了优化</w:t>
      </w:r>
      <w:r>
        <w:rPr>
          <w:rFonts w:ascii="宋体" w:eastAsia="宋体" w:hAnsi="宋体" w:hint="eastAsia"/>
          <w:sz w:val="24"/>
          <w:szCs w:val="24"/>
        </w:rPr>
        <w:t>。</w:t>
      </w:r>
      <w:r>
        <w:rPr>
          <w:rFonts w:ascii="宋体" w:eastAsia="宋体" w:hAnsi="宋体"/>
          <w:sz w:val="24"/>
          <w:szCs w:val="24"/>
        </w:rPr>
        <w:t xml:space="preserve"> </w:t>
      </w:r>
    </w:p>
    <w:p w14:paraId="50F629C4" w14:textId="3BA87913" w:rsidR="00B36A11" w:rsidRDefault="00804926" w:rsidP="00804926">
      <w:pPr>
        <w:spacing w:line="400" w:lineRule="exact"/>
        <w:rPr>
          <w:rFonts w:ascii="Times New Roman" w:eastAsia="微软雅黑" w:hAnsi="Times New Roman" w:cs="Times New Roman" w:hint="eastAsia"/>
          <w:color w:val="000000"/>
          <w:sz w:val="24"/>
          <w:szCs w:val="24"/>
          <w:shd w:val="clear" w:color="auto" w:fill="FFFFFF"/>
        </w:rPr>
      </w:pPr>
      <w:r w:rsidRPr="00804926">
        <w:rPr>
          <w:rFonts w:ascii="Times New Roman" w:eastAsia="微软雅黑" w:hAnsi="Times New Roman" w:cs="Times New Roman"/>
          <w:color w:val="000000"/>
          <w:sz w:val="24"/>
          <w:szCs w:val="24"/>
          <w:shd w:val="clear" w:color="auto" w:fill="FFFFFF"/>
        </w:rPr>
        <w:t>Wei P, Huang C, Li X, et al. Numerical simulation of boreholes for gas extraction and effective range of gas extraction in soft coal seams[J]. Energy Science and Engineering, 2019, 7</w:t>
      </w:r>
      <w:r w:rsidR="008E0732">
        <w:rPr>
          <w:rFonts w:ascii="Times New Roman" w:eastAsia="微软雅黑" w:hAnsi="Times New Roman" w:cs="Times New Roman"/>
          <w:color w:val="000000"/>
          <w:sz w:val="24"/>
          <w:szCs w:val="24"/>
          <w:shd w:val="clear" w:color="auto" w:fill="FFFFFF"/>
        </w:rPr>
        <w:t>(5)</w:t>
      </w:r>
      <w:r w:rsidR="00D56738">
        <w:rPr>
          <w:rFonts w:ascii="Times New Roman" w:eastAsia="微软雅黑" w:hAnsi="Times New Roman" w:cs="Times New Roman"/>
          <w:color w:val="000000"/>
          <w:sz w:val="24"/>
          <w:szCs w:val="24"/>
          <w:shd w:val="clear" w:color="auto" w:fill="FFFFFF"/>
        </w:rPr>
        <w:t>:1632-1648.</w:t>
      </w:r>
    </w:p>
    <w:p w14:paraId="2399EFD5" w14:textId="452261BB" w:rsidR="00B36A11" w:rsidRDefault="00B36A11" w:rsidP="00804926">
      <w:pPr>
        <w:spacing w:line="400" w:lineRule="exact"/>
        <w:rPr>
          <w:rFonts w:ascii="Times New Roman" w:eastAsia="微软雅黑" w:hAnsi="Times New Roman" w:cs="Times New Roman" w:hint="eastAsia"/>
          <w:color w:val="000000"/>
          <w:sz w:val="24"/>
          <w:szCs w:val="24"/>
          <w:shd w:val="clear" w:color="auto" w:fill="FFFFFF"/>
        </w:rPr>
      </w:pPr>
      <w:r w:rsidRPr="00B36A11">
        <w:rPr>
          <w:rFonts w:ascii="宋体" w:eastAsia="宋体" w:hAnsi="宋体" w:cs="Times New Roman"/>
          <w:color w:val="000000"/>
          <w:sz w:val="24"/>
          <w:szCs w:val="24"/>
          <w:highlight w:val="yellow"/>
          <w:shd w:val="clear" w:color="auto" w:fill="FFFFFF"/>
        </w:rPr>
        <w:t>2019</w:t>
      </w:r>
      <w:r w:rsidRPr="00B36A11">
        <w:rPr>
          <w:rFonts w:ascii="宋体" w:eastAsia="宋体" w:hAnsi="宋体" w:cs="Times New Roman" w:hint="eastAsia"/>
          <w:color w:val="000000"/>
          <w:sz w:val="24"/>
          <w:szCs w:val="24"/>
          <w:highlight w:val="yellow"/>
          <w:shd w:val="clear" w:color="auto" w:fill="FFFFFF"/>
        </w:rPr>
        <w:t>年</w:t>
      </w:r>
    </w:p>
    <w:p w14:paraId="7B3812FA" w14:textId="4490996C" w:rsidR="00C34BEA" w:rsidRDefault="008C317D" w:rsidP="00C34BEA">
      <w:pPr>
        <w:pStyle w:val="a7"/>
        <w:numPr>
          <w:ilvl w:val="0"/>
          <w:numId w:val="2"/>
        </w:numPr>
        <w:spacing w:line="400" w:lineRule="exact"/>
        <w:ind w:firstLineChars="0"/>
        <w:rPr>
          <w:rFonts w:ascii="宋体" w:eastAsia="宋体" w:hAnsi="宋体"/>
          <w:sz w:val="24"/>
          <w:szCs w:val="24"/>
        </w:rPr>
      </w:pPr>
      <w:r w:rsidRPr="00EC4741">
        <w:rPr>
          <w:rFonts w:ascii="Times New Roman" w:eastAsia="微软雅黑" w:hAnsi="Times New Roman" w:cs="Times New Roman"/>
          <w:color w:val="000000"/>
          <w:sz w:val="24"/>
          <w:szCs w:val="24"/>
          <w:shd w:val="clear" w:color="auto" w:fill="FFFFFF"/>
        </w:rPr>
        <w:t xml:space="preserve">Zeng Q </w:t>
      </w:r>
      <w:r>
        <w:rPr>
          <w:rFonts w:ascii="Times New Roman" w:eastAsia="微软雅黑" w:hAnsi="Times New Roman" w:cs="Times New Roman"/>
          <w:color w:val="000000"/>
          <w:sz w:val="24"/>
          <w:szCs w:val="24"/>
          <w:shd w:val="clear" w:color="auto" w:fill="FFFFFF"/>
        </w:rPr>
        <w:t>D</w:t>
      </w:r>
      <w:r w:rsidR="00C34BEA">
        <w:rPr>
          <w:rFonts w:ascii="宋体" w:eastAsia="宋体" w:hAnsi="宋体" w:hint="eastAsia"/>
          <w:sz w:val="24"/>
          <w:szCs w:val="24"/>
        </w:rPr>
        <w:t>等</w:t>
      </w:r>
      <w:r>
        <w:rPr>
          <w:rFonts w:ascii="宋体" w:eastAsia="宋体" w:hAnsi="宋体" w:hint="eastAsia"/>
          <w:sz w:val="24"/>
          <w:szCs w:val="24"/>
        </w:rPr>
        <w:t>人</w:t>
      </w:r>
      <w:r w:rsidR="00765353">
        <w:rPr>
          <w:rFonts w:ascii="宋体" w:eastAsia="宋体" w:hAnsi="宋体" w:hint="eastAsia"/>
          <w:sz w:val="24"/>
          <w:szCs w:val="24"/>
        </w:rPr>
        <w:t>提出了一种嵌入离散断裂模型(E</w:t>
      </w:r>
      <w:r w:rsidR="00765353">
        <w:rPr>
          <w:rFonts w:ascii="宋体" w:eastAsia="宋体" w:hAnsi="宋体"/>
          <w:sz w:val="24"/>
          <w:szCs w:val="24"/>
        </w:rPr>
        <w:t>DFM</w:t>
      </w:r>
      <w:r w:rsidR="00765353">
        <w:rPr>
          <w:rFonts w:ascii="宋体" w:eastAsia="宋体" w:hAnsi="宋体" w:hint="eastAsia"/>
          <w:sz w:val="24"/>
          <w:szCs w:val="24"/>
        </w:rPr>
        <w:t>)与扩展有限元(X</w:t>
      </w:r>
      <w:r w:rsidR="00765353">
        <w:rPr>
          <w:rFonts w:ascii="宋体" w:eastAsia="宋体" w:hAnsi="宋体"/>
          <w:sz w:val="24"/>
          <w:szCs w:val="24"/>
        </w:rPr>
        <w:t>FEM</w:t>
      </w:r>
      <w:r w:rsidR="00765353">
        <w:rPr>
          <w:rFonts w:ascii="宋体" w:eastAsia="宋体" w:hAnsi="宋体" w:hint="eastAsia"/>
          <w:sz w:val="24"/>
          <w:szCs w:val="24"/>
        </w:rPr>
        <w:t>)相结合的混合方法，对多孔弹性特性影响和渗透率各向异性的多孔介质内水力压裂过程进行了数值模拟，分析了渗透率各向异性、弹性模量和比奥系数对水力压裂过程的影响。该方法中，</w:t>
      </w:r>
      <w:r w:rsidR="00765353" w:rsidRPr="00280CAA">
        <w:rPr>
          <w:rFonts w:ascii="宋体" w:eastAsia="宋体" w:hAnsi="宋体"/>
          <w:sz w:val="24"/>
          <w:szCs w:val="24"/>
        </w:rPr>
        <w:t>裂缝被嵌入到一个不协调的网格中，该网格用模拟有限差分法来确定孔隙矩阵中的流体流动，</w:t>
      </w:r>
      <w:r w:rsidR="00765353" w:rsidRPr="00280CAA">
        <w:rPr>
          <w:rFonts w:ascii="宋体" w:eastAsia="宋体" w:hAnsi="宋体"/>
          <w:sz w:val="24"/>
          <w:szCs w:val="24"/>
        </w:rPr>
        <w:t>同时</w:t>
      </w:r>
      <w:r w:rsidR="00765353" w:rsidRPr="00280CAA">
        <w:rPr>
          <w:rFonts w:ascii="宋体" w:eastAsia="宋体" w:hAnsi="宋体"/>
          <w:sz w:val="24"/>
          <w:szCs w:val="24"/>
        </w:rPr>
        <w:t>考虑了各向异性渗透率张量</w:t>
      </w:r>
      <w:r w:rsidR="00765353" w:rsidRPr="00280CAA">
        <w:rPr>
          <w:rFonts w:ascii="宋体" w:eastAsia="宋体" w:hAnsi="宋体"/>
          <w:sz w:val="24"/>
          <w:szCs w:val="24"/>
        </w:rPr>
        <w:t>，</w:t>
      </w:r>
      <w:r w:rsidR="00765353" w:rsidRPr="00280CAA">
        <w:rPr>
          <w:rFonts w:ascii="宋体" w:eastAsia="宋体" w:hAnsi="宋体"/>
          <w:sz w:val="24"/>
          <w:szCs w:val="24"/>
        </w:rPr>
        <w:t>采用相同网格的扩展有限元法求解应力-应变问题。</w:t>
      </w:r>
      <w:r w:rsidR="00585A4C">
        <w:rPr>
          <w:rFonts w:ascii="宋体" w:eastAsia="宋体" w:hAnsi="宋体" w:hint="eastAsia"/>
          <w:sz w:val="24"/>
          <w:szCs w:val="24"/>
        </w:rPr>
        <w:t>模拟中，</w:t>
      </w:r>
      <w:r w:rsidR="00765353" w:rsidRPr="00280CAA">
        <w:rPr>
          <w:rFonts w:ascii="宋体" w:eastAsia="宋体" w:hAnsi="宋体"/>
          <w:sz w:val="24"/>
          <w:szCs w:val="24"/>
        </w:rPr>
        <w:t>流体流动与岩石变形以及裂缝扩展是迭代耦合的</w:t>
      </w:r>
      <w:r w:rsidR="00280CAA" w:rsidRPr="00280CAA">
        <w:rPr>
          <w:rFonts w:ascii="宋体" w:eastAsia="宋体" w:hAnsi="宋体" w:hint="eastAsia"/>
          <w:sz w:val="24"/>
          <w:szCs w:val="24"/>
        </w:rPr>
        <w:t>，</w:t>
      </w:r>
      <w:r w:rsidR="00585A4C">
        <w:rPr>
          <w:rFonts w:ascii="宋体" w:eastAsia="宋体" w:hAnsi="宋体" w:hint="eastAsia"/>
          <w:sz w:val="24"/>
          <w:szCs w:val="24"/>
        </w:rPr>
        <w:t>且</w:t>
      </w:r>
      <w:r w:rsidR="00765353" w:rsidRPr="00280CAA">
        <w:rPr>
          <w:rFonts w:ascii="宋体" w:eastAsia="宋体" w:hAnsi="宋体"/>
          <w:sz w:val="24"/>
          <w:szCs w:val="24"/>
        </w:rPr>
        <w:t>通过</w:t>
      </w:r>
      <w:r w:rsidR="00765353" w:rsidRPr="00280CAA">
        <w:rPr>
          <w:rFonts w:ascii="Times New Roman" w:eastAsia="宋体" w:hAnsi="Times New Roman" w:cs="Times New Roman"/>
          <w:sz w:val="24"/>
          <w:szCs w:val="24"/>
        </w:rPr>
        <w:t>Mandel</w:t>
      </w:r>
      <w:r w:rsidR="00765353" w:rsidRPr="00280CAA">
        <w:rPr>
          <w:rFonts w:ascii="宋体" w:eastAsia="宋体" w:hAnsi="宋体"/>
          <w:sz w:val="24"/>
          <w:szCs w:val="24"/>
        </w:rPr>
        <w:t>问题的解析解和</w:t>
      </w:r>
      <w:r w:rsidR="00765353" w:rsidRPr="00280CAA">
        <w:rPr>
          <w:rFonts w:ascii="Times New Roman" w:eastAsia="宋体" w:hAnsi="Times New Roman" w:cs="Times New Roman"/>
          <w:sz w:val="24"/>
          <w:szCs w:val="24"/>
        </w:rPr>
        <w:t>KDG</w:t>
      </w:r>
      <w:r w:rsidR="00765353" w:rsidRPr="00280CAA">
        <w:rPr>
          <w:rFonts w:ascii="宋体" w:eastAsia="宋体" w:hAnsi="宋体"/>
          <w:sz w:val="24"/>
          <w:szCs w:val="24"/>
        </w:rPr>
        <w:t>模型验证了该方法的有效性。</w:t>
      </w:r>
    </w:p>
    <w:p w14:paraId="1EEBF0F9" w14:textId="45D9FE8C" w:rsidR="0036382A" w:rsidRDefault="00EC4741" w:rsidP="00804926">
      <w:pPr>
        <w:spacing w:line="400" w:lineRule="exact"/>
        <w:rPr>
          <w:rFonts w:ascii="Times New Roman" w:eastAsia="微软雅黑" w:hAnsi="Times New Roman" w:cs="Times New Roman"/>
          <w:color w:val="000000"/>
          <w:sz w:val="24"/>
          <w:szCs w:val="24"/>
          <w:shd w:val="clear" w:color="auto" w:fill="FFFFFF"/>
        </w:rPr>
      </w:pPr>
      <w:r w:rsidRPr="00EC4741">
        <w:rPr>
          <w:rFonts w:ascii="Times New Roman" w:eastAsia="微软雅黑" w:hAnsi="Times New Roman" w:cs="Times New Roman"/>
          <w:color w:val="000000"/>
          <w:sz w:val="24"/>
          <w:szCs w:val="24"/>
          <w:shd w:val="clear" w:color="auto" w:fill="FFFFFF"/>
        </w:rPr>
        <w:t xml:space="preserve">Zeng Q D, Yao J, Shao J. </w:t>
      </w:r>
      <w:bookmarkStart w:id="1" w:name="OLE_LINK10"/>
      <w:bookmarkStart w:id="2" w:name="OLE_LINK11"/>
      <w:r w:rsidRPr="00EC4741">
        <w:rPr>
          <w:rFonts w:ascii="Times New Roman" w:eastAsia="微软雅黑" w:hAnsi="Times New Roman" w:cs="Times New Roman"/>
          <w:color w:val="000000"/>
          <w:sz w:val="24"/>
          <w:szCs w:val="24"/>
          <w:shd w:val="clear" w:color="auto" w:fill="FFFFFF"/>
        </w:rPr>
        <w:t xml:space="preserve">Study of hydraulic fracturing in an anisotropic </w:t>
      </w:r>
      <w:proofErr w:type="spellStart"/>
      <w:r w:rsidRPr="00EC4741">
        <w:rPr>
          <w:rFonts w:ascii="Times New Roman" w:eastAsia="微软雅黑" w:hAnsi="Times New Roman" w:cs="Times New Roman"/>
          <w:color w:val="000000"/>
          <w:sz w:val="24"/>
          <w:szCs w:val="24"/>
          <w:shd w:val="clear" w:color="auto" w:fill="FFFFFF"/>
        </w:rPr>
        <w:t>poroelastic</w:t>
      </w:r>
      <w:proofErr w:type="spellEnd"/>
      <w:r w:rsidRPr="00EC4741">
        <w:rPr>
          <w:rFonts w:ascii="Times New Roman" w:eastAsia="微软雅黑" w:hAnsi="Times New Roman" w:cs="Times New Roman"/>
          <w:color w:val="000000"/>
          <w:sz w:val="24"/>
          <w:szCs w:val="24"/>
          <w:shd w:val="clear" w:color="auto" w:fill="FFFFFF"/>
        </w:rPr>
        <w:t xml:space="preserve"> medium via a hybrid EDFM-XFEM approach</w:t>
      </w:r>
      <w:bookmarkEnd w:id="1"/>
      <w:bookmarkEnd w:id="2"/>
      <w:r w:rsidRPr="00EC4741">
        <w:rPr>
          <w:rFonts w:ascii="Times New Roman" w:eastAsia="微软雅黑" w:hAnsi="Times New Roman" w:cs="Times New Roman"/>
          <w:color w:val="000000"/>
          <w:sz w:val="24"/>
          <w:szCs w:val="24"/>
          <w:shd w:val="clear" w:color="auto" w:fill="FFFFFF"/>
        </w:rPr>
        <w:t>[J]. Computers &amp; Geotechnics, 2019, 105:51-68.</w:t>
      </w:r>
    </w:p>
    <w:sectPr w:rsidR="00363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86716" w14:textId="77777777" w:rsidR="00381C1F" w:rsidRDefault="00381C1F" w:rsidP="00F61984">
      <w:r>
        <w:separator/>
      </w:r>
    </w:p>
  </w:endnote>
  <w:endnote w:type="continuationSeparator" w:id="0">
    <w:p w14:paraId="43DC6E79" w14:textId="77777777" w:rsidR="00381C1F" w:rsidRDefault="00381C1F" w:rsidP="00F6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vOTc022ae45.B">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11E8B" w14:textId="77777777" w:rsidR="00381C1F" w:rsidRDefault="00381C1F" w:rsidP="00F61984">
      <w:r>
        <w:separator/>
      </w:r>
    </w:p>
  </w:footnote>
  <w:footnote w:type="continuationSeparator" w:id="0">
    <w:p w14:paraId="4CF77E08" w14:textId="77777777" w:rsidR="00381C1F" w:rsidRDefault="00381C1F" w:rsidP="00F6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A6294"/>
    <w:multiLevelType w:val="hybridMultilevel"/>
    <w:tmpl w:val="3E9C5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0B3F9C"/>
    <w:multiLevelType w:val="hybridMultilevel"/>
    <w:tmpl w:val="14648B18"/>
    <w:lvl w:ilvl="0" w:tplc="72F22432">
      <w:start w:val="1"/>
      <w:numFmt w:val="decimal"/>
      <w:lvlText w:val="%1、"/>
      <w:lvlJc w:val="left"/>
      <w:pPr>
        <w:ind w:left="420" w:hanging="420"/>
      </w:pPr>
      <w:rPr>
        <w:rFonts w:ascii="Arial" w:hAnsi="Arial" w:cs="Arial"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EE"/>
    <w:rsid w:val="0003419A"/>
    <w:rsid w:val="00052B1F"/>
    <w:rsid w:val="00280CAA"/>
    <w:rsid w:val="002D0D29"/>
    <w:rsid w:val="002F58E0"/>
    <w:rsid w:val="0031116C"/>
    <w:rsid w:val="0036382A"/>
    <w:rsid w:val="00381C1F"/>
    <w:rsid w:val="00424E66"/>
    <w:rsid w:val="004319EE"/>
    <w:rsid w:val="00585A4C"/>
    <w:rsid w:val="00593CA9"/>
    <w:rsid w:val="005F12FC"/>
    <w:rsid w:val="006340D6"/>
    <w:rsid w:val="006365B9"/>
    <w:rsid w:val="006D6E1F"/>
    <w:rsid w:val="00765353"/>
    <w:rsid w:val="00804926"/>
    <w:rsid w:val="00845196"/>
    <w:rsid w:val="008C317D"/>
    <w:rsid w:val="008C56BA"/>
    <w:rsid w:val="008E0732"/>
    <w:rsid w:val="008F0330"/>
    <w:rsid w:val="00A91723"/>
    <w:rsid w:val="00B36A11"/>
    <w:rsid w:val="00B563E5"/>
    <w:rsid w:val="00C34BEA"/>
    <w:rsid w:val="00C34D35"/>
    <w:rsid w:val="00C67E38"/>
    <w:rsid w:val="00CD585F"/>
    <w:rsid w:val="00D27A90"/>
    <w:rsid w:val="00D56738"/>
    <w:rsid w:val="00EC4741"/>
    <w:rsid w:val="00F61984"/>
    <w:rsid w:val="00F8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09929"/>
  <w15:chartTrackingRefBased/>
  <w15:docId w15:val="{7F65489F-1BCC-40B4-8A23-75A151A7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9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1984"/>
    <w:rPr>
      <w:sz w:val="18"/>
      <w:szCs w:val="18"/>
    </w:rPr>
  </w:style>
  <w:style w:type="paragraph" w:styleId="a5">
    <w:name w:val="footer"/>
    <w:basedOn w:val="a"/>
    <w:link w:val="a6"/>
    <w:uiPriority w:val="99"/>
    <w:unhideWhenUsed/>
    <w:rsid w:val="00F61984"/>
    <w:pPr>
      <w:tabs>
        <w:tab w:val="center" w:pos="4153"/>
        <w:tab w:val="right" w:pos="8306"/>
      </w:tabs>
      <w:snapToGrid w:val="0"/>
      <w:jc w:val="left"/>
    </w:pPr>
    <w:rPr>
      <w:sz w:val="18"/>
      <w:szCs w:val="18"/>
    </w:rPr>
  </w:style>
  <w:style w:type="character" w:customStyle="1" w:styleId="a6">
    <w:name w:val="页脚 字符"/>
    <w:basedOn w:val="a0"/>
    <w:link w:val="a5"/>
    <w:uiPriority w:val="99"/>
    <w:rsid w:val="00F61984"/>
    <w:rPr>
      <w:sz w:val="18"/>
      <w:szCs w:val="18"/>
    </w:rPr>
  </w:style>
  <w:style w:type="paragraph" w:styleId="a7">
    <w:name w:val="List Paragraph"/>
    <w:basedOn w:val="a"/>
    <w:uiPriority w:val="34"/>
    <w:qFormat/>
    <w:rsid w:val="00F61984"/>
    <w:pPr>
      <w:ind w:firstLineChars="200" w:firstLine="420"/>
    </w:pPr>
  </w:style>
  <w:style w:type="character" w:customStyle="1" w:styleId="tgt">
    <w:name w:val="tgt"/>
    <w:basedOn w:val="a0"/>
    <w:rsid w:val="00804926"/>
  </w:style>
  <w:style w:type="character" w:customStyle="1" w:styleId="fontstyle01">
    <w:name w:val="fontstyle01"/>
    <w:basedOn w:val="a0"/>
    <w:rsid w:val="0036382A"/>
    <w:rPr>
      <w:rFonts w:ascii="AdvOTc022ae45.B" w:hAnsi="AdvOTc022ae45.B" w:hint="default"/>
      <w:b w:val="0"/>
      <w:bCs w:val="0"/>
      <w:i w:val="0"/>
      <w:iCs w:val="0"/>
      <w:color w:val="231F20"/>
      <w:sz w:val="24"/>
      <w:szCs w:val="24"/>
    </w:rPr>
  </w:style>
  <w:style w:type="character" w:styleId="a8">
    <w:name w:val="Hyperlink"/>
    <w:basedOn w:val="a0"/>
    <w:uiPriority w:val="99"/>
    <w:semiHidden/>
    <w:unhideWhenUsed/>
    <w:rsid w:val="00B563E5"/>
    <w:rPr>
      <w:color w:val="0000FF"/>
      <w:u w:val="single"/>
    </w:rPr>
  </w:style>
  <w:style w:type="character" w:customStyle="1" w:styleId="label">
    <w:name w:val="label"/>
    <w:basedOn w:val="a0"/>
    <w:rsid w:val="005F12FC"/>
  </w:style>
  <w:style w:type="character" w:customStyle="1" w:styleId="databold">
    <w:name w:val="data_bold"/>
    <w:basedOn w:val="a0"/>
    <w:rsid w:val="005F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ebofknowledge.com/OneClickSearch.do?product=UA&amp;search_mode=OneClickSearch&amp;excludeEventConfig=ExcludeIfFromFullRecPage&amp;SID=8CPtNt22R5BunBgjx4o&amp;field=AU&amp;value=Fagbemi,%20Samuel" TargetMode="External"/><Relationship Id="rId3" Type="http://schemas.openxmlformats.org/officeDocument/2006/relationships/settings" Target="settings.xml"/><Relationship Id="rId7" Type="http://schemas.openxmlformats.org/officeDocument/2006/relationships/hyperlink" Target="http://apps.webofknowledge.com/OneClickSearch.do?product=UA&amp;search_mode=OneClickSearch&amp;excludeEventConfig=ExcludeIfFromFullRecPage&amp;SID=8CPtNt22R5BunBgjx4o&amp;field=AU&amp;value=Fagbemi,%20Samu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pps.webofknowledge.com/OneClickSearch.do?product=UA&amp;search_mode=OneClickSearch&amp;excludeEventConfig=ExcludeIfFromFullRecPage&amp;SID=8CPtNt22R5BunBgjx4o&amp;field=AU&amp;value=Piri,%20Mohammad" TargetMode="External"/><Relationship Id="rId4" Type="http://schemas.openxmlformats.org/officeDocument/2006/relationships/webSettings" Target="webSettings.xml"/><Relationship Id="rId9" Type="http://schemas.openxmlformats.org/officeDocument/2006/relationships/hyperlink" Target="http://apps.webofknowledge.com/OneClickSearch.do?product=UA&amp;search_mode=OneClickSearch&amp;excludeEventConfig=ExcludeIfFromFullRecPage&amp;SID=8CPtNt22R5BunBgjx4o&amp;field=AU&amp;value=Tahmasebi,%20Pejm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peirong</dc:creator>
  <cp:keywords/>
  <dc:description/>
  <cp:lastModifiedBy>li peirong</cp:lastModifiedBy>
  <cp:revision>230</cp:revision>
  <dcterms:created xsi:type="dcterms:W3CDTF">2020-03-29T04:17:00Z</dcterms:created>
  <dcterms:modified xsi:type="dcterms:W3CDTF">2020-03-29T05:39:00Z</dcterms:modified>
</cp:coreProperties>
</file>