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34绿龙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阵容：法祭龙枪夜魇（龙枪是必须）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配置：法祭100+抗，法师600+技巧，祭司450+技巧，力速比不能过低</w:t>
      </w:r>
    </w:p>
    <w:p>
      <w:pPr>
        <w:ind w:firstLine="420"/>
        <w:rPr>
          <w:rFonts w:hint="eastAsia"/>
          <w:color w:val="002060"/>
          <w:lang w:val="en-US" w:eastAsia="zh-CN"/>
        </w:rPr>
      </w:pPr>
      <w:r>
        <w:rPr>
          <w:rFonts w:hint="eastAsia"/>
          <w:lang w:val="en-US" w:eastAsia="zh-CN"/>
        </w:rPr>
        <w:t>法祭100奶，龙枪夜魇开2技能，</w:t>
      </w:r>
      <w:r>
        <w:rPr>
          <w:rFonts w:hint="eastAsia"/>
          <w:color w:val="FF0000"/>
          <w:lang w:val="en-US" w:eastAsia="zh-CN"/>
        </w:rPr>
        <w:t>boss时法师祭司起手奶</w:t>
      </w:r>
      <w:r>
        <w:rPr>
          <w:rFonts w:hint="eastAsia"/>
          <w:color w:val="002060"/>
          <w:lang w:val="en-US" w:eastAsia="zh-CN"/>
        </w:rPr>
        <w:t>，挂机自动过</w:t>
      </w:r>
    </w:p>
    <w:p>
      <w:pPr>
        <w:rPr>
          <w:rFonts w:hint="eastAsia"/>
          <w:color w:val="002060"/>
          <w:lang w:val="en-US" w:eastAsia="zh-CN"/>
        </w:rPr>
      </w:pP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注意事项：boss狂暴2:30必死一人，5:00必死一人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16121"/>
    <w:rsid w:val="642161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2017-03-16T06:42:00Z</dcterms:created>
  <dc:creator>Administrator</dc:creator>
  <cp:lastModifiedBy>Administrator</cp:lastModifiedBy>
  <dcterms:modified xsi:type="dcterms:W3CDTF">2017-03-16T06:49:45Z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