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Base de Datos — Integra-ESAVI</w:t>
      </w:r>
    </w:p>
    <w:p>
      <w:pPr>
        <w:jc w:val="center"/>
      </w:pPr>
      <w:r>
        <w:rPr>
          <w:i/>
          <w:sz w:val="28"/>
        </w:rPr>
        <w:t>Descripción de los esquemas principales</w:t>
      </w:r>
    </w:p>
    <w:p>
      <w:pPr>
        <w:pStyle w:val="Heading1"/>
      </w:pPr>
      <w:r>
        <w:t>Introducción</w:t>
      </w:r>
    </w:p>
    <w:p>
      <w:r>
        <w:t>El sistema Integra-ESAVI utiliza PostgreSQL como motor de base de datos y TypeORM como ORM. Físicamente la base de datos está organizada en 3 esquemas (schemas) de Postgres:</w:t>
      </w:r>
    </w:p>
    <w:p>
      <w:pPr>
        <w:pStyle w:val="ListBullet"/>
      </w:pPr>
      <w:r>
        <w:rPr>
          <w:b/>
        </w:rPr>
        <w:t>DHI_ESAVI</w:t>
      </w:r>
      <w:r>
        <w:t xml:space="preserve"> — esquema principal del sistema: pacientes, notificaciones ESAVI, vacunación, catálogos geográficos, homologación, parámetros y auditoría. Se accede mediante la conexión TypeORM POSTGRES_INTEGRATOR_DS.</w:t>
      </w:r>
    </w:p>
    <w:p>
      <w:pPr>
        <w:pStyle w:val="ListBullet"/>
      </w:pPr>
      <w:r>
        <w:rPr>
          <w:b/>
        </w:rPr>
        <w:t>WHO_DRUG</w:t>
      </w:r>
      <w:r>
        <w:t xml:space="preserve"> — catálogo de medicamentos WHODrug. Se accede mediante la conexión TypeORM WHO_DRUG.</w:t>
      </w:r>
    </w:p>
    <w:p>
      <w:pPr>
        <w:pStyle w:val="ListBullet"/>
      </w:pPr>
      <w:r>
        <w:rPr>
          <w:b/>
        </w:rPr>
        <w:t>MEDDRA</w:t>
      </w:r>
      <w:r>
        <w:t xml:space="preserve"> — terminología médica MedDRA. Se accede mediante la conexión TypeORM MEDDRA.</w:t>
      </w:r>
    </w:p>
    <w:p>
      <w:r>
        <w:t>Adicionalmente, el negocio agrupa un subconjunto de tablas en dos conceptos lógicos adicionales que NO son esquemas físicos de Postgres separados, sino que residen físicamente dentro del esquema DHI_ESAVI, cada uno con su propia conexión TypeORM:</w:t>
      </w:r>
    </w:p>
    <w:p>
      <w:pPr>
        <w:pStyle w:val="ListBullet"/>
      </w:pPr>
      <w:r>
        <w:rPr>
          <w:b/>
        </w:rPr>
        <w:t>QUALITY_DS</w:t>
      </w:r>
      <w:r>
        <w:t xml:space="preserve"> — tablas de calidad de datos. Conexión lógica DATAQUALITY_DS, tabla físicamente en el schema DHI_ESAVI.</w:t>
      </w:r>
    </w:p>
    <w:p>
      <w:pPr>
        <w:pStyle w:val="ListBullet"/>
      </w:pPr>
      <w:r>
        <w:rPr>
          <w:b/>
        </w:rPr>
        <w:t>SYNC</w:t>
      </w:r>
      <w:r>
        <w:t xml:space="preserve"> — tabla(s) de procesos de sincronización (TR_SYNC_PROCESS). Físicamente en el schema DHI_ESAVI, gestionada mediante la misma conexión POSTGRES_INTEGRATOR_DS del núcleo del sistema.</w:t>
      </w:r>
    </w:p>
    <w:p>
      <w:r>
        <w:t>Este documento describe, en 5 secciones (una por cada concepto lógico), las tablas principales de la base de datos según están definidas en las entidades TypeORM del código fuente (decoradores @Entity/@Column/@ManyToOne/@OneToMany/@JoinColumn). La mayoría de las tablas heredan de la clase abstracta Auditoria (auditoria.entity.ts), que añade automáticamente columnas de auditoría a cada tabla hija; estas columnas se documentan una sola vez a continuación y no se repiten en cada tabla individual (se indica "hereda de Auditoria").</w:t>
      </w:r>
    </w:p>
    <w:p>
      <w:pPr>
        <w:pStyle w:val="Heading2"/>
      </w:pPr>
      <w:r>
        <w:t>Clase base: Auditoria</w:t>
      </w:r>
    </w:p>
    <w:p>
      <w:r>
        <w:t>Clase abstracta (auditoria.entity.ts) de la que heredan casi todas las entidades del esquema DHI_ESAVI. No es una tabla independiente: sus columnas se añaden a la tabla física de cada entidad hija.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AUD_FECHA_CREACION</w:t>
            </w:r>
          </w:p>
        </w:tc>
        <w:tc>
          <w:tcPr>
            <w:tcW w:type="dxa" w:w="2160"/>
          </w:tcPr>
          <w:p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creación</w:t>
            </w:r>
          </w:p>
        </w:tc>
      </w:tr>
      <w:tr>
        <w:tc>
          <w:tcPr>
            <w:tcW w:type="dxa" w:w="2160"/>
          </w:tcPr>
          <w:p>
            <w:r>
              <w:t>AUD_USUARIO_CREACION</w:t>
            </w:r>
          </w:p>
        </w:tc>
        <w:tc>
          <w:tcPr>
            <w:tcW w:type="dxa" w:w="2160"/>
          </w:tcPr>
          <w:p>
            <w:r>
              <w:t>varchar(60)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Usuario que creó el registro</w:t>
            </w:r>
          </w:p>
        </w:tc>
      </w:tr>
      <w:tr>
        <w:tc>
          <w:tcPr>
            <w:tcW w:type="dxa" w:w="2160"/>
          </w:tcPr>
          <w:p>
            <w:r>
              <w:t>AUD_FECHA_ACTUALIZACION</w:t>
            </w:r>
          </w:p>
        </w:tc>
        <w:tc>
          <w:tcPr>
            <w:tcW w:type="dxa" w:w="2160"/>
          </w:tcPr>
          <w:p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actualización</w:t>
            </w:r>
          </w:p>
        </w:tc>
      </w:tr>
      <w:tr>
        <w:tc>
          <w:tcPr>
            <w:tcW w:type="dxa" w:w="2160"/>
          </w:tcPr>
          <w:p>
            <w:r>
              <w:t>AUD_USUARIO_ACTUALIZACION</w:t>
            </w:r>
          </w:p>
        </w:tc>
        <w:tc>
          <w:tcPr>
            <w:tcW w:type="dxa" w:w="2160"/>
          </w:tcPr>
          <w:p>
            <w:r>
              <w:t>varchar(60)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Usuario que actualizó el registro</w:t>
            </w:r>
          </w:p>
        </w:tc>
      </w:tr>
      <w:tr>
        <w:tc>
          <w:tcPr>
            <w:tcW w:type="dxa" w:w="2160"/>
          </w:tcPr>
          <w:p>
            <w:r>
              <w:t>AUD_FECHA_ELIMINACION</w:t>
            </w:r>
          </w:p>
        </w:tc>
        <w:tc>
          <w:tcPr>
            <w:tcW w:type="dxa" w:w="2160"/>
          </w:tcPr>
          <w:p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eliminación</w:t>
            </w:r>
          </w:p>
        </w:tc>
      </w:tr>
      <w:tr>
        <w:tc>
          <w:tcPr>
            <w:tcW w:type="dxa" w:w="2160"/>
          </w:tcPr>
          <w:p>
            <w:r>
              <w:t>AUD_USUARIO_ELIMINACION</w:t>
            </w:r>
          </w:p>
        </w:tc>
        <w:tc>
          <w:tcPr>
            <w:tcW w:type="dxa" w:w="2160"/>
          </w:tcPr>
          <w:p>
            <w:r>
              <w:t>varchar(60)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Usuario que eliminó el registro</w:t>
            </w:r>
          </w:p>
        </w:tc>
      </w:tr>
      <w:tr>
        <w:tc>
          <w:tcPr>
            <w:tcW w:type="dxa" w:w="2160"/>
          </w:tcPr>
          <w:p>
            <w:r>
              <w:t>AUD_HABILITADO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registro está habilitado</w:t>
            </w:r>
          </w:p>
        </w:tc>
      </w:tr>
      <w:tr>
        <w:tc>
          <w:tcPr>
            <w:tcW w:type="dxa" w:w="2160"/>
          </w:tcPr>
          <w:p>
            <w:r>
              <w:t>AUD_ESTADO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registro está activo</w:t>
            </w:r>
          </w:p>
        </w:tc>
      </w:tr>
    </w:tbl>
    <w:p/>
    <w:p>
      <w:pPr>
        <w:pStyle w:val="Heading1"/>
      </w:pPr>
      <w:r>
        <w:t>DHI_ESAVI</w:t>
      </w:r>
    </w:p>
    <w:p>
      <w:r>
        <w:t>Esquema principal del sistema Integra-ESAVI. Contiene el núcleo del modelo de datos: pacientes, notificaciones de ESAVI (Eventos Supuestamente Atribuidos a la Vacunación o Inmunización), datos de vacunación, medicamentos, antecedentes clínicos, causalidad, gravedad y desenlace del evento, catálogos geográficos (provincia/cantón/parroquia), catálogo genérico jerárquico (TC_CATALOGO_PADRE), establecimientos de salud, homologación de campos entre sistemas de origen (DHIS2/VigiFlow) e Integra-ESAVI, parámetros de configuración, generación de gacetas epidemiológicas y tablas auxiliares de homologación WHODrug para vacunas.</w:t>
      </w:r>
    </w:p>
    <w:p>
      <w:pPr>
        <w:pStyle w:val="Heading2"/>
      </w:pPr>
      <w:r>
        <w:t>TR_ANTECEDENTES_EMBARAZO</w:t>
      </w:r>
    </w:p>
    <w:p>
      <w:r>
        <w:rPr>
          <w:i/>
        </w:rPr>
        <w:t>Entidad TypeORM: AntecedenteEmbarazo (extends Antecedente -&gt; Auditoria)</w:t>
      </w:r>
    </w:p>
    <w:p>
      <w:r>
        <w:t>Tabla de antecedentes de embarazo.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de la notificación asociada al antecedente (heredado de Antecedente)</w:t>
            </w:r>
          </w:p>
        </w:tc>
      </w:tr>
      <w:tr>
        <w:tc>
          <w:tcPr>
            <w:tcW w:type="dxa" w:w="2160"/>
          </w:tcPr>
          <w:p>
            <w:r>
              <w:t>NOTIFICACION_ID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TR_NOTIFICACION</w:t>
            </w:r>
          </w:p>
        </w:tc>
        <w:tc>
          <w:tcPr>
            <w:tcW w:type="dxa" w:w="2160"/>
          </w:tcPr>
          <w:p>
            <w:r>
              <w:t>Notificación asociada (heredado de Antecedente)</w:t>
            </w:r>
          </w:p>
        </w:tc>
      </w:tr>
      <w:tr>
        <w:tc>
          <w:tcPr>
            <w:tcW w:type="dxa" w:w="2160"/>
          </w:tcPr>
          <w:p>
            <w:r>
              <w:t>FECHA_ULTIMA_MENSTRUACION</w:t>
            </w:r>
          </w:p>
        </w:tc>
        <w:tc>
          <w:tcPr>
            <w:tcW w:type="dxa" w:w="2160"/>
          </w:tcPr>
          <w:p>
            <w:r>
              <w:t>timestamp without time zone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la última menstruación de la paciente</w:t>
            </w:r>
          </w:p>
        </w:tc>
      </w:tr>
      <w:tr>
        <w:tc>
          <w:tcPr>
            <w:tcW w:type="dxa" w:w="2160"/>
          </w:tcPr>
          <w:p>
            <w:r>
              <w:t>FECHA_PARTO</w:t>
            </w:r>
          </w:p>
        </w:tc>
        <w:tc>
          <w:tcPr>
            <w:tcW w:type="dxa" w:w="2160"/>
          </w:tcPr>
          <w:p>
            <w:r>
              <w:t>timestamp without time zone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probable o real del parto</w:t>
            </w:r>
          </w:p>
        </w:tc>
      </w:tr>
      <w:tr>
        <w:tc>
          <w:tcPr>
            <w:tcW w:type="dxa" w:w="2160"/>
          </w:tcPr>
          <w:p>
            <w:r>
              <w:t>EDAD_GESTACIONAL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Edad gestacional de la paciente en semanas</w:t>
            </w:r>
          </w:p>
        </w:tc>
      </w:tr>
      <w:tr>
        <w:tc>
          <w:tcPr>
            <w:tcW w:type="dxa" w:w="2160"/>
          </w:tcPr>
          <w:p>
            <w:r>
              <w:t>DESCRIPCION_ANTECEDENTE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Descripción del antecedente de embarazo (caso narrativo del reporte)</w:t>
            </w:r>
          </w:p>
        </w:tc>
      </w:tr>
    </w:tbl>
    <w:p/>
    <w:p>
      <w:pPr>
        <w:pStyle w:val="Heading2"/>
      </w:pPr>
      <w:r>
        <w:t>TR_ANTECEDENTES_EVENTO_ADVERSO</w:t>
      </w:r>
    </w:p>
    <w:p>
      <w:r>
        <w:rPr>
          <w:i/>
        </w:rPr>
        <w:t>Entidad TypeORM: AntecedenteEvento (extends Antecedente -&gt; Auditoria)</w:t>
      </w:r>
    </w:p>
    <w:p>
      <w:r>
        <w:t>Tabla de antecedentes de eventos adversos.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(heredado de Antecedente)</w:t>
            </w:r>
          </w:p>
        </w:tc>
      </w:tr>
      <w:tr>
        <w:tc>
          <w:tcPr>
            <w:tcW w:type="dxa" w:w="2160"/>
          </w:tcPr>
          <w:p>
            <w:r>
              <w:t>NOTIFICACION_ID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TR_NOTIFICACION</w:t>
            </w:r>
          </w:p>
        </w:tc>
        <w:tc>
          <w:tcPr>
            <w:tcW w:type="dxa" w:w="2160"/>
          </w:tcPr>
          <w:p>
            <w:r>
              <w:t>Notificación asociada (heredado de Antecedente)</w:t>
            </w:r>
          </w:p>
        </w:tc>
      </w:tr>
      <w:tr>
        <w:tc>
          <w:tcPr>
            <w:tcW w:type="dxa" w:w="2160"/>
          </w:tcPr>
          <w:p>
            <w:r>
              <w:t>ANTECEDENTES_ADVSIMILAR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Número de antecedentes de eventos adversos similares</w:t>
            </w:r>
          </w:p>
        </w:tc>
      </w:tr>
      <w:tr>
        <w:tc>
          <w:tcPr>
            <w:tcW w:type="dxa" w:w="2160"/>
          </w:tcPr>
          <w:p>
            <w:r>
              <w:t>ALERGIA_MEDICAMENTOS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paciente tiene alergia conocida a medicamentos</w:t>
            </w:r>
          </w:p>
        </w:tc>
      </w:tr>
      <w:tr>
        <w:tc>
          <w:tcPr>
            <w:tcW w:type="dxa" w:w="2160"/>
          </w:tcPr>
          <w:p>
            <w:r>
              <w:t>ALERGIA_ALIMENTOS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paciente tiene alergia conocida a alimentos</w:t>
            </w:r>
          </w:p>
        </w:tc>
      </w:tr>
      <w:tr>
        <w:tc>
          <w:tcPr>
            <w:tcW w:type="dxa" w:w="2160"/>
          </w:tcPr>
          <w:p>
            <w:r>
              <w:t>ALERGIA_INSECTOS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paciente tiene alergia conocida a insectos</w:t>
            </w:r>
          </w:p>
        </w:tc>
      </w:tr>
      <w:tr>
        <w:tc>
          <w:tcPr>
            <w:tcW w:type="dxa" w:w="2160"/>
          </w:tcPr>
          <w:p>
            <w:r>
              <w:t>ALERGIA_POLVO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paciente tiene alergia conocida al polvo</w:t>
            </w:r>
          </w:p>
        </w:tc>
      </w:tr>
      <w:tr>
        <w:tc>
          <w:tcPr>
            <w:tcW w:type="dxa" w:w="2160"/>
          </w:tcPr>
          <w:p>
            <w:r>
              <w:t>OTRAS_ALERGIAS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Descripción de otras alergias no contempladas anteriormente</w:t>
            </w:r>
          </w:p>
        </w:tc>
      </w:tr>
    </w:tbl>
    <w:p/>
    <w:p>
      <w:pPr>
        <w:pStyle w:val="Heading2"/>
      </w:pPr>
      <w:r>
        <w:t>TR_ANTECEDENTES_MEDICO</w:t>
      </w:r>
    </w:p>
    <w:p>
      <w:r>
        <w:rPr>
          <w:i/>
        </w:rPr>
        <w:t>Entidad TypeORM: AntecedenteMedico (extends Antecedente -&gt; Auditoria)</w:t>
      </w:r>
    </w:p>
    <w:p>
      <w:r>
        <w:t>Tabla de antecedentes médicos. Incluye comorbilidades, antecedentes patológicos/familiares/quirúrgicos/farmacológicos y datos de COVID-19, codificados en CIE-10, MedDRA LLT y WHODrug.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(heredado de Antecedente)</w:t>
            </w:r>
          </w:p>
        </w:tc>
      </w:tr>
      <w:tr>
        <w:tc>
          <w:tcPr>
            <w:tcW w:type="dxa" w:w="2160"/>
          </w:tcPr>
          <w:p>
            <w:r>
              <w:t>NOTIFICACION_ID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TR_NOTIFICACION</w:t>
            </w:r>
          </w:p>
        </w:tc>
        <w:tc>
          <w:tcPr>
            <w:tcW w:type="dxa" w:w="2160"/>
          </w:tcPr>
          <w:p>
            <w:r>
              <w:t>Notificación asociada (heredado de Antecedente)</w:t>
            </w:r>
          </w:p>
        </w:tc>
      </w:tr>
      <w:tr>
        <w:tc>
          <w:tcPr>
            <w:tcW w:type="dxa" w:w="2160"/>
          </w:tcPr>
          <w:p>
            <w:r>
              <w:t>ENSAYO_CLINICO_COVID19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paciente participó en ensayos clínicos de COVID-19. Origen tipo booleano representado como texto (true="1", false="0"); NULL si no se marcó ninguna opción</w:t>
            </w:r>
          </w:p>
        </w:tc>
      </w:tr>
      <w:tr>
        <w:tc>
          <w:tcPr>
            <w:tcW w:type="dxa" w:w="2160"/>
          </w:tcPr>
          <w:p>
            <w:r>
              <w:t>COMORBILIDAD_PRINCIPAL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Descripción de la comorbilidad principal del paciente</w:t>
            </w:r>
          </w:p>
        </w:tc>
      </w:tr>
      <w:tr>
        <w:tc>
          <w:tcPr>
            <w:tcW w:type="dxa" w:w="2160"/>
          </w:tcPr>
          <w:p>
            <w:r>
              <w:t>COMORBILIDAD_PRINCIPAL_CIE10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CIE-10 de la comorbilidad principal</w:t>
            </w:r>
          </w:p>
        </w:tc>
      </w:tr>
      <w:tr>
        <w:tc>
          <w:tcPr>
            <w:tcW w:type="dxa" w:w="2160"/>
          </w:tcPr>
          <w:p>
            <w:r>
              <w:t>COMORBILIDAD_DOS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Descripción de la segunda comorbilidad del paciente</w:t>
            </w:r>
          </w:p>
        </w:tc>
      </w:tr>
      <w:tr>
        <w:tc>
          <w:tcPr>
            <w:tcW w:type="dxa" w:w="2160"/>
          </w:tcPr>
          <w:p>
            <w:r>
              <w:t>COMORBILIDAD_DOS_CIE10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CIE-10 de la segunda comorbilidad</w:t>
            </w:r>
          </w:p>
        </w:tc>
      </w:tr>
      <w:tr>
        <w:tc>
          <w:tcPr>
            <w:tcW w:type="dxa" w:w="2160"/>
          </w:tcPr>
          <w:p>
            <w:r>
              <w:t>COMORBILIDAD_TRES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Descripción de la tercera comorbilidad del paciente</w:t>
            </w:r>
          </w:p>
        </w:tc>
      </w:tr>
      <w:tr>
        <w:tc>
          <w:tcPr>
            <w:tcW w:type="dxa" w:w="2160"/>
          </w:tcPr>
          <w:p>
            <w:r>
              <w:t>COMORBILIDAD_TRES_CIE10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CIE-10 de la tercera comorbilidad</w:t>
            </w:r>
          </w:p>
        </w:tc>
      </w:tr>
      <w:tr>
        <w:tc>
          <w:tcPr>
            <w:tcW w:type="dxa" w:w="2160"/>
          </w:tcPr>
          <w:p>
            <w:r>
              <w:t>COD_MEDDRALLT_COMORBILIDAD_UNO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MedDRA LLT de la comorbilidad principal</w:t>
            </w:r>
          </w:p>
        </w:tc>
      </w:tr>
      <w:tr>
        <w:tc>
          <w:tcPr>
            <w:tcW w:type="dxa" w:w="2160"/>
          </w:tcPr>
          <w:p>
            <w:r>
              <w:t>COD_CIE10_PATOLOGICO_AGUDO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CIE-10 del antecedente patológico agudo (previo a 72h del evento)</w:t>
            </w:r>
          </w:p>
        </w:tc>
      </w:tr>
      <w:tr>
        <w:tc>
          <w:tcPr>
            <w:tcW w:type="dxa" w:w="2160"/>
          </w:tcPr>
          <w:p>
            <w:r>
              <w:t>COD_MEDDRALLT_PATOLOGICO_AGUDO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LLT MedDRA del antecedente patológico agudo</w:t>
            </w:r>
          </w:p>
        </w:tc>
      </w:tr>
      <w:tr>
        <w:tc>
          <w:tcPr>
            <w:tcW w:type="dxa" w:w="2160"/>
          </w:tcPr>
          <w:p>
            <w:r>
              <w:t>COD_CIE10_FAMILIAR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CIE-10 del antecedente familiar</w:t>
            </w:r>
          </w:p>
        </w:tc>
      </w:tr>
      <w:tr>
        <w:tc>
          <w:tcPr>
            <w:tcW w:type="dxa" w:w="2160"/>
          </w:tcPr>
          <w:p>
            <w:r>
              <w:t>COD_MEDDRALLT_FAMILIAR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MedDRA LLT del antecedente familiar</w:t>
            </w:r>
          </w:p>
        </w:tc>
      </w:tr>
      <w:tr>
        <w:tc>
          <w:tcPr>
            <w:tcW w:type="dxa" w:w="2160"/>
          </w:tcPr>
          <w:p>
            <w:r>
              <w:t>ANTECEDENTE_QUIRURGICO_CIE10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CIE-10 del antecedente quirúrgico</w:t>
            </w:r>
          </w:p>
        </w:tc>
      </w:tr>
      <w:tr>
        <w:tc>
          <w:tcPr>
            <w:tcW w:type="dxa" w:w="2160"/>
          </w:tcPr>
          <w:p>
            <w:r>
              <w:t>ANTECEDENTE_QUIRURGICO_MEDDRA_LLT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MedDRA LLT del antecedente quirúrgico</w:t>
            </w:r>
          </w:p>
        </w:tc>
      </w:tr>
      <w:tr>
        <w:tc>
          <w:tcPr>
            <w:tcW w:type="dxa" w:w="2160"/>
          </w:tcPr>
          <w:p>
            <w:r>
              <w:t>ANTECEDENTE_FARMACOLOGICO_WHODRUG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WHODrug del antecedente farmacológico</w:t>
            </w:r>
          </w:p>
        </w:tc>
      </w:tr>
      <w:tr>
        <w:tc>
          <w:tcPr>
            <w:tcW w:type="dxa" w:w="2160"/>
          </w:tcPr>
          <w:p>
            <w:r>
              <w:t>ANTECEDENTE_FARMACOLOGICO_PREVIO_SINTOMAS_WHODRUG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WHODrug del antecedente farmacológico reciente, previo al inicio de síntomas</w:t>
            </w:r>
          </w:p>
        </w:tc>
      </w:tr>
      <w:tr>
        <w:tc>
          <w:tcPr>
            <w:tcW w:type="dxa" w:w="2160"/>
          </w:tcPr>
          <w:p>
            <w:r>
              <w:t>ANTECEDENTE_DIAGNOSTICO_COVID19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Antecedente de diagnóstico de infección por SARS-CoV-2 antes de la vacunación</w:t>
            </w:r>
          </w:p>
        </w:tc>
      </w:tr>
      <w:tr>
        <w:tc>
          <w:tcPr>
            <w:tcW w:type="dxa" w:w="2160"/>
          </w:tcPr>
          <w:p>
            <w:r>
              <w:t>SINTOMAS_COVID19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Presencia de síntomas de COVID-19</w:t>
            </w:r>
          </w:p>
        </w:tc>
      </w:tr>
      <w:tr>
        <w:tc>
          <w:tcPr>
            <w:tcW w:type="dxa" w:w="2160"/>
          </w:tcPr>
          <w:p>
            <w:r>
              <w:t>FECHA_SINTOMAS_COVID19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inicio de los síntomas de COVID-19</w:t>
            </w:r>
          </w:p>
        </w:tc>
      </w:tr>
      <w:tr>
        <w:tc>
          <w:tcPr>
            <w:tcW w:type="dxa" w:w="2160"/>
          </w:tcPr>
          <w:p>
            <w:r>
              <w:t>METODO_DIAGNOSTICO_COVID19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Método mediante el cual se confirmó el diagnóstico de COVID-19</w:t>
            </w:r>
          </w:p>
        </w:tc>
      </w:tr>
      <w:tr>
        <w:tc>
          <w:tcPr>
            <w:tcW w:type="dxa" w:w="2160"/>
          </w:tcPr>
          <w:p>
            <w:r>
              <w:t>CODIGO_ENF_PREVIAS_CIE10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CIE-10 de la enfermedad previa</w:t>
            </w:r>
          </w:p>
        </w:tc>
      </w:tr>
      <w:tr>
        <w:tc>
          <w:tcPr>
            <w:tcW w:type="dxa" w:w="2160"/>
          </w:tcPr>
          <w:p>
            <w:r>
              <w:t>CODIGO_ENF_PREVIAS_MEDDRA_LLT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MedDRA LLT de la enfermedad previa</w:t>
            </w:r>
          </w:p>
        </w:tc>
      </w:tr>
    </w:tbl>
    <w:p/>
    <w:p>
      <w:pPr>
        <w:pStyle w:val="Heading2"/>
      </w:pPr>
      <w:r>
        <w:t>TR_ANTECEDENTES_ENFERMEDADES_PREVIAS</w:t>
      </w:r>
    </w:p>
    <w:p>
      <w:r>
        <w:rPr>
          <w:i/>
        </w:rPr>
        <w:t>Entidad TypeORM: AntecedentePreexistencia (extends Antecedente -&gt; Auditoria)</w:t>
      </w:r>
    </w:p>
    <w:p>
      <w:r>
        <w:t>Tabla de antecedentes de enfermedades previas.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(heredado de Antecedente)</w:t>
            </w:r>
          </w:p>
        </w:tc>
      </w:tr>
      <w:tr>
        <w:tc>
          <w:tcPr>
            <w:tcW w:type="dxa" w:w="2160"/>
          </w:tcPr>
          <w:p>
            <w:r>
              <w:t>NOTIFICACION_ID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TR_NOTIFICACION</w:t>
            </w:r>
          </w:p>
        </w:tc>
        <w:tc>
          <w:tcPr>
            <w:tcW w:type="dxa" w:w="2160"/>
          </w:tcPr>
          <w:p>
            <w:r>
              <w:t>Notificación asociada (declarada también explícitamente en esta entidad)</w:t>
            </w:r>
          </w:p>
        </w:tc>
      </w:tr>
      <w:tr>
        <w:tc>
          <w:tcPr>
            <w:tcW w:type="dxa" w:w="2160"/>
          </w:tcPr>
          <w:p>
            <w:r>
              <w:t>DESCRIPCION_ENF_PREVIAS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Descripción de la enfermedad previa del paciente</w:t>
            </w:r>
          </w:p>
        </w:tc>
      </w:tr>
      <w:tr>
        <w:tc>
          <w:tcPr>
            <w:tcW w:type="dxa" w:w="2160"/>
          </w:tcPr>
          <w:p>
            <w:r>
              <w:t>CTLLTMEDDRA_ID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Referencia lógica -&gt; MED_LLT.ID (esquema MEDDRA)</w:t>
            </w:r>
          </w:p>
        </w:tc>
        <w:tc>
          <w:tcPr>
            <w:tcW w:type="dxa" w:w="2160"/>
          </w:tcPr>
          <w:p>
            <w:r>
              <w:t>Id de MED_LLT correspondiente a la enfermedad previa. No es FK de base de datos: MED_LLT vive en el esquema MEDDRA, gestionado por una conexión TypeORM distinta (MEDDRA) a la de esta entidad (POSTGRES_INTEGRATOR_DS); se resuelve por MeddraLLTService y se guarda solo el id numérico</w:t>
            </w:r>
          </w:p>
        </w:tc>
      </w:tr>
      <w:tr>
        <w:tc>
          <w:tcPr>
            <w:tcW w:type="dxa" w:w="2160"/>
          </w:tcPr>
          <w:p>
            <w:r>
              <w:t>CODIGO_ESAVI_CIE10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CIE-10 de la enfermedad previa</w:t>
            </w:r>
          </w:p>
        </w:tc>
      </w:tr>
    </w:tbl>
    <w:p/>
    <w:p>
      <w:pPr>
        <w:pStyle w:val="Heading2"/>
      </w:pPr>
      <w:r>
        <w:t>TC_DPA_CANTON</w:t>
      </w:r>
    </w:p>
    <w:p>
      <w:r>
        <w:rPr>
          <w:i/>
        </w:rPr>
        <w:t>Entidad TypeORM: Canton</w:t>
      </w:r>
    </w:p>
    <w:p>
      <w:r>
        <w:t>Catálogo de cantones del Ecuador.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CODIGO</w:t>
            </w:r>
          </w:p>
        </w:tc>
        <w:tc>
          <w:tcPr>
            <w:tcW w:type="dxa" w:w="2160"/>
          </w:tcPr>
          <w:p>
            <w:r>
              <w:t>varchar(4)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Código INEC del cantón (4 dígitos)</w:t>
            </w:r>
          </w:p>
        </w:tc>
      </w:tr>
      <w:tr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del cantón</w:t>
            </w:r>
          </w:p>
        </w:tc>
      </w:tr>
      <w:tr>
        <w:tc>
          <w:tcPr>
            <w:tcW w:type="dxa" w:w="2160"/>
          </w:tcPr>
          <w:p>
            <w:r>
              <w:t>PROVINCIA_CODIGO</w:t>
            </w:r>
          </w:p>
        </w:tc>
        <w:tc>
          <w:tcPr>
            <w:tcW w:type="dxa" w:w="2160"/>
          </w:tcPr>
          <w:p>
            <w:r>
              <w:t>varchar(2)</w:t>
            </w:r>
          </w:p>
        </w:tc>
        <w:tc>
          <w:tcPr>
            <w:tcW w:type="dxa" w:w="2160"/>
          </w:tcPr>
          <w:p>
            <w:r>
              <w:t>FK -&gt; TC_DPA_PROVINCIA</w:t>
            </w:r>
          </w:p>
        </w:tc>
        <w:tc>
          <w:tcPr>
            <w:tcW w:type="dxa" w:w="2160"/>
          </w:tcPr>
          <w:p>
            <w:r>
              <w:t>Provincia a la que pertenece el cantón</w:t>
            </w:r>
          </w:p>
        </w:tc>
      </w:tr>
    </w:tbl>
    <w:p/>
    <w:p>
      <w:pPr>
        <w:pStyle w:val="Heading2"/>
      </w:pPr>
      <w:r>
        <w:t>TC_CATALOGO_PADRE</w:t>
      </w:r>
    </w:p>
    <w:p>
      <w:r>
        <w:rPr>
          <w:i/>
        </w:rPr>
        <w:t>Entidad TypeORM: CatalogoPadre</w:t>
      </w:r>
    </w:p>
    <w:p>
      <w:r>
        <w:t>Catálogo padre con estructura jerárquica (auto-referenciada) para valores de configuración/dominio usados como catálogo genérico por otras entidades (sexo, tipo de reporte, profesión, etc.).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</w:t>
            </w:r>
          </w:p>
        </w:tc>
      </w:tr>
      <w:tr>
        <w:tc>
          <w:tcPr>
            <w:tcW w:type="dxa" w:w="2160"/>
          </w:tcPr>
          <w:p>
            <w:r>
              <w:t>ID_PADRE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TC_CATALOGO_PADRE</w:t>
            </w:r>
          </w:p>
        </w:tc>
        <w:tc>
          <w:tcPr>
            <w:tcW w:type="dxa" w:w="2160"/>
          </w:tcPr>
          <w:p>
            <w:r>
              <w:t>Catálogo padre (auto-referencia jerárquica), nullable</w:t>
            </w:r>
          </w:p>
        </w:tc>
      </w:tr>
      <w:tr>
        <w:tc>
          <w:tcPr>
            <w:tcW w:type="dxa" w:w="2160"/>
          </w:tcPr>
          <w:p>
            <w:r>
              <w:t>CODIGO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único del registro del catálogo</w:t>
            </w:r>
          </w:p>
        </w:tc>
      </w:tr>
      <w:tr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descriptivo del registro del catálogo</w:t>
            </w:r>
          </w:p>
        </w:tc>
      </w:tr>
      <w:tr>
        <w:tc>
          <w:tcPr>
            <w:tcW w:type="dxa" w:w="2160"/>
          </w:tcPr>
          <w:p>
            <w:r>
              <w:t>DESCRIPCION</w:t>
            </w:r>
          </w:p>
        </w:tc>
        <w:tc>
          <w:tcPr>
            <w:tcW w:type="dxa" w:w="2160"/>
          </w:tcPr>
          <w:p>
            <w:r>
              <w:t>varchar(512)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Descripción detallada del registro del catálogo</w:t>
            </w:r>
          </w:p>
        </w:tc>
      </w:tr>
    </w:tbl>
    <w:p/>
    <w:p>
      <w:pPr>
        <w:pStyle w:val="Heading2"/>
      </w:pPr>
      <w:r>
        <w:t>TR_CAUSALIDAD_ESAVI</w:t>
      </w:r>
    </w:p>
    <w:p>
      <w:r>
        <w:rPr>
          <w:i/>
        </w:rPr>
        <w:t>Entidad TypeORM: CausalidadEsavi</w:t>
      </w:r>
    </w:p>
    <w:p>
      <w:r>
        <w:t>Tabla de causalidad del ESAVI: registra la evaluación de causalidad de un caso (sistema de clasificación, WHO-AEFI, WHO-UMC, Naranjo) y sus diagnósticos finales.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NOTIFICACION_ID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TR_NOTIFICACION</w:t>
            </w:r>
          </w:p>
        </w:tc>
        <w:tc>
          <w:tcPr>
            <w:tcW w:type="dxa" w:w="2160"/>
          </w:tcPr>
          <w:p>
            <w:r>
              <w:t>Relación agregada para ubicar/actualizar la causalidad en reimportaciones (nullable)</w:t>
            </w:r>
          </w:p>
        </w:tc>
      </w:tr>
      <w:tr>
        <w:tc>
          <w:tcPr>
            <w:tcW w:type="dxa" w:w="2160"/>
          </w:tcPr>
          <w:p>
            <w:r>
              <w:t>DATOSESAVI_ID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TR_DATOS_ESAVI</w:t>
            </w:r>
          </w:p>
        </w:tc>
        <w:tc>
          <w:tcPr>
            <w:tcW w:type="dxa" w:w="2160"/>
          </w:tcPr>
          <w:p>
            <w:r>
              <w:t>(comentario en código: revisar, tal vez la FK debería estar en TR_DATOS_ESAVI)</w:t>
            </w:r>
          </w:p>
        </w:tc>
      </w:tr>
      <w:tr>
        <w:tc>
          <w:tcPr>
            <w:tcW w:type="dxa" w:w="2160"/>
          </w:tcPr>
          <w:p>
            <w:r>
              <w:t>DATOVACUNA_ID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TR_DATO_VACUNA</w:t>
            </w:r>
          </w:p>
        </w:tc>
        <w:tc>
          <w:tcPr>
            <w:tcW w:type="dxa" w:w="2160"/>
          </w:tcPr>
          <w:p>
            <w:r>
              <w:t>(comentario en código: revisar, tal vez la FK debería estar en TR_DATO_VACUNA)</w:t>
            </w:r>
          </w:p>
        </w:tc>
      </w:tr>
      <w:tr>
        <w:tc>
          <w:tcPr>
            <w:tcW w:type="dxa" w:w="2160"/>
          </w:tcPr>
          <w:p>
            <w:r>
              <w:t>FECHA_CAUSALIDAD_ESAVI</w:t>
            </w:r>
          </w:p>
        </w:tc>
        <w:tc>
          <w:tcPr>
            <w:tcW w:type="dxa" w:w="2160"/>
          </w:tcPr>
          <w:p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evaluación de la causalidad del ESAVI</w:t>
            </w:r>
          </w:p>
        </w:tc>
      </w:tr>
      <w:tr>
        <w:tc>
          <w:tcPr>
            <w:tcW w:type="dxa" w:w="2160"/>
          </w:tcPr>
          <w:p>
            <w:r>
              <w:t>SISTEMA_CLASF_CAUSALIDAD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Sistema de clasificación de causalidad utilizado</w:t>
            </w:r>
          </w:p>
        </w:tc>
      </w:tr>
      <w:tr>
        <w:tc>
          <w:tcPr>
            <w:tcW w:type="dxa" w:w="2160"/>
          </w:tcPr>
          <w:p>
            <w:r>
              <w:t>OTRO_SISTEMA_CLASF_CAUSALIDAD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Otro sistema de clasificación de causalidad no contemplado</w:t>
            </w:r>
          </w:p>
        </w:tc>
      </w:tr>
      <w:tr>
        <w:tc>
          <w:tcPr>
            <w:tcW w:type="dxa" w:w="2160"/>
          </w:tcPr>
          <w:p>
            <w:r>
              <w:t>CLASIFICACION_CAUSA_ESAVI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Variable booleana (¿Caso analizado por comité ESAVI?) almacenada como texto true="1"/false="0"</w:t>
            </w:r>
          </w:p>
        </w:tc>
      </w:tr>
      <w:tr>
        <w:tc>
          <w:tcPr>
            <w:tcW w:type="dxa" w:w="2160"/>
          </w:tcPr>
          <w:p>
            <w:r>
              <w:t>CLASIFICACION_DE_CAUSALIDAD_WHO_AEFI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Clasificación de causalidad según WHO-AEFI</w:t>
            </w:r>
          </w:p>
        </w:tc>
      </w:tr>
      <w:tr>
        <w:tc>
          <w:tcPr>
            <w:tcW w:type="dxa" w:w="2160"/>
          </w:tcPr>
          <w:p>
            <w:r>
              <w:t>CLASIFICACION_DE_CAUSALIDAD_WHO_UMC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Clasificación de causalidad según WHO-UMC</w:t>
            </w:r>
          </w:p>
        </w:tc>
      </w:tr>
      <w:tr>
        <w:tc>
          <w:tcPr>
            <w:tcW w:type="dxa" w:w="2160"/>
          </w:tcPr>
          <w:p>
            <w:r>
              <w:t>REFERENCIA_IDENTIFICADOR_VACUNA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Referencia al identificador de la vacuna evaluada</w:t>
            </w:r>
          </w:p>
        </w:tc>
      </w:tr>
      <w:tr>
        <w:tc>
          <w:tcPr>
            <w:tcW w:type="dxa" w:w="2160"/>
          </w:tcPr>
          <w:p>
            <w:r>
              <w:t>CLASIFICACION_DE_CAUSALIDAD_NARANJO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Clasificación de causalidad según escala de Naranjo</w:t>
            </w:r>
          </w:p>
        </w:tc>
      </w:tr>
      <w:tr>
        <w:tc>
          <w:tcPr>
            <w:tcW w:type="dxa" w:w="2160"/>
          </w:tcPr>
          <w:p>
            <w:r>
              <w:t>CODIGO_CIE10_DXFINAL_1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CIE-10 del diagnóstico final 1</w:t>
            </w:r>
          </w:p>
        </w:tc>
      </w:tr>
      <w:tr>
        <w:tc>
          <w:tcPr>
            <w:tcW w:type="dxa" w:w="2160"/>
          </w:tcPr>
          <w:p>
            <w:r>
              <w:t>COD_MEDDRA_LLT_DXFINAL_1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LLT MedDRA del diagnóstico final 1</w:t>
            </w:r>
          </w:p>
        </w:tc>
      </w:tr>
      <w:tr>
        <w:tc>
          <w:tcPr>
            <w:tcW w:type="dxa" w:w="2160"/>
          </w:tcPr>
          <w:p>
            <w:r>
              <w:t>CODIGO_CIE10_DXFINAL_2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CIE-10 del diagnóstico final 2</w:t>
            </w:r>
          </w:p>
        </w:tc>
      </w:tr>
      <w:tr>
        <w:tc>
          <w:tcPr>
            <w:tcW w:type="dxa" w:w="2160"/>
          </w:tcPr>
          <w:p>
            <w:r>
              <w:t>COD_MEDDRA_LLT_DXFINAL_2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LLT MedDRA del diagnóstico final 2</w:t>
            </w:r>
          </w:p>
        </w:tc>
      </w:tr>
      <w:tr>
        <w:tc>
          <w:tcPr>
            <w:tcW w:type="dxa" w:w="2160"/>
          </w:tcPr>
          <w:p>
            <w:r>
              <w:t>CODIGO_CIE10_DXFINAL_3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CIE-10 del diagnóstico final 3</w:t>
            </w:r>
          </w:p>
        </w:tc>
      </w:tr>
      <w:tr>
        <w:tc>
          <w:tcPr>
            <w:tcW w:type="dxa" w:w="2160"/>
          </w:tcPr>
          <w:p>
            <w:r>
              <w:t>COD_MEDDRA_LLT_DXFINAL_3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LLT MedDRA del diagnóstico final 3</w:t>
            </w:r>
          </w:p>
        </w:tc>
      </w:tr>
    </w:tbl>
    <w:p/>
    <w:p>
      <w:pPr>
        <w:pStyle w:val="Heading2"/>
      </w:pPr>
      <w:r>
        <w:t>TR_DATOS_ESAVI</w:t>
      </w:r>
    </w:p>
    <w:p>
      <w:r>
        <w:rPr>
          <w:i/>
        </w:rPr>
        <w:t>Entidad TypeORM: DatoEsavi</w:t>
      </w:r>
    </w:p>
    <w:p>
      <w:r>
        <w:t>Tabla de datos del ESAVI: describe el evento supuestamente atribuido a la vacunación o inmunización reportado en una notificación.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NOTIFICACION_ID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TR_NOTIFICACION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SISTEMA_DE_CODIFICACION</w:t>
            </w:r>
          </w:p>
        </w:tc>
        <w:tc>
          <w:tcPr>
            <w:tcW w:type="dxa" w:w="2160"/>
          </w:tcPr>
          <w:p>
            <w:r>
              <w:t>(sin tipo expl., default 'MedDRA')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Sistema de codificación utilizado para el ESAVI (ej: MedDRA, CIE-10)</w:t>
            </w:r>
          </w:p>
        </w:tc>
      </w:tr>
      <w:tr>
        <w:tc>
          <w:tcPr>
            <w:tcW w:type="dxa" w:w="2160"/>
          </w:tcPr>
          <w:p>
            <w:r>
              <w:t>NOMBRE_ESAVI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del evento supuestamente atribuido a la vacunación o inmunización</w:t>
            </w:r>
          </w:p>
        </w:tc>
      </w:tr>
      <w:tr>
        <w:tc>
          <w:tcPr>
            <w:tcW w:type="dxa" w:w="2160"/>
          </w:tcPr>
          <w:p>
            <w:r>
              <w:t>DESCRIPCION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Descripción detallada de la complicación o evento adverso</w:t>
            </w:r>
          </w:p>
        </w:tc>
      </w:tr>
      <w:tr>
        <w:tc>
          <w:tcPr>
            <w:tcW w:type="dxa" w:w="2160"/>
          </w:tcPr>
          <w:p>
            <w:r>
              <w:t>NOMBRE_ESAVI_REPORTADO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del ESAVI tal como fue reportado inicialmente</w:t>
            </w:r>
          </w:p>
        </w:tc>
      </w:tr>
      <w:tr>
        <w:tc>
          <w:tcPr>
            <w:tcW w:type="dxa" w:w="2160"/>
          </w:tcPr>
          <w:p>
            <w:r>
              <w:t>CODIGO_CIE10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del ESAVI según clasificación CIE-10</w:t>
            </w:r>
          </w:p>
        </w:tc>
      </w:tr>
      <w:tr>
        <w:tc>
          <w:tcPr>
            <w:tcW w:type="dxa" w:w="2160"/>
          </w:tcPr>
          <w:p>
            <w:r>
              <w:t>CODIGO_LLT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LLT MedDRA</w:t>
            </w:r>
          </w:p>
        </w:tc>
      </w:tr>
      <w:tr>
        <w:tc>
          <w:tcPr>
            <w:tcW w:type="dxa" w:w="2160"/>
          </w:tcPr>
          <w:p>
            <w:r>
              <w:t>FECHA_ESAVI</w:t>
            </w:r>
          </w:p>
        </w:tc>
        <w:tc>
          <w:tcPr>
            <w:tcW w:type="dxa" w:w="2160"/>
          </w:tcPr>
          <w:p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inicio del evento supuestamente atribuido a la vacunación</w:t>
            </w:r>
          </w:p>
        </w:tc>
      </w:tr>
      <w:tr>
        <w:tc>
          <w:tcPr>
            <w:tcW w:type="dxa" w:w="2160"/>
          </w:tcPr>
          <w:p>
            <w:r>
              <w:t>FECHA_FINALIZACION</w:t>
            </w:r>
          </w:p>
        </w:tc>
        <w:tc>
          <w:tcPr>
            <w:tcW w:type="dxa" w:w="2160"/>
          </w:tcPr>
          <w:p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finalización o resolución del ESAVI</w:t>
            </w:r>
          </w:p>
        </w:tc>
      </w:tr>
      <w:tr>
        <w:tc>
          <w:tcPr>
            <w:tcW w:type="dxa" w:w="2160"/>
          </w:tcPr>
          <w:p>
            <w:r>
              <w:t>DURACION_EVENTO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Duración del evento adverso</w:t>
            </w:r>
          </w:p>
        </w:tc>
      </w:tr>
      <w:tr>
        <w:tc>
          <w:tcPr>
            <w:tcW w:type="dxa" w:w="2160"/>
          </w:tcPr>
          <w:p>
            <w:r>
              <w:t>RESULTADO_EVENTO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Resultado o desenlace del evento adverso</w:t>
            </w:r>
          </w:p>
        </w:tc>
      </w:tr>
      <w:tr>
        <w:tc>
          <w:tcPr>
            <w:tcW w:type="dxa" w:w="2160"/>
          </w:tcPr>
          <w:p>
            <w:r>
              <w:t>COGIDO_CASO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único del caso reportado (nombre de columna tal cual en BD: "COGIDO_CASO")</w:t>
            </w:r>
          </w:p>
        </w:tc>
      </w:tr>
      <w:tr>
        <w:tc>
          <w:tcPr>
            <w:tcW w:type="dxa" w:w="2160"/>
          </w:tcPr>
          <w:p>
            <w:r>
              <w:t>GRAVEDAD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Gravedad del caso</w:t>
            </w:r>
          </w:p>
        </w:tc>
      </w:tr>
    </w:tbl>
    <w:p/>
    <w:p>
      <w:pPr>
        <w:pStyle w:val="Heading2"/>
      </w:pPr>
      <w:r>
        <w:t>TR_DATO_VACUNA</w:t>
      </w:r>
    </w:p>
    <w:p>
      <w:r>
        <w:rPr>
          <w:i/>
        </w:rPr>
        <w:t>Entidad TypeORM: DatoVacuna</w:t>
      </w:r>
    </w:p>
    <w:p>
      <w:r>
        <w:t>Tabla de datos de la vacuna aplicada, homologada contra el catálogo WHODrug (código de droga, MAH, forma farmacéutica, vía de administración, etc.).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CODIGO_ATC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ATC de la vacuna (usado por VigiFlow)</w:t>
            </w:r>
          </w:p>
        </w:tc>
      </w:tr>
      <w:tr>
        <w:tc>
          <w:tcPr>
            <w:tcW w:type="dxa" w:w="2160"/>
          </w:tcPr>
          <w:p>
            <w:r>
              <w:t>CT_ROL_VACUNA_ID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TC_CATALOGO_PADRE</w:t>
            </w:r>
          </w:p>
        </w:tc>
        <w:tc>
          <w:tcPr>
            <w:tcW w:type="dxa" w:w="2160"/>
          </w:tcPr>
          <w:p>
            <w:r>
              <w:t>Rol de la vacuna (usado por VigiFlow)</w:t>
            </w:r>
          </w:p>
        </w:tc>
      </w:tr>
      <w:tr>
        <w:tc>
          <w:tcPr>
            <w:tcW w:type="dxa" w:w="2160"/>
          </w:tcPr>
          <w:p>
            <w:r>
              <w:t>SISTEMA_DE_CODIFICACION</w:t>
            </w:r>
          </w:p>
        </w:tc>
        <w:tc>
          <w:tcPr>
            <w:tcW w:type="dxa" w:w="2160"/>
          </w:tcPr>
          <w:p>
            <w:r>
              <w:t>(sin tipo expl., default 'WHODrug')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Sistema de codificación utilizado (WHODrug, ATC, etc.)</w:t>
            </w:r>
          </w:p>
        </w:tc>
      </w:tr>
      <w:tr>
        <w:tc>
          <w:tcPr>
            <w:tcW w:type="dxa" w:w="2160"/>
          </w:tcPr>
          <w:p>
            <w:r>
              <w:t>DRUG_CODE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WHODrug de la vacuna (DRUG.DRU_CODE)</w:t>
            </w:r>
          </w:p>
        </w:tc>
      </w:tr>
      <w:tr>
        <w:tc>
          <w:tcPr>
            <w:tcW w:type="dxa" w:w="2160"/>
          </w:tcPr>
          <w:p>
            <w:r>
              <w:t>DRUG_NAME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WHODrug de la vacuna (DRUG.DRU_NAME)</w:t>
            </w:r>
          </w:p>
        </w:tc>
      </w:tr>
      <w:tr>
        <w:tc>
          <w:tcPr>
            <w:tcW w:type="dxa" w:w="2160"/>
          </w:tcPr>
          <w:p>
            <w:r>
              <w:t>MEDICINAL_PRODUCT_ID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Identificador del producto medicinal en el país de venta (COUNTRY_SALES.COS_MEDICINAL_PRODUCT_ID)</w:t>
            </w:r>
          </w:p>
        </w:tc>
      </w:tr>
      <w:tr>
        <w:tc>
          <w:tcPr>
            <w:tcW w:type="dxa" w:w="2160"/>
          </w:tcPr>
          <w:p>
            <w:r>
              <w:t>MA_HOLDER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Titular del registro sanitario, tomado de WHODrug (MAHOLDER.NAME)</w:t>
            </w:r>
          </w:p>
        </w:tc>
      </w:tr>
      <w:tr>
        <w:tc>
          <w:tcPr>
            <w:tcW w:type="dxa" w:w="2160"/>
          </w:tcPr>
          <w:p>
            <w:r>
              <w:t>MA_HOLDER_MEDI_PROD_ID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Identificador del producto medicinal asociado al titular (MAHOLDER.MEDICINAL_PRODUCT_ID)</w:t>
            </w:r>
          </w:p>
        </w:tc>
      </w:tr>
      <w:tr>
        <w:tc>
          <w:tcPr>
            <w:tcW w:type="dxa" w:w="2160"/>
          </w:tcPr>
          <w:p>
            <w:r>
              <w:t>NUMERO_DOSIS_VACUNA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Número de dosis de la vacuna administrada</w:t>
            </w:r>
          </w:p>
        </w:tc>
      </w:tr>
      <w:tr>
        <w:tc>
          <w:tcPr>
            <w:tcW w:type="dxa" w:w="2160"/>
          </w:tcPr>
          <w:p>
            <w:r>
              <w:t>DOSIS_ADMINISTRADA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Dosis administrada de la vacuna</w:t>
            </w:r>
          </w:p>
        </w:tc>
      </w:tr>
      <w:tr>
        <w:tc>
          <w:tcPr>
            <w:tcW w:type="dxa" w:w="2160"/>
          </w:tcPr>
          <w:p>
            <w:r>
              <w:t>DOSIS_DE_APLICACION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Primera dosis administrada</w:t>
            </w:r>
          </w:p>
        </w:tc>
      </w:tr>
      <w:tr>
        <w:tc>
          <w:tcPr>
            <w:tcW w:type="dxa" w:w="2160"/>
          </w:tcPr>
          <w:p>
            <w:r>
              <w:t>INTERVALO_DOSIFICACION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Intervalo entre dosis de vacunación (solo VigiFlow)</w:t>
            </w:r>
          </w:p>
        </w:tc>
      </w:tr>
      <w:tr>
        <w:tc>
          <w:tcPr>
            <w:tcW w:type="dxa" w:w="2160"/>
          </w:tcPr>
          <w:p>
            <w:r>
              <w:t>NUMERO_LOTE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Número de lote de la vacuna</w:t>
            </w:r>
          </w:p>
        </w:tc>
      </w:tr>
      <w:tr>
        <w:tc>
          <w:tcPr>
            <w:tcW w:type="dxa" w:w="2160"/>
          </w:tcPr>
          <w:p>
            <w:r>
              <w:t>FECHA_VENCIMIENTO_VACUNA</w:t>
            </w:r>
          </w:p>
        </w:tc>
        <w:tc>
          <w:tcPr>
            <w:tcW w:type="dxa" w:w="2160"/>
          </w:tcPr>
          <w:p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vencimiento de la vacuna</w:t>
            </w:r>
          </w:p>
        </w:tc>
      </w:tr>
      <w:tr>
        <w:tc>
          <w:tcPr>
            <w:tcW w:type="dxa" w:w="2160"/>
          </w:tcPr>
          <w:p>
            <w:r>
              <w:t>NOMBRE_DILUYENTE_VACUNA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del diluyente utilizado para la vacuna</w:t>
            </w:r>
          </w:p>
        </w:tc>
      </w:tr>
      <w:tr>
        <w:tc>
          <w:tcPr>
            <w:tcW w:type="dxa" w:w="2160"/>
          </w:tcPr>
          <w:p>
            <w:r>
              <w:t>FECHA_VENCIMIENTO_DILUYENTE</w:t>
            </w:r>
          </w:p>
        </w:tc>
        <w:tc>
          <w:tcPr>
            <w:tcW w:type="dxa" w:w="2160"/>
          </w:tcPr>
          <w:p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vencimiento del diluyente</w:t>
            </w:r>
          </w:p>
        </w:tc>
      </w:tr>
      <w:tr>
        <w:tc>
          <w:tcPr>
            <w:tcW w:type="dxa" w:w="2160"/>
          </w:tcPr>
          <w:p>
            <w:r>
              <w:t>PAIS_AUTORIZACION_ISO3CODE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País (ISO 3166-1 alfa-3) que autorizó la comercialización de la vacuna</w:t>
            </w:r>
          </w:p>
        </w:tc>
      </w:tr>
      <w:tr>
        <w:tc>
          <w:tcPr>
            <w:tcW w:type="dxa" w:w="2160"/>
          </w:tcPr>
          <w:p>
            <w:r>
              <w:t>STRENGTH_POTENCIA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Potencia/cantidad del ingrediente activo por unidad de presentación (WHODrug 'Strength')</w:t>
            </w:r>
          </w:p>
        </w:tc>
      </w:tr>
      <w:tr>
        <w:tc>
          <w:tcPr>
            <w:tcW w:type="dxa" w:w="2160"/>
          </w:tcPr>
          <w:p>
            <w:r>
              <w:t>INGREDIENTE_SOSPECHOSO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Ingrediente sospechoso de causar el evento adverso</w:t>
            </w:r>
          </w:p>
        </w:tc>
      </w:tr>
      <w:tr>
        <w:tc>
          <w:tcPr>
            <w:tcW w:type="dxa" w:w="2160"/>
          </w:tcPr>
          <w:p>
            <w:r>
              <w:t>ACCION_TOMADA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Acción tomada con respecto a la vacuna tras el evento</w:t>
            </w:r>
          </w:p>
        </w:tc>
      </w:tr>
      <w:tr>
        <w:tc>
          <w:tcPr>
            <w:tcW w:type="dxa" w:w="2160"/>
          </w:tcPr>
          <w:p>
            <w:r>
              <w:t>INFORMACION_ADICIONAL_MEDICAMENTO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Información adicional sobre el medicamento/vacuna</w:t>
            </w:r>
          </w:p>
        </w:tc>
      </w:tr>
      <w:tr>
        <w:tc>
          <w:tcPr>
            <w:tcW w:type="dxa" w:w="2160"/>
          </w:tcPr>
          <w:p>
            <w:r>
              <w:t>INDICACION_MEDDRA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Indicación de la vacuna codificada en MedDRA</w:t>
            </w:r>
          </w:p>
        </w:tc>
      </w:tr>
      <w:tr>
        <w:tc>
          <w:tcPr>
            <w:tcW w:type="dxa" w:w="2160"/>
          </w:tcPr>
          <w:p>
            <w:r>
              <w:t>INDICACION_NOTIFICADOR_PRIMARIO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Indicación de la vacuna según el notificador primario</w:t>
            </w:r>
          </w:p>
        </w:tc>
      </w:tr>
      <w:tr>
        <w:tc>
          <w:tcPr>
            <w:tcW w:type="dxa" w:w="2160"/>
          </w:tcPr>
          <w:p>
            <w:r>
              <w:t>DURACION_TRATAMIENTO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Duración del tratamiento con la vacuna</w:t>
            </w:r>
          </w:p>
        </w:tc>
      </w:tr>
      <w:tr>
        <w:tc>
          <w:tcPr>
            <w:tcW w:type="dxa" w:w="2160"/>
          </w:tcPr>
          <w:p>
            <w:r>
              <w:t>FORMA_FARMACEUTICA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Forma farmacéutica de la vacuna</w:t>
            </w:r>
          </w:p>
        </w:tc>
      </w:tr>
      <w:tr>
        <w:tc>
          <w:tcPr>
            <w:tcW w:type="dxa" w:w="2160"/>
          </w:tcPr>
          <w:p>
            <w:r>
              <w:t>FORMA_FARMACEUTICA_EDQM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Forma farmacéutica según estándares EDQM</w:t>
            </w:r>
          </w:p>
        </w:tc>
      </w:tr>
      <w:tr>
        <w:tc>
          <w:tcPr>
            <w:tcW w:type="dxa" w:w="2160"/>
          </w:tcPr>
          <w:p>
            <w:r>
              <w:t>VIA_ADMINISTRACION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Vía de administración de la vacuna</w:t>
            </w:r>
          </w:p>
        </w:tc>
      </w:tr>
      <w:tr>
        <w:tc>
          <w:tcPr>
            <w:tcW w:type="dxa" w:w="2160"/>
          </w:tcPr>
          <w:p>
            <w:r>
              <w:t>VIA_ADMINISTRACION_EDQM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Vía de administración según estándares EDQM</w:t>
            </w:r>
          </w:p>
        </w:tc>
      </w:tr>
      <w:tr>
        <w:tc>
          <w:tcPr>
            <w:tcW w:type="dxa" w:w="2160"/>
          </w:tcPr>
          <w:p>
            <w:r>
              <w:t>DATO_VACUNACION_ID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TR_DATO_VACUNACION</w:t>
            </w:r>
          </w:p>
        </w:tc>
        <w:tc>
          <w:tcPr>
            <w:tcW w:type="dxa" w:w="2160"/>
          </w:tcPr>
          <w:p>
            <w:r>
              <w:t>Registro de vacunación al que pertenece esta vacuna aplicada</w:t>
            </w:r>
          </w:p>
        </w:tc>
      </w:tr>
    </w:tbl>
    <w:p/>
    <w:p>
      <w:pPr>
        <w:pStyle w:val="Heading2"/>
      </w:pPr>
      <w:r>
        <w:t>TR_DATO_VACUNACION</w:t>
      </w:r>
    </w:p>
    <w:p>
      <w:r>
        <w:rPr>
          <w:i/>
        </w:rPr>
        <w:t>Entidad TypeORM: DatoVacunacion</w:t>
      </w:r>
    </w:p>
    <w:p>
      <w:r>
        <w:t>Tabla de datos de vacunación (vacunatorio, fecha/hora de vacunación, mecanismo de verificación, reconstitución). Un registro de vacunación agrupa una o varias vacunas aplicadas (TR_DATO_VACUNA).</w:t>
        <w:br/>
        <w:br/>
        <w:t>Nota: existe también la entidad Vacunacion (vacunacion.entity.ts) que declara @Entity con el mismo nombre físico 'TR_DATO_VACUNACION' pero con un subconjunto distinto de columnas (id, fechaVacunacion, horaVacunacion, fechaReconstitucion, horaReconstitucion, establecimiento, otraDireccion, notificacion). Parece ser una definición duplicada/heredada de una refactorización incompleta; no se documenta como tabla separada.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NOMBRE_VACUNATORIO</w:t>
            </w:r>
          </w:p>
        </w:tc>
        <w:tc>
          <w:tcPr>
            <w:tcW w:type="dxa" w:w="2160"/>
          </w:tcPr>
          <w:p>
            <w:r>
              <w:t>varchar(128)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del establecimiento donde se aplicó la vacuna</w:t>
            </w:r>
          </w:p>
        </w:tc>
      </w:tr>
      <w:tr>
        <w:tc>
          <w:tcPr>
            <w:tcW w:type="dxa" w:w="2160"/>
          </w:tcPr>
          <w:p>
            <w:r>
              <w:t>FECHA_VACUNACION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en que se administró la vacuna</w:t>
            </w:r>
          </w:p>
        </w:tc>
      </w:tr>
      <w:tr>
        <w:tc>
          <w:tcPr>
            <w:tcW w:type="dxa" w:w="2160"/>
          </w:tcPr>
          <w:p>
            <w:r>
              <w:t>HORA_VACUNACION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Hora en que se administró la vacuna</w:t>
            </w:r>
          </w:p>
        </w:tc>
      </w:tr>
      <w:tr>
        <w:tc>
          <w:tcPr>
            <w:tcW w:type="dxa" w:w="2160"/>
          </w:tcPr>
          <w:p>
            <w:r>
              <w:t>DIAS_TRANSCURRIDOS_SINTOMAS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Días transcurridos entre la fecha de vacunación y el inicio de síntomas (calculado por DHIS2)</w:t>
            </w:r>
          </w:p>
        </w:tc>
      </w:tr>
      <w:tr>
        <w:tc>
          <w:tcPr>
            <w:tcW w:type="dxa" w:w="2160"/>
          </w:tcPr>
          <w:p>
            <w:r>
              <w:t>ESTABLECIMIENTO_UNI_CODIGO</w:t>
            </w:r>
          </w:p>
        </w:tc>
        <w:tc>
          <w:tcPr>
            <w:tcW w:type="dxa" w:w="2160"/>
          </w:tcPr>
          <w:p>
            <w:r>
              <w:t>varchar(10)</w:t>
            </w:r>
          </w:p>
        </w:tc>
        <w:tc>
          <w:tcPr>
            <w:tcW w:type="dxa" w:w="2160"/>
          </w:tcPr>
          <w:p>
            <w:r>
              <w:t>FK -&gt; TR_ESTABLECIMIENTO (uniCodigo)</w:t>
            </w:r>
          </w:p>
        </w:tc>
        <w:tc>
          <w:tcPr>
            <w:tcW w:type="dxa" w:w="2160"/>
          </w:tcPr>
          <w:p>
            <w:r>
              <w:t>Establecimiento donde se administró la vacuna</w:t>
            </w:r>
          </w:p>
        </w:tc>
      </w:tr>
      <w:tr>
        <w:tc>
          <w:tcPr>
            <w:tcW w:type="dxa" w:w="2160"/>
          </w:tcPr>
          <w:p>
            <w:r>
              <w:t>OTRA_DIRECCION_VACUNATORIO</w:t>
            </w:r>
          </w:p>
        </w:tc>
        <w:tc>
          <w:tcPr>
            <w:tcW w:type="dxa" w:w="2160"/>
          </w:tcPr>
          <w:p>
            <w:r>
              <w:t>varchar(1200)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Dirección del vacunatorio cuando no está registrado como establecimiento</w:t>
            </w:r>
          </w:p>
        </w:tc>
      </w:tr>
      <w:tr>
        <w:tc>
          <w:tcPr>
            <w:tcW w:type="dxa" w:w="2160"/>
          </w:tcPr>
          <w:p>
            <w:r>
              <w:t>CODIGOMECANISMOVERIFICACION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del mecanismo utilizado para verificar la vacunación</w:t>
            </w:r>
          </w:p>
        </w:tc>
      </w:tr>
      <w:tr>
        <w:tc>
          <w:tcPr>
            <w:tcW w:type="dxa" w:w="2160"/>
          </w:tcPr>
          <w:p>
            <w:r>
              <w:t>NOMBREOTROMECANISMOVERIFICACION</w:t>
            </w:r>
          </w:p>
        </w:tc>
        <w:tc>
          <w:tcPr>
            <w:tcW w:type="dxa" w:w="2160"/>
          </w:tcPr>
          <w:p>
            <w:r>
              <w:t>varchar(128)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 otro mecanismo de verificación no contemplado</w:t>
            </w:r>
          </w:p>
        </w:tc>
      </w:tr>
      <w:tr>
        <w:tc>
          <w:tcPr>
            <w:tcW w:type="dxa" w:w="2160"/>
          </w:tcPr>
          <w:p>
            <w:r>
              <w:t>FECHARECONSTITUCIONVACUNA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reconstitución de la vacuna</w:t>
            </w:r>
          </w:p>
        </w:tc>
      </w:tr>
      <w:tr>
        <w:tc>
          <w:tcPr>
            <w:tcW w:type="dxa" w:w="2160"/>
          </w:tcPr>
          <w:p>
            <w:r>
              <w:t>HORARECONSTITUCIONVACUNA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Hora de reconstitución de la vacuna</w:t>
            </w:r>
          </w:p>
        </w:tc>
      </w:tr>
      <w:tr>
        <w:tc>
          <w:tcPr>
            <w:tcW w:type="dxa" w:w="2160"/>
          </w:tcPr>
          <w:p>
            <w:r>
              <w:t>INICIO_ADMINISTRACION</w:t>
            </w:r>
          </w:p>
        </w:tc>
        <w:tc>
          <w:tcPr>
            <w:tcW w:type="dxa" w:w="2160"/>
          </w:tcPr>
          <w:p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y hora de inicio de administración de la vacuna</w:t>
            </w:r>
          </w:p>
        </w:tc>
      </w:tr>
      <w:tr>
        <w:tc>
          <w:tcPr>
            <w:tcW w:type="dxa" w:w="2160"/>
          </w:tcPr>
          <w:p>
            <w:r>
              <w:t>FIN_ADMINISTRACION</w:t>
            </w:r>
          </w:p>
        </w:tc>
        <w:tc>
          <w:tcPr>
            <w:tcW w:type="dxa" w:w="2160"/>
          </w:tcPr>
          <w:p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y hora de fin de administración de la vacuna</w:t>
            </w:r>
          </w:p>
        </w:tc>
      </w:tr>
      <w:tr>
        <w:tc>
          <w:tcPr>
            <w:tcW w:type="dxa" w:w="2160"/>
          </w:tcPr>
          <w:p>
            <w:r>
              <w:t>NOTIFICACION_ID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TR_NOTIFICACION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TR_DESENLACE_ESAVI</w:t>
      </w:r>
    </w:p>
    <w:p>
      <w:r>
        <w:rPr>
          <w:i/>
        </w:rPr>
        <w:t>Entidad TypeORM: DesenlaceEsavi</w:t>
      </w:r>
    </w:p>
    <w:p>
      <w:r>
        <w:t>Tabla de desenlace del ESAVI: resultado final del caso (muerte, autopsia, investigación, clasificación final).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CODDESENLACEESAVI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del desenlace del ESAVI</w:t>
            </w:r>
          </w:p>
        </w:tc>
      </w:tr>
      <w:tr>
        <w:tc>
          <w:tcPr>
            <w:tcW w:type="dxa" w:w="2160"/>
          </w:tcPr>
          <w:p>
            <w:r>
              <w:t>FECHAMUERTE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fallecimiento del paciente</w:t>
            </w:r>
          </w:p>
        </w:tc>
      </w:tr>
      <w:tr>
        <w:tc>
          <w:tcPr>
            <w:tcW w:type="dxa" w:w="2160"/>
          </w:tcPr>
          <w:p>
            <w:r>
              <w:t>AUTOPSIA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se realizó autopsia (si=1, no=0, no sabe/ignorado=2; usada por DHIS2 y VigiFlow)</w:t>
            </w:r>
          </w:p>
        </w:tc>
      </w:tr>
      <w:tr>
        <w:tc>
          <w:tcPr>
            <w:tcW w:type="dxa" w:w="2160"/>
          </w:tcPr>
          <w:p>
            <w:r>
              <w:t>FECHANOTIFICAMUERTE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notificación del fallecimiento</w:t>
            </w:r>
          </w:p>
        </w:tc>
      </w:tr>
      <w:tr>
        <w:tc>
          <w:tcPr>
            <w:tcW w:type="dxa" w:w="2160"/>
          </w:tcPr>
          <w:p>
            <w:r>
              <w:t>FECHANOTIFICAMUERTEFETAL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notificación de muerte fetal</w:t>
            </w:r>
          </w:p>
        </w:tc>
      </w:tr>
      <w:tr>
        <w:tc>
          <w:tcPr>
            <w:tcW w:type="dxa" w:w="2160"/>
          </w:tcPr>
          <w:p>
            <w:r>
              <w:t>COMENTARIO_RESULTADO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Comentarios adicionales sobre el desenlace (campo VigiFlow, hoja AEFI, columna "Resultado")</w:t>
            </w:r>
          </w:p>
        </w:tc>
      </w:tr>
      <w:tr>
        <w:tc>
          <w:tcPr>
            <w:tcW w:type="dxa" w:w="2160"/>
          </w:tcPr>
          <w:p>
            <w:r>
              <w:t>FECHAINICIOINVESTIGACION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inicio de la investigación del caso</w:t>
            </w:r>
          </w:p>
        </w:tc>
      </w:tr>
      <w:tr>
        <w:tc>
          <w:tcPr>
            <w:tcW w:type="dxa" w:w="2160"/>
          </w:tcPr>
          <w:p>
            <w:r>
              <w:t>CLASIFICACIONFINALCASO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Clasificación final del caso</w:t>
            </w:r>
          </w:p>
        </w:tc>
      </w:tr>
      <w:tr>
        <w:tc>
          <w:tcPr>
            <w:tcW w:type="dxa" w:w="2160"/>
          </w:tcPr>
          <w:p>
            <w:r>
              <w:t>CLASIFICACIONFINALCASOA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Clasificación final del caso - Opción A</w:t>
            </w:r>
          </w:p>
        </w:tc>
      </w:tr>
      <w:tr>
        <w:tc>
          <w:tcPr>
            <w:tcW w:type="dxa" w:w="2160"/>
          </w:tcPr>
          <w:p>
            <w:r>
              <w:t>CLASIFICACIONFINALCASOB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Clasificación final del caso - Opción B</w:t>
            </w:r>
          </w:p>
        </w:tc>
      </w:tr>
      <w:tr>
        <w:tc>
          <w:tcPr>
            <w:tcW w:type="dxa" w:w="2160"/>
          </w:tcPr>
          <w:p>
            <w:r>
              <w:t>CAUSALIDADESAVI_ID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Causalidad del ESAVI. Antes era relación a TC_CATALOGO; se dejó como campo simple porque nunca fue poblado por la lógica de integración</w:t>
            </w:r>
          </w:p>
        </w:tc>
      </w:tr>
      <w:tr>
        <w:tc>
          <w:tcPr>
            <w:tcW w:type="dxa" w:w="2160"/>
          </w:tcPr>
          <w:p>
            <w:r>
              <w:t>NOTIFICACION_ID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TR_NOTIFICACION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TR_ESAVI_DURANTE_EMBARAZO</w:t>
      </w:r>
    </w:p>
    <w:p>
      <w:r>
        <w:rPr>
          <w:i/>
        </w:rPr>
        <w:t>Entidad TypeORM: EmbarazoEsavi</w:t>
      </w:r>
    </w:p>
    <w:p>
      <w:r>
        <w:t>Tabla de ESAVI durante el embarazo.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(sin tipo expl., PrimaryColumn no autogenerado)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(asignado manualmente, no autogenerado)</w:t>
            </w:r>
          </w:p>
        </w:tc>
      </w:tr>
      <w:tr>
        <w:tc>
          <w:tcPr>
            <w:tcW w:type="dxa" w:w="2160"/>
          </w:tcPr>
          <w:p>
            <w:r>
              <w:t>CODIGOEMBARAZODURANTEESAVI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del embarazo durante el ESAVI</w:t>
            </w:r>
          </w:p>
        </w:tc>
      </w:tr>
      <w:tr>
        <w:tc>
          <w:tcPr>
            <w:tcW w:type="dxa" w:w="2160"/>
          </w:tcPr>
          <w:p>
            <w:r>
              <w:t>FECHAULTIMAMENSTRUACIONESAVI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la última menstruación durante el ESAVI</w:t>
            </w:r>
          </w:p>
        </w:tc>
      </w:tr>
      <w:tr>
        <w:tc>
          <w:tcPr>
            <w:tcW w:type="dxa" w:w="2160"/>
          </w:tcPr>
          <w:p>
            <w:r>
              <w:t>FECHAPARTOESAVI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del parto relacionado con el ESAVI</w:t>
            </w:r>
          </w:p>
        </w:tc>
      </w:tr>
      <w:tr>
        <w:tc>
          <w:tcPr>
            <w:tcW w:type="dxa" w:w="2160"/>
          </w:tcPr>
          <w:p>
            <w:r>
              <w:t>CODIGOMONITOREOPOSTERIORVACUNAESAVI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 monitoreo posterior a la vacuna durante el ESAVI</w:t>
            </w:r>
          </w:p>
        </w:tc>
      </w:tr>
      <w:tr>
        <w:tc>
          <w:tcPr>
            <w:tcW w:type="dxa" w:w="2160"/>
          </w:tcPr>
          <w:p>
            <w:r>
              <w:t>CODIGOTIPOCOMPLICACIONESAVI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del tipo de complicación durante el ESAVI</w:t>
            </w:r>
          </w:p>
        </w:tc>
      </w:tr>
      <w:tr>
        <w:tc>
          <w:tcPr>
            <w:tcW w:type="dxa" w:w="2160"/>
          </w:tcPr>
          <w:p>
            <w:r>
              <w:t>NOMBRECOMPLICACIONEMBARAZOESAVI</w:t>
            </w:r>
          </w:p>
        </w:tc>
        <w:tc>
          <w:tcPr>
            <w:tcW w:type="dxa" w:w="2160"/>
          </w:tcPr>
          <w:p>
            <w:r>
              <w:t>varchar(128)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 la complicación del embarazo durante el ESAVI</w:t>
            </w:r>
          </w:p>
        </w:tc>
      </w:tr>
      <w:tr>
        <w:tc>
          <w:tcPr>
            <w:tcW w:type="dxa" w:w="2160"/>
          </w:tcPr>
          <w:p>
            <w:r>
              <w:t>NOTIFICACION_ID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TR_NOTIFICACION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CODIGOMEDDRACOMPLICACIONEMBARAZOESAVI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MedDRA de la complicación del embarazo durante el ESAVI</w:t>
            </w:r>
          </w:p>
        </w:tc>
      </w:tr>
      <w:tr>
        <w:tc>
          <w:tcPr>
            <w:tcW w:type="dxa" w:w="2160"/>
          </w:tcPr>
          <w:p>
            <w:r>
              <w:t>OTROSCODIGOSCOMPLICACIONEMBARAZOESAVI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Otros códigos de complicación del embarazo durante el ESAVI</w:t>
            </w:r>
          </w:p>
        </w:tc>
      </w:tr>
    </w:tbl>
    <w:p/>
    <w:p>
      <w:pPr>
        <w:pStyle w:val="Heading2"/>
      </w:pPr>
      <w:r>
        <w:t>TR_ESTABLECIMIENTO</w:t>
      </w:r>
    </w:p>
    <w:p>
      <w:r>
        <w:rPr>
          <w:i/>
        </w:rPr>
        <w:t>Entidad TypeORM: Establecimiento</w:t>
      </w:r>
    </w:p>
    <w:p>
      <w:r>
        <w:t>Tabla de establecimientos de salud gestionados por el Ministerio de Salud Pública.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del establecimiento</w:t>
            </w:r>
          </w:p>
        </w:tc>
      </w:tr>
      <w:tr>
        <w:tc>
          <w:tcPr>
            <w:tcW w:type="dxa" w:w="2160"/>
          </w:tcPr>
          <w:p>
            <w:r>
              <w:t>UNI_CODIGO</w:t>
            </w:r>
          </w:p>
        </w:tc>
        <w:tc>
          <w:tcPr>
            <w:tcW w:type="dxa" w:w="2160"/>
          </w:tcPr>
          <w:p>
            <w:r>
              <w:t>varchar(10)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Código único del establecimiento</w:t>
            </w:r>
          </w:p>
        </w:tc>
      </w:tr>
      <w:tr>
        <w:tc>
          <w:tcPr>
            <w:tcW w:type="dxa" w:w="2160"/>
          </w:tcPr>
          <w:p>
            <w:r>
              <w:t>UNI_NOMBRE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del establecimiento</w:t>
            </w:r>
          </w:p>
        </w:tc>
      </w:tr>
      <w:tr>
        <w:tc>
          <w:tcPr>
            <w:tcW w:type="dxa" w:w="2160"/>
          </w:tcPr>
          <w:p>
            <w:r>
              <w:t>PARROQUIA_CODIGO</w:t>
            </w:r>
          </w:p>
        </w:tc>
        <w:tc>
          <w:tcPr>
            <w:tcW w:type="dxa" w:w="2160"/>
          </w:tcPr>
          <w:p>
            <w:r>
              <w:t>varchar(6)</w:t>
            </w:r>
          </w:p>
        </w:tc>
        <w:tc>
          <w:tcPr>
            <w:tcW w:type="dxa" w:w="2160"/>
          </w:tcPr>
          <w:p>
            <w:r>
              <w:t>FK -&gt; TC_DPA_PARROQUIA</w:t>
            </w:r>
          </w:p>
        </w:tc>
        <w:tc>
          <w:tcPr>
            <w:tcW w:type="dxa" w:w="2160"/>
          </w:tcPr>
          <w:p>
            <w:r>
              <w:t>Parroquia de residencia del establecimiento</w:t>
            </w:r>
          </w:p>
        </w:tc>
      </w:tr>
      <w:tr>
        <w:tc>
          <w:tcPr>
            <w:tcW w:type="dxa" w:w="2160"/>
          </w:tcPr>
          <w:p>
            <w:r>
              <w:t>TIPO_ENTIDAD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TC_CATALOGO_PADRE</w:t>
            </w:r>
          </w:p>
        </w:tc>
        <w:tc>
          <w:tcPr>
            <w:tcW w:type="dxa" w:w="2160"/>
          </w:tcPr>
          <w:p>
            <w:r>
              <w:t>Tipo de entidad del establecimiento</w:t>
            </w:r>
          </w:p>
        </w:tc>
      </w:tr>
      <w:tr>
        <w:tc>
          <w:tcPr>
            <w:tcW w:type="dxa" w:w="2160"/>
          </w:tcPr>
          <w:p>
            <w:r>
              <w:t>UNI_DIRECCION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Dirección del establecimiento</w:t>
            </w:r>
          </w:p>
        </w:tc>
      </w:tr>
      <w:tr>
        <w:tc>
          <w:tcPr>
            <w:tcW w:type="dxa" w:w="2160"/>
          </w:tcPr>
          <w:p>
            <w:r>
              <w:t>UNI_TELEFONO</w:t>
            </w:r>
          </w:p>
        </w:tc>
        <w:tc>
          <w:tcPr>
            <w:tcW w:type="dxa" w:w="2160"/>
          </w:tcPr>
          <w:p>
            <w:r>
              <w:t>varchar(30)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Teléfono del establecimiento</w:t>
            </w:r>
          </w:p>
        </w:tc>
      </w:tr>
      <w:tr>
        <w:tc>
          <w:tcPr>
            <w:tcW w:type="dxa" w:w="2160"/>
          </w:tcPr>
          <w:p>
            <w:r>
              <w:t>LONGPS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Longitud GPS del establecimiento</w:t>
            </w:r>
          </w:p>
        </w:tc>
      </w:tr>
      <w:tr>
        <w:tc>
          <w:tcPr>
            <w:tcW w:type="dxa" w:w="2160"/>
          </w:tcPr>
          <w:p>
            <w:r>
              <w:t>LATGPS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Latitud GPS del establecimiento</w:t>
            </w:r>
          </w:p>
        </w:tc>
      </w:tr>
      <w:tr>
        <w:tc>
          <w:tcPr>
            <w:tcW w:type="dxa" w:w="2160"/>
          </w:tcPr>
          <w:p>
            <w:r>
              <w:t>MAIL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Correo electrónico del establecimiento</w:t>
            </w:r>
          </w:p>
        </w:tc>
      </w:tr>
    </w:tbl>
    <w:p/>
    <w:p>
      <w:pPr>
        <w:pStyle w:val="Heading2"/>
      </w:pPr>
      <w:r>
        <w:t>TG_GACETA</w:t>
      </w:r>
    </w:p>
    <w:p>
      <w:r>
        <w:rPr>
          <w:i/>
        </w:rPr>
        <w:t>Entidad TypeORM: Gaceta</w:t>
      </w:r>
    </w:p>
    <w:p>
      <w:r>
        <w:t>Contiene las partes configurables de la generación de la gaceta epidemiológica (publicación periódica de análisis de ESAVI).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 la gaceta</w:t>
            </w:r>
          </w:p>
        </w:tc>
      </w:tr>
      <w:tr>
        <w:tc>
          <w:tcPr>
            <w:tcW w:type="dxa" w:w="2160"/>
          </w:tcPr>
          <w:p>
            <w:r>
              <w:t>FECHA_PUBLICACION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publicación de la gaceta</w:t>
            </w:r>
          </w:p>
        </w:tc>
      </w:tr>
      <w:tr>
        <w:tc>
          <w:tcPr>
            <w:tcW w:type="dxa" w:w="2160"/>
          </w:tcPr>
          <w:p>
            <w:r>
              <w:t>NUMERO_GACETA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Número de la gaceta</w:t>
            </w:r>
          </w:p>
        </w:tc>
      </w:tr>
      <w:tr>
        <w:tc>
          <w:tcPr>
            <w:tcW w:type="dxa" w:w="2160"/>
          </w:tcPr>
          <w:p>
            <w:r>
              <w:t>VOLUMEN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Volumen de la gaceta</w:t>
            </w:r>
          </w:p>
        </w:tc>
      </w:tr>
      <w:tr>
        <w:tc>
          <w:tcPr>
            <w:tcW w:type="dxa" w:w="2160"/>
          </w:tcPr>
          <w:p>
            <w:r>
              <w:t>DESDE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desde de la gaceta</w:t>
            </w:r>
          </w:p>
        </w:tc>
      </w:tr>
      <w:tr>
        <w:tc>
          <w:tcPr>
            <w:tcW w:type="dxa" w:w="2160"/>
          </w:tcPr>
          <w:p>
            <w:r>
              <w:t>HASTA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hasta de la gaceta</w:t>
            </w:r>
          </w:p>
        </w:tc>
      </w:tr>
      <w:tr>
        <w:tc>
          <w:tcPr>
            <w:tcW w:type="dxa" w:w="2160"/>
          </w:tcPr>
          <w:p>
            <w:r>
              <w:t>URL_GACETA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URL de la gaceta</w:t>
            </w:r>
          </w:p>
        </w:tc>
      </w:tr>
      <w:tr>
        <w:tc>
          <w:tcPr>
            <w:tcW w:type="dxa" w:w="2160"/>
          </w:tcPr>
          <w:p>
            <w:r>
              <w:t>ESTADO</w:t>
            </w:r>
          </w:p>
        </w:tc>
        <w:tc>
          <w:tcPr>
            <w:tcW w:type="dxa" w:w="2160"/>
          </w:tcPr>
          <w:p>
            <w:r>
              <w:t>enum (ESTADO_GACETA)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Estado actual de la gaceta, default PENDIENTE</w:t>
            </w:r>
          </w:p>
        </w:tc>
      </w:tr>
      <w:tr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Autor de la gaceta</w:t>
            </w:r>
          </w:p>
        </w:tc>
      </w:tr>
      <w:tr>
        <w:tc>
          <w:tcPr>
            <w:tcW w:type="dxa" w:w="2160"/>
          </w:tcPr>
          <w:p>
            <w:r>
              <w:t>CARGO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Cargo del autor</w:t>
            </w:r>
          </w:p>
        </w:tc>
      </w:tr>
      <w:tr>
        <w:tc>
          <w:tcPr>
            <w:tcW w:type="dxa" w:w="2160"/>
          </w:tcPr>
          <w:p>
            <w:r>
              <w:t>AUTOR_SECUNDARIO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Autor secundario de la gaceta</w:t>
            </w:r>
          </w:p>
        </w:tc>
      </w:tr>
      <w:tr>
        <w:tc>
          <w:tcPr>
            <w:tcW w:type="dxa" w:w="2160"/>
          </w:tcPr>
          <w:p>
            <w:r>
              <w:t>CARGO_SECUNDARIO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Cargo del autor secundario</w:t>
            </w:r>
          </w:p>
        </w:tc>
      </w:tr>
      <w:tr>
        <w:tc>
          <w:tcPr>
            <w:tcW w:type="dxa" w:w="2160"/>
          </w:tcPr>
          <w:p>
            <w:r>
              <w:t>TITULO</w:t>
            </w:r>
          </w:p>
        </w:tc>
        <w:tc>
          <w:tcPr>
            <w:tcW w:type="dxa" w:w="2160"/>
          </w:tcPr>
          <w:p>
            <w:r>
              <w:t>(sin tipo expl., default 'Gaceta')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Título de la gaceta</w:t>
            </w:r>
          </w:p>
        </w:tc>
      </w:tr>
      <w:tr>
        <w:tc>
          <w:tcPr>
            <w:tcW w:type="dxa" w:w="2160"/>
          </w:tcPr>
          <w:p>
            <w:r>
              <w:t>ANALISIS_POBLACION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Análisis de población</w:t>
            </w:r>
          </w:p>
        </w:tc>
      </w:tr>
      <w:tr>
        <w:tc>
          <w:tcPr>
            <w:tcW w:type="dxa" w:w="2160"/>
          </w:tcPr>
          <w:p>
            <w:r>
              <w:t>ANALISIS_DISTRIBUCION_GEOGRAFICA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Análisis de distribución geográfica</w:t>
            </w:r>
          </w:p>
        </w:tc>
      </w:tr>
      <w:tr>
        <w:tc>
          <w:tcPr>
            <w:tcW w:type="dxa" w:w="2160"/>
          </w:tcPr>
          <w:p>
            <w:r>
              <w:t>ANALISIS_DISTRIBUCION_TIPO_EVENTO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Análisis de distribución de tipo de evento</w:t>
            </w:r>
          </w:p>
        </w:tc>
      </w:tr>
      <w:tr>
        <w:tc>
          <w:tcPr>
            <w:tcW w:type="dxa" w:w="2160"/>
          </w:tcPr>
          <w:p>
            <w:r>
              <w:t>ANALISIS_DISTRIBUCION_VACUNAS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Análisis de distribución de vacunas</w:t>
            </w:r>
          </w:p>
        </w:tc>
      </w:tr>
      <w:tr>
        <w:tc>
          <w:tcPr>
            <w:tcW w:type="dxa" w:w="2160"/>
          </w:tcPr>
          <w:p>
            <w:r>
              <w:t>ANALISIS_POR_GRAVEDAD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Análisis por gravedad</w:t>
            </w:r>
          </w:p>
        </w:tc>
      </w:tr>
      <w:tr>
        <w:tc>
          <w:tcPr>
            <w:tcW w:type="dxa" w:w="2160"/>
          </w:tcPr>
          <w:p>
            <w:r>
              <w:t>ANALISIS_TEMPORAL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Análisis temporal</w:t>
            </w:r>
          </w:p>
        </w:tc>
      </w:tr>
      <w:tr>
        <w:tc>
          <w:tcPr>
            <w:tcW w:type="dxa" w:w="2160"/>
          </w:tcPr>
          <w:p>
            <w:r>
              <w:t>RESUMEN_CONTENIDO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Resumen del contenido de la gaceta (soporta HTML/texto enriquecido)</w:t>
            </w:r>
          </w:p>
        </w:tc>
      </w:tr>
      <w:tr>
        <w:tc>
          <w:tcPr>
            <w:tcW w:type="dxa" w:w="2160"/>
          </w:tcPr>
          <w:p>
            <w:r>
              <w:t>CONCLUSIONES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Conclusiones de la gaceta (soporta HTML/texto enriquecido)</w:t>
            </w:r>
          </w:p>
        </w:tc>
      </w:tr>
      <w:tr>
        <w:tc>
          <w:tcPr>
            <w:tcW w:type="dxa" w:w="2160"/>
          </w:tcPr>
          <w:p>
            <w:r>
              <w:t>RECOMENDACIONES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Recomendaciones de la gaceta (soporta HTML/texto enriquecido)</w:t>
            </w:r>
          </w:p>
        </w:tc>
      </w:tr>
    </w:tbl>
    <w:p/>
    <w:p>
      <w:pPr>
        <w:pStyle w:val="Heading2"/>
      </w:pPr>
      <w:r>
        <w:t>TR_GRAVEDAD_ESAVI</w:t>
      </w:r>
    </w:p>
    <w:p>
      <w:r>
        <w:rPr>
          <w:i/>
        </w:rPr>
        <w:t>Entidad TypeORM: GravedadEsavi</w:t>
      </w:r>
    </w:p>
    <w:p>
      <w:r>
        <w:t>Tabla de gravedad del ESAVI: criterios de gravedad del evento (muerte, riesgo de vida, hospitalización, etc.).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TIPO_GRAVEDAD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Tipo de gravedad del ESAVI</w:t>
            </w:r>
          </w:p>
        </w:tc>
      </w:tr>
      <w:tr>
        <w:tc>
          <w:tcPr>
            <w:tcW w:type="dxa" w:w="2160"/>
          </w:tcPr>
          <w:p>
            <w:r>
              <w:t>MUERTE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ESAVI resultó en muerte</w:t>
            </w:r>
          </w:p>
        </w:tc>
      </w:tr>
      <w:tr>
        <w:tc>
          <w:tcPr>
            <w:tcW w:type="dxa" w:w="2160"/>
          </w:tcPr>
          <w:p>
            <w:r>
              <w:t>RIESGO_VIDA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ESAVI puso en riesgo la vida del paciente (también conocido como "Amenaza a la vida")</w:t>
            </w:r>
          </w:p>
        </w:tc>
      </w:tr>
      <w:tr>
        <w:tc>
          <w:tcPr>
            <w:tcW w:type="dxa" w:w="2160"/>
          </w:tcPr>
          <w:p>
            <w:r>
              <w:t>DISCAPACIDAD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ESAVI resultó en discapacidad</w:t>
            </w:r>
          </w:p>
        </w:tc>
      </w:tr>
      <w:tr>
        <w:tc>
          <w:tcPr>
            <w:tcW w:type="dxa" w:w="2160"/>
          </w:tcPr>
          <w:p>
            <w:r>
              <w:t>HOSPITALIZACION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ESAVI requirió hospitalización</w:t>
            </w:r>
          </w:p>
        </w:tc>
      </w:tr>
      <w:tr>
        <w:tc>
          <w:tcPr>
            <w:tcW w:type="dxa" w:w="2160"/>
          </w:tcPr>
          <w:p>
            <w:r>
              <w:t>ANOMALIA_CONGENITA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ESAVI causó anomalía congénita</w:t>
            </w:r>
          </w:p>
        </w:tc>
      </w:tr>
      <w:tr>
        <w:tc>
          <w:tcPr>
            <w:tcW w:type="dxa" w:w="2160"/>
          </w:tcPr>
          <w:p>
            <w:r>
              <w:t>ABORTO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ESAVI resultó en aborto</w:t>
            </w:r>
          </w:p>
        </w:tc>
      </w:tr>
      <w:tr>
        <w:tc>
          <w:tcPr>
            <w:tcW w:type="dxa" w:w="2160"/>
          </w:tcPr>
          <w:p>
            <w:r>
              <w:t>MUERTE_FETAL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ESAVI resultó en muerte fetal</w:t>
            </w:r>
          </w:p>
        </w:tc>
      </w:tr>
      <w:tr>
        <w:tc>
          <w:tcPr>
            <w:tcW w:type="dxa" w:w="2160"/>
          </w:tcPr>
          <w:p>
            <w:r>
              <w:t>PARTE_EVENTOS_PREOCUPACION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forma parte de eventos de especial preocupación</w:t>
            </w:r>
          </w:p>
        </w:tc>
      </w:tr>
      <w:tr>
        <w:tc>
          <w:tcPr>
            <w:tcW w:type="dxa" w:w="2160"/>
          </w:tcPr>
          <w:p>
            <w:r>
              <w:t>SON_EVENTOS_NUEVOS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es un evento nuevo no reportado anteriormente</w:t>
            </w:r>
          </w:p>
        </w:tc>
      </w:tr>
      <w:tr>
        <w:tc>
          <w:tcPr>
            <w:tcW w:type="dxa" w:w="2160"/>
          </w:tcPr>
          <w:p>
            <w:r>
              <w:t>DESCRI_EVENTOS_NUEVOS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Descripción del evento nuevo no reportado anteriormente</w:t>
            </w:r>
          </w:p>
        </w:tc>
      </w:tr>
      <w:tr>
        <w:tc>
          <w:tcPr>
            <w:tcW w:type="dxa" w:w="2160"/>
          </w:tcPr>
          <w:p>
            <w:r>
              <w:t>CONDICION_EGRESO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Descripción de la condición del paciente al egreso</w:t>
            </w:r>
          </w:p>
        </w:tc>
      </w:tr>
      <w:tr>
        <w:tc>
          <w:tcPr>
            <w:tcW w:type="dxa" w:w="2160"/>
          </w:tcPr>
          <w:p>
            <w:r>
              <w:t>NOTIFICACION_ID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TR_NOTIFICACION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TR_INVESTIGACION</w:t>
      </w:r>
    </w:p>
    <w:p>
      <w:r>
        <w:rPr>
          <w:i/>
        </w:rPr>
        <w:t>Entidad TypeORM: Investigacion</w:t>
      </w:r>
    </w:p>
    <w:p>
      <w:r>
        <w:t>Tabla que registra la investigación de los casos de ESAVI (etapa de Clasificación Final en DHIS2).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NOTIFICACION_ID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TR_NOTIFICACION (relación OneToOne)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FECHA_INVESTIGACION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en que se termina la investigación</w:t>
            </w:r>
          </w:p>
        </w:tc>
      </w:tr>
      <w:tr>
        <w:tc>
          <w:tcPr>
            <w:tcW w:type="dxa" w:w="2160"/>
          </w:tcPr>
          <w:p>
            <w:r>
              <w:t>VACUNATORIO_CALIDAD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El vacunatorio cumple con los estándares de calidad</w:t>
            </w:r>
          </w:p>
        </w:tc>
      </w:tr>
      <w:tr>
        <w:tc>
          <w:tcPr>
            <w:tcW w:type="dxa" w:w="2160"/>
          </w:tcPr>
          <w:p>
            <w:r>
              <w:t>PERSONAL_CAPACITADO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El personal de salud está capacitado en inmunizaciones</w:t>
            </w:r>
          </w:p>
        </w:tc>
      </w:tr>
      <w:tr>
        <w:tc>
          <w:tcPr>
            <w:tcW w:type="dxa" w:w="2160"/>
          </w:tcPr>
          <w:p>
            <w:r>
              <w:t>PROBLEMA_BIOLOGICO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Evidenció algún problema en el biológico</w:t>
            </w:r>
          </w:p>
        </w:tc>
      </w:tr>
      <w:tr>
        <w:tc>
          <w:tcPr>
            <w:tcW w:type="dxa" w:w="2160"/>
          </w:tcPr>
          <w:p>
            <w:r>
              <w:t>BUSQUEDA_CASOS_SINTOMATOLOGIA_CON_VACUNA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 realizó búsqueda de casos con similar sintomatología y que recibió la vacuna</w:t>
            </w:r>
          </w:p>
        </w:tc>
      </w:tr>
      <w:tr>
        <w:tc>
          <w:tcPr>
            <w:tcW w:type="dxa" w:w="2160"/>
          </w:tcPr>
          <w:p>
            <w:r>
              <w:t>BUSQUEDA_CASOS_SINTOMATOLOGIA_SIN_VACUNA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 realizó búsqueda de casos con similar sintomatología sin antecedente de la vacuna</w:t>
            </w:r>
          </w:p>
        </w:tc>
      </w:tr>
      <w:tr>
        <w:tc>
          <w:tcPr>
            <w:tcW w:type="dxa" w:w="2160"/>
          </w:tcPr>
          <w:p>
            <w:r>
              <w:t>MUESTRA_LABORATORIO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Muestra de Laboratorio</w:t>
            </w:r>
          </w:p>
        </w:tc>
      </w:tr>
    </w:tbl>
    <w:p/>
    <w:p>
      <w:pPr>
        <w:pStyle w:val="Heading2"/>
      </w:pPr>
      <w:r>
        <w:t>TR_MEDICAMENTO</w:t>
      </w:r>
    </w:p>
    <w:p>
      <w:r>
        <w:rPr>
          <w:i/>
        </w:rPr>
        <w:t>Entidad TypeORM: Medicamento</w:t>
      </w:r>
    </w:p>
    <w:p>
      <w:r>
        <w:t>Tabla de medicamentos (distintos de la vacuna) asociados a una notificación, con su rol en el evento y codificación WHODrug.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ROL_MEDICAMENTO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Rol del medicamento en el evento (sospechoso, concomitante, etc.)</w:t>
            </w:r>
          </w:p>
        </w:tc>
      </w:tr>
      <w:tr>
        <w:tc>
          <w:tcPr>
            <w:tcW w:type="dxa" w:w="2160"/>
          </w:tcPr>
          <w:p>
            <w:r>
              <w:t>CODIGO_ATC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ATC del medicamento</w:t>
            </w:r>
          </w:p>
        </w:tc>
      </w:tr>
      <w:tr>
        <w:tc>
          <w:tcPr>
            <w:tcW w:type="dxa" w:w="2160"/>
          </w:tcPr>
          <w:p>
            <w:r>
              <w:t>SISTEMA_DE_CODIFICACION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Sistema de codificación utilizado para el medicamento</w:t>
            </w:r>
          </w:p>
        </w:tc>
      </w:tr>
      <w:tr>
        <w:tc>
          <w:tcPr>
            <w:tcW w:type="dxa" w:w="2160"/>
          </w:tcPr>
          <w:p>
            <w:r>
              <w:t>CODIGO_MEDICAMENTO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identificador del medicamento</w:t>
            </w:r>
          </w:p>
        </w:tc>
      </w:tr>
      <w:tr>
        <w:tc>
          <w:tcPr>
            <w:tcW w:type="dxa" w:w="2160"/>
          </w:tcPr>
          <w:p>
            <w:r>
              <w:t>NOMBRE_MEDICAMENTO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comercial del medicamento</w:t>
            </w:r>
          </w:p>
        </w:tc>
      </w:tr>
      <w:tr>
        <w:tc>
          <w:tcPr>
            <w:tcW w:type="dxa" w:w="2160"/>
          </w:tcPr>
          <w:p>
            <w:r>
              <w:t>NOMBRE_MED_PATENTE_WHODRUG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del medicamento según la patente del estándar WHODrug (para todos los ATC, no solo J07)</w:t>
            </w:r>
          </w:p>
        </w:tc>
      </w:tr>
      <w:tr>
        <w:tc>
          <w:tcPr>
            <w:tcW w:type="dxa" w:w="2160"/>
          </w:tcPr>
          <w:p>
            <w:r>
              <w:t>NOMBRE_NORMALIZADO_MEDICAMENTO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normalizado del medicamento</w:t>
            </w:r>
          </w:p>
        </w:tc>
      </w:tr>
      <w:tr>
        <w:tc>
          <w:tcPr>
            <w:tcW w:type="dxa" w:w="2160"/>
          </w:tcPr>
          <w:p>
            <w:r>
              <w:t>CODIGO_FORMA_FARMACEUTICA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 la forma farmacéutica</w:t>
            </w:r>
          </w:p>
        </w:tc>
      </w:tr>
      <w:tr>
        <w:tc>
          <w:tcPr>
            <w:tcW w:type="dxa" w:w="2160"/>
          </w:tcPr>
          <w:p>
            <w:r>
              <w:t>NOMBRE_FORMA_FARMACEUTICA</w:t>
            </w:r>
          </w:p>
        </w:tc>
        <w:tc>
          <w:tcPr>
            <w:tcW w:type="dxa" w:w="2160"/>
          </w:tcPr>
          <w:p>
            <w:r>
              <w:t>varchar(128)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 la forma farmacéutica (tableta, jarabe, etc.)</w:t>
            </w:r>
          </w:p>
        </w:tc>
      </w:tr>
      <w:tr>
        <w:tc>
          <w:tcPr>
            <w:tcW w:type="dxa" w:w="2160"/>
          </w:tcPr>
          <w:p>
            <w:r>
              <w:t>CODIGO_VIA_ADMINISTRACION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 la vía de administración</w:t>
            </w:r>
          </w:p>
        </w:tc>
      </w:tr>
      <w:tr>
        <w:tc>
          <w:tcPr>
            <w:tcW w:type="dxa" w:w="2160"/>
          </w:tcPr>
          <w:p>
            <w:r>
              <w:t>NOMBRE_VIA_ADMINISTRACION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 la vía de administración (oral, intravenosa, etc.)</w:t>
            </w:r>
          </w:p>
        </w:tc>
      </w:tr>
      <w:tr>
        <w:tc>
          <w:tcPr>
            <w:tcW w:type="dxa" w:w="2160"/>
          </w:tcPr>
          <w:p>
            <w:r>
              <w:t>NOTIFICACION_ID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TR_NOTIFICACION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TR_NOTIFICACION</w:t>
      </w:r>
    </w:p>
    <w:p>
      <w:r>
        <w:rPr>
          <w:i/>
        </w:rPr>
        <w:t>Entidad TypeORM: Notificacion</w:t>
      </w:r>
    </w:p>
    <w:p>
      <w:r>
        <w:t>Tabla de notificaciones: núcleo del modelo. Cada notificación representa un reporte de ESAVI recibido desde DHIS2 o VigiFlow y enlaza al paciente, notificador, establecimiento y datos demográficos/de contexto.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 la notificación</w:t>
            </w:r>
          </w:p>
        </w:tc>
      </w:tr>
      <w:tr>
        <w:tc>
          <w:tcPr>
            <w:tcW w:type="dxa" w:w="2160"/>
          </w:tcPr>
          <w:p>
            <w:r>
              <w:t>PACIENTE_ID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TR_PACIENTE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CTPARROQUIA_CODIGO</w:t>
            </w:r>
          </w:p>
        </w:tc>
        <w:tc>
          <w:tcPr>
            <w:tcW w:type="dxa" w:w="2160"/>
          </w:tcPr>
          <w:p>
            <w:r>
              <w:t>varchar(6)</w:t>
            </w:r>
          </w:p>
        </w:tc>
        <w:tc>
          <w:tcPr>
            <w:tcW w:type="dxa" w:w="2160"/>
          </w:tcPr>
          <w:p>
            <w:r>
              <w:t>FK -&gt; TC_DPA_PARROQUIA</w:t>
            </w:r>
          </w:p>
        </w:tc>
        <w:tc>
          <w:tcPr>
            <w:tcW w:type="dxa" w:w="2160"/>
          </w:tcPr>
          <w:p>
            <w:r>
              <w:t>Parroquia de residencia</w:t>
            </w:r>
          </w:p>
        </w:tc>
      </w:tr>
      <w:tr>
        <w:tc>
          <w:tcPr>
            <w:tcW w:type="dxa" w:w="2160"/>
          </w:tcPr>
          <w:p>
            <w:r>
              <w:t>PESO</w:t>
            </w:r>
          </w:p>
        </w:tc>
        <w:tc>
          <w:tcPr>
            <w:tcW w:type="dxa" w:w="2160"/>
          </w:tcPr>
          <w:p>
            <w:r>
              <w:t>decimal(6,2)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Peso del paciente en kilogramos</w:t>
            </w:r>
          </w:p>
        </w:tc>
      </w:tr>
      <w:tr>
        <w:tc>
          <w:tcPr>
            <w:tcW w:type="dxa" w:w="2160"/>
          </w:tcPr>
          <w:p>
            <w:r>
              <w:t>ALTURA</w:t>
            </w:r>
          </w:p>
        </w:tc>
        <w:tc>
          <w:tcPr>
            <w:tcW w:type="dxa" w:w="2160"/>
          </w:tcPr>
          <w:p>
            <w:r>
              <w:t>decimal(6,2)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Altura del paciente en centímetros</w:t>
            </w:r>
          </w:p>
        </w:tc>
      </w:tr>
      <w:tr>
        <w:tc>
          <w:tcPr>
            <w:tcW w:type="dxa" w:w="2160"/>
          </w:tcPr>
          <w:p>
            <w:r>
              <w:t>EDAD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Edad del paciente al momento de la notificación</w:t>
            </w:r>
          </w:p>
        </w:tc>
      </w:tr>
      <w:tr>
        <w:tc>
          <w:tcPr>
            <w:tcW w:type="dxa" w:w="2160"/>
          </w:tcPr>
          <w:p>
            <w:r>
              <w:t>CTUNIDADEDAD_ID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TC_CATALOGO_PADRE</w:t>
            </w:r>
          </w:p>
        </w:tc>
        <w:tc>
          <w:tcPr>
            <w:tcW w:type="dxa" w:w="2160"/>
          </w:tcPr>
          <w:p>
            <w:r>
              <w:t>Unidad de la edad (años, meses, etc.)</w:t>
            </w:r>
          </w:p>
        </w:tc>
      </w:tr>
      <w:tr>
        <w:tc>
          <w:tcPr>
            <w:tcW w:type="dxa" w:w="2160"/>
          </w:tcPr>
          <w:p>
            <w:r>
              <w:t>NOTIFICADOR_ID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FK -&gt; TR_NOTIFICADOR (identificacion)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ESTABLECIMIENTO_ID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TR_ESTABLECIMIENTO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CASO_NARRATIVO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Descripción narrativa del caso clínico</w:t>
            </w:r>
          </w:p>
        </w:tc>
      </w:tr>
      <w:tr>
        <w:tc>
          <w:tcPr>
            <w:tcW w:type="dxa" w:w="2160"/>
          </w:tcPr>
          <w:p>
            <w:r>
              <w:t>TITULO_REPORTE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Título del reporte de ESAVI</w:t>
            </w:r>
          </w:p>
        </w:tc>
      </w:tr>
      <w:tr>
        <w:tc>
          <w:tcPr>
            <w:tcW w:type="dxa" w:w="2160"/>
          </w:tcPr>
          <w:p>
            <w:r>
              <w:t>CT_TIPO_REPORTE_ID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TC_CATALOGO_PADRE</w:t>
            </w:r>
          </w:p>
        </w:tc>
        <w:tc>
          <w:tcPr>
            <w:tcW w:type="dxa" w:w="2160"/>
          </w:tcPr>
          <w:p>
            <w:r>
              <w:t>Tipo de reporte</w:t>
            </w:r>
          </w:p>
        </w:tc>
      </w:tr>
      <w:tr>
        <w:tc>
          <w:tcPr>
            <w:tcW w:type="dxa" w:w="2160"/>
          </w:tcPr>
          <w:p>
            <w:r>
              <w:t>MEDIO_NOTIFICACION</w:t>
            </w:r>
          </w:p>
        </w:tc>
        <w:tc>
          <w:tcPr>
            <w:tcW w:type="dxa" w:w="2160"/>
          </w:tcPr>
          <w:p>
            <w:r>
              <w:t>(sin tipo expl., default 'Medio electrónico')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Medio por el cual se realizó la notificación</w:t>
            </w:r>
          </w:p>
        </w:tc>
      </w:tr>
      <w:tr>
        <w:tc>
          <w:tcPr>
            <w:tcW w:type="dxa" w:w="2160"/>
          </w:tcPr>
          <w:p>
            <w:r>
              <w:t>CT_TIPO_EMISOR_ID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TC_CATALOGO_PADRE</w:t>
            </w:r>
          </w:p>
        </w:tc>
        <w:tc>
          <w:tcPr>
            <w:tcW w:type="dxa" w:w="2160"/>
          </w:tcPr>
          <w:p>
            <w:r>
              <w:t>Tipo de emisor</w:t>
            </w:r>
          </w:p>
        </w:tc>
      </w:tr>
      <w:tr>
        <w:tc>
          <w:tcPr>
            <w:tcW w:type="dxa" w:w="2160"/>
          </w:tcPr>
          <w:p>
            <w:r>
              <w:t>FECHA_NOTIFICACION</w:t>
            </w:r>
          </w:p>
        </w:tc>
        <w:tc>
          <w:tcPr>
            <w:tcW w:type="dxa" w:w="2160"/>
          </w:tcPr>
          <w:p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en que se realizó la notificación (para VigiFlow, tomada de "Fecha de recepción inicial")</w:t>
            </w:r>
          </w:p>
        </w:tc>
      </w:tr>
      <w:tr>
        <w:tc>
          <w:tcPr>
            <w:tcW w:type="dxa" w:w="2160"/>
          </w:tcPr>
          <w:p>
            <w:r>
              <w:t>FECHA_REPORTE_NACIONAL</w:t>
            </w:r>
          </w:p>
        </w:tc>
        <w:tc>
          <w:tcPr>
            <w:tcW w:type="dxa" w:w="2160"/>
          </w:tcPr>
          <w:p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del reporte a nivel nacional</w:t>
            </w:r>
          </w:p>
        </w:tc>
      </w:tr>
      <w:tr>
        <w:tc>
          <w:tcPr>
            <w:tcW w:type="dxa" w:w="2160"/>
          </w:tcPr>
          <w:p>
            <w:r>
              <w:t>FECHA_LLENADO_FICHA</w:t>
            </w:r>
          </w:p>
        </w:tc>
        <w:tc>
          <w:tcPr>
            <w:tcW w:type="dxa" w:w="2160"/>
          </w:tcPr>
          <w:p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en que se llenó la ficha de notificación</w:t>
            </w:r>
          </w:p>
        </w:tc>
      </w:tr>
      <w:tr>
        <w:tc>
          <w:tcPr>
            <w:tcW w:type="dxa" w:w="2160"/>
          </w:tcPr>
          <w:p>
            <w:r>
              <w:t>FECHA_ATENCION</w:t>
            </w:r>
          </w:p>
        </w:tc>
        <w:tc>
          <w:tcPr>
            <w:tcW w:type="dxa" w:w="2160"/>
          </w:tcPr>
          <w:p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atención médica del paciente (propia de DHIS2, no existe en VigiFlow)</w:t>
            </w:r>
          </w:p>
        </w:tc>
      </w:tr>
      <w:tr>
        <w:tc>
          <w:tcPr>
            <w:tcW w:type="dxa" w:w="2160"/>
          </w:tcPr>
          <w:p>
            <w:r>
              <w:t>CODIGO_ORIGEN_NOTIFICACION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único de la notificación en el sistema origen (VigiFlow o DHIS2)</w:t>
            </w:r>
          </w:p>
        </w:tc>
      </w:tr>
      <w:tr>
        <w:tc>
          <w:tcPr>
            <w:tcW w:type="dxa" w:w="2160"/>
          </w:tcPr>
          <w:p>
            <w:r>
              <w:t>ORIGEN</w:t>
            </w:r>
          </w:p>
        </w:tc>
        <w:tc>
          <w:tcPr>
            <w:tcW w:type="dxa" w:w="2160"/>
          </w:tcPr>
          <w:p>
            <w:r>
              <w:t>enum (SourceEnum)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Sistema de origen de la notificación: VIGIFLOW o DHIS2</w:t>
            </w:r>
          </w:p>
        </w:tc>
      </w:tr>
      <w:tr>
        <w:tc>
          <w:tcPr>
            <w:tcW w:type="dxa" w:w="2160"/>
          </w:tcPr>
          <w:p>
            <w:r>
              <w:t>ORIGEN_ORIGINAL</w:t>
            </w:r>
          </w:p>
        </w:tc>
        <w:tc>
          <w:tcPr>
            <w:tcW w:type="dxa" w:w="2160"/>
          </w:tcPr>
          <w:p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Registro original en formato JSON de la fuente de datos (campos procesados)</w:t>
            </w:r>
          </w:p>
        </w:tc>
      </w:tr>
      <w:tr>
        <w:tc>
          <w:tcPr>
            <w:tcW w:type="dxa" w:w="2160"/>
          </w:tcPr>
          <w:p>
            <w:r>
              <w:t>(relación inversa)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1:N &lt;- TR_GRAVEDAD_ESAVI.NOTIFICACION_ID</w:t>
            </w:r>
          </w:p>
        </w:tc>
        <w:tc>
          <w:tcPr>
            <w:tcW w:type="dxa" w:w="2160"/>
          </w:tcPr>
          <w:p>
            <w:r>
              <w:t>Una notificación puede tener varios registros de gravedad asociados (gravedadEsavi)</w:t>
            </w:r>
          </w:p>
        </w:tc>
      </w:tr>
    </w:tbl>
    <w:p/>
    <w:p>
      <w:pPr>
        <w:pStyle w:val="Heading2"/>
      </w:pPr>
      <w:r>
        <w:t>TR_NOTIFICADOR</w:t>
      </w:r>
    </w:p>
    <w:p>
      <w:r>
        <w:rPr>
          <w:i/>
        </w:rPr>
        <w:t>Entidad TypeORM: Notificador</w:t>
      </w:r>
    </w:p>
    <w:p>
      <w:r>
        <w:t>Tabla de profesionales notificadores de ESAVI.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IDENTIFICACION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Número de identificación del notificador (cédula o pasaporte)</w:t>
            </w:r>
          </w:p>
        </w:tc>
      </w:tr>
      <w:tr>
        <w:tc>
          <w:tcPr>
            <w:tcW w:type="dxa" w:w="2160"/>
          </w:tcPr>
          <w:p>
            <w:r>
              <w:t>NOMBRES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Nombres completos del notificador</w:t>
            </w:r>
          </w:p>
        </w:tc>
      </w:tr>
      <w:tr>
        <w:tc>
          <w:tcPr>
            <w:tcW w:type="dxa" w:w="2160"/>
          </w:tcPr>
          <w:p>
            <w:r>
              <w:t>CT_PROFESION_ID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TC_CATALOGO_PADRE</w:t>
            </w:r>
          </w:p>
        </w:tc>
        <w:tc>
          <w:tcPr>
            <w:tcW w:type="dxa" w:w="2160"/>
          </w:tcPr>
          <w:p>
            <w:r>
              <w:t>Profesión del notificador</w:t>
            </w:r>
          </w:p>
        </w:tc>
      </w:tr>
    </w:tbl>
    <w:p/>
    <w:p>
      <w:pPr>
        <w:pStyle w:val="Heading2"/>
      </w:pPr>
      <w:r>
        <w:t>TR_PACIENTE</w:t>
      </w:r>
    </w:p>
    <w:p>
      <w:r>
        <w:rPr>
          <w:i/>
        </w:rPr>
        <w:t>Entidad TypeORM: Paciente</w:t>
      </w:r>
    </w:p>
    <w:p>
      <w:r>
        <w:t>Tabla de pacientes involucrados en una notificación de ESAVI.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completo del paciente (disponible en DHIS2)</w:t>
            </w:r>
          </w:p>
        </w:tc>
      </w:tr>
      <w:tr>
        <w:tc>
          <w:tcPr>
            <w:tcW w:type="dxa" w:w="2160"/>
          </w:tcPr>
          <w:p>
            <w:r>
              <w:t>APELLIDOS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Apellidos del paciente</w:t>
            </w:r>
          </w:p>
        </w:tc>
      </w:tr>
      <w:tr>
        <w:tc>
          <w:tcPr>
            <w:tcW w:type="dxa" w:w="2160"/>
          </w:tcPr>
          <w:p>
            <w:r>
              <w:t>INICIALES_NOMBRE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Iniciales del nombre del paciente (disponible en VigiFlow)</w:t>
            </w:r>
          </w:p>
        </w:tc>
      </w:tr>
      <w:tr>
        <w:tc>
          <w:tcPr>
            <w:tcW w:type="dxa" w:w="2160"/>
          </w:tcPr>
          <w:p>
            <w:r>
              <w:t>IDENTIFICACION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Número de identificación del paciente</w:t>
            </w:r>
          </w:p>
        </w:tc>
      </w:tr>
      <w:tr>
        <w:tc>
          <w:tcPr>
            <w:tcW w:type="dxa" w:w="2160"/>
          </w:tcPr>
          <w:p>
            <w:r>
              <w:t>CT_SEXO_ID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TC_CATALOGO_PADRE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CT_AUTO_IDENTIFICACION_ETNICA_ID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TC_CATALOGO_PADRE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FECHA_NACIMIENTO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nacimiento del paciente</w:t>
            </w:r>
          </w:p>
        </w:tc>
      </w:tr>
      <w:tr>
        <w:tc>
          <w:tcPr>
            <w:tcW w:type="dxa" w:w="2160"/>
          </w:tcPr>
          <w:p>
            <w:r>
              <w:t>REGISTRO_SINCRONIZADO</w:t>
            </w:r>
          </w:p>
        </w:tc>
        <w:tc>
          <w:tcPr>
            <w:tcW w:type="dxa" w:w="2160"/>
          </w:tcPr>
          <w:p>
            <w:r>
              <w:t>(sin tipo expl., default false)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registro ha sido sincronizado con sistemas externos</w:t>
            </w:r>
          </w:p>
        </w:tc>
      </w:tr>
      <w:tr>
        <w:tc>
          <w:tcPr>
            <w:tcW w:type="dxa" w:w="2160"/>
          </w:tcPr>
          <w:p>
            <w:r>
              <w:t>FECHA_SINCRONIZACION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CODIGO_ORIGEN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Código único del registro en el sistema origen (VigiFlow o DHIS2)</w:t>
            </w:r>
          </w:p>
        </w:tc>
      </w:tr>
      <w:tr>
        <w:tc>
          <w:tcPr>
            <w:tcW w:type="dxa" w:w="2160"/>
          </w:tcPr>
          <w:p>
            <w:r>
              <w:t>ORIGEN_ORIGINAL</w:t>
            </w:r>
          </w:p>
        </w:tc>
        <w:tc>
          <w:tcPr>
            <w:tcW w:type="dxa" w:w="2160"/>
          </w:tcPr>
          <w:p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Registro original en formato JSON de la fuente de datos (campos procesados)</w:t>
            </w:r>
          </w:p>
        </w:tc>
      </w:tr>
    </w:tbl>
    <w:p/>
    <w:p>
      <w:pPr>
        <w:pStyle w:val="Heading2"/>
      </w:pPr>
      <w:r>
        <w:t>TR_PACIENTE_EMBARAZADA</w:t>
      </w:r>
    </w:p>
    <w:p>
      <w:r>
        <w:rPr>
          <w:i/>
        </w:rPr>
        <w:t>Entidad TypeORM: PacienteEmbarazada</w:t>
      </w:r>
    </w:p>
    <w:p>
      <w:r>
        <w:t>Tabla de pacientes embarazadas: indica si la paciente estaba embarazada al momento de la vacunación y/o del ESAVI.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EMBARAZADA_MOMENTO_VACUNA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la paciente estaba embarazada al momento de la vacunación. Variable de enriquecimiento de datos calculada según si "Semanas gestación al recibir la vacuna" tiene valor; true="1", false="0"</w:t>
            </w:r>
          </w:p>
        </w:tc>
      </w:tr>
      <w:tr>
        <w:tc>
          <w:tcPr>
            <w:tcW w:type="dxa" w:w="2160"/>
          </w:tcPr>
          <w:p>
            <w:r>
              <w:t>EMBARAZADA_MOMENTO_ESAVI</w:t>
            </w:r>
          </w:p>
        </w:tc>
        <w:tc>
          <w:tcPr>
            <w:tcW w:type="dxa" w:w="2160"/>
          </w:tcPr>
          <w:p>
            <w:r>
              <w:t>(sin tipo expl., default false)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la paciente estaba embarazada al momento del ESAVI. DHIS2 entrega el valor booleano como texto, true="1", false="0"</w:t>
            </w:r>
          </w:p>
        </w:tc>
      </w:tr>
      <w:tr>
        <w:tc>
          <w:tcPr>
            <w:tcW w:type="dxa" w:w="2160"/>
          </w:tcPr>
          <w:p>
            <w:r>
              <w:t>NOTIFICACION_ID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TR_NOTIFICACION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TC_PARAMETRO</w:t>
      </w:r>
    </w:p>
    <w:p>
      <w:r>
        <w:rPr>
          <w:i/>
        </w:rPr>
        <w:t>Entidad TypeORM: Parametro</w:t>
      </w:r>
    </w:p>
    <w:p>
      <w:r>
        <w:t>Tabla de parámetros de configuración de la aplicación (clave/valor por módulo, con soporte de valores encriptados).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CLAVE</w:t>
            </w:r>
          </w:p>
        </w:tc>
        <w:tc>
          <w:tcPr>
            <w:tcW w:type="dxa" w:w="2160"/>
          </w:tcPr>
          <w:p>
            <w:r>
              <w:t>varchar(32)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Clave única del parámetro de configuración</w:t>
            </w:r>
          </w:p>
        </w:tc>
      </w:tr>
      <w:tr>
        <w:tc>
          <w:tcPr>
            <w:tcW w:type="dxa" w:w="2160"/>
          </w:tcPr>
          <w:p>
            <w:r>
              <w:t>VALOR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Valor asociado al parámetro de configuración</w:t>
            </w:r>
          </w:p>
        </w:tc>
      </w:tr>
      <w:tr>
        <w:tc>
          <w:tcPr>
            <w:tcW w:type="dxa" w:w="2160"/>
          </w:tcPr>
          <w:p>
            <w:r>
              <w:t>DESCRIPCION</w:t>
            </w:r>
          </w:p>
        </w:tc>
        <w:tc>
          <w:tcPr>
            <w:tcW w:type="dxa" w:w="2160"/>
          </w:tcPr>
          <w:p>
            <w:r>
              <w:t>varchar(512)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Descripción detallada del parámetro</w:t>
            </w:r>
          </w:p>
        </w:tc>
      </w:tr>
      <w:tr>
        <w:tc>
          <w:tcPr>
            <w:tcW w:type="dxa" w:w="2160"/>
          </w:tcPr>
          <w:p>
            <w:r>
              <w:t>MODULO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Módulo al que pertenece el parámetro de configuración</w:t>
            </w:r>
          </w:p>
        </w:tc>
      </w:tr>
      <w:tr>
        <w:tc>
          <w:tcPr>
            <w:tcW w:type="dxa" w:w="2160"/>
          </w:tcPr>
          <w:p>
            <w:r>
              <w:t>TIPO_DATO</w:t>
            </w:r>
          </w:p>
        </w:tc>
        <w:tc>
          <w:tcPr>
            <w:tcW w:type="dxa" w:w="2160"/>
          </w:tcPr>
          <w:p>
            <w:r>
              <w:t>enum (TipoDato)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Tipo de dato del valor del parámetro de configuración</w:t>
            </w:r>
          </w:p>
        </w:tc>
      </w:tr>
      <w:tr>
        <w:tc>
          <w:tcPr>
            <w:tcW w:type="dxa" w:w="2160"/>
          </w:tcPr>
          <w:p>
            <w:r>
              <w:t>ES_ENCRIPTADO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el valor del parámetro se encuentra encriptado</w:t>
            </w:r>
          </w:p>
        </w:tc>
      </w:tr>
    </w:tbl>
    <w:p/>
    <w:p>
      <w:pPr>
        <w:pStyle w:val="Heading2"/>
      </w:pPr>
      <w:r>
        <w:t>TC_DPA_PARROQUIA</w:t>
      </w:r>
    </w:p>
    <w:p>
      <w:r>
        <w:rPr>
          <w:i/>
        </w:rPr>
        <w:t>Entidad TypeORM: Parroquia</w:t>
      </w:r>
    </w:p>
    <w:p>
      <w:r>
        <w:t>Catálogo de parroquias del Ecuador.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CODIGO</w:t>
            </w:r>
          </w:p>
        </w:tc>
        <w:tc>
          <w:tcPr>
            <w:tcW w:type="dxa" w:w="2160"/>
          </w:tcPr>
          <w:p>
            <w:r>
              <w:t>varchar(6)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Código INEC de la parroquia (6 dígitos)</w:t>
            </w:r>
          </w:p>
        </w:tc>
      </w:tr>
      <w:tr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 la parroquia</w:t>
            </w:r>
          </w:p>
        </w:tc>
      </w:tr>
      <w:tr>
        <w:tc>
          <w:tcPr>
            <w:tcW w:type="dxa" w:w="2160"/>
          </w:tcPr>
          <w:p>
            <w:r>
              <w:t>CANTON_CODIGO</w:t>
            </w:r>
          </w:p>
        </w:tc>
        <w:tc>
          <w:tcPr>
            <w:tcW w:type="dxa" w:w="2160"/>
          </w:tcPr>
          <w:p>
            <w:r>
              <w:t>varchar(4)</w:t>
            </w:r>
          </w:p>
        </w:tc>
        <w:tc>
          <w:tcPr>
            <w:tcW w:type="dxa" w:w="2160"/>
          </w:tcPr>
          <w:p>
            <w:r>
              <w:t>FK -&gt; TC_DPA_CANTON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TC_DPA_PROVINCIA</w:t>
      </w:r>
    </w:p>
    <w:p>
      <w:r>
        <w:rPr>
          <w:i/>
        </w:rPr>
        <w:t>Entidad TypeORM: Provincia</w:t>
      </w:r>
    </w:p>
    <w:p>
      <w:r>
        <w:t>Catálogo de provincias del Ecuador.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CODIGO</w:t>
            </w:r>
          </w:p>
        </w:tc>
        <w:tc>
          <w:tcPr>
            <w:tcW w:type="dxa" w:w="2160"/>
          </w:tcPr>
          <w:p>
            <w:r>
              <w:t>varchar(2)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Código INEC de la provincia (2 dígitos)</w:t>
            </w:r>
          </w:p>
        </w:tc>
      </w:tr>
      <w:tr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 la provincia</w:t>
            </w:r>
          </w:p>
        </w:tc>
      </w:tr>
      <w:tr>
        <w:tc>
          <w:tcPr>
            <w:tcW w:type="dxa" w:w="2160"/>
          </w:tcPr>
          <w:p>
            <w:r>
              <w:t>(relación inversa)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1:N &lt;- TC_DPA_CANTON.PROVINCIA_CODIGO</w:t>
            </w:r>
          </w:p>
        </w:tc>
        <w:tc>
          <w:tcPr>
            <w:tcW w:type="dxa" w:w="2160"/>
          </w:tcPr>
          <w:p>
            <w:r>
              <w:t>Cantones pertenecientes a la provincia</w:t>
            </w:r>
          </w:p>
        </w:tc>
      </w:tr>
    </w:tbl>
    <w:p/>
    <w:p>
      <w:pPr>
        <w:pStyle w:val="Heading2"/>
      </w:pPr>
      <w:r>
        <w:t>TR_VACUNOMETRO</w:t>
      </w:r>
    </w:p>
    <w:p>
      <w:r>
        <w:rPr>
          <w:i/>
        </w:rPr>
        <w:t>Entidad TypeORM: Vacunometro</w:t>
      </w:r>
    </w:p>
    <w:p>
      <w:r>
        <w:t>Conteo agregado de vacunas aplicadas para el análisis de datos (por establecimiento, fecha, grupo etario, vacuna y sexo). Incluye índices compuestos para optimizar consultas de paginación y filtrado.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del registro de vacunómetro</w:t>
            </w:r>
          </w:p>
        </w:tc>
      </w:tr>
      <w:tr>
        <w:tc>
          <w:tcPr>
            <w:tcW w:type="dxa" w:w="2160"/>
          </w:tcPr>
          <w:p>
            <w:r>
              <w:t>UNICODE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>
              <w:t>índice IDX_VACUNOMETRO_UNICODIGO</w:t>
            </w:r>
          </w:p>
        </w:tc>
        <w:tc>
          <w:tcPr>
            <w:tcW w:type="dxa" w:w="2160"/>
          </w:tcPr>
          <w:p>
            <w:r>
              <w:t>Código único del establecimiento de salud</w:t>
            </w:r>
          </w:p>
        </w:tc>
      </w:tr>
      <w:tr>
        <w:tc>
          <w:tcPr>
            <w:tcW w:type="dxa" w:w="2160"/>
          </w:tcPr>
          <w:p>
            <w:r>
              <w:t>FECHA_APLICACION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índice IDX_VACUNOMETRO_FECHA_APLICACION</w:t>
            </w:r>
          </w:p>
        </w:tc>
        <w:tc>
          <w:tcPr>
            <w:tcW w:type="dxa" w:w="2160"/>
          </w:tcPr>
          <w:p>
            <w:r>
              <w:t>Fecha de aplicación</w:t>
            </w:r>
          </w:p>
        </w:tc>
      </w:tr>
      <w:tr>
        <w:tc>
          <w:tcPr>
            <w:tcW w:type="dxa" w:w="2160"/>
          </w:tcPr>
          <w:p>
            <w:r>
              <w:t>GRUPO_ETARIO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>
              <w:t>índice IDX_VACUNOMETRO_GRUPO_ETARIO</w:t>
            </w:r>
          </w:p>
        </w:tc>
        <w:tc>
          <w:tcPr>
            <w:tcW w:type="dxa" w:w="2160"/>
          </w:tcPr>
          <w:p>
            <w:r>
              <w:t>Grupo etario de las personas vacunadas</w:t>
            </w:r>
          </w:p>
        </w:tc>
      </w:tr>
      <w:tr>
        <w:tc>
          <w:tcPr>
            <w:tcW w:type="dxa" w:w="2160"/>
          </w:tcPr>
          <w:p>
            <w:r>
              <w:t>NOMBRE_VACUNA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>
              <w:t>índice IDX_VACUNOMETRO_NOMBRE_VACUNA</w:t>
            </w:r>
          </w:p>
        </w:tc>
        <w:tc>
          <w:tcPr>
            <w:tcW w:type="dxa" w:w="2160"/>
          </w:tcPr>
          <w:p>
            <w:r>
              <w:t>Nombre de la vacuna</w:t>
            </w:r>
          </w:p>
        </w:tc>
      </w:tr>
      <w:tr>
        <w:tc>
          <w:tcPr>
            <w:tcW w:type="dxa" w:w="2160"/>
          </w:tcPr>
          <w:p>
            <w:r>
              <w:t>TOTAL_HOMBRES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Total de vacunados de sexo hombre</w:t>
            </w:r>
          </w:p>
        </w:tc>
      </w:tr>
      <w:tr>
        <w:tc>
          <w:tcPr>
            <w:tcW w:type="dxa" w:w="2160"/>
          </w:tcPr>
          <w:p>
            <w:r>
              <w:t>TOTAL_MUJERES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Total de vacunados de sexo mujer</w:t>
            </w:r>
          </w:p>
        </w:tc>
      </w:tr>
      <w:tr>
        <w:tc>
          <w:tcPr>
            <w:tcW w:type="dxa" w:w="2160"/>
          </w:tcPr>
          <w:p>
            <w:r>
              <w:t>TOTAL_VACUNADOS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Cantidad total de vacunas aplicadas</w:t>
            </w:r>
          </w:p>
        </w:tc>
      </w:tr>
    </w:tbl>
    <w:p/>
    <w:p>
      <w:pPr>
        <w:pStyle w:val="Heading2"/>
      </w:pPr>
      <w:r>
        <w:t>TC_WHODRUG_HOMOLOGA_VACS</w:t>
      </w:r>
    </w:p>
    <w:p>
      <w:r>
        <w:rPr>
          <w:i/>
        </w:rPr>
        <w:t>Entidad TypeORM: WhodrugHomologaVacs</w:t>
      </w:r>
    </w:p>
    <w:p>
      <w:r>
        <w:t>Catálogo auxiliar con los valores del campo Patente WHODrug de VigiFlow que no tienen coincidencia al comparar contra el catálogo provisional en Excel; se usa para homologar manualmente nombres de vacunas.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PATENTE_WHODRUG_VIGIFLOW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 la patente WHODrug registrada en VigiFlow</w:t>
            </w:r>
          </w:p>
        </w:tc>
      </w:tr>
      <w:tr>
        <w:tc>
          <w:tcPr>
            <w:tcW w:type="dxa" w:w="2160"/>
          </w:tcPr>
          <w:p>
            <w:r>
              <w:t>DRUGNAME_WHODRUG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del medicamento según el catálogo WHODrug de la Uppsala Monitoring Centre</w:t>
            </w:r>
          </w:p>
        </w:tc>
      </w:tr>
      <w:tr>
        <w:tc>
          <w:tcPr>
            <w:tcW w:type="dxa" w:w="2160"/>
          </w:tcPr>
          <w:p>
            <w:r>
              <w:t>MPID_WHODRUG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Identificador único del medicamento en el catálogo WHODrug (Medicinal Product ID)</w:t>
            </w:r>
          </w:p>
        </w:tc>
      </w:tr>
    </w:tbl>
    <w:p/>
    <w:p>
      <w:pPr>
        <w:pStyle w:val="Heading2"/>
      </w:pPr>
      <w:r>
        <w:t>TC_WHODRUG_VACS_TEMP</w:t>
      </w:r>
    </w:p>
    <w:p>
      <w:r>
        <w:rPr>
          <w:i/>
        </w:rPr>
        <w:t>Entidad TypeORM: WhodrugVacsTemp</w:t>
      </w:r>
    </w:p>
    <w:p>
      <w:r>
        <w:t>Tabla de mapeo WHODrug provisional para los datos de origen VigiFlow, elaborada manualmente por epidemiólogos hasta que concluya el proceso de actualización del catálogo oficial de la Uppsala Monitoring Centre.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Número secuencial del registro</w:t>
            </w:r>
          </w:p>
        </w:tc>
      </w:tr>
      <w:tr>
        <w:tc>
          <w:tcPr>
            <w:tcW w:type="dxa" w:w="2160"/>
          </w:tcPr>
          <w:p>
            <w:r>
              <w:t>DRUG_CODE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WHODrug de la vacuna</w:t>
            </w:r>
          </w:p>
        </w:tc>
      </w:tr>
      <w:tr>
        <w:tc>
          <w:tcPr>
            <w:tcW w:type="dxa" w:w="2160"/>
          </w:tcPr>
          <w:p>
            <w:r>
              <w:t>DRUG_NAME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WHODrug de la vacuna</w:t>
            </w:r>
          </w:p>
        </w:tc>
      </w:tr>
      <w:tr>
        <w:tc>
          <w:tcPr>
            <w:tcW w:type="dxa" w:w="2160"/>
          </w:tcPr>
          <w:p>
            <w:r>
              <w:t>MEDICINAL_PRODUCT_ID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Identificador del producto medicinal asociado a la vacuna</w:t>
            </w:r>
          </w:p>
        </w:tc>
      </w:tr>
      <w:tr>
        <w:tc>
          <w:tcPr>
            <w:tcW w:type="dxa" w:w="2160"/>
          </w:tcPr>
          <w:p>
            <w:r>
              <w:t>ATC_CODE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ATC asociado a la vacuna</w:t>
            </w:r>
          </w:p>
        </w:tc>
      </w:tr>
      <w:tr>
        <w:tc>
          <w:tcPr>
            <w:tcW w:type="dxa" w:w="2160"/>
          </w:tcPr>
          <w:p>
            <w:r>
              <w:t>ABBREVIATION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Abreviatura del nombre WHODrug de la vacuna</w:t>
            </w:r>
          </w:p>
        </w:tc>
      </w:tr>
      <w:tr>
        <w:tc>
          <w:tcPr>
            <w:tcW w:type="dxa" w:w="2160"/>
          </w:tcPr>
          <w:p>
            <w:r>
              <w:t>ACTIVE_INGREDIENT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Ingrediente activo de la vacuna según WHODrug</w:t>
            </w:r>
          </w:p>
        </w:tc>
      </w:tr>
      <w:tr>
        <w:tc>
          <w:tcPr>
            <w:tcW w:type="dxa" w:w="2160"/>
          </w:tcPr>
          <w:p>
            <w:r>
              <w:t>ACTI_INGREDIENT_TRANSLATION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Traducción del ingrediente activo de la vacuna</w:t>
            </w:r>
          </w:p>
        </w:tc>
      </w:tr>
      <w:tr>
        <w:tc>
          <w:tcPr>
            <w:tcW w:type="dxa" w:w="2160"/>
          </w:tcPr>
          <w:p>
            <w:r>
              <w:t>LANGUAGE_CODE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del idioma utilizado en la traducción</w:t>
            </w:r>
          </w:p>
        </w:tc>
      </w:tr>
      <w:tr>
        <w:tc>
          <w:tcPr>
            <w:tcW w:type="dxa" w:w="2160"/>
          </w:tcPr>
          <w:p>
            <w:r>
              <w:t>COUNTRY_ISO3CODE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ISO3 del país asociado a la traducción</w:t>
            </w:r>
          </w:p>
        </w:tc>
      </w:tr>
      <w:tr>
        <w:tc>
          <w:tcPr>
            <w:tcW w:type="dxa" w:w="2160"/>
          </w:tcPr>
          <w:p>
            <w:r>
              <w:t>COUNTRY_MEDI_PROD_ID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Identificador del producto medicinal asociado al país</w:t>
            </w:r>
          </w:p>
        </w:tc>
      </w:tr>
      <w:tr>
        <w:tc>
          <w:tcPr>
            <w:tcW w:type="dxa" w:w="2160"/>
          </w:tcPr>
          <w:p>
            <w:r>
              <w:t>MA_HOLDER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Titular del medicamento (MAH)</w:t>
            </w:r>
          </w:p>
        </w:tc>
      </w:tr>
      <w:tr>
        <w:tc>
          <w:tcPr>
            <w:tcW w:type="dxa" w:w="2160"/>
          </w:tcPr>
          <w:p>
            <w:r>
              <w:t>MA_HOLDER_MEDI_PROD_ID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Identificador del producto medicinal asociado al titular</w:t>
            </w:r>
          </w:p>
        </w:tc>
      </w:tr>
      <w:tr>
        <w:tc>
          <w:tcPr>
            <w:tcW w:type="dxa" w:w="2160"/>
          </w:tcPr>
          <w:p>
            <w:r>
              <w:t>PHARMACEUTICAL_FORM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Forma farmacéutica de la vacuna</w:t>
            </w:r>
          </w:p>
        </w:tc>
      </w:tr>
      <w:tr>
        <w:tc>
          <w:tcPr>
            <w:tcW w:type="dxa" w:w="2160"/>
          </w:tcPr>
          <w:p>
            <w:r>
              <w:t>PHAR_FORM_TRANSLATION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Traducción de la forma farmacéutica de la vacuna</w:t>
            </w:r>
          </w:p>
        </w:tc>
      </w:tr>
      <w:tr>
        <w:tc>
          <w:tcPr>
            <w:tcW w:type="dxa" w:w="2160"/>
          </w:tcPr>
          <w:p>
            <w:r>
              <w:t>PHAR_FORM_MEDI_PROD_ID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Identificador del producto medicinal asociado a la forma farmacéutica</w:t>
            </w:r>
          </w:p>
        </w:tc>
      </w:tr>
      <w:tr>
        <w:tc>
          <w:tcPr>
            <w:tcW w:type="dxa" w:w="2160"/>
          </w:tcPr>
          <w:p>
            <w:r>
              <w:t>STRENGTH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Concentración/potencia de la vacuna</w:t>
            </w:r>
          </w:p>
        </w:tc>
      </w:tr>
      <w:tr>
        <w:tc>
          <w:tcPr>
            <w:tcW w:type="dxa" w:w="2160"/>
          </w:tcPr>
          <w:p>
            <w:r>
              <w:t>STRENGTH_MEDI_PROD_ID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Identificador del producto medicinal asociado a la potencia</w:t>
            </w:r>
          </w:p>
        </w:tc>
      </w:tr>
      <w:tr>
        <w:tc>
          <w:tcPr>
            <w:tcW w:type="dxa" w:w="2160"/>
          </w:tcPr>
          <w:p>
            <w:r>
              <w:t>IS_GENERIC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es un medicamento genérico</w:t>
            </w:r>
          </w:p>
        </w:tc>
      </w:tr>
      <w:tr>
        <w:tc>
          <w:tcPr>
            <w:tcW w:type="dxa" w:w="2160"/>
          </w:tcPr>
          <w:p>
            <w:r>
              <w:t>IS_PREFERRED</w:t>
            </w:r>
          </w:p>
        </w:tc>
        <w:tc>
          <w:tcPr>
            <w:tcW w:type="dxa" w:w="2160"/>
          </w:tcPr>
          <w:p>
            <w:r>
              <w:t>varchar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es el medicamento preferido</w:t>
            </w:r>
          </w:p>
        </w:tc>
      </w:tr>
    </w:tbl>
    <w:p/>
    <w:p>
      <w:pPr>
        <w:pStyle w:val="Heading2"/>
      </w:pPr>
      <w:r>
        <w:t>TR_HOMOLOGADOR</w:t>
      </w:r>
    </w:p>
    <w:p>
      <w:r>
        <w:rPr>
          <w:i/>
        </w:rPr>
        <w:t>Entidad TypeORM: Homologador (módulo homologator)</w:t>
      </w:r>
    </w:p>
    <w:p>
      <w:r>
        <w:t>Definición de campos homologables entre sistemas externos (DHIS2, VigiFlow) e Integra-ESAVI. Cada registro define una entidad/campo destino y su tipo de dato.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del homologador</w:t>
            </w:r>
          </w:p>
        </w:tc>
      </w:tr>
      <w:tr>
        <w:tc>
          <w:tcPr>
            <w:tcW w:type="dxa" w:w="2160"/>
          </w:tcPr>
          <w:p>
            <w:r>
              <w:t>ENTITY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unique(ENTITY,FIELD)</w:t>
            </w:r>
          </w:p>
        </w:tc>
        <w:tc>
          <w:tcPr>
            <w:tcW w:type="dxa" w:w="2160"/>
          </w:tcPr>
          <w:p>
            <w:r>
              <w:t>Entidad destino (ej. Persona)</w:t>
            </w:r>
          </w:p>
        </w:tc>
      </w:tr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unique(ENTITY,FIELD)</w:t>
            </w:r>
          </w:p>
        </w:tc>
        <w:tc>
          <w:tcPr>
            <w:tcW w:type="dxa" w:w="2160"/>
          </w:tcPr>
          <w:p>
            <w:r>
              <w:t>Campo destino (ej. sexo)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Descripción del propósito del homologador</w:t>
            </w:r>
          </w:p>
        </w:tc>
      </w:tr>
      <w:tr>
        <w:tc>
          <w:tcPr>
            <w:tcW w:type="dxa" w:w="2160"/>
          </w:tcPr>
          <w:p>
            <w:r>
              <w:t>TARGET_TYPE</w:t>
            </w:r>
          </w:p>
        </w:tc>
        <w:tc>
          <w:tcPr>
            <w:tcW w:type="dxa" w:w="2160"/>
          </w:tcPr>
          <w:p>
            <w:r>
              <w:t>enum (TipoDato)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Tipo de dato al que se casteará el valor destino en runtime</w:t>
            </w:r>
          </w:p>
        </w:tc>
      </w:tr>
      <w:tr>
        <w:tc>
          <w:tcPr>
            <w:tcW w:type="dxa" w:w="2160"/>
          </w:tcPr>
          <w:p>
            <w:r>
              <w:t>(relación inversa)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1:N &lt;- TR_HOMOLOGACION_REGLA.HOMOLOGATOR_ID</w:t>
            </w:r>
          </w:p>
        </w:tc>
        <w:tc>
          <w:tcPr>
            <w:tcW w:type="dxa" w:w="2160"/>
          </w:tcPr>
          <w:p>
            <w:r>
              <w:t>Reglas de homologación asociadas</w:t>
            </w:r>
          </w:p>
        </w:tc>
      </w:tr>
    </w:tbl>
    <w:p/>
    <w:p>
      <w:pPr>
        <w:pStyle w:val="Heading2"/>
      </w:pPr>
      <w:r>
        <w:t>TR_HOMOLOGACION_REGLA</w:t>
      </w:r>
    </w:p>
    <w:p>
      <w:r>
        <w:rPr>
          <w:i/>
        </w:rPr>
        <w:t>Entidad TypeORM: ReglaHomologacion (módulo homologator)</w:t>
      </w:r>
    </w:p>
    <w:p>
      <w:r>
        <w:t>Regla de transformación asociada a un homologador: mapea un valor de origen (sistema externo) a un valor destino, con tipo de comparación y prioridad de evaluación.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de la regla</w:t>
            </w:r>
          </w:p>
        </w:tc>
      </w:tr>
      <w:tr>
        <w:tc>
          <w:tcPr>
            <w:tcW w:type="dxa" w:w="2160"/>
          </w:tcPr>
          <w:p>
            <w:r>
              <w:t>HOMOLOGATOR_ID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TR_HOMOLOGADOR</w:t>
            </w:r>
          </w:p>
        </w:tc>
        <w:tc>
          <w:tcPr>
            <w:tcW w:type="dxa" w:w="2160"/>
          </w:tcPr>
          <w:p>
            <w:r>
              <w:t>onDelete: CASCADE</w:t>
            </w:r>
          </w:p>
        </w:tc>
      </w:tr>
      <w:tr>
        <w:tc>
          <w:tcPr>
            <w:tcW w:type="dxa" w:w="2160"/>
          </w:tcPr>
          <w:p>
            <w:r>
              <w:t>SOURCE_SYSTEM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Sistema de origen (ej. VIGIFLOW, DHIS2)</w:t>
            </w:r>
          </w:p>
        </w:tc>
      </w:tr>
      <w:tr>
        <w:tc>
          <w:tcPr>
            <w:tcW w:type="dxa" w:w="2160"/>
          </w:tcPr>
          <w:p>
            <w:r>
              <w:t>SOURCE_FIELD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del campo en el sistema origen</w:t>
            </w:r>
          </w:p>
        </w:tc>
      </w:tr>
      <w:tr>
        <w:tc>
          <w:tcPr>
            <w:tcW w:type="dxa" w:w="2160"/>
          </w:tcPr>
          <w:p>
            <w:r>
              <w:t>SOURCE_VALUE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Valor de origen a comparar</w:t>
            </w:r>
          </w:p>
        </w:tc>
      </w:tr>
      <w:tr>
        <w:tc>
          <w:tcPr>
            <w:tcW w:type="dxa" w:w="2160"/>
          </w:tcPr>
          <w:p>
            <w:r>
              <w:t>TARGET_VALUE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Valor destino (siempre almacenado como string)</w:t>
            </w:r>
          </w:p>
        </w:tc>
      </w:tr>
      <w:tr>
        <w:tc>
          <w:tcPr>
            <w:tcW w:type="dxa" w:w="2160"/>
          </w:tcPr>
          <w:p>
            <w:r>
              <w:t>COMPARISON_TYPE</w:t>
            </w:r>
          </w:p>
        </w:tc>
        <w:tc>
          <w:tcPr>
            <w:tcW w:type="dxa" w:w="2160"/>
          </w:tcPr>
          <w:p>
            <w:r>
              <w:t>enum (TipoComparacion)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Tipo de comparación para evaluar la regla, default EQUALS</w:t>
            </w:r>
          </w:p>
        </w:tc>
      </w:tr>
      <w:tr>
        <w:tc>
          <w:tcPr>
            <w:tcW w:type="dxa" w:w="2160"/>
          </w:tcPr>
          <w:p>
            <w:r>
              <w:t>CASE_SENSITIVE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Si la comparación distingue mayúsculas y minúsculas, default false</w:t>
            </w:r>
          </w:p>
        </w:tc>
      </w:tr>
      <w:tr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Orden de evaluación (menor número = mayor prioridad), default 0</w:t>
            </w:r>
          </w:p>
        </w:tc>
      </w:tr>
    </w:tbl>
    <w:p/>
    <w:p>
      <w:pPr>
        <w:pStyle w:val="Heading1"/>
      </w:pPr>
      <w:r>
        <w:t>WHODRUG</w:t>
      </w:r>
    </w:p>
    <w:p>
      <w:r>
        <w:t>Catálogo de medicamentos WHODrug (Uppsala Monitoring Centre), esquema físico WHO_DRUG. Almacena el catálogo internacional de medicamentos (nombre, código, ingredientes activos, clasificación ATC, países de venta y titulares de registro sanitario) utilizado para homologar el campo "medicamento/vacuna" reportado en las notificaciones de ESAVI. El nombre y código del medicamento se almacenan encriptados en la columna DRUG.</w:t>
      </w:r>
    </w:p>
    <w:p>
      <w:pPr>
        <w:pStyle w:val="Heading2"/>
      </w:pPr>
      <w:r>
        <w:t>DRUG</w:t>
      </w:r>
    </w:p>
    <w:p>
      <w:r>
        <w:rPr>
          <w:i/>
        </w:rPr>
        <w:t>Entidad TypeORM: Drug</w:t>
      </w:r>
    </w:p>
    <w:p>
      <w:r>
        <w:t>Catálogo principal de medicamentos/vacunas WHODrug: nombre y código del producto (encriptados en columna), identificador de producto medicinal.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char(11)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del registro</w:t>
            </w:r>
          </w:p>
        </w:tc>
      </w:tr>
      <w:tr>
        <w:tc>
          <w:tcPr>
            <w:tcW w:type="dxa" w:w="2160"/>
          </w:tcPr>
          <w:p>
            <w:r>
              <w:t>DRU_NAME</w:t>
            </w:r>
          </w:p>
        </w:tc>
        <w:tc>
          <w:tcPr>
            <w:tcW w:type="dxa" w:w="2160"/>
          </w:tcPr>
          <w:p>
            <w:r>
              <w:t>(sin tipo expl., con transformer de encriptación)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del medicamento (encriptado en BD)</w:t>
            </w:r>
          </w:p>
        </w:tc>
      </w:tr>
      <w:tr>
        <w:tc>
          <w:tcPr>
            <w:tcW w:type="dxa" w:w="2160"/>
          </w:tcPr>
          <w:p>
            <w:r>
              <w:t>DRU_CODE</w:t>
            </w:r>
          </w:p>
        </w:tc>
        <w:tc>
          <w:tcPr>
            <w:tcW w:type="dxa" w:w="2160"/>
          </w:tcPr>
          <w:p>
            <w:r>
              <w:t>(sin tipo expl., con transformer de encriptación)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WHODrug del medicamento (encriptado en BD)</w:t>
            </w:r>
          </w:p>
        </w:tc>
      </w:tr>
      <w:tr>
        <w:tc>
          <w:tcPr>
            <w:tcW w:type="dxa" w:w="2160"/>
          </w:tcPr>
          <w:p>
            <w:r>
              <w:t>DRU_MEDICINAL_PRODUCT_ID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Identificador del producto medicinal</w:t>
            </w:r>
          </w:p>
        </w:tc>
      </w:tr>
      <w:tr>
        <w:tc>
          <w:tcPr>
            <w:tcW w:type="dxa" w:w="2160"/>
          </w:tcPr>
          <w:p>
            <w:r>
              <w:t>DRU_IS_GENERIC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es un medicamento genérico</w:t>
            </w:r>
          </w:p>
        </w:tc>
      </w:tr>
      <w:tr>
        <w:tc>
          <w:tcPr>
            <w:tcW w:type="dxa" w:w="2160"/>
          </w:tcPr>
          <w:p>
            <w:r>
              <w:t>DRU_IS_PREFERRED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 si es el medicamento preferido</w:t>
            </w:r>
          </w:p>
        </w:tc>
      </w:tr>
      <w:tr>
        <w:tc>
          <w:tcPr>
            <w:tcW w:type="dxa" w:w="2160"/>
          </w:tcPr>
          <w:p>
            <w:r>
              <w:t>DRS_ID</w:t>
            </w:r>
          </w:p>
        </w:tc>
        <w:tc>
          <w:tcPr>
            <w:tcW w:type="dxa" w:w="2160"/>
          </w:tcPr>
          <w:p>
            <w:r>
              <w:t>char(11)</w:t>
            </w:r>
          </w:p>
        </w:tc>
        <w:tc>
          <w:tcPr>
            <w:tcW w:type="dxa" w:w="2160"/>
          </w:tcPr>
          <w:p>
            <w:r>
              <w:t>FK -&gt; DRUG_SYNC</w:t>
            </w:r>
          </w:p>
        </w:tc>
        <w:tc>
          <w:tcPr>
            <w:tcW w:type="dxa" w:w="2160"/>
          </w:tcPr>
          <w:p>
            <w:r>
              <w:t>Proceso de sincronización que cargó este registro</w:t>
            </w:r>
          </w:p>
        </w:tc>
      </w:tr>
      <w:tr>
        <w:tc>
          <w:tcPr>
            <w:tcW w:type="dxa" w:w="2160"/>
          </w:tcPr>
          <w:p>
            <w:r>
              <w:t>(relación inversa)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1:N &lt;- COUNTRY_SALES.DRU_ID</w:t>
            </w:r>
          </w:p>
        </w:tc>
        <w:tc>
          <w:tcPr>
            <w:tcW w:type="dxa" w:w="2160"/>
          </w:tcPr>
          <w:p>
            <w:r>
              <w:t>Países de venta del medicamento</w:t>
            </w:r>
          </w:p>
        </w:tc>
      </w:tr>
      <w:tr>
        <w:tc>
          <w:tcPr>
            <w:tcW w:type="dxa" w:w="2160"/>
          </w:tcPr>
          <w:p>
            <w:r>
              <w:t>(relación inversa)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1:N &lt;- ATOMIC_THERAPEUTIC_CHEMICALS.DRU_ID</w:t>
            </w:r>
          </w:p>
        </w:tc>
        <w:tc>
          <w:tcPr>
            <w:tcW w:type="dxa" w:w="2160"/>
          </w:tcPr>
          <w:p>
            <w:r>
              <w:t>Clasificaciones ATC del medicamento</w:t>
            </w:r>
          </w:p>
        </w:tc>
      </w:tr>
    </w:tbl>
    <w:p/>
    <w:p>
      <w:pPr>
        <w:pStyle w:val="Heading2"/>
      </w:pPr>
      <w:r>
        <w:t>DRUG_SYNC</w:t>
      </w:r>
    </w:p>
    <w:p>
      <w:r>
        <w:rPr>
          <w:i/>
        </w:rPr>
        <w:t>Entidad TypeORM: DrugSync</w:t>
      </w:r>
    </w:p>
    <w:p>
      <w:r>
        <w:t>Registra los procesos de sincronización/carga del catálogo WHODrug (por archivo, con hash SHA-256 para detectar duplicados).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char(11)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del registro</w:t>
            </w:r>
          </w:p>
        </w:tc>
      </w:tr>
      <w:tr>
        <w:tc>
          <w:tcPr>
            <w:tcW w:type="dxa" w:w="2160"/>
          </w:tcPr>
          <w:p>
            <w:r>
              <w:t>DRS_PROCCES_ID</w:t>
            </w:r>
          </w:p>
        </w:tc>
        <w:tc>
          <w:tcPr>
            <w:tcW w:type="dxa" w:w="2160"/>
          </w:tcPr>
          <w:p>
            <w:r>
              <w:t>varchar(11)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Identificador del proceso</w:t>
            </w:r>
          </w:p>
        </w:tc>
      </w:tr>
      <w:tr>
        <w:tc>
          <w:tcPr>
            <w:tcW w:type="dxa" w:w="2160"/>
          </w:tcPr>
          <w:p>
            <w:r>
              <w:t>DRS_SHA_256</w:t>
            </w:r>
          </w:p>
        </w:tc>
        <w:tc>
          <w:tcPr>
            <w:tcW w:type="dxa" w:w="2160"/>
          </w:tcPr>
          <w:p>
            <w:r>
              <w:t>varchar(258)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Hash SHA-256 del archivo procesado</w:t>
            </w:r>
          </w:p>
        </w:tc>
      </w:tr>
      <w:tr>
        <w:tc>
          <w:tcPr>
            <w:tcW w:type="dxa" w:w="2160"/>
          </w:tcPr>
          <w:p>
            <w:r>
              <w:t>DRS_START_SYNC_DATE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DRS_END_SYNC_DATE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DRS_SYNC_STATUS</w:t>
            </w:r>
          </w:p>
        </w:tc>
        <w:tc>
          <w:tcPr>
            <w:tcW w:type="dxa" w:w="2160"/>
          </w:tcPr>
          <w:p>
            <w:r>
              <w:t>enum (SyncStateEnum)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Estado de la sincronización, default STARTED</w:t>
            </w:r>
          </w:p>
        </w:tc>
      </w:tr>
    </w:tbl>
    <w:p/>
    <w:p>
      <w:pPr>
        <w:pStyle w:val="Heading2"/>
      </w:pPr>
      <w:r>
        <w:t>ACTIVE_INGREDIENTS</w:t>
      </w:r>
    </w:p>
    <w:p>
      <w:r>
        <w:rPr>
          <w:i/>
        </w:rPr>
        <w:t>Entidad TypeORM: ActiveIngredient</w:t>
      </w:r>
    </w:p>
    <w:p>
      <w:r>
        <w:t>Ingredientes activos asociados a un medicamento del catálogo WHODrug.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char(11)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del registro</w:t>
            </w:r>
          </w:p>
        </w:tc>
      </w:tr>
      <w:tr>
        <w:tc>
          <w:tcPr>
            <w:tcW w:type="dxa" w:w="2160"/>
          </w:tcPr>
          <w:p>
            <w:r>
              <w:t>ACI_INGREDIENT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del ingrediente activo</w:t>
            </w:r>
          </w:p>
        </w:tc>
      </w:tr>
      <w:tr>
        <w:tc>
          <w:tcPr>
            <w:tcW w:type="dxa" w:w="2160"/>
          </w:tcPr>
          <w:p>
            <w:r>
              <w:t>DRU_ID</w:t>
            </w:r>
          </w:p>
        </w:tc>
        <w:tc>
          <w:tcPr>
            <w:tcW w:type="dxa" w:w="2160"/>
          </w:tcPr>
          <w:p>
            <w:r>
              <w:t>char(11)</w:t>
            </w:r>
          </w:p>
        </w:tc>
        <w:tc>
          <w:tcPr>
            <w:tcW w:type="dxa" w:w="2160"/>
          </w:tcPr>
          <w:p>
            <w:r>
              <w:t>FK -&gt; DRUG</w:t>
            </w:r>
          </w:p>
        </w:tc>
        <w:tc>
          <w:tcPr>
            <w:tcW w:type="dxa" w:w="2160"/>
          </w:tcPr>
          <w:p>
            <w:r>
              <w:t>Medicamento al que pertenece el ingrediente</w:t>
            </w:r>
          </w:p>
        </w:tc>
      </w:tr>
    </w:tbl>
    <w:p/>
    <w:p>
      <w:pPr>
        <w:pStyle w:val="Heading2"/>
      </w:pPr>
      <w:r>
        <w:t>ATOMIC_THERAPEUTIC_CHEMICALS</w:t>
      </w:r>
    </w:p>
    <w:p>
      <w:r>
        <w:rPr>
          <w:i/>
        </w:rPr>
        <w:t>Entidad TypeORM: AnatomicalTherapeuticChemical</w:t>
      </w:r>
    </w:p>
    <w:p>
      <w:r>
        <w:t>Clasificación Anatómica, Terapéutica y Química (ATC) asociada a un medicamento del catálogo WHODrug.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char(11)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del registro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del elemento ATC</w:t>
            </w:r>
          </w:p>
        </w:tc>
      </w:tr>
      <w:tr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Texto/descripción del elemento ATC</w:t>
            </w:r>
          </w:p>
        </w:tc>
      </w:tr>
      <w:tr>
        <w:tc>
          <w:tcPr>
            <w:tcW w:type="dxa" w:w="2160"/>
          </w:tcPr>
          <w:p>
            <w:r>
              <w:t>OFFICIALFLAG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Indicador de si es la clasificación ATC oficial</w:t>
            </w:r>
          </w:p>
        </w:tc>
      </w:tr>
      <w:tr>
        <w:tc>
          <w:tcPr>
            <w:tcW w:type="dxa" w:w="2160"/>
          </w:tcPr>
          <w:p>
            <w:r>
              <w:t>DRU_ID</w:t>
            </w:r>
          </w:p>
        </w:tc>
        <w:tc>
          <w:tcPr>
            <w:tcW w:type="dxa" w:w="2160"/>
          </w:tcPr>
          <w:p>
            <w:r>
              <w:t>char(11)</w:t>
            </w:r>
          </w:p>
        </w:tc>
        <w:tc>
          <w:tcPr>
            <w:tcW w:type="dxa" w:w="2160"/>
          </w:tcPr>
          <w:p>
            <w:r>
              <w:t>FK -&gt; DRUG</w:t>
            </w:r>
          </w:p>
        </w:tc>
        <w:tc>
          <w:tcPr>
            <w:tcW w:type="dxa" w:w="2160"/>
          </w:tcPr>
          <w:p>
            <w:r>
              <w:t>Medicamento asociado (constraint: FK_drug__anatomical_therapeutic_chemical)</w:t>
            </w:r>
          </w:p>
        </w:tc>
      </w:tr>
    </w:tbl>
    <w:p/>
    <w:p>
      <w:pPr>
        <w:pStyle w:val="Heading2"/>
      </w:pPr>
      <w:r>
        <w:t>COUNTRY_SALES</w:t>
      </w:r>
    </w:p>
    <w:p>
      <w:r>
        <w:rPr>
          <w:i/>
        </w:rPr>
        <w:t>Entidad TypeORM: CountryOfSale</w:t>
      </w:r>
    </w:p>
    <w:p>
      <w:r>
        <w:t>Países donde se comercializa un medicamento del catálogo WHODrug, con su porcentaje de venta e identificador de producto local.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char(11)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del registro</w:t>
            </w:r>
          </w:p>
        </w:tc>
      </w:tr>
      <w:tr>
        <w:tc>
          <w:tcPr>
            <w:tcW w:type="dxa" w:w="2160"/>
          </w:tcPr>
          <w:p>
            <w:r>
              <w:t>COS_COUNTRY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País en formato ISO (iso3Code)</w:t>
            </w:r>
          </w:p>
        </w:tc>
      </w:tr>
      <w:tr>
        <w:tc>
          <w:tcPr>
            <w:tcW w:type="dxa" w:w="2160"/>
          </w:tcPr>
          <w:p>
            <w:r>
              <w:t>COS_SALE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Porcentaje de venta</w:t>
            </w:r>
          </w:p>
        </w:tc>
      </w:tr>
      <w:tr>
        <w:tc>
          <w:tcPr>
            <w:tcW w:type="dxa" w:w="2160"/>
          </w:tcPr>
          <w:p>
            <w:r>
              <w:t>COS_MEDICINAL_PRODUCT_ID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Identificador del producto médico en el país</w:t>
            </w:r>
          </w:p>
        </w:tc>
      </w:tr>
      <w:tr>
        <w:tc>
          <w:tcPr>
            <w:tcW w:type="dxa" w:w="2160"/>
          </w:tcPr>
          <w:p>
            <w:r>
              <w:t>DRU_ID</w:t>
            </w:r>
          </w:p>
        </w:tc>
        <w:tc>
          <w:tcPr>
            <w:tcW w:type="dxa" w:w="2160"/>
          </w:tcPr>
          <w:p>
            <w:r>
              <w:t>char(11)</w:t>
            </w:r>
          </w:p>
        </w:tc>
        <w:tc>
          <w:tcPr>
            <w:tcW w:type="dxa" w:w="2160"/>
          </w:tcPr>
          <w:p>
            <w:r>
              <w:t>FK -&gt; DRUG</w:t>
            </w:r>
          </w:p>
        </w:tc>
        <w:tc>
          <w:tcPr>
            <w:tcW w:type="dxa" w:w="2160"/>
          </w:tcPr>
          <w:p>
            <w:r>
              <w:t>Medicamento asociado (constraint: FK_drug__anatomical_therapeutic_chemical)</w:t>
            </w:r>
          </w:p>
        </w:tc>
      </w:tr>
      <w:tr>
        <w:tc>
          <w:tcPr>
            <w:tcW w:type="dxa" w:w="2160"/>
          </w:tcPr>
          <w:p>
            <w:r>
              <w:t>(relación inversa)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1:N &lt;- MAHOLDER.COS_ID</w:t>
            </w:r>
          </w:p>
        </w:tc>
        <w:tc>
          <w:tcPr>
            <w:tcW w:type="dxa" w:w="2160"/>
          </w:tcPr>
          <w:p>
            <w:r>
              <w:t>Titulares de registro sanitario en ese país</w:t>
            </w:r>
          </w:p>
        </w:tc>
      </w:tr>
    </w:tbl>
    <w:p/>
    <w:p>
      <w:pPr>
        <w:pStyle w:val="Heading2"/>
      </w:pPr>
      <w:r>
        <w:t>INGREDIENT_TRANSLATION</w:t>
      </w:r>
    </w:p>
    <w:p>
      <w:r>
        <w:rPr>
          <w:i/>
        </w:rPr>
        <w:t>Entidad TypeORM: IngredientTranslation</w:t>
      </w:r>
    </w:p>
    <w:p>
      <w:r>
        <w:t>Traducción del nombre de un ingrediente activo a distintos idiomas.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char(11)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del registro</w:t>
            </w:r>
          </w:p>
        </w:tc>
      </w:tr>
      <w:tr>
        <w:tc>
          <w:tcPr>
            <w:tcW w:type="dxa" w:w="2160"/>
          </w:tcPr>
          <w:p>
            <w:r>
              <w:t>INT_LANGUAGECODE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del idioma</w:t>
            </w:r>
          </w:p>
        </w:tc>
      </w:tr>
      <w:tr>
        <w:tc>
          <w:tcPr>
            <w:tcW w:type="dxa" w:w="2160"/>
          </w:tcPr>
          <w:p>
            <w:r>
              <w:t>INT_INGREDIENT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traducido del ingrediente</w:t>
            </w:r>
          </w:p>
        </w:tc>
      </w:tr>
      <w:tr>
        <w:tc>
          <w:tcPr>
            <w:tcW w:type="dxa" w:w="2160"/>
          </w:tcPr>
          <w:p>
            <w:r>
              <w:t>ACI_ID</w:t>
            </w:r>
          </w:p>
        </w:tc>
        <w:tc>
          <w:tcPr>
            <w:tcW w:type="dxa" w:w="2160"/>
          </w:tcPr>
          <w:p>
            <w:r>
              <w:t>char(11)</w:t>
            </w:r>
          </w:p>
        </w:tc>
        <w:tc>
          <w:tcPr>
            <w:tcW w:type="dxa" w:w="2160"/>
          </w:tcPr>
          <w:p>
            <w:r>
              <w:t>FK -&gt; ACTIVE_INGREDIENTS</w:t>
            </w:r>
          </w:p>
        </w:tc>
        <w:tc>
          <w:tcPr>
            <w:tcW w:type="dxa" w:w="2160"/>
          </w:tcPr>
          <w:p>
            <w:r>
              <w:t>Ingrediente activo traducido (constraint: FK_active_Ingredient__maholder)</w:t>
            </w:r>
          </w:p>
        </w:tc>
      </w:tr>
    </w:tbl>
    <w:p/>
    <w:p>
      <w:pPr>
        <w:pStyle w:val="Heading2"/>
      </w:pPr>
      <w:r>
        <w:t>MAHOLDER</w:t>
      </w:r>
    </w:p>
    <w:p>
      <w:r>
        <w:rPr>
          <w:i/>
        </w:rPr>
        <w:t>Entidad TypeORM: Maholder</w:t>
      </w:r>
    </w:p>
    <w:p>
      <w:r>
        <w:t>Titulares del registro sanitario (Marketing Authorization Holder) de un medicamento en un país de venta.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char(11)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del registro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varchar(512)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del titular del registro</w:t>
            </w:r>
          </w:p>
        </w:tc>
      </w:tr>
      <w:tr>
        <w:tc>
          <w:tcPr>
            <w:tcW w:type="dxa" w:w="2160"/>
          </w:tcPr>
          <w:p>
            <w:r>
              <w:t>MEDICINAL_PRODUCT_ID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del producto</w:t>
            </w:r>
          </w:p>
        </w:tc>
      </w:tr>
      <w:tr>
        <w:tc>
          <w:tcPr>
            <w:tcW w:type="dxa" w:w="2160"/>
          </w:tcPr>
          <w:p>
            <w:r>
              <w:t>COS_ID</w:t>
            </w:r>
          </w:p>
        </w:tc>
        <w:tc>
          <w:tcPr>
            <w:tcW w:type="dxa" w:w="2160"/>
          </w:tcPr>
          <w:p>
            <w:r>
              <w:t>char(11)</w:t>
            </w:r>
          </w:p>
        </w:tc>
        <w:tc>
          <w:tcPr>
            <w:tcW w:type="dxa" w:w="2160"/>
          </w:tcPr>
          <w:p>
            <w:r>
              <w:t>FK -&gt; COUNTRY_SALES</w:t>
            </w:r>
          </w:p>
        </w:tc>
        <w:tc>
          <w:tcPr>
            <w:tcW w:type="dxa" w:w="2160"/>
          </w:tcPr>
          <w:p>
            <w:r>
              <w:t>País de venta asociado (constraint: FK_countrySale__maholder)</w:t>
            </w:r>
          </w:p>
        </w:tc>
      </w:tr>
    </w:tbl>
    <w:p/>
    <w:p>
      <w:pPr>
        <w:pStyle w:val="Heading1"/>
      </w:pPr>
      <w:r>
        <w:t>MEDDRA</w:t>
      </w:r>
    </w:p>
    <w:p>
      <w:r>
        <w:t>Terminología médica estándar MedDRA (Medical Dictionary for Regulatory Activities), esquema físico MEDDRA. Contiene la jerarquía estándar de clasificación de eventos adversos (SOC &gt; PT &gt; LLT), catálogos de homologación CIE-10 a MedDRA, mapeos genéricos de valores y el registro de sincronización de versiones del catálogo.</w:t>
      </w:r>
    </w:p>
    <w:p>
      <w:pPr>
        <w:pStyle w:val="Heading2"/>
      </w:pPr>
      <w:r>
        <w:t>MED_CIE10_TO_MED</w:t>
      </w:r>
    </w:p>
    <w:p>
      <w:r>
        <w:rPr>
          <w:i/>
        </w:rPr>
        <w:t>Entidad TypeORM: cie10Meddra</w:t>
      </w:r>
    </w:p>
    <w:p>
      <w:r>
        <w:t>Tabla de homologación CIE10-MedDRA (sin schema explícito en el decorador @Entity; se resuelve al schema por defecto de la conexión MEDDRA).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(autogenerado, sin tipo expl.)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 la tabla</w:t>
            </w:r>
          </w:p>
        </w:tc>
      </w:tr>
      <w:tr>
        <w:tc>
          <w:tcPr>
            <w:tcW w:type="dxa" w:w="2160"/>
          </w:tcPr>
          <w:p>
            <w:r>
              <w:t>ICD10_CHARPER_NUMBER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Número de capítulo de la CIE10</w:t>
            </w:r>
          </w:p>
        </w:tc>
      </w:tr>
      <w:tr>
        <w:tc>
          <w:tcPr>
            <w:tcW w:type="dxa" w:w="2160"/>
          </w:tcPr>
          <w:p>
            <w:r>
              <w:t>ICD10_CHARPER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Capítulo de la CIE10</w:t>
            </w:r>
          </w:p>
        </w:tc>
      </w:tr>
      <w:tr>
        <w:tc>
          <w:tcPr>
            <w:tcW w:type="dxa" w:w="2160"/>
          </w:tcPr>
          <w:p>
            <w:r>
              <w:t>ICD10_CODE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 la CIE10</w:t>
            </w:r>
          </w:p>
        </w:tc>
      </w:tr>
      <w:tr>
        <w:tc>
          <w:tcPr>
            <w:tcW w:type="dxa" w:w="2160"/>
          </w:tcPr>
          <w:p>
            <w:r>
              <w:t>ICD10_TERM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Término de la CIE10</w:t>
            </w:r>
          </w:p>
        </w:tc>
      </w:tr>
      <w:tr>
        <w:tc>
          <w:tcPr>
            <w:tcW w:type="dxa" w:w="2160"/>
          </w:tcPr>
          <w:p>
            <w:r>
              <w:t>MEDDRA_LLT_NAME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 la LLT</w:t>
            </w:r>
          </w:p>
        </w:tc>
      </w:tr>
      <w:tr>
        <w:tc>
          <w:tcPr>
            <w:tcW w:type="dxa" w:w="2160"/>
          </w:tcPr>
          <w:p>
            <w:r>
              <w:t>MEDDRA_LLT_CODE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 la LLT</w:t>
            </w:r>
          </w:p>
        </w:tc>
      </w:tr>
      <w:tr>
        <w:tc>
          <w:tcPr>
            <w:tcW w:type="dxa" w:w="2160"/>
          </w:tcPr>
          <w:p>
            <w:r>
              <w:t>EQUIVALENCE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Equivalencia de la CIE10-MEDDRA</w:t>
            </w:r>
          </w:p>
        </w:tc>
      </w:tr>
      <w:tr>
        <w:tc>
          <w:tcPr>
            <w:tcW w:type="dxa" w:w="2160"/>
          </w:tcPr>
          <w:p>
            <w:r>
              <w:t>MEDDRA_PT_NAME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 la PT</w:t>
            </w:r>
          </w:p>
        </w:tc>
      </w:tr>
      <w:tr>
        <w:tc>
          <w:tcPr>
            <w:tcW w:type="dxa" w:w="2160"/>
          </w:tcPr>
          <w:p>
            <w:r>
              <w:t>MEDDRA_PT_CODE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 la PT</w:t>
            </w:r>
          </w:p>
        </w:tc>
      </w:tr>
    </w:tbl>
    <w:p/>
    <w:p>
      <w:pPr>
        <w:pStyle w:val="Heading2"/>
      </w:pPr>
      <w:r>
        <w:t>MAPPING_DEFINITION</w:t>
      </w:r>
    </w:p>
    <w:p>
      <w:r>
        <w:rPr>
          <w:i/>
        </w:rPr>
        <w:t>Entidad TypeORM: MappingDefinition</w:t>
      </w:r>
    </w:p>
    <w:p>
      <w:r>
        <w:t>Definición y descripción de mapeos genéricos entre un valor origen y un valor destino (sin schema explícito en el decorador @Entity; se resuelve al schema por defecto de la conexión MEDDRA).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(sin tipo expl., PrimaryColumn no autogenerado)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MPD_DESCRIPTION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MPD_SOURCE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MPD_DESCRIPTION_SOURCE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MPD_TARGET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MPD_DESCRIPTION_TARGET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MAPPINGS</w:t>
      </w:r>
    </w:p>
    <w:p>
      <w:r>
        <w:rPr>
          <w:i/>
        </w:rPr>
        <w:t>Entidad TypeORM: Mappings</w:t>
      </w:r>
    </w:p>
    <w:p>
      <w:r>
        <w:t>Reglas de mapeo (valor origen -&gt; valor destino, con condición) asociadas a una definición de mapeo (sin schema explícito en el decorador @Entity; se resuelve al schema por defecto de la conexión MEDDRA).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(sin tipo expl., PrimaryColumn no autogenerado)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 la tabla</w:t>
            </w:r>
          </w:p>
        </w:tc>
      </w:tr>
      <w:tr>
        <w:tc>
          <w:tcPr>
            <w:tcW w:type="dxa" w:w="2160"/>
          </w:tcPr>
          <w:p>
            <w:r>
              <w:t>MAP_SOURCE_VALUE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MAP_TARGET_VALUE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MAP_CONDITION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MAO_DESCRIPTION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MED_REQUEST_HISTORY</w:t>
      </w:r>
    </w:p>
    <w:p>
      <w:r>
        <w:rPr>
          <w:i/>
        </w:rPr>
        <w:t>Entidad TypeORM: MeddraQuery (extends BaseEntity, no extiende Auditoria)</w:t>
      </w:r>
    </w:p>
    <w:p>
      <w:r>
        <w:t>Historial de búsquedas realizadas contra el servicio/API de MedDRA, cacheando la respuesta por término de búsqueda.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(autogenerado)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SEARCHTERMS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Término de búsqueda</w:t>
            </w:r>
          </w:p>
        </w:tc>
      </w:tr>
      <w:tr>
        <w:tc>
          <w:tcPr>
            <w:tcW w:type="dxa" w:w="2160"/>
          </w:tcPr>
          <w:p>
            <w:r>
              <w:t>RESPONSE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Respuesta cacheada (columna con soporte de cifrado comentado en el código, actualmente inactivo)</w:t>
            </w:r>
          </w:p>
        </w:tc>
      </w:tr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la consulta</w:t>
            </w:r>
          </w:p>
        </w:tc>
      </w:tr>
    </w:tbl>
    <w:p/>
    <w:p>
      <w:pPr>
        <w:pStyle w:val="Heading2"/>
      </w:pPr>
      <w:r>
        <w:t>CIE10_TO_MEDDRA</w:t>
      </w:r>
    </w:p>
    <w:p>
      <w:r>
        <w:rPr>
          <w:i/>
        </w:rPr>
        <w:t>Entidad TypeORM: CIE10ES</w:t>
      </w:r>
    </w:p>
    <w:p>
      <w:r>
        <w:t>Catálogo estándar de homologación CIE-10 a MedDRA LLT/PT.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ICD_10_CHAPTER_NUMBER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ICD_10_CHAPTER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ICD_10_CODE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ICD_10_TERM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MAPPED_MEDDRA_LLT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MAPPED_MEDDRA_LLT_CODE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MAP_ATTRIBUTE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MEDDRA_PT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MED_LLT</w:t>
      </w:r>
    </w:p>
    <w:p>
      <w:r>
        <w:rPr>
          <w:i/>
        </w:rPr>
        <w:t>Entidad TypeORM: LLT</w:t>
      </w:r>
    </w:p>
    <w:p>
      <w:r>
        <w:t>Catálogo estándar MedDRA: términos de nivel más bajo (Lowest Level Term).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(autogenerado)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de la tabla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 la LLT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 la LLT</w:t>
            </w:r>
          </w:p>
        </w:tc>
      </w:tr>
      <w:tr>
        <w:tc>
          <w:tcPr>
            <w:tcW w:type="dxa" w:w="2160"/>
          </w:tcPr>
          <w:p>
            <w:r>
              <w:t>PT_CODE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 la PT</w:t>
            </w:r>
          </w:p>
        </w:tc>
      </w:tr>
      <w:tr>
        <w:tc>
          <w:tcPr>
            <w:tcW w:type="dxa" w:w="2160"/>
          </w:tcPr>
          <w:p>
            <w:r>
              <w:t>WHOART_CODE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HARTS_CODE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HARTS_CODE2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COSTART_SYM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ICD9_CODE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ICD9CM_CODE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ICD10_CODE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CURRENCY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JART_CODE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ID_PT_CODE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FK -&gt; MED_PT (id)</w:t>
            </w:r>
          </w:p>
        </w:tc>
        <w:tc>
          <w:tcPr>
            <w:tcW w:type="dxa" w:w="2160"/>
          </w:tcPr>
          <w:p>
            <w:r>
              <w:t>Preferred Term (PT) al que pertenece la LLT</w:t>
            </w:r>
          </w:p>
        </w:tc>
      </w:tr>
    </w:tbl>
    <w:p/>
    <w:p>
      <w:pPr>
        <w:pStyle w:val="Heading2"/>
      </w:pPr>
      <w:r>
        <w:t>MED_SYNC</w:t>
      </w:r>
    </w:p>
    <w:p>
      <w:r>
        <w:rPr>
          <w:i/>
        </w:rPr>
        <w:t>Entidad TypeORM: MeddraSync</w:t>
      </w:r>
    </w:p>
    <w:p>
      <w:r>
        <w:t>Registra el proceso de sincronización/carga de una versión del catálogo MedDRA.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(autogenerado)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del registro</w:t>
            </w:r>
          </w:p>
        </w:tc>
      </w:tr>
      <w:tr>
        <w:tc>
          <w:tcPr>
            <w:tcW w:type="dxa" w:w="2160"/>
          </w:tcPr>
          <w:p>
            <w:r>
              <w:t>SYN_MED_VERSION</w:t>
            </w:r>
          </w:p>
        </w:tc>
        <w:tc>
          <w:tcPr>
            <w:tcW w:type="dxa" w:w="2160"/>
          </w:tcPr>
          <w:p>
            <w:r>
              <w:t>varchar(11)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Versión de MedDRA</w:t>
            </w:r>
          </w:p>
        </w:tc>
      </w:tr>
      <w:tr>
        <w:tc>
          <w:tcPr>
            <w:tcW w:type="dxa" w:w="2160"/>
          </w:tcPr>
          <w:p>
            <w:r>
              <w:t>SYN_MED_LANG</w:t>
            </w:r>
          </w:p>
        </w:tc>
        <w:tc>
          <w:tcPr>
            <w:tcW w:type="dxa" w:w="2160"/>
          </w:tcPr>
          <w:p>
            <w:r>
              <w:t>varchar(6)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Idioma de la versión de MedDRA</w:t>
            </w:r>
          </w:p>
        </w:tc>
      </w:tr>
      <w:tr>
        <w:tc>
          <w:tcPr>
            <w:tcW w:type="dxa" w:w="2160"/>
          </w:tcPr>
          <w:p>
            <w:r>
              <w:t>SYN_MED_DESCRIPTION</w:t>
            </w:r>
          </w:p>
        </w:tc>
        <w:tc>
          <w:tcPr>
            <w:tcW w:type="dxa" w:w="2160"/>
          </w:tcPr>
          <w:p>
            <w:r>
              <w:t>varchar(1024)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Descripción de la versión de MedDRA</w:t>
            </w:r>
          </w:p>
        </w:tc>
      </w:tr>
      <w:tr>
        <w:tc>
          <w:tcPr>
            <w:tcW w:type="dxa" w:w="2160"/>
          </w:tcPr>
          <w:p>
            <w:r>
              <w:t>DRS_START_LOAD_DATE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DRS_END_LOAD_DATE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DRS_LOAD_STATUS</w:t>
            </w:r>
          </w:p>
        </w:tc>
        <w:tc>
          <w:tcPr>
            <w:tcW w:type="dxa" w:w="2160"/>
          </w:tcPr>
          <w:p>
            <w:r>
              <w:t>enum (SyncStateEnum)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Estado de la carga, default STARTED</w:t>
            </w:r>
          </w:p>
        </w:tc>
      </w:tr>
    </w:tbl>
    <w:p/>
    <w:p>
      <w:pPr>
        <w:pStyle w:val="Heading2"/>
      </w:pPr>
      <w:r>
        <w:t>MED_PT</w:t>
      </w:r>
    </w:p>
    <w:p>
      <w:r>
        <w:rPr>
          <w:i/>
        </w:rPr>
        <w:t>Entidad TypeORM: PT</w:t>
      </w:r>
    </w:p>
    <w:p>
      <w:r>
        <w:t>Catálogo estándar MedDRA: términos preferidos (Preferred Term).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(autogenerado)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de la tabla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 la PT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 la PT</w:t>
            </w:r>
          </w:p>
        </w:tc>
      </w:tr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Campo</w:t>
            </w:r>
          </w:p>
        </w:tc>
      </w:tr>
      <w:tr>
        <w:tc>
          <w:tcPr>
            <w:tcW w:type="dxa" w:w="2160"/>
          </w:tcPr>
          <w:p>
            <w:r>
              <w:t>SOC_CODE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del SOC</w:t>
            </w:r>
          </w:p>
        </w:tc>
      </w:tr>
      <w:tr>
        <w:tc>
          <w:tcPr>
            <w:tcW w:type="dxa" w:w="2160"/>
          </w:tcPr>
          <w:p>
            <w:r>
              <w:t>ID_SOC_CODE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FK -&gt; MED_SOC (id)</w:t>
            </w:r>
          </w:p>
        </w:tc>
        <w:tc>
          <w:tcPr>
            <w:tcW w:type="dxa" w:w="2160"/>
          </w:tcPr>
          <w:p>
            <w:r>
              <w:t>System Organ Class (SOC) al que pertenece la PT</w:t>
            </w:r>
          </w:p>
        </w:tc>
      </w:tr>
      <w:tr>
        <w:tc>
          <w:tcPr>
            <w:tcW w:type="dxa" w:w="2160"/>
          </w:tcPr>
          <w:p>
            <w:r>
              <w:t>WHOART_CODE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 la PT en la tabla WHOART</w:t>
            </w:r>
          </w:p>
        </w:tc>
      </w:tr>
      <w:tr>
        <w:tc>
          <w:tcPr>
            <w:tcW w:type="dxa" w:w="2160"/>
          </w:tcPr>
          <w:p>
            <w:r>
              <w:t>HARTS_CODE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 la PT en la tabla HARTS</w:t>
            </w:r>
          </w:p>
        </w:tc>
      </w:tr>
      <w:tr>
        <w:tc>
          <w:tcPr>
            <w:tcW w:type="dxa" w:w="2160"/>
          </w:tcPr>
          <w:p>
            <w:r>
              <w:t>COSTART_SYM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Símbolo de la PT en la tabla COSTART</w:t>
            </w:r>
          </w:p>
        </w:tc>
      </w:tr>
      <w:tr>
        <w:tc>
          <w:tcPr>
            <w:tcW w:type="dxa" w:w="2160"/>
          </w:tcPr>
          <w:p>
            <w:r>
              <w:t>ICD9_CODE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 la PT en la tabla ICD9</w:t>
            </w:r>
          </w:p>
        </w:tc>
      </w:tr>
      <w:tr>
        <w:tc>
          <w:tcPr>
            <w:tcW w:type="dxa" w:w="2160"/>
          </w:tcPr>
          <w:p>
            <w:r>
              <w:t>ICD9CM_CODE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 la PT en la tabla ICD9CM</w:t>
            </w:r>
          </w:p>
        </w:tc>
      </w:tr>
      <w:tr>
        <w:tc>
          <w:tcPr>
            <w:tcW w:type="dxa" w:w="2160"/>
          </w:tcPr>
          <w:p>
            <w:r>
              <w:t>ICD10_CODE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 la PT en la tabla ICD10</w:t>
            </w:r>
          </w:p>
        </w:tc>
      </w:tr>
      <w:tr>
        <w:tc>
          <w:tcPr>
            <w:tcW w:type="dxa" w:w="2160"/>
          </w:tcPr>
          <w:p>
            <w:r>
              <w:t>JART_CODE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de la PT en la tabla JART</w:t>
            </w:r>
          </w:p>
        </w:tc>
      </w:tr>
    </w:tbl>
    <w:p/>
    <w:p>
      <w:pPr>
        <w:pStyle w:val="Heading2"/>
      </w:pPr>
      <w:r>
        <w:t>MED_SOC</w:t>
      </w:r>
    </w:p>
    <w:p>
      <w:r>
        <w:rPr>
          <w:i/>
        </w:rPr>
        <w:t>Entidad TypeORM: SOC</w:t>
      </w:r>
    </w:p>
    <w:p>
      <w:r>
        <w:t>Catálogo estándar MedDRA: clases de sistemas y órganos (System Organ Class), nivel más alto de la jerarquía MedDRA.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(autogenerado)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del registro en base de datos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varchar(1024)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Código único del SOC perteneciente al estándar MedDRA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varchar(1024)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del SOC</w:t>
            </w:r>
          </w:p>
        </w:tc>
      </w:tr>
      <w:tr>
        <w:tc>
          <w:tcPr>
            <w:tcW w:type="dxa" w:w="2160"/>
          </w:tcPr>
          <w:p>
            <w:r>
              <w:t>ABBREV</w:t>
            </w:r>
          </w:p>
        </w:tc>
        <w:tc>
          <w:tcPr>
            <w:tcW w:type="dxa" w:w="2160"/>
          </w:tcPr>
          <w:p>
            <w:r>
              <w:t>varchar(1024)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Abreviatura</w:t>
            </w:r>
          </w:p>
        </w:tc>
      </w:tr>
      <w:tr>
        <w:tc>
          <w:tcPr>
            <w:tcW w:type="dxa" w:w="2160"/>
          </w:tcPr>
          <w:p>
            <w:r>
              <w:t>WHOART_CODE</w:t>
            </w:r>
          </w:p>
        </w:tc>
        <w:tc>
          <w:tcPr>
            <w:tcW w:type="dxa" w:w="2160"/>
          </w:tcPr>
          <w:p>
            <w:r>
              <w:t>varchar(1024)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HARTS_CODE</w:t>
            </w:r>
          </w:p>
        </w:tc>
        <w:tc>
          <w:tcPr>
            <w:tcW w:type="dxa" w:w="2160"/>
          </w:tcPr>
          <w:p>
            <w:r>
              <w:t>varchar(1024)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COSTART_SYM</w:t>
            </w:r>
          </w:p>
        </w:tc>
        <w:tc>
          <w:tcPr>
            <w:tcW w:type="dxa" w:w="2160"/>
          </w:tcPr>
          <w:p>
            <w:r>
              <w:t>varchar(1024)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ICD9_CODE</w:t>
            </w:r>
          </w:p>
        </w:tc>
        <w:tc>
          <w:tcPr>
            <w:tcW w:type="dxa" w:w="2160"/>
          </w:tcPr>
          <w:p>
            <w:r>
              <w:t>varchar(1024)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ICD9CM_CODE</w:t>
            </w:r>
          </w:p>
        </w:tc>
        <w:tc>
          <w:tcPr>
            <w:tcW w:type="dxa" w:w="2160"/>
          </w:tcPr>
          <w:p>
            <w:r>
              <w:t>varchar(1024)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ICD10_CODE</w:t>
            </w:r>
          </w:p>
        </w:tc>
        <w:tc>
          <w:tcPr>
            <w:tcW w:type="dxa" w:w="2160"/>
          </w:tcPr>
          <w:p>
            <w:r>
              <w:t>varchar(1024)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JART_CODE</w:t>
            </w:r>
          </w:p>
        </w:tc>
        <w:tc>
          <w:tcPr>
            <w:tcW w:type="dxa" w:w="2160"/>
          </w:tcPr>
          <w:p>
            <w:r>
              <w:t>varchar(1024)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SYNC_ID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FK -&gt; MED_SYNC (id)</w:t>
            </w:r>
          </w:p>
        </w:tc>
        <w:tc>
          <w:tcPr>
            <w:tcW w:type="dxa" w:w="2160"/>
          </w:tcPr>
          <w:p>
            <w:r>
              <w:t>Proceso de sincronización que cargó este registro</w:t>
            </w:r>
          </w:p>
        </w:tc>
      </w:tr>
    </w:tbl>
    <w:p/>
    <w:p>
      <w:pPr>
        <w:pStyle w:val="Heading1"/>
      </w:pPr>
      <w:r>
        <w:t>QUALITY_DS</w:t>
      </w:r>
    </w:p>
    <w:p>
      <w:r>
        <w:t>Concepto lógico para las tablas de calidad de datos, expuesto mediante la conexión TypeORM DATAQUALITY_DS. La(s) tabla(s) residen físicamente en el esquema DHI_ESAVI (no es un esquema Postgres independiente). Almacena los resultados mensuales de evaluación de dimensiones de calidad de datos (completitud, consistencia, exactitud) en formato JSON.</w:t>
      </w:r>
    </w:p>
    <w:p>
      <w:pPr>
        <w:pStyle w:val="Heading2"/>
      </w:pPr>
      <w:r>
        <w:t>DQ_DIMENSION</w:t>
      </w:r>
    </w:p>
    <w:p>
      <w:r>
        <w:rPr>
          <w:i/>
        </w:rPr>
        <w:t>Entidad TypeORM: DataQualityDimensions (módulo dataquality, conexión lógica DATAQUALITY_DS)</w:t>
      </w:r>
    </w:p>
    <w:p>
      <w:r>
        <w:t>Tabla de dimensiones de calidad de los datos: almacena el resultado (JSON) de la evaluación mensual de calidad de datos (completitud, consistencia, exactitud).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 la dimensión de calidad</w:t>
            </w:r>
          </w:p>
        </w:tc>
      </w:tr>
      <w:tr>
        <w:tc>
          <w:tcPr>
            <w:tcW w:type="dxa" w:w="2160"/>
          </w:tcPr>
          <w:p>
            <w:r>
              <w:t>ANIO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Año de evaluación</w:t>
            </w:r>
          </w:p>
        </w:tc>
      </w:tr>
      <w:tr>
        <w:tc>
          <w:tcPr>
            <w:tcW w:type="dxa" w:w="2160"/>
          </w:tcPr>
          <w:p>
            <w:r>
              <w:t>MES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Mes de evaluación</w:t>
            </w:r>
          </w:p>
        </w:tc>
      </w:tr>
      <w:tr>
        <w:tc>
          <w:tcPr>
            <w:tcW w:type="dxa" w:w="2160"/>
          </w:tcPr>
          <w:p>
            <w:r>
              <w:t>JSON_QUALI</w:t>
            </w:r>
          </w:p>
        </w:tc>
        <w:tc>
          <w:tcPr>
            <w:tcW w:type="dxa" w:w="2160"/>
          </w:tcPr>
          <w:p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Resultado de la evaluación</w:t>
            </w:r>
          </w:p>
        </w:tc>
      </w:tr>
    </w:tbl>
    <w:p/>
    <w:p>
      <w:pPr>
        <w:pStyle w:val="Heading1"/>
      </w:pPr>
      <w:r>
        <w:t>SYNC</w:t>
      </w:r>
    </w:p>
    <w:p>
      <w:r>
        <w:t>Concepto lógico para el registro de procesos de sincronización con las fuentes de datos externas (DHIS2, VigiFlow, WHODrug, MedDRA). La tabla reside físicamente en el esquema DHI_ESAVI (no es un esquema Postgres independiente) y se gestiona mediante la misma conexión POSTGRES_INTEGRATOR_DS del núcleo del sistema.</w:t>
      </w:r>
    </w:p>
    <w:p>
      <w:pPr>
        <w:pStyle w:val="Heading2"/>
      </w:pPr>
      <w:r>
        <w:t>TR_SYNC_PROCESS</w:t>
      </w:r>
    </w:p>
    <w:p>
      <w:r>
        <w:rPr>
          <w:i/>
        </w:rPr>
        <w:t>Entidad TypeORM: SyncProcess (módulo integrator)</w:t>
      </w:r>
    </w:p>
    <w:p>
      <w:r>
        <w:t>Registra los procesos de sincronización con las diferentes fuentes de datos externas (DHIS2, VigiFlow, WHODrug, MedDRA), su estado, rango de fechas de datos importados y errores.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Identificador único del proceso de sincronización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(sin tipo expl.)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Nombre del proceso de sincronización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(sin tipo expl., enum lógico SyncStatus)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Estado actual del proceso (PENDING, RUNNING, COMPLETED, FAILED)</w:t>
            </w:r>
          </w:p>
        </w:tc>
      </w:tr>
      <w:tr>
        <w:tc>
          <w:tcPr>
            <w:tcW w:type="dxa" w:w="2160"/>
          </w:tcPr>
          <w:p>
            <w:r>
              <w:t>START_TIME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y hora de inicio del proceso de sincronización</w:t>
            </w:r>
          </w:p>
        </w:tc>
      </w:tr>
      <w:tr>
        <w:tc>
          <w:tcPr>
            <w:tcW w:type="dxa" w:w="2160"/>
          </w:tcPr>
          <w:p>
            <w:r>
              <w:t>END_TIME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y hora de finalización del proceso de sincronización</w:t>
            </w:r>
          </w:p>
        </w:tc>
      </w:tr>
      <w:tr>
        <w:tc>
          <w:tcPr>
            <w:tcW w:type="dxa" w:w="2160"/>
          </w:tcPr>
          <w:p>
            <w:r>
              <w:t>MESSAGE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Mensaje de éxito del proceso de sincronización</w:t>
            </w:r>
          </w:p>
        </w:tc>
      </w:tr>
      <w:tr>
        <w:tc>
          <w:tcPr>
            <w:tcW w:type="dxa" w:w="2160"/>
          </w:tcPr>
          <w:p>
            <w:r>
              <w:t>ERROR_MESSAGE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Mensaje de error en caso de fallo del proceso</w:t>
            </w:r>
          </w:p>
        </w:tc>
      </w:tr>
      <w:tr>
        <w:tc>
          <w:tcPr>
            <w:tcW w:type="dxa" w:w="2160"/>
          </w:tcPr>
          <w:p>
            <w:r>
              <w:t>ERROR_STACK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Stack trace del error ocurrido durante la sincronización</w:t>
            </w:r>
          </w:p>
        </w:tc>
      </w:tr>
      <w:tr>
        <w:tc>
          <w:tcPr>
            <w:tcW w:type="dxa" w:w="2160"/>
          </w:tcPr>
          <w:p>
            <w:r>
              <w:t>ERROR_TRACE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Traza detallada del error para depuración</w:t>
            </w:r>
          </w:p>
        </w:tc>
      </w:tr>
      <w:tr>
        <w:tc>
          <w:tcPr>
            <w:tcW w:type="dxa" w:w="2160"/>
          </w:tcPr>
          <w:p>
            <w:r>
              <w:t>DATA_START_DATE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inicio del rango de datos importados</w:t>
            </w:r>
          </w:p>
        </w:tc>
      </w:tr>
      <w:tr>
        <w:tc>
          <w:tcPr>
            <w:tcW w:type="dxa" w:w="2160"/>
          </w:tcPr>
          <w:p>
            <w:r>
              <w:t>DATA_END_DATE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Fecha de fin del rango de datos importados</w:t>
            </w:r>
          </w:p>
        </w:tc>
      </w:tr>
    </w:tbl>
    <w:p/>
    <w:p>
      <w:pPr>
        <w:pStyle w:val="Heading1"/>
      </w:pPr>
      <w:r>
        <w:t>Relaciones clave</w:t>
      </w:r>
    </w:p>
    <w:p>
      <w:r>
        <w:t>El flujo principal de datos del esquema DHI_ESAVI gira en torno a la tabla TR_NOTIFICACION, que representa un reporte de ESAVI recibido desde DHIS2 o VigiFlow. Cada TR_NOTIFICACION referencia a un TR_PACIENTE (paciente afectado), a un TR_NOTIFICADOR (profesional que reporta) y, opcionalmente, a un TR_ESTABLECIMIENTO y catálogos de TC_CATALOGO_PADRE (unidad de edad, tipo de reporte, tipo de emisor) y TC_DPA_PARROQUIA (residencia). A partir de una notificación se cuelgan, todas mediante FK NOTIFICACION_ID, las tablas de detalle clínico: TR_DATOS_ESAVI (descripción del evento), TR_ANTECEDENTES_* (antecedentes de embarazo, eventos adversos previos, médicos y enfermedades preexistentes), TR_DESENLACE_ESAVI (resultado final del caso), TR_GRAVEDAD_ESAVI (criterios de gravedad), TR_INVESTIGACION (investigación del caso, relación 1:1), TR_PACIENTE_EMBARAZADA y TR_ESAVI_DURANTE_EMBARAZO (si aplica), y TR_MEDICAMENTO (medicamentos distintos de la vacuna asociados al evento). La causalidad del evento se registra en TR_CAUSALIDAD_ESAVI, que referencia tanto a TR_NOTIFICACION como, de forma adicional, a TR_DATOS_ESAVI y TR_DATO_VACUNA (el propio código señala que estas dos últimas FK probablemente deberían modelarse en sentido inverso). La vacunación aplicada se registra en TR_DATO_VACUNACION (fecha, hora, establecimiento, mecanismo de verificación), la cual agrupa una o varias filas de TR_DATO_VACUNA (1:N) con el detalle de cada vacuna administrada, homologada contra el catálogo WHODrug (DRUG_CODE, DRUG_NAME, MA_HOLDER, etc., que corresponden conceptualmente a las tablas DRUG, MAHOLDER y COUNTRY_SALES del esquema WHODRUG, aunque no existe FK de base de datos entre ambos esquemas: la homologación se resuelve en la capa de aplicación). De forma análoga, varios campos de codificación clínica (comorbilidades, antecedentes, diagnósticos finales) almacenan códigos LLT/PT de MedDRA y códigos CIE-10 como texto plano, sin FK física hacia el esquema MEDDRA (p. ej. TR_ANTECEDENTES_ENFERMEDADES_PREVIAS.CTLLTMEDDRA_ID referencia lógicamente a MED_LLT.ID, resuelto por MeddraLLTService en tiempo de ejecución). Los catálogos geográficos forman una jerarquía simple TC_DPA_PROVINCIA -&gt; TC_DPA_CANTON -&gt; TC_DPA_PARROQUIA, y TC_CATALOGO_PADRE es un catálogo genérico jerárquico (auto-referenciado) usado como dominio de valores por múltiples entidades (sexo, profesión, tipo de reporte, rol de vacuna, etc.). Finalmente, TR_HOMOLOGADOR y TR_HOMOLOGACION_REGLA (módulo homologator) definen de forma declarativa las reglas de transformación de valores entre los sistemas de origen (DHIS2/VigiFlow) y los campos destino de Integra-ESAVI, independientemente del flujo clínico anterior.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