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MediCareDesk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Yamid Alfonso Gonzalez Torres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Jenny Catherine Herrera Garzon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Edwin Andres Marin Vanegas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Diego Steven Pinzon Yossa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Oscar Eduardo Alvarez Rodriguez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14808" cy="1185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08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Ingeniería de software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w:anchor="tws37fnjpu1g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Objetivo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w:anchor="ak3dxfp06myk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Requerimientos funcionales y no funcionales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w:anchor="r91nuxbk476d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Reglas de negocio preliminares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w:anchor="97rnco6w838i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Alcance y restricciones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hyperlink w:anchor="rnv5jpj2ex1q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tws37fnjpu1g" w:id="0"/>
    <w:bookmarkEnd w:id="0"/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del sistema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Diseñar e implementar una aplicación que permita a cuidadores, familiares o entidades hospitalarias administrar y supervisar el consumo de medicamentos de adultos mayores, evitando olvidos, duplicaciones de dosis o confusión en horarios. El sistema debe registrar tomas, programar alertas, generar historiales y facilitar el seguimiento médico.</w:t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ak3dxfp06myk" w:id="1"/>
    <w:bookmarkEnd w:id="1"/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 y no funcionales.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3525"/>
        <w:gridCol w:w="1665"/>
        <w:gridCol w:w="1710"/>
        <w:gridCol w:w="1665"/>
        <w:tblGridChange w:id="0">
          <w:tblGrid>
            <w:gridCol w:w="930"/>
            <w:gridCol w:w="3525"/>
            <w:gridCol w:w="1665"/>
            <w:gridCol w:w="1710"/>
            <w:gridCol w:w="1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PRIORIZACIÓN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el ingreso de nuevos pacientes con sus datos personales: Nombre, edad, sexo,</w:t>
            </w:r>
          </w:p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identificación, contacto de emergencia, y observaciones médicas relevantes.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registrar medicamentos con nombre, indicaciones, frecuencia, fecha de inicio,</w:t>
            </w:r>
          </w:p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duración y fecha de caducidad.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programar tomas diarias por medicamento, indicando la hora y frecuencia de</w:t>
            </w:r>
          </w:p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repetición (diaria, semanal, días específicos, etc.)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generar una alerta visual y/o sonora indicando que es momento de tomar un</w:t>
            </w:r>
          </w:p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cuidador debe poder marcar una toma como "verificada" cuando el paciente ya haya consumido el</w:t>
            </w:r>
          </w:p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medicamento.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marcar una toma como "omitida" en caso de no haberse realizado en el periodo de</w:t>
            </w:r>
          </w:p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esperado.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validar que no existan conflictos con la asignación de un nuevo medicamentos con la</w:t>
            </w:r>
          </w:p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toma de otro ya establecido.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mostrar un historial detallado de las tomas realizadas por paciente, indicando fecha,</w:t>
            </w:r>
          </w:p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 y estado (verificada u omitida).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generar reportes en PDF con el resumen de las tomas, omisiones y estado del</w:t>
            </w:r>
          </w:p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tratamiento.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visualizar el estado de cada tratamiento (activo, finalizado o suspendido) con indicadores</w:t>
            </w:r>
          </w:p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visuales claros.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alertar al usuario si algún medicamento ha superado o está próximo a su fecha de</w:t>
            </w:r>
          </w:p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caducidad.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sistema de búsqueda eficiente para localizar pacientes o medicamentos mediante su</w:t>
            </w:r>
          </w:p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u otros filtros.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registrar a cuidadores asociados a cada paciente, incluyendo nombre, relación</w:t>
            </w:r>
          </w:p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el paciente y datos de contacto.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Varios cuidadores deben poder acceder a un mismo paciente desde la misma aplicación si están</w:t>
            </w:r>
          </w:p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autorizados.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WONT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cuidadores deben poder editar o eliminar medicamentos y pacientes si no compromete el historial</w:t>
            </w:r>
          </w:p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RF_16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registrar eventos como omisiones frecuentes, medicamentos vencidos o cambios de</w:t>
            </w:r>
          </w:p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tratamiento, para su análisis posterior.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73821"/>
                <w:sz w:val="20"/>
                <w:szCs w:val="20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RNF_1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interfaz debe ser clara, legible y fácil de usar para personas con poca experiencia tecnológica. Deben</w:t>
            </w:r>
          </w:p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usarse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fuentes grandes y colores accesibles.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RNF_2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emitir una alerta dentro del segundo exacto programado para una toma (tolerancia ±1s)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RNF_3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poder ejecutarse en Windows y Linux, usando herramientas y dependencias</w:t>
            </w:r>
          </w:p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multiplataforma.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RNF_4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 la información debe guardarse en una base de datos relacional local.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RNF_5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garantizarse que los datos sensibles de los pacientes no puedan ser eliminados o modificados sin</w:t>
            </w:r>
          </w:p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del usuario.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RNF_6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relaciones entre pacientes, medicamentos y tomas deben mantenerse íntegras. No debe ser posible</w:t>
            </w:r>
          </w:p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una toma sin tratamiento asociado.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RNF_7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debe estar bien estructurado y comentado, siguiendo principios de Clean Code y estándares</w:t>
            </w:r>
          </w:p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definidos por el equipo.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RNF_8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 la funcionalidad debe estar disponible sin conexión a internet. No debe requerirse acceso a</w:t>
            </w:r>
          </w:p>
          <w:p w:rsidR="00000000" w:rsidDel="00000000" w:rsidP="00000000" w:rsidRDefault="00000000" w:rsidRPr="00000000" w14:paraId="000000C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servidores remotos para operar.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d4edbc"/>
                <w:sz w:val="20"/>
                <w:szCs w:val="20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RNF_9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estructurarse en módulos internos para facilidar pruebas y mantenimineto: gestión de</w:t>
            </w:r>
          </w:p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usuarios, medicamentos, reportes y alertas.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RNF_10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mantener su rendimiento estable al manejar 15 pacientes almenos, con 3 tratamientos</w:t>
            </w:r>
          </w:p>
          <w:p w:rsidR="00000000" w:rsidDel="00000000" w:rsidP="00000000" w:rsidRDefault="00000000" w:rsidRPr="00000000" w14:paraId="000000D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activos cada uno.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RNF_11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reportes generados deben estar disponibles en formato PDF sin requerir software adicional.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WONT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RNF_12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 la interfaz debe usar un diseño gráfico coherente, sin cambios abruptos entre ventanas ni colores</w:t>
            </w:r>
          </w:p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distractores.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1734b"/>
                <w:sz w:val="20"/>
                <w:szCs w:val="20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RNF_13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facilitar la posibilidad de escalabilidad a futuro, ya sea a páginas web o una aplicación móvil, sin</w:t>
            </w:r>
          </w:p>
          <w:p w:rsidR="00000000" w:rsidDel="00000000" w:rsidP="00000000" w:rsidRDefault="00000000" w:rsidRPr="00000000" w14:paraId="000000E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necesidad de reescribir toda la lógica.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b10202"/>
                <w:sz w:val="20"/>
                <w:szCs w:val="20"/>
                <w:rtl w:val="0"/>
              </w:rPr>
              <w:t xml:space="preserve">WONT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r91nuxbk476d" w:id="2"/>
    <w:bookmarkEnd w:id="2"/>
    <w:p w:rsidR="00000000" w:rsidDel="00000000" w:rsidP="00000000" w:rsidRDefault="00000000" w:rsidRPr="00000000" w14:paraId="000000EE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 del negocio preliminares.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pacientes</w:t>
      </w:r>
    </w:p>
    <w:p w:rsidR="00000000" w:rsidDel="00000000" w:rsidP="00000000" w:rsidRDefault="00000000" w:rsidRPr="00000000" w14:paraId="000000F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RNP-1: Todo paciente debe registrarse con nombre, edad, sexo, identificación única, contacto de emergencia y observaciones médicas relevantes.</w:t>
      </w:r>
    </w:p>
    <w:p w:rsidR="00000000" w:rsidDel="00000000" w:rsidP="00000000" w:rsidRDefault="00000000" w:rsidRPr="00000000" w14:paraId="000000F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RNP-2: No se podrá eliminar un paciente si tiene historial de medicamentos asociado, a manos de que se archive en lugar de eliminar.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RNP-3: Cada paciente podrá estar asociado a uno o más cuidadores autorizados.</w:t>
      </w:r>
    </w:p>
    <w:p w:rsidR="00000000" w:rsidDel="00000000" w:rsidP="00000000" w:rsidRDefault="00000000" w:rsidRPr="00000000" w14:paraId="000000F3">
      <w:pPr>
        <w:pageBreakBefore w:val="0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cuidadores</w:t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RNP-4: Cada cuidador debe estar registrado con nombre, relación con el paciente y datos de contacto.</w:t>
      </w:r>
    </w:p>
    <w:p w:rsidR="00000000" w:rsidDel="00000000" w:rsidP="00000000" w:rsidRDefault="00000000" w:rsidRPr="00000000" w14:paraId="000000F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RNP-5: Solo cuidadores autorizados pueden acceder y gestionar la información de un paciente.</w:t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RNP-6: Cuidadores pueden editar o eliminar registros de pacientes o medicamentos siempre que no comprometan el historial.</w:t>
      </w:r>
    </w:p>
    <w:p w:rsidR="00000000" w:rsidDel="00000000" w:rsidP="00000000" w:rsidRDefault="00000000" w:rsidRPr="00000000" w14:paraId="000000F8">
      <w:pPr>
        <w:pageBreakBefore w:val="0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medicamentos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RNP-7: Todo medicamento debe registrarse con nombre, indicaciones, frecuencia, fecha de inicio, duración y fecha de caducidad.</w:t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RNP-8: No se podrá asignar un nuevo medicamento si entra en conflicto con la programación de otro ya establecido.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RNP-9: El sistema debe validar que la fecha de caducidad no sea anterior a la fecha de finalización del tratamiento.</w:t>
      </w:r>
    </w:p>
    <w:p w:rsidR="00000000" w:rsidDel="00000000" w:rsidP="00000000" w:rsidRDefault="00000000" w:rsidRPr="00000000" w14:paraId="000000FD">
      <w:pPr>
        <w:pageBreakBefore w:val="0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Programación y seguimiento de tomas de medicamentos</w:t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RNP-10: Toda toma de medicamento debe estar asociada a un tratamiento válido y activo.</w:t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RNP-11: Las tomas deben programarse con hora exacta y frecuencia.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RNP-12: El sistema debe emitir una alerta exactamente en el segundo programado (±1s de tolerancia).</w:t>
      </w:r>
    </w:p>
    <w:p w:rsidR="00000000" w:rsidDel="00000000" w:rsidP="00000000" w:rsidRDefault="00000000" w:rsidRPr="00000000" w14:paraId="0000010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RNP-13: Las tomas pueden marcarse como:</w:t>
      </w:r>
    </w:p>
    <w:p w:rsidR="00000000" w:rsidDel="00000000" w:rsidP="00000000" w:rsidRDefault="00000000" w:rsidRPr="00000000" w14:paraId="0000010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Verificadas: confirmadas por el cuidador.</w:t>
      </w:r>
    </w:p>
    <w:p w:rsidR="00000000" w:rsidDel="00000000" w:rsidP="00000000" w:rsidRDefault="00000000" w:rsidRPr="00000000" w14:paraId="0000010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Omitidas: si no se confirman dentro del rango esperado.</w:t>
      </w:r>
    </w:p>
    <w:p w:rsidR="00000000" w:rsidDel="00000000" w:rsidP="00000000" w:rsidRDefault="00000000" w:rsidRPr="00000000" w14:paraId="00000105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RNP-14: El sistema debe registrar automáticamente una toma como omitida si no ha sido verificada en el tiempo definido.</w:t>
      </w:r>
    </w:p>
    <w:p w:rsidR="00000000" w:rsidDel="00000000" w:rsidP="00000000" w:rsidRDefault="00000000" w:rsidRPr="00000000" w14:paraId="00000106">
      <w:pPr>
        <w:pageBreakBefore w:val="0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Historial y reportes</w:t>
      </w:r>
    </w:p>
    <w:p w:rsidR="00000000" w:rsidDel="00000000" w:rsidP="00000000" w:rsidRDefault="00000000" w:rsidRPr="00000000" w14:paraId="000001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RNP-15: Toda toma verificada u omitida se registrará con fecha, hora, medicamento, estado y usuario que realizó la acción.</w:t>
      </w:r>
    </w:p>
    <w:p w:rsidR="00000000" w:rsidDel="00000000" w:rsidP="00000000" w:rsidRDefault="00000000" w:rsidRPr="00000000" w14:paraId="000001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RNP-16: Se deben poder generar reportes en PDF por paciente, incluyendo: resumen de tomas, omisiones, estado general del tratamiento.</w:t>
      </w:r>
    </w:p>
    <w:p w:rsidR="00000000" w:rsidDel="00000000" w:rsidP="00000000" w:rsidRDefault="00000000" w:rsidRPr="00000000" w14:paraId="0000010A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RNP-17: Reportes deben estar disponibles sin conexión y sin software externo.</w:t>
      </w:r>
    </w:p>
    <w:p w:rsidR="00000000" w:rsidDel="00000000" w:rsidP="00000000" w:rsidRDefault="00000000" w:rsidRPr="00000000" w14:paraId="0000010B">
      <w:pPr>
        <w:spacing w:after="240" w:befor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Alertas y seguridad</w:t>
      </w:r>
    </w:p>
    <w:p w:rsidR="00000000" w:rsidDel="00000000" w:rsidP="00000000" w:rsidRDefault="00000000" w:rsidRPr="00000000" w14:paraId="000001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RNP-18: El sistema debe emitir alertas por: tomas pendientes, omisiones frecuentes, medicamentos próximos a caducar, cambios importantes en tratamiento.</w:t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RNP-19: Los datos sensibles del paciente no podrán eliminarse ni modificarse sin confirmación explícita del usuario.</w:t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RNP-20: Toda modificación crítica que comprometa las SPII (Información Identificable Personal Sensible) deberá quedar registrada en los logs internos.</w:t>
      </w:r>
    </w:p>
    <w:p w:rsidR="00000000" w:rsidDel="00000000" w:rsidP="00000000" w:rsidRDefault="00000000" w:rsidRPr="00000000" w14:paraId="00000111">
      <w:pPr>
        <w:pageBreakBefore w:val="0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 e integridad</w:t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RNP-21: Toda la información debe almacenarse en una base de datos relacional local.</w:t>
      </w:r>
    </w:p>
    <w:p w:rsidR="00000000" w:rsidDel="00000000" w:rsidP="00000000" w:rsidRDefault="00000000" w:rsidRPr="00000000" w14:paraId="000001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RNP-22: Para más seguridad y tener la posibilidad de rastreo en caso tal no se permitirá registrar una toma si no existe un tratamiento asociado activo.</w:t>
      </w:r>
    </w:p>
    <w:p w:rsidR="00000000" w:rsidDel="00000000" w:rsidP="00000000" w:rsidRDefault="00000000" w:rsidRPr="00000000" w14:paraId="00000115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RNP-23: Las relaciones entre pacientes, medicamentos y tomas deben respetar las claves foráneas y reglas de integridad referencial.</w:t>
      </w:r>
    </w:p>
    <w:p w:rsidR="00000000" w:rsidDel="00000000" w:rsidP="00000000" w:rsidRDefault="00000000" w:rsidRPr="00000000" w14:paraId="00000116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y usabilidad</w:t>
      </w:r>
    </w:p>
    <w:p w:rsidR="00000000" w:rsidDel="00000000" w:rsidP="00000000" w:rsidRDefault="00000000" w:rsidRPr="00000000" w14:paraId="000001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RNP-24: La interfaz debe ser clara, con fuentes grandes, colores accesibles y navegación intuitiva.</w:t>
      </w:r>
    </w:p>
    <w:p w:rsidR="00000000" w:rsidDel="00000000" w:rsidP="00000000" w:rsidRDefault="00000000" w:rsidRPr="00000000" w14:paraId="00000119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RNP-25: No deben existir diferencias visuales drásticas entre sitios, debe mantenerse coherencia gráfica y estética.</w:t>
      </w:r>
    </w:p>
    <w:p w:rsidR="00000000" w:rsidDel="00000000" w:rsidP="00000000" w:rsidRDefault="00000000" w:rsidRPr="00000000" w14:paraId="0000011A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Rendimiento y disponibilidad</w:t>
      </w:r>
    </w:p>
    <w:p w:rsidR="00000000" w:rsidDel="00000000" w:rsidP="00000000" w:rsidRDefault="00000000" w:rsidRPr="00000000" w14:paraId="000001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RNP-26: El sistema debe funcionar sin conexión a internet en su totalidad en caso tal de no poder acceder a él.</w:t>
      </w:r>
    </w:p>
    <w:p w:rsidR="00000000" w:rsidDel="00000000" w:rsidP="00000000" w:rsidRDefault="00000000" w:rsidRPr="00000000" w14:paraId="000001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RNP-27: El sistema debe poder manejar al menos 15 pacientes con 3 tratamientos activos cada uno sin afectar su rendimiento.</w:t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RNP-28: Toda la funcionalidad debe estar disponible en entornos Windows y Linux.</w:t>
      </w:r>
    </w:p>
    <w:p w:rsidR="00000000" w:rsidDel="00000000" w:rsidP="00000000" w:rsidRDefault="00000000" w:rsidRPr="00000000" w14:paraId="0000011F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 y secciones </w:t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RNP-29: El sistema debe estar estructurado en sitios internos: usuarios, medicamentos, alertas, reportes, etc.</w:t>
      </w:r>
    </w:p>
    <w:p w:rsidR="00000000" w:rsidDel="00000000" w:rsidP="00000000" w:rsidRDefault="00000000" w:rsidRPr="00000000" w14:paraId="00000122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RNP-30: El diseño debe permitir futura escalabilidad hacia nuevas versiones en diferentes sitios sin reescritura de la lógica del software.</w:t>
      </w:r>
    </w:p>
    <w:p w:rsidR="00000000" w:rsidDel="00000000" w:rsidP="00000000" w:rsidRDefault="00000000" w:rsidRPr="00000000" w14:paraId="00000123">
      <w:pPr>
        <w:pageBreakBefore w:val="0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97rnco6w838i" w:id="3"/>
    <w:bookmarkEnd w:id="3"/>
    <w:p w:rsidR="00000000" w:rsidDel="00000000" w:rsidP="00000000" w:rsidRDefault="00000000" w:rsidRPr="00000000" w14:paraId="00000127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y restricciones del sistema.</w:t>
      </w:r>
    </w:p>
    <w:p w:rsidR="00000000" w:rsidDel="00000000" w:rsidP="00000000" w:rsidRDefault="00000000" w:rsidRPr="00000000" w14:paraId="00000128">
      <w:pPr>
        <w:pageBreakBefore w:val="0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del sistema</w:t>
      </w:r>
    </w:p>
    <w:p w:rsidR="00000000" w:rsidDel="00000000" w:rsidP="00000000" w:rsidRDefault="00000000" w:rsidRPr="00000000" w14:paraId="0000012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MediCaredesk</w:t>
      </w:r>
      <w:r w:rsidDel="00000000" w:rsidR="00000000" w:rsidRPr="00000000">
        <w:rPr>
          <w:rtl w:val="0"/>
        </w:rPr>
        <w:t xml:space="preserve"> permite gestionar la administración de medicamentos en adultos mayores a través de una interfaz local, clara y funcional. El alcance de esta versión incluye: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de pacientes y cuidadores con control de duplicados.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registro, programación y seguimiento de medicamentos y tomas.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Alertas visuales/sonoras para tomas pendientes o medicamentos próximos a vencer.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verificación manual o automática de tomas como “verificadas” u “omitidas”.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Generación de reportes históricos detallados en formato PDF.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 del historial de tratamiento por paciente, medicamento o fecha.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Visualización del estado de los tratamientos con indicadores visuales.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Soporte para al menos 15 pacientes simultáneos con múltiples tratamientos activos.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Operación completamente local sin conexión a internet.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Funcionalidad compatible con entornos Windows y Linux.</w:t>
      </w:r>
    </w:p>
    <w:p w:rsidR="00000000" w:rsidDel="00000000" w:rsidP="00000000" w:rsidRDefault="00000000" w:rsidRPr="00000000" w14:paraId="0000013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Restricciones del sistema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Almacenamiento y ejecución local: </w:t>
      </w:r>
      <w:r w:rsidDel="00000000" w:rsidR="00000000" w:rsidRPr="00000000">
        <w:rPr>
          <w:rtl w:val="0"/>
        </w:rPr>
        <w:t xml:space="preserve">Todo el sistema se ejecuta de manera local. No se admite sincronización en la nube ni acceso remoto.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Integridad referencial estricta:</w:t>
      </w:r>
      <w:r w:rsidDel="00000000" w:rsidR="00000000" w:rsidRPr="00000000">
        <w:rPr>
          <w:rtl w:val="0"/>
        </w:rPr>
        <w:t xml:space="preserve"> No se puede registrar una toma sin un tratamiento activo asociado. Se respetan claves foráneas entre pacientes, medicamentos y tomas.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Control de duplicados:</w:t>
      </w:r>
      <w:r w:rsidDel="00000000" w:rsidR="00000000" w:rsidRPr="00000000">
        <w:rPr>
          <w:rtl w:val="0"/>
        </w:rPr>
        <w:t xml:space="preserve"> No se permite registrar pacientes con la misma combinación de nombre y contacto de emergencia.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Restricciones sobre eliminación/edición:</w:t>
      </w:r>
      <w:r w:rsidDel="00000000" w:rsidR="00000000" w:rsidRPr="00000000">
        <w:rPr>
          <w:rtl w:val="0"/>
        </w:rPr>
        <w:t xml:space="preserve"> Solo se pueden editar campos no críticos (como contacto) y no se puede eliminar información si compromete el historial médico.</w:t>
        <w:br w:type="textWrapping"/>
      </w:r>
      <w:r w:rsidDel="00000000" w:rsidR="00000000" w:rsidRPr="00000000">
        <w:rPr>
          <w:b w:val="1"/>
          <w:rtl w:val="0"/>
        </w:rPr>
        <w:t xml:space="preserve">Precisión en alertas:</w:t>
      </w:r>
      <w:r w:rsidDel="00000000" w:rsidR="00000000" w:rsidRPr="00000000">
        <w:rPr>
          <w:rtl w:val="0"/>
        </w:rPr>
        <w:t xml:space="preserve"> Las notificaciones deben emitirse con una tolerancia máxima de ±1 segundo respecto a la hora programada.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Evitar conflictos de horario:</w:t>
      </w:r>
      <w:r w:rsidDel="00000000" w:rsidR="00000000" w:rsidRPr="00000000">
        <w:rPr>
          <w:rtl w:val="0"/>
        </w:rPr>
        <w:t xml:space="preserve"> No se permite programar dos medicamentos para un mismo paciente con hora de toma coincidente.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Compatibilidad de medicamentos:</w:t>
      </w:r>
      <w:r w:rsidDel="00000000" w:rsidR="00000000" w:rsidRPr="00000000">
        <w:rPr>
          <w:rtl w:val="0"/>
        </w:rPr>
        <w:t xml:space="preserve"> El sistema impide registrar medicamentos cuyos intervalos entren en conflicto o estén vencidos.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Interfaz accesible:</w:t>
      </w:r>
      <w:r w:rsidDel="00000000" w:rsidR="00000000" w:rsidRPr="00000000">
        <w:rPr>
          <w:rtl w:val="0"/>
        </w:rPr>
        <w:t xml:space="preserve"> Se requiere fuente legible, navegación intuitiva y sin cambios visuales bruscos entre ventanas.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Reportes no editables:</w:t>
      </w:r>
      <w:r w:rsidDel="00000000" w:rsidR="00000000" w:rsidRPr="00000000">
        <w:rPr>
          <w:rtl w:val="0"/>
        </w:rPr>
        <w:t xml:space="preserve"> Los reportes generados estarán en formato PDF y no podrán modificarse desde la aplicación.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Autorización de cuidadores:</w:t>
      </w:r>
      <w:r w:rsidDel="00000000" w:rsidR="00000000" w:rsidRPr="00000000">
        <w:rPr>
          <w:rtl w:val="0"/>
        </w:rPr>
        <w:t xml:space="preserve"> Solo cuidadores autorizados pueden visualizar, editar o registrar información del paciente.</w:t>
      </w:r>
    </w:p>
    <w:p w:rsidR="00000000" w:rsidDel="00000000" w:rsidP="00000000" w:rsidRDefault="00000000" w:rsidRPr="00000000" w14:paraId="000001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kix.qofzyil57dzx" w:id="4"/>
    <w:bookmarkEnd w:id="4"/>
    <w:p w:rsidR="00000000" w:rsidDel="00000000" w:rsidP="00000000" w:rsidRDefault="00000000" w:rsidRPr="00000000" w14:paraId="0000014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 del área de seguridad (v1)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Validación de nombres:</w:t>
      </w:r>
      <w:r w:rsidDel="00000000" w:rsidR="00000000" w:rsidRPr="00000000">
        <w:rPr>
          <w:rtl w:val="0"/>
        </w:rPr>
        <w:t xml:space="preserve"> El sistema validará que el nombre del cuidador o paciente no se encuentre en listas negras predefinidas por razones de seguridad o historial disciplinario.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Relación válida:</w:t>
      </w:r>
      <w:r w:rsidDel="00000000" w:rsidR="00000000" w:rsidRPr="00000000">
        <w:rPr>
          <w:rtl w:val="0"/>
        </w:rPr>
        <w:t xml:space="preserve"> Toda relación entre cuidador y paciente debe tener una justificación válida en los datos registrados previamente (por ejemplo, "familiar directo" o "personal médico designado").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Coherencia en datos de contacto:</w:t>
      </w:r>
      <w:r w:rsidDel="00000000" w:rsidR="00000000" w:rsidRPr="00000000">
        <w:rPr>
          <w:rtl w:val="0"/>
        </w:rPr>
        <w:t xml:space="preserve"> Se validará que los correos, teléfonos y otros medios de contacto tengan un formato correcto y no presenten inconsistencias (como duplicación sospechosa o campos vacíos).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Revocación por mal comportamiento:</w:t>
      </w:r>
      <w:r w:rsidDel="00000000" w:rsidR="00000000" w:rsidRPr="00000000">
        <w:rPr>
          <w:rtl w:val="0"/>
        </w:rPr>
        <w:t xml:space="preserve"> Si se detecta comportamiento indebido por parte de un cuidador (por ejemplo, modificación no autorizada de datos, omisión de tomas, negligencia o acceso indebido), el sistema podrá revocar automáticamente sus permisos de acceso.</w:t>
      </w:r>
    </w:p>
    <w:p w:rsidR="00000000" w:rsidDel="00000000" w:rsidP="00000000" w:rsidRDefault="00000000" w:rsidRPr="00000000" w14:paraId="00000146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rnv5jpj2ex1q" w:id="5"/>
    <w:bookmarkEnd w:id="5"/>
    <w:p w:rsidR="00000000" w:rsidDel="00000000" w:rsidP="00000000" w:rsidRDefault="00000000" w:rsidRPr="00000000" w14:paraId="00000147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Extras.</w:t>
      </w:r>
    </w:p>
    <w:p w:rsidR="00000000" w:rsidDel="00000000" w:rsidP="00000000" w:rsidRDefault="00000000" w:rsidRPr="00000000" w14:paraId="00000148">
      <w:pPr>
        <w:pageBreakBefore w:val="0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ind w:left="720" w:firstLine="0"/>
        <w:jc w:val="both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Enunciado del proyecto, checklist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973.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B">
    <w:pPr>
      <w:pageBreakBefore w:val="0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pageBreakBefore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2672100</wp:posOffset>
          </wp:positionH>
          <wp:positionV relativeFrom="paragraph">
            <wp:posOffset>-342899</wp:posOffset>
          </wp:positionV>
          <wp:extent cx="687586" cy="68103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3219" l="34883" r="35382" t="21671"/>
                  <a:stretch>
                    <a:fillRect/>
                  </a:stretch>
                </pic:blipFill>
                <pic:spPr>
                  <a:xfrm>
                    <a:off x="0" y="0"/>
                    <a:ext cx="687586" cy="6810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8InLTBmhRS7jN8iy0U_7v00J1-63UleQCkULeYdZREk/edit?tab=t.0#bookmark=id.20qfwez1lxa5" TargetMode="External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pinzony@unal.edu.co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yagonzalez@unal.edu.co" TargetMode="External"/><Relationship Id="rId7" Type="http://schemas.openxmlformats.org/officeDocument/2006/relationships/hyperlink" Target="mailto:jcherreraga@unal.edu.co" TargetMode="External"/><Relationship Id="rId8" Type="http://schemas.openxmlformats.org/officeDocument/2006/relationships/hyperlink" Target="mailto:edmarinv@unal.edu.c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