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«Уральский федеральный университет имени первого президента России Б. Н. Ельцина»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ОТЧЁТ</w:t>
        <w:br w:type="textWrapping"/>
        <w:t xml:space="preserve">По лабораторн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№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Дисциплина База Данных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Погирейчик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АТ-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Тарасьев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ТАБЛИЦ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PgAdmin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навыки использования приложения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PgAdmin4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для создания, удаления и изменения структуры таблиц.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способы создания таблиц в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PgAdmin4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инструменты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PgAdmin4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создать таблицы.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Рис. 1 представлено окно подключения к серверу.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Подключение к серверу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1552575</wp:posOffset>
            </wp:positionH>
            <wp:positionV relativeFrom="paragraph">
              <wp:posOffset>127347</wp:posOffset>
            </wp:positionV>
            <wp:extent cx="3563302" cy="2772661"/>
            <wp:effectExtent b="0" l="0" r="0" t="0"/>
            <wp:wrapTopAndBottom distB="114300" distT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302" cy="2772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таблицу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Для создания новой таблицы выберем команду «Создать -&gt; Таблица» из контекстного меню папки «Таблицы» (Рис.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2679700</wp:posOffset>
                </wp:positionV>
                <wp:extent cx="57531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9450" y="3779683"/>
                          <a:ext cx="5753100" cy="635"/>
                        </a:xfrm>
                        <a:custGeom>
                          <a:rect b="b" l="l" r="r" t="t"/>
                          <a:pathLst>
                            <a:path extrusionOk="0" h="635" w="575310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5753100" y="635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18 Выбор команды для создания таблицы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2679700</wp:posOffset>
                </wp:positionV>
                <wp:extent cx="5753100" cy="12700"/>
                <wp:effectExtent b="0" l="0" r="0" t="0"/>
                <wp:wrapTopAndBottom distB="0" dist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187015</wp:posOffset>
            </wp:positionH>
            <wp:positionV relativeFrom="paragraph">
              <wp:posOffset>95250</wp:posOffset>
            </wp:positionV>
            <wp:extent cx="5753100" cy="5558686"/>
            <wp:effectExtent b="0" l="0" r="0" t="0"/>
            <wp:wrapTopAndBottom distB="0" dist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-68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58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открывшемся окне введем имена полей и их свойства (Рис. 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438150</wp:posOffset>
            </wp:positionV>
            <wp:extent cx="5541738" cy="2648951"/>
            <wp:effectExtent b="0" l="0" r="0" t="0"/>
            <wp:wrapTopAndBottom distB="114300" distT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7087" l="0" r="0" t="7087"/>
                    <a:stretch>
                      <a:fillRect/>
                    </a:stretch>
                  </pic:blipFill>
                  <pic:spPr>
                    <a:xfrm>
                      <a:off x="0" y="0"/>
                      <a:ext cx="5541738" cy="2648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созданная таблица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241957</wp:posOffset>
            </wp:positionV>
            <wp:extent cx="4714875" cy="281940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 сгенерированный SQL создания таблицы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-852180</wp:posOffset>
            </wp:positionH>
            <wp:positionV relativeFrom="paragraph">
              <wp:posOffset>171450</wp:posOffset>
            </wp:positionV>
            <wp:extent cx="7338706" cy="3862477"/>
            <wp:effectExtent b="0" l="0" r="0" t="0"/>
            <wp:wrapTopAndBottom distB="114300" distT="11430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8706" cy="3862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Аналогичным образом создадим таблицы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titles,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titleauthor и sale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374616</wp:posOffset>
            </wp:positionV>
            <wp:extent cx="2619375" cy="8417422"/>
            <wp:effectExtent b="0" l="0" r="0" t="0"/>
            <wp:wrapTopAndBottom distB="114300" distT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417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 Созданные таблицы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2209800</wp:posOffset>
                </wp:positionV>
                <wp:extent cx="401955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54969" y="3779683"/>
                          <a:ext cx="4019550" cy="635"/>
                        </a:xfrm>
                        <a:custGeom>
                          <a:rect b="b" l="l" r="r" t="t"/>
                          <a:pathLst>
                            <a:path extrusionOk="0" h="635" w="401955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4019550" y="635"/>
                              </a:lnTo>
                              <a:lnTo>
                                <a:pt x="4019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22 Таблица Customers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2209800</wp:posOffset>
                </wp:positionV>
                <wp:extent cx="4019550" cy="12700"/>
                <wp:effectExtent b="0" l="0" r="0" t="0"/>
                <wp:wrapTopAndBottom distB="0" distT="0"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5511800</wp:posOffset>
                </wp:positionV>
                <wp:extent cx="438594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54970" y="3779683"/>
                          <a:ext cx="4385945" cy="635"/>
                        </a:xfrm>
                        <a:custGeom>
                          <a:rect b="b" l="l" r="r" t="t"/>
                          <a:pathLst>
                            <a:path extrusionOk="0" h="635" w="4385945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4385945" y="635"/>
                              </a:lnTo>
                              <a:lnTo>
                                <a:pt x="4385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21 Таблица Orders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5511800</wp:posOffset>
                </wp:positionV>
                <wp:extent cx="4385945" cy="12700"/>
                <wp:effectExtent b="0" l="0" r="0" t="0"/>
                <wp:wrapTopAndBottom distB="0" dist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59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Создаём скрип создания таблиц через backup… и в окне настройки во вкладке objects выбираем нужные нам столбцы (Рис.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320092</wp:posOffset>
            </wp:positionV>
            <wp:extent cx="4705350" cy="3648075"/>
            <wp:effectExtent b="0" l="0" r="0" t="0"/>
            <wp:wrapTopAndBottom distB="114300" distT="1143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48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3556000</wp:posOffset>
                </wp:positionV>
                <wp:extent cx="477647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957765" y="3779683"/>
                          <a:ext cx="4776470" cy="635"/>
                        </a:xfrm>
                        <a:custGeom>
                          <a:rect b="b" l="l" r="r" t="t"/>
                          <a:pathLst>
                            <a:path extrusionOk="0" h="635" w="477647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4776470" y="635"/>
                              </a:lnTo>
                              <a:lnTo>
                                <a:pt x="4776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23 Запрос на создание таблиц и результат в обозревателе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3556000</wp:posOffset>
                </wp:positionV>
                <wp:extent cx="4776470" cy="12700"/>
                <wp:effectExtent b="0" l="0" r="0" t="0"/>
                <wp:wrapTopAndBottom distB="0" distT="0"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64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скрипта создания таблиц: </w:t>
        <w:br w:type="textWrapping"/>
        <w:t xml:space="preserve">SET statement_timeout = 0;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lock_timeout = 0;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idle_in_transaction_session_timeout = 0;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client_encoding = 'UTF8';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standard_conforming_strings = on;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pg_catalog.set_config('search_path', '', false);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check_function_bodies = false;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xmloption = content;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client_min_messages = warning;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row_security = off;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default_tablespace = '';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default_table_access_method = heap;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public.sales (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stor_id character(4) NOT NULL,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ord_num character varying(20) NOT NULL,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ord_date timestamp without time zone NOT NULL,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qty smallint NOT NULL,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payterms character varying(12),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title_id character varying(6) NOT NULL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public.sales OWNER TO postgres;</w:t>
      </w:r>
    </w:p>
    <w:p w:rsidR="00000000" w:rsidDel="00000000" w:rsidP="00000000" w:rsidRDefault="00000000" w:rsidRPr="00000000" w14:paraId="0000005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public.titles (</w:t>
      </w:r>
    </w:p>
    <w:p w:rsidR="00000000" w:rsidDel="00000000" w:rsidP="00000000" w:rsidRDefault="00000000" w:rsidRPr="00000000" w14:paraId="0000005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title_id character varying(6) NOT NULL,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title character varying(80) NOT NULL,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type character(12) DEFAULT 'UNDECIDED'::bpchar NOT NULL,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pub_id character(4),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price money,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advance money,</w:t>
      </w:r>
    </w:p>
    <w:p w:rsidR="00000000" w:rsidDel="00000000" w:rsidP="00000000" w:rsidRDefault="00000000" w:rsidRPr="00000000" w14:paraId="0000005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royalty integer,</w:t>
      </w:r>
    </w:p>
    <w:p w:rsidR="00000000" w:rsidDel="00000000" w:rsidP="00000000" w:rsidRDefault="00000000" w:rsidRPr="00000000" w14:paraId="0000005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ytd_sales integer,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notes character varying(200),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pubdate timestamp without time zone DEFAULT CURRENT_TIMESTAMP NOT NULL</w:t>
      </w:r>
    </w:p>
    <w:p w:rsidR="00000000" w:rsidDel="00000000" w:rsidP="00000000" w:rsidRDefault="00000000" w:rsidRPr="00000000" w14:paraId="0000006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public.titles OWNER TO postgres;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ONLY public.sales</w:t>
      </w:r>
    </w:p>
    <w:p w:rsidR="00000000" w:rsidDel="00000000" w:rsidP="00000000" w:rsidRDefault="00000000" w:rsidRPr="00000000" w14:paraId="0000006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 CONSTRAINT sales_pkey PRIMARY KEY (stor_id, ord_num, title_id);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ONLY public.titles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 CONSTRAINT titles_pkey PRIMARY KEY (title_id);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ONLY public.sales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 CONSTRAINT sales_title_id_fkey FOREIGN KEY (title_id) REFERENCES public.titles(title_id);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ER диаграммы в контекстном меню БД выбираем ERD For Database (Рис. 8)</w:t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1255558</wp:posOffset>
            </wp:positionH>
            <wp:positionV relativeFrom="paragraph">
              <wp:posOffset>114300</wp:posOffset>
            </wp:positionV>
            <wp:extent cx="3429952" cy="2282186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952" cy="2282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719137</wp:posOffset>
            </wp:positionH>
            <wp:positionV relativeFrom="paragraph">
              <wp:posOffset>4057650</wp:posOffset>
            </wp:positionV>
            <wp:extent cx="4392298" cy="6561772"/>
            <wp:effectExtent b="0" l="0" r="0" t="0"/>
            <wp:wrapTopAndBottom distB="114300" distT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298" cy="6561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9 получившаяся ER диаграмма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114300</wp:posOffset>
            </wp:positionV>
            <wp:extent cx="4705350" cy="7029450"/>
            <wp:effectExtent b="0" l="0" r="0" t="0"/>
            <wp:wrapTopAndBottom distB="114300" distT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02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удалим один внешний ключ из таблицы titleauthor и перестроим диаграмму (Рис. 10)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0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мы научились создавать таблицы в базе данных двумя способами: с помощью встроенного инструмента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с помощью SQL-запроса, а также устанавливать ключевые поля и поля-счетчики в таблицах.</w:t>
      </w:r>
    </w:p>
    <w:sectPr>
      <w:footerReference r:id="rId20" w:type="default"/>
      <w:pgSz w:h="16834" w:w="11909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1.png"/><Relationship Id="rId18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