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ОТЧЁТ</w:t>
        <w:br w:type="textWrapping"/>
        <w:t xml:space="preserve">По лабораторной работе № 4</w:t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Погирейчик А.А.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АТ-16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простых SQL-запросов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основных параметров оператор SELECT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msfp9jr5kyk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Задание №1. Исследование параметров оператора SELECT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результат выполнения задания №1 в формате sql файла приложено к отчету в файле task_1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ydslikyqjgh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Выполнение SQL-операторов и объяснения: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au_id, au_lname, au_fname FROM authors;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идентификатор, фамилию и имя всех авторов из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authors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базового использования оператора SELECT для получения данных из таблицы.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идентификатор = au_id, фамилия = au_lname, имя = au_fname FROM authors;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те же данные, что и в первом запросе, но столбцы имеют пользовательские имена "идентификатор", "фамилия", "имя".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Переименование столбцов результата с использованием ключевого слова SQL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идентификатор = au_id, 'фамилия автора' = au_lname, имя = au_fname FROM authors;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Аналогично предыдущему запросу, но имя одного столбца содержит пробелы и указано в кавычках.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работы с именами столбцов, содержащими пробелы или специальные символы.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'Цена ($)=' AS label, price FROM titles;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таблицу с двумя столбцами: метка "Цена ($)=" и значения из столбца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titles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Переименование данных с добавлением текста к значениям столбцов.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id = au_id, name = au_lname, fullname = au_fname FROM authors WHERE city = 'Oakland';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идентификатор, фамилию и имя авторов, проживающих в городе "Oakland".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фильтрации строк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id = authors.au_id, фамилия = authors.au_lname, имя = authors.au_fname FROM authors WHERE city = 'Oakland';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 же, что и в предыдущем запросе, но использована явная ссылка на таблицу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authors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Уточнение таблицы для предотвращения конфликтов имен при использовании нескольких таблиц.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title_id, price, new_price = price * 1.15 FROM &lt;имя БД&gt;..titles WHERE advance &gt;= 5000;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идентификатор книги, текущую цену и новую цену (увеличенную на 15%) для книг с авансом не менее 5000.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вычислений на основе столбцов с использованием арифметических операций.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title_id, ytd_sales, '2*ytd' = 2 * ytd_sales FROM titles;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Выводит идентификатор книги, продажи за год и удвоенные продажи за год.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Пример вычисления новых значений на основе существующих столбцов.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title_id, ytd_sales, price * ytd_sales FROM titles;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годовые продажи и общий доход для каждой книги.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умножения данных из двух столбцов.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'Идентификатор' = a.au_id, name = a.au_lname, fullname = a.au_fname FROM authors a;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 же, что и предыдущие запросы, но используется псевдоним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сокращения записи.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Оптимизация синтаксиса при работе с таблицами.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j2o2bdufn5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Объяснение запросов: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* FROM titles;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все столбцы и строки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titles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получения всех данных таблицы.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* FROM sales;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все данные таблицы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Пример извлечения всех строк и столбцов.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* FROM titles, sales;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Выполняет декартово произведение таблиц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titles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есть комбинацию всех строк из обеих таблиц.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декартова произведения таблиц (не рекомендуется использовать без фильтров).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* FROM titles, sales WHERE titles.title_id = sales.title_id AND titles.title_id = 'PS2106';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только те строки, где идентификаторы книг совпадают и равны "PS2106".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фильтров для соединения таблиц.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titles.title_id, stor_id, qty * price FROM titles INNER JOIN sales ON titles.title_id = sales.title_id WHERE titles.title_id = 'PS2106';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 идентификатор книги, склад и общий доход для книг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title_id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'PS2106'.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Демонстрация внутреннего соединения (INNER JOIN).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2zvb6h6ogwc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Сравнение JOIN-ов: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только строки с совпадениями в обеих таблицах.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LEFT OUTER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все строки из левой таблицы и совпадающие строки из правой.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 OUTER JOIN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 строки с совпадениями и все строки без совпадений из обеих таблиц.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0bity6v0kq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Задание №2. Выполнение индивидуального варианта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Вариант 1: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задания №2 находится в файлах с названием task_2_1 - task_2_4”, приложенных к отчету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ptarj54soe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основные параметры оператора SELECT, включая фильтрацию, переименование столбцов, выполнение математических операций, а также использование соединений JOIN. Полученные навыки позволили эффективно работать с данными в MS SQL Server.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