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ОТЧЁТ</w:t>
        <w:br w:type="textWrapping"/>
        <w:t xml:space="preserve">По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№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Погирейчик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АТ-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Отчет 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способов построения сложных операторов выборки SELECT-SQL, с использованием сортировки, группировки, вычислений и подзапросов.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запросы в текстовом виде находятся в приложенных папках в соответствующих номерах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№1: Исследование параметра ORDER BY для сортировки строк в результате запроса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46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Пояснения: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ORDER BY используется для определения порядка сортировки. По умолчанию сортировка осуществляется по возрастанию.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DESC изменяет порядок сортировки на обратный.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учитывает регистр символов (заглавные буквы будут располагаться перед строчными).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номеров столбцов (например, order by 1, 2) порядок задается по их позиции в выборке.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№2: Исследование параметров предложения GROUP BY и агрегатных функций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8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Пояснения: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используется для группировки строк и применения агрегатных функций (SUM, COUNT, AVG и т.д.) к каждой группе.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HAVING позволяет фильтровать группы, основываясь на результатах агрегатных вычислений.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Конструкция COMPUTE BY используется для создания итогов в результатах запроса, сгруппированных по заданному полю.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№3: Использование вычислений и переменных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7825" cy="6067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Пояснения: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 используются для хранения значений, которые могут быть динамически изменены в запросах.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STRING_AGG собирает строки из набора данных в одну строку с указанным разделителем.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№4: Использование подзапросов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41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DISTINCT исключает повторяющиеся строки в результате.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Внутреннее соединение (INNER JOIN) объединяет строки из двух таблиц на основе заданного условия.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Индивидуальное задание (Вариант 1):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38800" cy="8705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70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продемонстрировала возможности построения сложных SQL-запросов с использованием сортировки, группировки, вычислений, подзапросов и переменных. Подробный анализ каждого задания и их реализация дают углубленное понимание инструментария Transact-SQL.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