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DE7" w:rsidRDefault="00957DE7" w:rsidP="00957DE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НАВЧАЛЬО-НАУКОВИЙ КОМПЛЕКС</w:t>
      </w:r>
    </w:p>
    <w:p w:rsidR="00957DE7" w:rsidRDefault="00957DE7" w:rsidP="00957DE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«ІНСТИТУТ ПРИКЛАДНОГО СИСТЕМНОГО АНАЛІЗУ»</w:t>
      </w:r>
    </w:p>
    <w:p w:rsidR="00957DE7" w:rsidRDefault="00957DE7" w:rsidP="00957DE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ПРИ НАЦІОНАЛЬНОМУ ТЕХНІЧНОМУ УНІВЕРСИТЕТІ УКРАЇНИ </w:t>
      </w:r>
    </w:p>
    <w:p w:rsidR="00957DE7" w:rsidRDefault="00957DE7" w:rsidP="00957DE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«КИЇВСЬКИЙ ПОЛІТЕХНІЧНИЙ ІНСТИТУТ»</w:t>
      </w:r>
    </w:p>
    <w:p w:rsidR="00957DE7" w:rsidRDefault="00957DE7" w:rsidP="00957DE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КАФЕДРА МАТЕМАТИЧНИХ МЕТОДІВ СИСТЕМНОГО АНАЛІЗУ</w:t>
      </w:r>
    </w:p>
    <w:p w:rsidR="00957DE7" w:rsidRDefault="00957DE7" w:rsidP="00957DE7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A"/>
          <w:sz w:val="24"/>
          <w:szCs w:val="24"/>
          <w:lang w:val="uk-UA"/>
        </w:rPr>
      </w:pPr>
    </w:p>
    <w:p w:rsidR="00957DE7" w:rsidRDefault="00957DE7" w:rsidP="00957DE7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A"/>
          <w:sz w:val="24"/>
          <w:szCs w:val="24"/>
          <w:lang w:val="uk-UA"/>
        </w:rPr>
      </w:pPr>
    </w:p>
    <w:p w:rsidR="00957DE7" w:rsidRDefault="00957DE7" w:rsidP="00957DE7">
      <w:pPr>
        <w:spacing w:after="0" w:line="240" w:lineRule="auto"/>
        <w:ind w:firstLine="567"/>
        <w:rPr>
          <w:rFonts w:ascii="Times New Roman" w:eastAsia="Times New Roman" w:hAnsi="Times New Roman" w:cs="Times New Roman"/>
          <w:color w:val="00000A"/>
          <w:sz w:val="24"/>
          <w:szCs w:val="24"/>
          <w:lang w:val="uk-UA"/>
        </w:rPr>
      </w:pPr>
    </w:p>
    <w:p w:rsidR="00957DE7" w:rsidRPr="00957DE7" w:rsidRDefault="00957DE7" w:rsidP="00957DE7">
      <w:pPr>
        <w:spacing w:before="2835" w:after="0" w:line="240" w:lineRule="auto"/>
        <w:ind w:firstLine="567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Пра</w:t>
      </w: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ктична робота №</w:t>
      </w:r>
      <w:r w:rsidR="00F24689">
        <w:rPr>
          <w:rFonts w:ascii="Times New Roman" w:eastAsia="Times New Roman" w:hAnsi="Times New Roman" w:cs="Times New Roman"/>
          <w:color w:val="00000A"/>
          <w:sz w:val="28"/>
          <w:szCs w:val="28"/>
        </w:rPr>
        <w:t>7</w:t>
      </w:r>
    </w:p>
    <w:p w:rsidR="00957DE7" w:rsidRDefault="00957DE7" w:rsidP="00957DE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з системного аналізу</w:t>
      </w:r>
    </w:p>
    <w:p w:rsidR="00957DE7" w:rsidRDefault="00957DE7" w:rsidP="00957DE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957DE7" w:rsidRDefault="00957DE7" w:rsidP="00957DE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«</w:t>
      </w:r>
      <w:r w:rsidR="00F24689" w:rsidRPr="00F24689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Застосування когнітивного моделювання для розв’язання задач передбачення</w:t>
      </w: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»</w:t>
      </w:r>
    </w:p>
    <w:p w:rsidR="00957DE7" w:rsidRDefault="00957DE7" w:rsidP="00957DE7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:rsidR="00957DE7" w:rsidRDefault="00957DE7" w:rsidP="00957DE7">
      <w:pPr>
        <w:spacing w:after="0" w:line="240" w:lineRule="auto"/>
        <w:ind w:firstLine="567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:rsidR="00957DE7" w:rsidRDefault="00957DE7" w:rsidP="00957DE7">
      <w:pPr>
        <w:spacing w:after="0" w:line="240" w:lineRule="auto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:rsidR="00957DE7" w:rsidRDefault="00957DE7" w:rsidP="00957DE7">
      <w:pPr>
        <w:spacing w:before="1701" w:after="0" w:line="240" w:lineRule="auto"/>
        <w:ind w:left="6373" w:firstLine="6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Виконали:</w:t>
      </w:r>
    </w:p>
    <w:p w:rsidR="00957DE7" w:rsidRDefault="00957DE7" w:rsidP="00957DE7">
      <w:pPr>
        <w:spacing w:after="0" w:line="240" w:lineRule="auto"/>
        <w:ind w:left="6372" w:firstLine="6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студенти 4 курсу</w:t>
      </w:r>
    </w:p>
    <w:p w:rsidR="00957DE7" w:rsidRDefault="00957DE7" w:rsidP="00957DE7">
      <w:pPr>
        <w:spacing w:after="0" w:line="240" w:lineRule="auto"/>
        <w:ind w:left="6372" w:firstLine="6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групи КА-41</w:t>
      </w:r>
    </w:p>
    <w:p w:rsidR="00957DE7" w:rsidRDefault="00957DE7" w:rsidP="00957DE7">
      <w:pPr>
        <w:spacing w:after="0" w:line="240" w:lineRule="auto"/>
        <w:ind w:left="6372" w:firstLine="6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(бригада 1)</w:t>
      </w:r>
    </w:p>
    <w:p w:rsidR="00957DE7" w:rsidRPr="005B4778" w:rsidRDefault="00957DE7" w:rsidP="00957DE7">
      <w:pPr>
        <w:spacing w:after="0" w:line="240" w:lineRule="auto"/>
        <w:ind w:left="6372"/>
        <w:rPr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Барзій І.І. </w:t>
      </w:r>
    </w:p>
    <w:p w:rsidR="00957DE7" w:rsidRPr="005B4778" w:rsidRDefault="00957DE7" w:rsidP="00957DE7">
      <w:pPr>
        <w:spacing w:after="0" w:line="240" w:lineRule="auto"/>
        <w:ind w:left="6372" w:firstLine="6"/>
        <w:rPr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Лєсніков Б.К. </w:t>
      </w:r>
    </w:p>
    <w:p w:rsidR="00957DE7" w:rsidRDefault="00957DE7" w:rsidP="00957DE7">
      <w:pPr>
        <w:spacing w:after="0" w:line="240" w:lineRule="auto"/>
        <w:ind w:left="6372" w:firstLine="6"/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Шрам В.Ю.</w:t>
      </w:r>
    </w:p>
    <w:p w:rsidR="00957DE7" w:rsidRDefault="00957DE7" w:rsidP="00957DE7">
      <w:pPr>
        <w:spacing w:after="0" w:line="240" w:lineRule="auto"/>
        <w:ind w:left="6372" w:firstLine="6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957DE7" w:rsidRDefault="00957DE7" w:rsidP="00957DE7">
      <w:pPr>
        <w:spacing w:after="0" w:line="240" w:lineRule="auto"/>
        <w:ind w:left="6372" w:firstLine="6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957DE7" w:rsidRDefault="00957DE7" w:rsidP="00957DE7">
      <w:pPr>
        <w:spacing w:after="0" w:line="240" w:lineRule="auto"/>
        <w:ind w:left="6372" w:firstLine="6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957DE7" w:rsidRDefault="00957DE7" w:rsidP="00957DE7">
      <w:pPr>
        <w:spacing w:after="0" w:line="240" w:lineRule="auto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:rsidR="00957DE7" w:rsidRDefault="00957DE7" w:rsidP="00957DE7">
      <w:pPr>
        <w:spacing w:after="0" w:line="240" w:lineRule="auto"/>
        <w:ind w:firstLine="6"/>
        <w:jc w:val="center"/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Київ 201</w:t>
      </w:r>
      <w:r>
        <w:rPr>
          <w:rFonts w:ascii="Times New Roman" w:eastAsia="Times New Roman" w:hAnsi="Times New Roman" w:cs="Times New Roman"/>
          <w:color w:val="00000A"/>
          <w:sz w:val="28"/>
          <w:szCs w:val="28"/>
        </w:rPr>
        <w:t>8</w:t>
      </w:r>
    </w:p>
    <w:p w:rsidR="00FC6EAC" w:rsidRPr="00FC6EAC" w:rsidRDefault="00F24689" w:rsidP="00F2468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6EA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Завдання:</w:t>
      </w:r>
    </w:p>
    <w:p w:rsidR="00FC6EAC" w:rsidRPr="00FC6EAC" w:rsidRDefault="00FC6EAC" w:rsidP="00F2468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ko-KR"/>
        </w:rPr>
      </w:pPr>
      <w:r w:rsidRPr="00FC6EAC">
        <w:rPr>
          <w:rFonts w:ascii="Times New Roman" w:hAnsi="Times New Roman" w:cs="Times New Roman"/>
          <w:sz w:val="28"/>
          <w:szCs w:val="28"/>
          <w:lang w:val="uk-UA" w:eastAsia="ko-KR"/>
        </w:rPr>
        <w:t>Проаналізувати досліджувану область з 6ї лабораторної роботи</w:t>
      </w:r>
      <w:r>
        <w:rPr>
          <w:rFonts w:ascii="Times New Roman" w:hAnsi="Times New Roman" w:cs="Times New Roman"/>
          <w:sz w:val="28"/>
          <w:szCs w:val="28"/>
          <w:lang w:val="uk-UA" w:eastAsia="ko-KR"/>
        </w:rPr>
        <w:t>, провести процедуру когнітивного моделювання, результатом якої буде когнітивна карта.</w:t>
      </w:r>
    </w:p>
    <w:p w:rsidR="00F24689" w:rsidRPr="00FC6EAC" w:rsidRDefault="00F24689" w:rsidP="00F2468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ko-KR"/>
        </w:rPr>
      </w:pPr>
      <w:r w:rsidRPr="00FC6EAC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Побудувати </w:t>
      </w:r>
      <w:r w:rsidR="00FC6EAC">
        <w:rPr>
          <w:rFonts w:ascii="Times New Roman" w:hAnsi="Times New Roman" w:cs="Times New Roman"/>
          <w:sz w:val="28"/>
          <w:szCs w:val="28"/>
          <w:lang w:val="uk-UA" w:eastAsia="ko-KR"/>
        </w:rPr>
        <w:t>та візуалізувати отриману когнітивну карту</w:t>
      </w:r>
      <w:r w:rsidRPr="00FC6EAC">
        <w:rPr>
          <w:rFonts w:ascii="Times New Roman" w:hAnsi="Times New Roman" w:cs="Times New Roman"/>
          <w:sz w:val="28"/>
          <w:szCs w:val="28"/>
          <w:lang w:val="uk-UA" w:eastAsia="ko-KR"/>
        </w:rPr>
        <w:t>.</w:t>
      </w:r>
    </w:p>
    <w:p w:rsidR="00F24689" w:rsidRPr="00FC6EAC" w:rsidRDefault="00FC6EAC" w:rsidP="00F2468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 w:eastAsia="ko-KR"/>
        </w:rPr>
        <w:t xml:space="preserve">Дослідити отриману систему на </w:t>
      </w:r>
      <w:r w:rsidR="00F24689" w:rsidRPr="00FC6EAC">
        <w:rPr>
          <w:rFonts w:ascii="Times New Roman" w:hAnsi="Times New Roman" w:cs="Times New Roman"/>
          <w:sz w:val="28"/>
          <w:szCs w:val="28"/>
          <w:lang w:val="uk-UA" w:eastAsia="ko-KR"/>
        </w:rPr>
        <w:t>структурну та чисельну стійкість.</w:t>
      </w:r>
    </w:p>
    <w:p w:rsidR="00F24689" w:rsidRPr="00FC6EAC" w:rsidRDefault="00F24689" w:rsidP="00F24689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ko-KR"/>
        </w:rPr>
      </w:pPr>
      <w:r w:rsidRPr="00FC6EAC">
        <w:rPr>
          <w:rFonts w:ascii="Times New Roman" w:hAnsi="Times New Roman" w:cs="Times New Roman"/>
          <w:sz w:val="28"/>
          <w:szCs w:val="28"/>
          <w:lang w:val="uk-UA" w:eastAsia="ko-KR"/>
        </w:rPr>
        <w:t>Запропону</w:t>
      </w:r>
      <w:r w:rsidR="00FC6EAC">
        <w:rPr>
          <w:rFonts w:ascii="Times New Roman" w:hAnsi="Times New Roman" w:cs="Times New Roman"/>
          <w:sz w:val="28"/>
          <w:szCs w:val="28"/>
          <w:lang w:val="uk-UA" w:eastAsia="ko-KR"/>
        </w:rPr>
        <w:t>вати шляхи зміни карти для досягнення стійкості.</w:t>
      </w:r>
    </w:p>
    <w:p w:rsidR="00F24689" w:rsidRPr="00FC6EAC" w:rsidRDefault="00F24689" w:rsidP="00F24689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24689" w:rsidRPr="00FC6EAC" w:rsidRDefault="001C79A5" w:rsidP="00F24689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 основі даних, використаних п</w:t>
      </w:r>
      <w:r w:rsidR="00F24689" w:rsidRPr="00FC6EAC">
        <w:rPr>
          <w:rFonts w:ascii="Times New Roman" w:hAnsi="Times New Roman" w:cs="Times New Roman"/>
          <w:sz w:val="28"/>
          <w:szCs w:val="28"/>
          <w:lang w:val="uk-UA"/>
        </w:rPr>
        <w:t xml:space="preserve">ід час виконання попередньої </w:t>
      </w:r>
      <w:r>
        <w:rPr>
          <w:rFonts w:ascii="Times New Roman" w:hAnsi="Times New Roman" w:cs="Times New Roman"/>
          <w:sz w:val="28"/>
          <w:szCs w:val="28"/>
          <w:lang w:val="uk-UA"/>
        </w:rPr>
        <w:t>лабораторної роботи за методом</w:t>
      </w:r>
      <w:r w:rsidR="00F24689" w:rsidRPr="00FC6EAC">
        <w:rPr>
          <w:rFonts w:ascii="Times New Roman" w:hAnsi="Times New Roman" w:cs="Times New Roman"/>
          <w:sz w:val="28"/>
          <w:szCs w:val="28"/>
          <w:lang w:val="uk-UA"/>
        </w:rPr>
        <w:t xml:space="preserve"> морфологічного аналізу, були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виділені наступні </w:t>
      </w:r>
      <w:r w:rsidR="00F24689" w:rsidRPr="00FC6EA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фактори</w:t>
      </w:r>
      <w:r w:rsidR="00F24689" w:rsidRPr="00FC6EA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24689" w:rsidRPr="00FC6EAC" w:rsidRDefault="001C79A5" w:rsidP="00F24689">
      <w:pPr>
        <w:pStyle w:val="a4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Розробка продуктів подвійного призначення</w:t>
      </w:r>
    </w:p>
    <w:p w:rsidR="00F24689" w:rsidRPr="00FC6EAC" w:rsidRDefault="001C79A5" w:rsidP="00F24689">
      <w:pPr>
        <w:pStyle w:val="a4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Побудова нових, точних приладів</w:t>
      </w:r>
    </w:p>
    <w:p w:rsidR="00F24689" w:rsidRPr="00FC6EAC" w:rsidRDefault="001C79A5" w:rsidP="00F24689">
      <w:pPr>
        <w:pStyle w:val="a4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Розробка програмного забезпечення</w:t>
      </w:r>
    </w:p>
    <w:p w:rsidR="00F24689" w:rsidRDefault="001C79A5" w:rsidP="00F24689">
      <w:pPr>
        <w:pStyle w:val="a4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Побудова технологій зв’язку </w:t>
      </w:r>
    </w:p>
    <w:p w:rsidR="00F8761F" w:rsidRDefault="00F8761F" w:rsidP="00F24689">
      <w:pPr>
        <w:pStyle w:val="a4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Розробка навчальних програм</w:t>
      </w:r>
    </w:p>
    <w:p w:rsidR="00F8761F" w:rsidRPr="00FC6EAC" w:rsidRDefault="00FA1153" w:rsidP="00F24689">
      <w:pPr>
        <w:pStyle w:val="a4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Розробка штучного інтелекту</w:t>
      </w:r>
    </w:p>
    <w:p w:rsidR="00F24689" w:rsidRPr="00FC6EAC" w:rsidRDefault="001C79A5" w:rsidP="00F24689">
      <w:pPr>
        <w:pStyle w:val="a4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Розробник – державні компанії</w:t>
      </w:r>
    </w:p>
    <w:p w:rsidR="00F24689" w:rsidRPr="00FC6EAC" w:rsidRDefault="001C79A5" w:rsidP="00F24689">
      <w:pPr>
        <w:pStyle w:val="a4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Розробник – приватні компанії</w:t>
      </w:r>
    </w:p>
    <w:p w:rsidR="00F24689" w:rsidRDefault="001C79A5" w:rsidP="00F24689">
      <w:pPr>
        <w:pStyle w:val="a4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Розробник – науково-дослідні інститути</w:t>
      </w:r>
    </w:p>
    <w:p w:rsidR="001C79A5" w:rsidRPr="00FC6EAC" w:rsidRDefault="001C79A5" w:rsidP="00F24689">
      <w:pPr>
        <w:pStyle w:val="a4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Розробник – університети</w:t>
      </w:r>
    </w:p>
    <w:p w:rsidR="00F24689" w:rsidRDefault="001C79A5" w:rsidP="00F24689">
      <w:pPr>
        <w:pStyle w:val="a4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Внутрішнє фінансування</w:t>
      </w:r>
    </w:p>
    <w:p w:rsidR="001C79A5" w:rsidRDefault="001C79A5" w:rsidP="00F24689">
      <w:pPr>
        <w:pStyle w:val="a4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Зовнішнє фінансування</w:t>
      </w:r>
    </w:p>
    <w:p w:rsidR="00F8761F" w:rsidRPr="00FA1153" w:rsidRDefault="00F8761F" w:rsidP="00FA1153">
      <w:pPr>
        <w:pStyle w:val="a4"/>
        <w:numPr>
          <w:ilvl w:val="0"/>
          <w:numId w:val="6"/>
        </w:numPr>
        <w:spacing w:line="360" w:lineRule="auto"/>
        <w:ind w:left="851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Державне фінансування</w:t>
      </w:r>
    </w:p>
    <w:p w:rsidR="00F24689" w:rsidRPr="00FC6EAC" w:rsidRDefault="00F24689" w:rsidP="00F246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C6EAC">
        <w:rPr>
          <w:rFonts w:ascii="Times New Roman" w:hAnsi="Times New Roman" w:cs="Times New Roman"/>
          <w:sz w:val="28"/>
          <w:szCs w:val="28"/>
          <w:lang w:val="uk-UA"/>
        </w:rPr>
        <w:t xml:space="preserve">Також можна виокремити наступні </w:t>
      </w:r>
      <w:r w:rsidRPr="00FC6EAC">
        <w:rPr>
          <w:rFonts w:ascii="Times New Roman" w:hAnsi="Times New Roman" w:cs="Times New Roman"/>
          <w:i/>
          <w:sz w:val="28"/>
          <w:szCs w:val="28"/>
          <w:lang w:val="uk-UA"/>
        </w:rPr>
        <w:t>фактори-наслідки</w:t>
      </w:r>
      <w:r w:rsidRPr="00FC6EA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24689" w:rsidRPr="00FC6EAC" w:rsidRDefault="001C79A5" w:rsidP="00F24689">
      <w:pPr>
        <w:pStyle w:val="a4"/>
        <w:numPr>
          <w:ilvl w:val="0"/>
          <w:numId w:val="7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Рівень конкуренції</w:t>
      </w:r>
    </w:p>
    <w:p w:rsidR="00F24689" w:rsidRPr="00FC6EAC" w:rsidRDefault="001C79A5" w:rsidP="00F24689">
      <w:pPr>
        <w:pStyle w:val="a4"/>
        <w:numPr>
          <w:ilvl w:val="0"/>
          <w:numId w:val="7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Доходи держави</w:t>
      </w:r>
    </w:p>
    <w:p w:rsidR="00F24689" w:rsidRDefault="001C79A5" w:rsidP="00F24689">
      <w:pPr>
        <w:pStyle w:val="a4"/>
        <w:numPr>
          <w:ilvl w:val="0"/>
          <w:numId w:val="7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Доходи приватних фірм</w:t>
      </w:r>
    </w:p>
    <w:p w:rsidR="00941F16" w:rsidRPr="00FC6EAC" w:rsidRDefault="00941F16" w:rsidP="00F24689">
      <w:pPr>
        <w:pStyle w:val="a4"/>
        <w:numPr>
          <w:ilvl w:val="0"/>
          <w:numId w:val="7"/>
        </w:numPr>
        <w:spacing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Розвиток технологічної галузі</w:t>
      </w:r>
    </w:p>
    <w:p w:rsidR="00F24689" w:rsidRPr="00FC6EAC" w:rsidRDefault="001C79A5" w:rsidP="00F2468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Theme="minorEastAsia" w:hAnsi="Times New Roman" w:cs="Times New Roman"/>
          <w:sz w:val="28"/>
          <w:szCs w:val="28"/>
          <w:lang w:val="uk-UA" w:eastAsia="uk-UA"/>
        </w:rPr>
        <w:t xml:space="preserve">Нарешті,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ці</w:t>
      </w:r>
      <w:r w:rsidR="00F24689" w:rsidRPr="00FC6EAC">
        <w:rPr>
          <w:rFonts w:ascii="Times New Roman" w:hAnsi="Times New Roman" w:cs="Times New Roman"/>
          <w:i/>
          <w:sz w:val="28"/>
          <w:szCs w:val="28"/>
          <w:lang w:val="uk-UA"/>
        </w:rPr>
        <w:t>льовими факторами є</w:t>
      </w:r>
      <w:r w:rsidR="00F24689" w:rsidRPr="00FC6EA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F24689" w:rsidRPr="00FC6EAC" w:rsidRDefault="001C79A5" w:rsidP="00F24689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Ріст</w:t>
      </w:r>
      <w:r w:rsidR="00F24689" w:rsidRPr="00FC6EAC">
        <w:rPr>
          <w:rFonts w:ascii="Times New Roman" w:hAnsi="Times New Roman" w:cs="Times New Roman"/>
          <w:sz w:val="28"/>
          <w:szCs w:val="28"/>
        </w:rPr>
        <w:t xml:space="preserve"> інвестицій</w:t>
      </w:r>
    </w:p>
    <w:p w:rsidR="00F24689" w:rsidRPr="00FC6EAC" w:rsidRDefault="001C79A5" w:rsidP="00F24689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Розвиток</w:t>
      </w:r>
      <w:r w:rsidR="00F24689" w:rsidRPr="00FC6EAC">
        <w:rPr>
          <w:rFonts w:ascii="Times New Roman" w:hAnsi="Times New Roman" w:cs="Times New Roman"/>
          <w:sz w:val="28"/>
          <w:szCs w:val="28"/>
        </w:rPr>
        <w:t xml:space="preserve"> споживання</w:t>
      </w:r>
    </w:p>
    <w:p w:rsidR="00F24689" w:rsidRPr="00FC6EAC" w:rsidRDefault="001C79A5" w:rsidP="00F24689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Рівень експорту - імпорту</w:t>
      </w:r>
    </w:p>
    <w:p w:rsidR="00F24689" w:rsidRPr="00FC6EAC" w:rsidRDefault="00941F16" w:rsidP="00F24689">
      <w:pPr>
        <w:pStyle w:val="a4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Розвиток наукової галузі</w:t>
      </w:r>
    </w:p>
    <w:p w:rsidR="00F24689" w:rsidRPr="00FC6EAC" w:rsidRDefault="00F24689" w:rsidP="00F24689">
      <w:pPr>
        <w:ind w:left="425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C6EAC">
        <w:rPr>
          <w:rFonts w:ascii="Times New Roman" w:hAnsi="Times New Roman" w:cs="Times New Roman"/>
          <w:b/>
          <w:sz w:val="28"/>
          <w:szCs w:val="28"/>
          <w:lang w:val="uk-UA"/>
        </w:rPr>
        <w:t>Побудова когнітивної карти</w:t>
      </w:r>
    </w:p>
    <w:p w:rsidR="00F24689" w:rsidRPr="00FC6EAC" w:rsidRDefault="00F24689" w:rsidP="00F24689">
      <w:pPr>
        <w:pStyle w:val="a4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C6EAC">
        <w:rPr>
          <w:rFonts w:ascii="Times New Roman" w:hAnsi="Times New Roman" w:cs="Times New Roman"/>
          <w:sz w:val="28"/>
          <w:szCs w:val="28"/>
        </w:rPr>
        <w:t>Використовуючи дані з попередньої лабораторної роботи</w:t>
      </w:r>
      <w:r w:rsidR="00101D4E">
        <w:rPr>
          <w:rFonts w:ascii="Times New Roman" w:hAnsi="Times New Roman" w:cs="Times New Roman"/>
          <w:sz w:val="28"/>
          <w:szCs w:val="28"/>
          <w:lang w:val="ru-RU"/>
        </w:rPr>
        <w:t xml:space="preserve"> та деяк</w:t>
      </w:r>
      <w:r w:rsidR="00101D4E">
        <w:rPr>
          <w:rFonts w:ascii="Times New Roman" w:hAnsi="Times New Roman" w:cs="Times New Roman"/>
          <w:sz w:val="28"/>
          <w:szCs w:val="28"/>
        </w:rPr>
        <w:t>і власні оцінки</w:t>
      </w:r>
      <w:r w:rsidRPr="00FC6EAC">
        <w:rPr>
          <w:rFonts w:ascii="Times New Roman" w:hAnsi="Times New Roman" w:cs="Times New Roman"/>
          <w:sz w:val="28"/>
          <w:szCs w:val="28"/>
        </w:rPr>
        <w:t xml:space="preserve"> було побудовано наступну матрицю відношень</w:t>
      </w:r>
      <w:r w:rsidR="00101D4E">
        <w:rPr>
          <w:rFonts w:ascii="Times New Roman" w:hAnsi="Times New Roman" w:cs="Times New Roman"/>
          <w:sz w:val="28"/>
          <w:szCs w:val="28"/>
        </w:rPr>
        <w:t>, на основі якої можна побудувати когнітивну карту</w:t>
      </w:r>
      <w:r w:rsidRPr="00FC6EAC">
        <w:rPr>
          <w:rFonts w:ascii="Times New Roman" w:hAnsi="Times New Roman" w:cs="Times New Roman"/>
          <w:b/>
          <w:sz w:val="28"/>
          <w:szCs w:val="28"/>
        </w:rPr>
        <w:t>:</w:t>
      </w:r>
      <w:r w:rsidRPr="00FC6E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4689" w:rsidRPr="00FC6EAC" w:rsidRDefault="00F24689" w:rsidP="00F24689">
      <w:pPr>
        <w:pStyle w:val="a4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F24689" w:rsidRPr="00FC6EAC" w:rsidRDefault="00101D4E" w:rsidP="00F24689">
      <w:pPr>
        <w:ind w:left="284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152515" cy="201295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_2018-04-29_23-12-0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689" w:rsidRPr="00FC6EAC" w:rsidRDefault="00F24689" w:rsidP="00F24689">
      <w:pPr>
        <w:spacing w:after="0" w:line="360" w:lineRule="auto"/>
        <w:ind w:left="-142" w:firstLine="426"/>
        <w:rPr>
          <w:rFonts w:ascii="Times New Roman" w:hAnsi="Times New Roman" w:cs="Times New Roman"/>
          <w:position w:val="-14"/>
          <w:sz w:val="28"/>
          <w:szCs w:val="28"/>
          <w:lang w:val="uk-UA"/>
        </w:rPr>
      </w:pPr>
    </w:p>
    <w:p w:rsidR="00101D4E" w:rsidRDefault="00EE02CB" w:rsidP="00F2468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 w:eastAsia="ko-KR"/>
        </w:rPr>
        <w:t>Можна вважати, що</w:t>
      </w:r>
      <w:r w:rsidR="00F24689" w:rsidRPr="00FC6EAC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 когнітивна карта – це знаковий орієнтований граф  </w:t>
      </w:r>
      <w:r w:rsidR="00F24689" w:rsidRPr="00FC6EAC">
        <w:rPr>
          <w:rFonts w:ascii="Times New Roman" w:hAnsi="Times New Roman" w:cs="Times New Roman"/>
          <w:sz w:val="28"/>
          <w:szCs w:val="28"/>
          <w:lang w:val="uk-UA" w:eastAsia="ko-KR"/>
        </w:rPr>
        <w:object w:dxaOrig="12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8pt;height:15.55pt" o:ole="">
            <v:imagedata r:id="rId6" o:title=""/>
          </v:shape>
          <o:OLEObject Type="Embed" ProgID="Equation.3" ShapeID="_x0000_i1025" DrawAspect="Content" ObjectID="_1596058179" r:id="rId7"/>
        </w:object>
      </w:r>
      <w:r w:rsidR="00F24689" w:rsidRPr="00FC6EAC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, де: </w:t>
      </w:r>
    </w:p>
    <w:p w:rsidR="00101D4E" w:rsidRDefault="00F24689" w:rsidP="00101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ko-KR"/>
        </w:rPr>
      </w:pPr>
      <w:r w:rsidRPr="00FC6EAC">
        <w:rPr>
          <w:rFonts w:ascii="Times New Roman" w:hAnsi="Times New Roman" w:cs="Times New Roman"/>
          <w:sz w:val="28"/>
          <w:szCs w:val="28"/>
          <w:lang w:val="uk-UA" w:eastAsia="ko-KR"/>
        </w:rPr>
        <w:object w:dxaOrig="240" w:dyaOrig="279">
          <v:shape id="_x0000_i1026" type="#_x0000_t75" style="width:12.1pt;height:14.4pt" o:ole="">
            <v:imagedata r:id="rId8" o:title=""/>
          </v:shape>
          <o:OLEObject Type="Embed" ProgID="Equation.3" ShapeID="_x0000_i1026" DrawAspect="Content" ObjectID="_1596058180" r:id="rId9"/>
        </w:object>
      </w:r>
      <w:r w:rsidRPr="00FC6EAC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 – множина  вершин </w:t>
      </w:r>
      <w:r w:rsidRPr="00FC6EAC">
        <w:rPr>
          <w:rFonts w:ascii="Times New Roman" w:hAnsi="Times New Roman" w:cs="Times New Roman"/>
          <w:sz w:val="28"/>
          <w:szCs w:val="28"/>
          <w:lang w:val="uk-UA" w:eastAsia="ko-KR"/>
        </w:rPr>
        <w:object w:dxaOrig="1740" w:dyaOrig="360">
          <v:shape id="_x0000_i1027" type="#_x0000_t75" style="width:87pt;height:17.85pt" o:ole="">
            <v:imagedata r:id="rId10" o:title=""/>
          </v:shape>
          <o:OLEObject Type="Embed" ProgID="Equation.3" ShapeID="_x0000_i1027" DrawAspect="Content" ObjectID="_1596058181" r:id="rId11"/>
        </w:object>
      </w:r>
      <w:r w:rsidRPr="00FC6EAC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, які є елементами досліджуваної системи;  Е – множина  дуг </w:t>
      </w:r>
      <w:r w:rsidRPr="00FC6EAC">
        <w:rPr>
          <w:rFonts w:ascii="Times New Roman" w:hAnsi="Times New Roman" w:cs="Times New Roman"/>
          <w:sz w:val="28"/>
          <w:szCs w:val="28"/>
          <w:lang w:val="uk-UA" w:eastAsia="ko-KR"/>
        </w:rPr>
        <w:object w:dxaOrig="2040" w:dyaOrig="380">
          <v:shape id="_x0000_i1028" type="#_x0000_t75" style="width:101.95pt;height:19pt" o:ole="">
            <v:imagedata r:id="rId12" o:title=""/>
          </v:shape>
          <o:OLEObject Type="Embed" ProgID="Equation.3" ShapeID="_x0000_i1028" DrawAspect="Content" ObjectID="_1596058182" r:id="rId13"/>
        </w:object>
      </w:r>
      <w:r w:rsidRPr="00FC6EAC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, які  відображують взаємозв’язок між вершинами Vi  і Vj;  </w:t>
      </w:r>
    </w:p>
    <w:p w:rsidR="00F24689" w:rsidRPr="00FC6EAC" w:rsidRDefault="00F24689" w:rsidP="00101D4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 w:eastAsia="ko-KR"/>
        </w:rPr>
      </w:pPr>
      <w:r w:rsidRPr="00FC6EAC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вплив Vi на Vj може бути позитивним (знак «+» над дугою), коли збільшення (зменшення) одного фактора приводить до збільшення (зменшення) іншого, </w:t>
      </w:r>
      <w:r w:rsidRPr="00FC6EAC">
        <w:rPr>
          <w:rFonts w:ascii="Times New Roman" w:hAnsi="Times New Roman" w:cs="Times New Roman"/>
          <w:sz w:val="28"/>
          <w:szCs w:val="28"/>
          <w:lang w:val="uk-UA" w:eastAsia="ko-KR"/>
        </w:rPr>
        <w:lastRenderedPageBreak/>
        <w:t xml:space="preserve">від’ємним (знак «-» над дугою), коли збільшення  (зменшення) одного фактора веде до зменшення (збільшення) другого, чи бути відсутнім (0).  </w:t>
      </w:r>
    </w:p>
    <w:p w:rsidR="00F24689" w:rsidRPr="00FC6EAC" w:rsidRDefault="00F24689" w:rsidP="00F24689">
      <w:pPr>
        <w:spacing w:after="0" w:line="360" w:lineRule="auto"/>
        <w:ind w:left="706" w:firstLine="428"/>
        <w:rPr>
          <w:rFonts w:ascii="Times New Roman" w:hAnsi="Times New Roman" w:cs="Times New Roman"/>
          <w:position w:val="-14"/>
          <w:sz w:val="28"/>
          <w:szCs w:val="28"/>
          <w:lang w:val="uk-UA"/>
        </w:rPr>
      </w:pPr>
    </w:p>
    <w:p w:rsidR="00F24689" w:rsidRPr="00FC6EAC" w:rsidRDefault="00F24689" w:rsidP="00F24689">
      <w:pPr>
        <w:spacing w:after="0" w:line="360" w:lineRule="auto"/>
        <w:ind w:firstLine="428"/>
        <w:rPr>
          <w:rFonts w:ascii="Times New Roman" w:hAnsi="Times New Roman" w:cs="Times New Roman"/>
          <w:position w:val="-14"/>
          <w:sz w:val="28"/>
          <w:szCs w:val="28"/>
          <w:lang w:val="uk-UA"/>
        </w:rPr>
      </w:pPr>
      <w:r w:rsidRPr="00FC6EAC">
        <w:rPr>
          <w:rFonts w:ascii="Times New Roman" w:hAnsi="Times New Roman" w:cs="Times New Roman"/>
          <w:position w:val="-14"/>
          <w:sz w:val="28"/>
          <w:szCs w:val="28"/>
          <w:lang w:val="uk-UA"/>
        </w:rPr>
        <w:t xml:space="preserve">Наведемо графічне представлення  </w:t>
      </w:r>
      <w:r w:rsidR="00101D4E">
        <w:rPr>
          <w:rFonts w:ascii="Times New Roman" w:hAnsi="Times New Roman" w:cs="Times New Roman"/>
          <w:position w:val="-14"/>
          <w:sz w:val="28"/>
          <w:szCs w:val="28"/>
          <w:lang w:val="uk-UA"/>
        </w:rPr>
        <w:t xml:space="preserve">нашої </w:t>
      </w:r>
      <w:r w:rsidRPr="00FC6EAC">
        <w:rPr>
          <w:rFonts w:ascii="Times New Roman" w:hAnsi="Times New Roman" w:cs="Times New Roman"/>
          <w:position w:val="-14"/>
          <w:sz w:val="28"/>
          <w:szCs w:val="28"/>
          <w:lang w:val="uk-UA"/>
        </w:rPr>
        <w:t>когнітивної карти (біля кожної вершини вказаний номер</w:t>
      </w:r>
      <w:r w:rsidR="00101D4E">
        <w:rPr>
          <w:rFonts w:ascii="Times New Roman" w:hAnsi="Times New Roman" w:cs="Times New Roman"/>
          <w:position w:val="-14"/>
          <w:sz w:val="28"/>
          <w:szCs w:val="28"/>
          <w:lang w:val="uk-UA"/>
        </w:rPr>
        <w:t>, що</w:t>
      </w:r>
      <w:r w:rsidRPr="00FC6EAC">
        <w:rPr>
          <w:rFonts w:ascii="Times New Roman" w:hAnsi="Times New Roman" w:cs="Times New Roman"/>
          <w:position w:val="-14"/>
          <w:sz w:val="28"/>
          <w:szCs w:val="28"/>
          <w:lang w:val="uk-UA"/>
        </w:rPr>
        <w:t xml:space="preserve"> відповідає номеру фактора; біля кожної дуги вказана її вага; синя дуга – негативний зв’язок, червона – позитивний ):</w:t>
      </w:r>
    </w:p>
    <w:p w:rsidR="00F24689" w:rsidRPr="00FC6EAC" w:rsidRDefault="00F24689" w:rsidP="00F24689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24689" w:rsidRPr="00FC6EAC" w:rsidRDefault="00F24689" w:rsidP="00F24689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</w:p>
    <w:p w:rsidR="00F24689" w:rsidRPr="00FC6EAC" w:rsidRDefault="00101D4E" w:rsidP="00F24689">
      <w:pPr>
        <w:pStyle w:val="a4"/>
        <w:ind w:hanging="57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6152515" cy="5575935"/>
            <wp:effectExtent l="0" t="0" r="63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_2018-04-29_23-15-3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57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689" w:rsidRPr="00FC6EAC" w:rsidRDefault="00F24689" w:rsidP="00F24689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24689" w:rsidRPr="00FC6EAC" w:rsidRDefault="00F24689" w:rsidP="00F24689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F24689" w:rsidRPr="00FC6EAC" w:rsidRDefault="00F24689" w:rsidP="00F24689">
      <w:pPr>
        <w:pStyle w:val="a8"/>
        <w:ind w:firstLine="720"/>
        <w:jc w:val="left"/>
        <w:rPr>
          <w:b/>
          <w:szCs w:val="28"/>
          <w:lang w:val="uk-UA" w:eastAsia="ko-KR"/>
        </w:rPr>
      </w:pPr>
      <w:r w:rsidRPr="00FC6EAC">
        <w:rPr>
          <w:b/>
          <w:szCs w:val="28"/>
          <w:lang w:val="uk-UA" w:eastAsia="ko-KR"/>
        </w:rPr>
        <w:lastRenderedPageBreak/>
        <w:t>Дослідження стійкості когнітивних моделей.</w:t>
      </w:r>
    </w:p>
    <w:p w:rsidR="00F24689" w:rsidRPr="00FC6EAC" w:rsidRDefault="00F24689" w:rsidP="00F24689">
      <w:pPr>
        <w:spacing w:after="0" w:line="360" w:lineRule="auto"/>
        <w:ind w:firstLine="284"/>
        <w:rPr>
          <w:rFonts w:ascii="Times New Roman" w:hAnsi="Times New Roman" w:cs="Times New Roman"/>
          <w:sz w:val="28"/>
          <w:szCs w:val="28"/>
          <w:lang w:val="uk-UA"/>
        </w:rPr>
      </w:pPr>
      <w:r w:rsidRPr="00FC6EAC">
        <w:rPr>
          <w:rFonts w:ascii="Times New Roman" w:hAnsi="Times New Roman" w:cs="Times New Roman"/>
          <w:sz w:val="28"/>
          <w:szCs w:val="28"/>
          <w:lang w:val="uk-UA"/>
        </w:rPr>
        <w:t xml:space="preserve">Для оцінки стійкості розвитку об’єкту дослідження приймається система критеріїв: </w:t>
      </w:r>
    </w:p>
    <w:p w:rsidR="00F24689" w:rsidRDefault="00F24689" w:rsidP="008E3DA6">
      <w:pPr>
        <w:pStyle w:val="a4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3DA6">
        <w:rPr>
          <w:rFonts w:ascii="Times New Roman" w:hAnsi="Times New Roman" w:cs="Times New Roman"/>
          <w:sz w:val="28"/>
          <w:szCs w:val="28"/>
        </w:rPr>
        <w:t>1-й критерій: невихід траєкторії розвитку системи на прогнозному  інтервалі часу з деякої множини безпечних станів;</w:t>
      </w:r>
    </w:p>
    <w:p w:rsidR="00F24689" w:rsidRPr="008E3DA6" w:rsidRDefault="00F24689" w:rsidP="008E3DA6">
      <w:pPr>
        <w:pStyle w:val="a4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3DA6">
        <w:rPr>
          <w:rFonts w:ascii="Times New Roman" w:hAnsi="Times New Roman" w:cs="Times New Roman"/>
          <w:sz w:val="28"/>
          <w:szCs w:val="28"/>
        </w:rPr>
        <w:t>2-й критерій: майже монотонне зростання показників - індикаторів розвитку об’єкту на певному інтервалі часу з подальшим збереженням їх в заданих інтервалах допустимих значень;</w:t>
      </w:r>
    </w:p>
    <w:p w:rsidR="00F24689" w:rsidRPr="008E3DA6" w:rsidRDefault="00F24689" w:rsidP="008E3DA6">
      <w:pPr>
        <w:pStyle w:val="a4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3DA6">
        <w:rPr>
          <w:rFonts w:ascii="Times New Roman" w:hAnsi="Times New Roman" w:cs="Times New Roman"/>
          <w:sz w:val="28"/>
          <w:szCs w:val="28"/>
        </w:rPr>
        <w:t>3-й критерій: попадання траєкторії розвитку за певний час в цільову множину станів;</w:t>
      </w:r>
    </w:p>
    <w:p w:rsidR="00F24689" w:rsidRPr="008E3DA6" w:rsidRDefault="00F24689" w:rsidP="008E3DA6">
      <w:pPr>
        <w:pStyle w:val="a4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3DA6">
        <w:rPr>
          <w:rFonts w:ascii="Times New Roman" w:hAnsi="Times New Roman" w:cs="Times New Roman"/>
          <w:sz w:val="28"/>
          <w:szCs w:val="28"/>
        </w:rPr>
        <w:t>4-й критерій: стійкість до збурення, в тому числі, асимптотична стійкість програмної траєкторії і структурна стійкість системи.</w:t>
      </w:r>
    </w:p>
    <w:p w:rsidR="00F24689" w:rsidRPr="00FC6EAC" w:rsidRDefault="00F24689" w:rsidP="00F24689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FC6EAC">
        <w:rPr>
          <w:rFonts w:ascii="Times New Roman" w:hAnsi="Times New Roman" w:cs="Times New Roman"/>
          <w:sz w:val="28"/>
          <w:szCs w:val="28"/>
          <w:lang w:val="uk-UA"/>
        </w:rPr>
        <w:t>Оцінка стійкості розвитку об’єкту здійснюється на підставі перших двох критеріїв. Для розробки рекомендацій щодо стратегії сталого розвитку використовується третій і четвертий критерії.</w:t>
      </w:r>
    </w:p>
    <w:p w:rsidR="00F24689" w:rsidRPr="00FC6EAC" w:rsidRDefault="00F24689" w:rsidP="00F24689">
      <w:pPr>
        <w:pStyle w:val="a5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6EAC">
        <w:rPr>
          <w:rFonts w:ascii="Times New Roman" w:hAnsi="Times New Roman" w:cs="Times New Roman"/>
          <w:i/>
          <w:sz w:val="28"/>
          <w:szCs w:val="28"/>
        </w:rPr>
        <w:t>Аналіз стійкості системи, представленої графом.</w:t>
      </w:r>
      <w:r w:rsidRPr="00FC6EAC">
        <w:rPr>
          <w:rFonts w:ascii="Times New Roman" w:hAnsi="Times New Roman" w:cs="Times New Roman"/>
          <w:sz w:val="28"/>
          <w:szCs w:val="28"/>
        </w:rPr>
        <w:t xml:space="preserve"> При дослідженні стійкості зваженого орієнтовного графа - когнітивної карти - досліджується стійкість за значенням і стійкість по збуренню системи в міру її еволюції.</w:t>
      </w:r>
    </w:p>
    <w:p w:rsidR="00F24689" w:rsidRPr="00FC6EAC" w:rsidRDefault="00F24689" w:rsidP="00F24689">
      <w:pPr>
        <w:pStyle w:val="a5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6EAC">
        <w:rPr>
          <w:rFonts w:ascii="Times New Roman" w:hAnsi="Times New Roman" w:cs="Times New Roman"/>
          <w:i/>
          <w:sz w:val="28"/>
          <w:szCs w:val="28"/>
        </w:rPr>
        <w:t>Вершина V</w:t>
      </w:r>
      <w:r w:rsidRPr="00FC6EAC">
        <w:rPr>
          <w:rFonts w:ascii="Times New Roman" w:hAnsi="Times New Roman" w:cs="Times New Roman"/>
          <w:i/>
          <w:sz w:val="28"/>
          <w:szCs w:val="28"/>
          <w:vertAlign w:val="subscript"/>
        </w:rPr>
        <w:t xml:space="preserve">j </w:t>
      </w:r>
      <w:r w:rsidRPr="008E3DA6">
        <w:rPr>
          <w:rFonts w:ascii="Times New Roman" w:hAnsi="Times New Roman" w:cs="Times New Roman"/>
          <w:b/>
          <w:i/>
          <w:sz w:val="28"/>
          <w:szCs w:val="28"/>
        </w:rPr>
        <w:t>стійка за значенням</w:t>
      </w:r>
      <w:r w:rsidRPr="00FC6EAC">
        <w:rPr>
          <w:rFonts w:ascii="Times New Roman" w:hAnsi="Times New Roman" w:cs="Times New Roman"/>
          <w:i/>
          <w:sz w:val="28"/>
          <w:szCs w:val="28"/>
        </w:rPr>
        <w:t xml:space="preserve">, якщо послідовність значень </w:t>
      </w:r>
      <w:r w:rsidRPr="00FC6EAC">
        <w:rPr>
          <w:rFonts w:ascii="Times New Roman" w:hAnsi="Times New Roman" w:cs="Times New Roman"/>
          <w:i/>
          <w:position w:val="-14"/>
          <w:sz w:val="28"/>
          <w:szCs w:val="28"/>
        </w:rPr>
        <w:object w:dxaOrig="1620" w:dyaOrig="400">
          <v:shape id="_x0000_i1029" type="#_x0000_t75" style="width:81.2pt;height:20.15pt" o:ole="">
            <v:imagedata r:id="rId15" o:title=""/>
          </v:shape>
          <o:OLEObject Type="Embed" ProgID="Equation.3" ShapeID="_x0000_i1029" DrawAspect="Content" ObjectID="_1596058183" r:id="rId16"/>
        </w:object>
      </w:r>
      <w:r w:rsidRPr="00FC6EAC">
        <w:rPr>
          <w:rFonts w:ascii="Times New Roman" w:hAnsi="Times New Roman" w:cs="Times New Roman"/>
          <w:i/>
          <w:sz w:val="28"/>
          <w:szCs w:val="28"/>
        </w:rPr>
        <w:t xml:space="preserve"> обмежена.</w:t>
      </w:r>
    </w:p>
    <w:p w:rsidR="00F24689" w:rsidRPr="00FC6EAC" w:rsidRDefault="00F24689" w:rsidP="00F24689">
      <w:pPr>
        <w:pStyle w:val="a5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6EAC">
        <w:rPr>
          <w:rFonts w:ascii="Times New Roman" w:hAnsi="Times New Roman" w:cs="Times New Roman"/>
          <w:i/>
          <w:sz w:val="28"/>
          <w:szCs w:val="28"/>
        </w:rPr>
        <w:t>Вершина V</w:t>
      </w:r>
      <w:r w:rsidRPr="00FC6EAC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r w:rsidRPr="00FC6EA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E3DA6">
        <w:rPr>
          <w:rFonts w:ascii="Times New Roman" w:hAnsi="Times New Roman" w:cs="Times New Roman"/>
          <w:b/>
          <w:i/>
          <w:sz w:val="28"/>
          <w:szCs w:val="28"/>
        </w:rPr>
        <w:t>стійка за збуренням</w:t>
      </w:r>
      <w:r w:rsidRPr="00FC6EAC">
        <w:rPr>
          <w:rFonts w:ascii="Times New Roman" w:hAnsi="Times New Roman" w:cs="Times New Roman"/>
          <w:i/>
          <w:sz w:val="28"/>
          <w:szCs w:val="28"/>
        </w:rPr>
        <w:t xml:space="preserve">, якщо обмежена послідовність імпульсів </w:t>
      </w:r>
      <w:r w:rsidRPr="00FC6EAC">
        <w:rPr>
          <w:rFonts w:ascii="Times New Roman" w:hAnsi="Times New Roman" w:cs="Times New Roman"/>
          <w:i/>
          <w:position w:val="-16"/>
          <w:sz w:val="28"/>
          <w:szCs w:val="28"/>
        </w:rPr>
        <w:object w:dxaOrig="1740" w:dyaOrig="440">
          <v:shape id="_x0000_i1030" type="#_x0000_t75" style="width:87pt;height:21.9pt" o:ole="">
            <v:imagedata r:id="rId17" o:title=""/>
          </v:shape>
          <o:OLEObject Type="Embed" ProgID="Equation.3" ShapeID="_x0000_i1030" DrawAspect="Content" ObjectID="_1596058184" r:id="rId18"/>
        </w:object>
      </w:r>
      <w:r w:rsidRPr="00FC6EAC">
        <w:rPr>
          <w:rFonts w:ascii="Times New Roman" w:hAnsi="Times New Roman" w:cs="Times New Roman"/>
          <w:i/>
          <w:sz w:val="28"/>
          <w:szCs w:val="28"/>
        </w:rPr>
        <w:t>.</w:t>
      </w:r>
    </w:p>
    <w:p w:rsidR="00F24689" w:rsidRPr="00FC6EAC" w:rsidRDefault="00F24689" w:rsidP="00F24689">
      <w:pPr>
        <w:pStyle w:val="a5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6EAC">
        <w:rPr>
          <w:rFonts w:ascii="Times New Roman" w:hAnsi="Times New Roman" w:cs="Times New Roman"/>
          <w:i/>
          <w:sz w:val="28"/>
          <w:szCs w:val="28"/>
        </w:rPr>
        <w:t xml:space="preserve">Зважений граф </w:t>
      </w:r>
      <w:r w:rsidRPr="008E3DA6">
        <w:rPr>
          <w:rFonts w:ascii="Times New Roman" w:hAnsi="Times New Roman" w:cs="Times New Roman"/>
          <w:b/>
          <w:i/>
          <w:sz w:val="28"/>
          <w:szCs w:val="28"/>
        </w:rPr>
        <w:t>стійкий за збуренням</w:t>
      </w:r>
      <w:r w:rsidRPr="00FC6EAC">
        <w:rPr>
          <w:rFonts w:ascii="Times New Roman" w:hAnsi="Times New Roman" w:cs="Times New Roman"/>
          <w:i/>
          <w:sz w:val="28"/>
          <w:szCs w:val="28"/>
        </w:rPr>
        <w:t xml:space="preserve"> (значенням), якщо кожна його вершина має цю властивість</w:t>
      </w:r>
      <w:r w:rsidRPr="00FC6EA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4689" w:rsidRPr="00FC6EAC" w:rsidRDefault="00F24689" w:rsidP="00F24689">
      <w:pPr>
        <w:pStyle w:val="a5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6EAC">
        <w:rPr>
          <w:rFonts w:ascii="Times New Roman" w:hAnsi="Times New Roman" w:cs="Times New Roman"/>
          <w:sz w:val="28"/>
          <w:szCs w:val="28"/>
        </w:rPr>
        <w:t>Стійкість за збуренням не означає наявності стійкості за значенням, хоча зворотн</w:t>
      </w:r>
      <w:r w:rsidR="00EE02CB">
        <w:rPr>
          <w:rFonts w:ascii="Times New Roman" w:hAnsi="Times New Roman" w:cs="Times New Roman"/>
          <w:sz w:val="28"/>
          <w:szCs w:val="28"/>
        </w:rPr>
        <w:t>е</w:t>
      </w:r>
      <w:r w:rsidRPr="00FC6EAC">
        <w:rPr>
          <w:rFonts w:ascii="Times New Roman" w:hAnsi="Times New Roman" w:cs="Times New Roman"/>
          <w:sz w:val="28"/>
          <w:szCs w:val="28"/>
        </w:rPr>
        <w:t xml:space="preserve"> і справедливо. </w:t>
      </w:r>
    </w:p>
    <w:p w:rsidR="00F24689" w:rsidRPr="00FC6EAC" w:rsidRDefault="00F24689" w:rsidP="00F24689">
      <w:pPr>
        <w:pStyle w:val="a5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6EAC">
        <w:rPr>
          <w:rFonts w:ascii="Times New Roman" w:hAnsi="Times New Roman" w:cs="Times New Roman"/>
          <w:sz w:val="28"/>
          <w:szCs w:val="28"/>
        </w:rPr>
        <w:lastRenderedPageBreak/>
        <w:t>Основним поданням при розробці критеріїв стійкості графів є уявлення про характеристичні значення матриці відношень графа - когнітивної моделі.</w:t>
      </w:r>
    </w:p>
    <w:p w:rsidR="00F24689" w:rsidRPr="00FC6EAC" w:rsidRDefault="00F24689" w:rsidP="00F24689">
      <w:pPr>
        <w:pStyle w:val="a5"/>
        <w:tabs>
          <w:tab w:val="left" w:pos="180"/>
          <w:tab w:val="left" w:pos="360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6EAC">
        <w:rPr>
          <w:rFonts w:ascii="Times New Roman" w:hAnsi="Times New Roman" w:cs="Times New Roman"/>
          <w:sz w:val="28"/>
          <w:szCs w:val="28"/>
        </w:rPr>
        <w:t xml:space="preserve">Нехай матриця взаємозв'язку А для графа визначена наступним чином: </w:t>
      </w:r>
    </w:p>
    <w:p w:rsidR="00F24689" w:rsidRPr="00FC6EAC" w:rsidRDefault="00F24689" w:rsidP="00F24689">
      <w:pPr>
        <w:pStyle w:val="a5"/>
        <w:tabs>
          <w:tab w:val="left" w:pos="180"/>
          <w:tab w:val="left" w:pos="360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6EAC">
        <w:rPr>
          <w:rFonts w:ascii="Times New Roman" w:hAnsi="Times New Roman" w:cs="Times New Roman"/>
          <w:position w:val="-32"/>
          <w:sz w:val="28"/>
          <w:szCs w:val="28"/>
        </w:rPr>
        <w:object w:dxaOrig="6039" w:dyaOrig="760">
          <v:shape id="_x0000_i1031" type="#_x0000_t75" style="width:302.4pt;height:38pt" o:ole="">
            <v:imagedata r:id="rId19" o:title=""/>
          </v:shape>
          <o:OLEObject Type="Embed" ProgID="Equation.3" ShapeID="_x0000_i1031" DrawAspect="Content" ObjectID="_1596058185" r:id="rId20"/>
        </w:object>
      </w:r>
    </w:p>
    <w:p w:rsidR="00F24689" w:rsidRPr="00FC6EAC" w:rsidRDefault="00F24689" w:rsidP="00F24689">
      <w:pPr>
        <w:pStyle w:val="a5"/>
        <w:tabs>
          <w:tab w:val="left" w:pos="180"/>
          <w:tab w:val="left" w:pos="360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6EAC">
        <w:rPr>
          <w:rFonts w:ascii="Times New Roman" w:hAnsi="Times New Roman" w:cs="Times New Roman"/>
          <w:sz w:val="28"/>
          <w:szCs w:val="28"/>
        </w:rPr>
        <w:t xml:space="preserve">Характеристичні значення графа визначаються як власні значення матриці А. Зв'язок між значенням </w:t>
      </w:r>
      <w:r w:rsidRPr="00FC6EAC">
        <w:rPr>
          <w:rFonts w:ascii="Times New Roman" w:hAnsi="Times New Roman" w:cs="Times New Roman"/>
          <w:i/>
          <w:sz w:val="28"/>
          <w:szCs w:val="28"/>
        </w:rPr>
        <w:t>v</w:t>
      </w:r>
      <w:r w:rsidRPr="00FC6EAC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r w:rsidRPr="00FC6EAC">
        <w:rPr>
          <w:rFonts w:ascii="Times New Roman" w:hAnsi="Times New Roman" w:cs="Times New Roman"/>
          <w:i/>
          <w:sz w:val="28"/>
          <w:szCs w:val="28"/>
        </w:rPr>
        <w:t xml:space="preserve"> (t)</w:t>
      </w:r>
      <w:r w:rsidRPr="00FC6EAC">
        <w:rPr>
          <w:rFonts w:ascii="Times New Roman" w:hAnsi="Times New Roman" w:cs="Times New Roman"/>
          <w:sz w:val="28"/>
          <w:szCs w:val="28"/>
        </w:rPr>
        <w:t xml:space="preserve"> у кожній вершині в момент </w:t>
      </w:r>
      <w:r w:rsidRPr="00FC6EAC">
        <w:rPr>
          <w:rFonts w:ascii="Times New Roman" w:hAnsi="Times New Roman" w:cs="Times New Roman"/>
          <w:i/>
          <w:sz w:val="28"/>
          <w:szCs w:val="28"/>
        </w:rPr>
        <w:t>t</w:t>
      </w:r>
      <w:r w:rsidRPr="00FC6EAC">
        <w:rPr>
          <w:rFonts w:ascii="Times New Roman" w:hAnsi="Times New Roman" w:cs="Times New Roman"/>
          <w:sz w:val="28"/>
          <w:szCs w:val="28"/>
        </w:rPr>
        <w:t xml:space="preserve">, зміною значення </w:t>
      </w:r>
      <w:r w:rsidRPr="00FC6EAC">
        <w:rPr>
          <w:rFonts w:ascii="Times New Roman" w:hAnsi="Times New Roman" w:cs="Times New Roman"/>
          <w:i/>
          <w:sz w:val="28"/>
          <w:szCs w:val="28"/>
        </w:rPr>
        <w:t>p</w:t>
      </w:r>
      <w:r w:rsidRPr="00FC6EAC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r w:rsidRPr="00FC6EAC">
        <w:rPr>
          <w:rFonts w:ascii="Times New Roman" w:hAnsi="Times New Roman" w:cs="Times New Roman"/>
          <w:i/>
          <w:sz w:val="28"/>
          <w:szCs w:val="28"/>
        </w:rPr>
        <w:t>(t)</w:t>
      </w:r>
      <w:r w:rsidRPr="00FC6EAC">
        <w:rPr>
          <w:rFonts w:ascii="Times New Roman" w:hAnsi="Times New Roman" w:cs="Times New Roman"/>
          <w:sz w:val="28"/>
          <w:szCs w:val="28"/>
        </w:rPr>
        <w:t xml:space="preserve"> і матрицею </w:t>
      </w:r>
      <w:r w:rsidRPr="00FC6EAC">
        <w:rPr>
          <w:rFonts w:ascii="Times New Roman" w:hAnsi="Times New Roman" w:cs="Times New Roman"/>
          <w:i/>
          <w:sz w:val="28"/>
          <w:szCs w:val="28"/>
        </w:rPr>
        <w:t>А</w:t>
      </w:r>
      <w:r w:rsidR="008E3DA6">
        <w:rPr>
          <w:rFonts w:ascii="Times New Roman" w:hAnsi="Times New Roman" w:cs="Times New Roman"/>
          <w:sz w:val="28"/>
          <w:szCs w:val="28"/>
        </w:rPr>
        <w:t xml:space="preserve"> дається наступної теорема</w:t>
      </w:r>
      <w:r w:rsidRPr="00FC6EA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24689" w:rsidRPr="00FC6EAC" w:rsidRDefault="00F24689" w:rsidP="00F24689">
      <w:pPr>
        <w:pStyle w:val="a5"/>
        <w:tabs>
          <w:tab w:val="left" w:pos="180"/>
          <w:tab w:val="left" w:pos="360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E3DA6">
        <w:rPr>
          <w:rFonts w:ascii="Times New Roman" w:hAnsi="Times New Roman" w:cs="Times New Roman"/>
          <w:b/>
          <w:i/>
          <w:sz w:val="28"/>
          <w:szCs w:val="28"/>
        </w:rPr>
        <w:t>Теорема про поширення збурення</w:t>
      </w:r>
      <w:r w:rsidRPr="00FC6EAC">
        <w:rPr>
          <w:rFonts w:ascii="Times New Roman" w:hAnsi="Times New Roman" w:cs="Times New Roman"/>
          <w:sz w:val="28"/>
          <w:szCs w:val="28"/>
        </w:rPr>
        <w:t xml:space="preserve">. Для простого процесу розповсюдження збурення, який починається в вершині Vj, маємо: </w:t>
      </w:r>
    </w:p>
    <w:p w:rsidR="00F24689" w:rsidRPr="00FC6EAC" w:rsidRDefault="00F24689" w:rsidP="00F24689">
      <w:pPr>
        <w:pStyle w:val="a5"/>
        <w:tabs>
          <w:tab w:val="left" w:pos="180"/>
          <w:tab w:val="left" w:pos="360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FC6EAC">
        <w:rPr>
          <w:rFonts w:ascii="Times New Roman" w:hAnsi="Times New Roman" w:cs="Times New Roman"/>
          <w:i/>
          <w:sz w:val="28"/>
          <w:szCs w:val="28"/>
        </w:rPr>
        <w:tab/>
      </w:r>
      <w:r w:rsidRPr="00FC6EAC">
        <w:rPr>
          <w:rFonts w:ascii="Times New Roman" w:hAnsi="Times New Roman" w:cs="Times New Roman"/>
          <w:i/>
          <w:position w:val="-14"/>
          <w:sz w:val="28"/>
          <w:szCs w:val="28"/>
        </w:rPr>
        <w:object w:dxaOrig="4900" w:dyaOrig="400">
          <v:shape id="_x0000_i1032" type="#_x0000_t75" style="width:245.4pt;height:20.15pt" o:ole="">
            <v:imagedata r:id="rId21" o:title=""/>
          </v:shape>
          <o:OLEObject Type="Embed" ProgID="Equation.3" ShapeID="_x0000_i1032" DrawAspect="Content" ObjectID="_1596058186" r:id="rId22"/>
        </w:object>
      </w:r>
      <w:r w:rsidRPr="00FC6EAC">
        <w:rPr>
          <w:rFonts w:ascii="Times New Roman" w:hAnsi="Times New Roman" w:cs="Times New Roman"/>
          <w:sz w:val="28"/>
          <w:szCs w:val="28"/>
        </w:rPr>
        <w:t xml:space="preserve"> </w:t>
      </w:r>
      <w:r w:rsidRPr="00FC6EAC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</w:p>
    <w:p w:rsidR="00F24689" w:rsidRPr="00FC6EAC" w:rsidRDefault="00F24689" w:rsidP="00F24689">
      <w:pPr>
        <w:pStyle w:val="a5"/>
        <w:tabs>
          <w:tab w:val="left" w:pos="180"/>
          <w:tab w:val="left" w:pos="360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6EAC">
        <w:rPr>
          <w:rFonts w:ascii="Times New Roman" w:hAnsi="Times New Roman" w:cs="Times New Roman"/>
          <w:sz w:val="28"/>
          <w:szCs w:val="28"/>
        </w:rPr>
        <w:t xml:space="preserve">де </w:t>
      </w:r>
      <w:r w:rsidRPr="00FC6EAC">
        <w:rPr>
          <w:rFonts w:ascii="Times New Roman" w:hAnsi="Times New Roman" w:cs="Times New Roman"/>
          <w:i/>
          <w:sz w:val="28"/>
          <w:szCs w:val="28"/>
        </w:rPr>
        <w:t>А</w:t>
      </w:r>
      <w:r w:rsidRPr="00FC6EAC">
        <w:rPr>
          <w:rFonts w:ascii="Times New Roman" w:hAnsi="Times New Roman" w:cs="Times New Roman"/>
          <w:sz w:val="28"/>
          <w:szCs w:val="28"/>
        </w:rPr>
        <w:t xml:space="preserve"> - матриця відношень для даного орграфа, </w:t>
      </w:r>
      <w:r w:rsidRPr="00FC6EAC">
        <w:rPr>
          <w:rFonts w:ascii="Times New Roman" w:hAnsi="Times New Roman" w:cs="Times New Roman"/>
          <w:i/>
          <w:sz w:val="28"/>
          <w:szCs w:val="28"/>
        </w:rPr>
        <w:t>[ ]ij</w:t>
      </w:r>
      <w:r w:rsidRPr="00FC6EAC">
        <w:rPr>
          <w:rFonts w:ascii="Times New Roman" w:hAnsi="Times New Roman" w:cs="Times New Roman"/>
          <w:sz w:val="28"/>
          <w:szCs w:val="28"/>
        </w:rPr>
        <w:t xml:space="preserve"> - елемент відповідної матриці, що стоїть на перетині i-рядка та j-стовпця матриці.</w:t>
      </w:r>
    </w:p>
    <w:p w:rsidR="00F24689" w:rsidRPr="00FC6EAC" w:rsidRDefault="00F24689" w:rsidP="00F24689">
      <w:pPr>
        <w:pStyle w:val="a5"/>
        <w:tabs>
          <w:tab w:val="left" w:pos="180"/>
          <w:tab w:val="left" w:pos="360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6EAC">
        <w:rPr>
          <w:rFonts w:ascii="Times New Roman" w:hAnsi="Times New Roman" w:cs="Times New Roman"/>
          <w:i/>
          <w:sz w:val="28"/>
          <w:szCs w:val="28"/>
        </w:rPr>
        <w:t>Структурна стійкість</w:t>
      </w:r>
      <w:r w:rsidRPr="00FC6EAC">
        <w:rPr>
          <w:rFonts w:ascii="Times New Roman" w:hAnsi="Times New Roman" w:cs="Times New Roman"/>
          <w:sz w:val="28"/>
          <w:szCs w:val="28"/>
        </w:rPr>
        <w:t>. Положення рівноважних станів і відповідних областей притягання залежать від динамічних властивостей досліджуваної системи і може змінюватися. На відміну від класичної теорії стійкості, яка не розглядає зміни в системі, а тільки обурення в навколишньому середовищі, необхідно вивчати проблеми стійкості при структурних змінах самої системи.</w:t>
      </w:r>
    </w:p>
    <w:p w:rsidR="00F24689" w:rsidRPr="00FC6EAC" w:rsidRDefault="00F24689" w:rsidP="00F24689">
      <w:pPr>
        <w:pStyle w:val="a5"/>
        <w:tabs>
          <w:tab w:val="left" w:pos="180"/>
          <w:tab w:val="left" w:pos="360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6EAC">
        <w:rPr>
          <w:rFonts w:ascii="Times New Roman" w:hAnsi="Times New Roman" w:cs="Times New Roman"/>
          <w:sz w:val="28"/>
          <w:szCs w:val="28"/>
        </w:rPr>
        <w:t>Структурна стійкість системи може бути встановлена шляхом аналізу циклів когнітивної карти.</w:t>
      </w:r>
    </w:p>
    <w:p w:rsidR="00F24689" w:rsidRPr="00FC6EAC" w:rsidRDefault="00F24689" w:rsidP="00F24689">
      <w:pPr>
        <w:pStyle w:val="a5"/>
        <w:tabs>
          <w:tab w:val="left" w:pos="180"/>
          <w:tab w:val="left" w:pos="360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6EAC">
        <w:rPr>
          <w:rFonts w:ascii="Times New Roman" w:hAnsi="Times New Roman" w:cs="Times New Roman"/>
          <w:sz w:val="28"/>
          <w:szCs w:val="28"/>
        </w:rPr>
        <w:t xml:space="preserve">При аналізі когнітивної карти шляхом виділення в ній циклів використовують поняття парних і непарних циклів. Парний цикл (позитивний зворотній зв'язок) має позитивний добуток знаків всіх вхідних у нього дуг, непарний (негативний зворотній зв'язок) - негативний. </w:t>
      </w:r>
    </w:p>
    <w:p w:rsidR="00F24689" w:rsidRPr="00FC6EAC" w:rsidRDefault="00F24689" w:rsidP="00F24689">
      <w:pPr>
        <w:pStyle w:val="a5"/>
        <w:numPr>
          <w:ilvl w:val="0"/>
          <w:numId w:val="2"/>
        </w:numPr>
        <w:tabs>
          <w:tab w:val="clear" w:pos="1440"/>
          <w:tab w:val="left" w:pos="180"/>
          <w:tab w:val="left" w:pos="360"/>
          <w:tab w:val="num" w:pos="900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6EAC">
        <w:rPr>
          <w:rFonts w:ascii="Times New Roman" w:hAnsi="Times New Roman" w:cs="Times New Roman"/>
          <w:sz w:val="28"/>
          <w:szCs w:val="28"/>
        </w:rPr>
        <w:t xml:space="preserve">Парний цикл є найпростішою моделлю структурної нестійкості, так як будь-яка початкова зміна параметру в будь-якій його вершині призводить до необмеженого росту модуля параметрів вершин циклу. Будь-яка зміна параметра </w:t>
      </w:r>
      <w:r w:rsidRPr="00FC6EAC">
        <w:rPr>
          <w:rFonts w:ascii="Times New Roman" w:hAnsi="Times New Roman" w:cs="Times New Roman"/>
          <w:sz w:val="28"/>
          <w:szCs w:val="28"/>
        </w:rPr>
        <w:lastRenderedPageBreak/>
        <w:t>будь-якої вершини непарного ци</w:t>
      </w:r>
      <w:r w:rsidR="008E3DA6">
        <w:rPr>
          <w:rFonts w:ascii="Times New Roman" w:hAnsi="Times New Roman" w:cs="Times New Roman"/>
          <w:sz w:val="28"/>
          <w:szCs w:val="28"/>
        </w:rPr>
        <w:t>клу призводить лише до осциляції</w:t>
      </w:r>
      <w:r w:rsidRPr="00FC6EAC">
        <w:rPr>
          <w:rFonts w:ascii="Times New Roman" w:hAnsi="Times New Roman" w:cs="Times New Roman"/>
          <w:sz w:val="28"/>
          <w:szCs w:val="28"/>
        </w:rPr>
        <w:t xml:space="preserve"> параметрів вершин.</w:t>
      </w:r>
    </w:p>
    <w:p w:rsidR="00F24689" w:rsidRPr="00FC6EAC" w:rsidRDefault="00F24689" w:rsidP="00F24689">
      <w:pPr>
        <w:pStyle w:val="a5"/>
        <w:numPr>
          <w:ilvl w:val="0"/>
          <w:numId w:val="2"/>
        </w:numPr>
        <w:tabs>
          <w:tab w:val="clear" w:pos="1440"/>
          <w:tab w:val="left" w:pos="180"/>
          <w:tab w:val="left" w:pos="360"/>
          <w:tab w:val="num" w:pos="900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6EAC">
        <w:rPr>
          <w:rFonts w:ascii="Times New Roman" w:hAnsi="Times New Roman" w:cs="Times New Roman"/>
          <w:sz w:val="28"/>
          <w:szCs w:val="28"/>
        </w:rPr>
        <w:t>Знаковий орграф, який не містить циклів або містить лише один цикл, імпульсно стійкий для всіх простих імпульсних процесів.</w:t>
      </w:r>
    </w:p>
    <w:p w:rsidR="00F24689" w:rsidRPr="00FC6EAC" w:rsidRDefault="00F24689" w:rsidP="00F24689">
      <w:pPr>
        <w:pStyle w:val="a5"/>
        <w:numPr>
          <w:ilvl w:val="0"/>
          <w:numId w:val="2"/>
        </w:numPr>
        <w:tabs>
          <w:tab w:val="clear" w:pos="1440"/>
          <w:tab w:val="left" w:pos="180"/>
          <w:tab w:val="left" w:pos="360"/>
          <w:tab w:val="num" w:pos="900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6EAC">
        <w:rPr>
          <w:rFonts w:ascii="Times New Roman" w:hAnsi="Times New Roman" w:cs="Times New Roman"/>
          <w:sz w:val="28"/>
          <w:szCs w:val="28"/>
        </w:rPr>
        <w:t>Знаковий орграф, який містить лише не взаємодіючі між собою цикли, імпульсно стійкий у всіх простих імпульсних процесах.</w:t>
      </w:r>
    </w:p>
    <w:p w:rsidR="00F24689" w:rsidRPr="00FC6EAC" w:rsidRDefault="00F24689" w:rsidP="00F24689">
      <w:pPr>
        <w:pStyle w:val="a5"/>
        <w:numPr>
          <w:ilvl w:val="0"/>
          <w:numId w:val="2"/>
        </w:numPr>
        <w:tabs>
          <w:tab w:val="clear" w:pos="1440"/>
          <w:tab w:val="left" w:pos="180"/>
          <w:tab w:val="left" w:pos="360"/>
          <w:tab w:val="num" w:pos="900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6EAC">
        <w:rPr>
          <w:rFonts w:ascii="Times New Roman" w:hAnsi="Times New Roman" w:cs="Times New Roman"/>
          <w:sz w:val="28"/>
          <w:szCs w:val="28"/>
        </w:rPr>
        <w:t xml:space="preserve">Вершина </w:t>
      </w:r>
      <w:r w:rsidRPr="00FC6EAC">
        <w:rPr>
          <w:rFonts w:ascii="Times New Roman" w:hAnsi="Times New Roman" w:cs="Times New Roman"/>
          <w:i/>
          <w:sz w:val="28"/>
          <w:szCs w:val="28"/>
        </w:rPr>
        <w:t>v</w:t>
      </w:r>
      <w:r w:rsidRPr="00FC6EAC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Pr="00FC6EAC">
        <w:rPr>
          <w:rFonts w:ascii="Times New Roman" w:hAnsi="Times New Roman" w:cs="Times New Roman"/>
          <w:i/>
          <w:sz w:val="28"/>
          <w:szCs w:val="28"/>
        </w:rPr>
        <w:sym w:font="Symbol" w:char="F0CE"/>
      </w:r>
      <w:r w:rsidRPr="00FC6EAC">
        <w:rPr>
          <w:rFonts w:ascii="Times New Roman" w:hAnsi="Times New Roman" w:cs="Times New Roman"/>
          <w:i/>
          <w:sz w:val="28"/>
          <w:szCs w:val="28"/>
        </w:rPr>
        <w:t>V</w:t>
      </w:r>
      <w:r w:rsidRPr="00FC6EAC">
        <w:rPr>
          <w:rFonts w:ascii="Times New Roman" w:hAnsi="Times New Roman" w:cs="Times New Roman"/>
          <w:sz w:val="28"/>
          <w:szCs w:val="28"/>
        </w:rPr>
        <w:t xml:space="preserve"> знакового, зваженого знакового, функціонального орграфа є імпульсно стійкою для деякого заданого імпульсного процесу, якщо послідовність абсолютних величин імпульсів у цій вершині </w:t>
      </w:r>
      <w:r w:rsidRPr="00FC6EAC">
        <w:rPr>
          <w:rFonts w:ascii="Times New Roman" w:hAnsi="Times New Roman" w:cs="Times New Roman"/>
          <w:position w:val="-14"/>
          <w:sz w:val="28"/>
          <w:szCs w:val="28"/>
        </w:rPr>
        <w:object w:dxaOrig="1800" w:dyaOrig="400">
          <v:shape id="_x0000_i1033" type="#_x0000_t75" style="width:89.85pt;height:20.15pt" o:ole="">
            <v:imagedata r:id="rId23" o:title=""/>
          </v:shape>
          <o:OLEObject Type="Embed" ProgID="Equation.3" ShapeID="_x0000_i1033" DrawAspect="Content" ObjectID="_1596058187" r:id="rId24"/>
        </w:object>
      </w:r>
      <w:r w:rsidRPr="00FC6EAC">
        <w:rPr>
          <w:rFonts w:ascii="Times New Roman" w:hAnsi="Times New Roman" w:cs="Times New Roman"/>
          <w:sz w:val="28"/>
          <w:szCs w:val="28"/>
        </w:rPr>
        <w:t xml:space="preserve"> обмежена. </w:t>
      </w:r>
    </w:p>
    <w:p w:rsidR="00F24689" w:rsidRPr="00FC6EAC" w:rsidRDefault="00F24689" w:rsidP="00F24689">
      <w:pPr>
        <w:pStyle w:val="a5"/>
        <w:numPr>
          <w:ilvl w:val="0"/>
          <w:numId w:val="2"/>
        </w:numPr>
        <w:tabs>
          <w:tab w:val="clear" w:pos="1440"/>
          <w:tab w:val="left" w:pos="180"/>
          <w:tab w:val="left" w:pos="360"/>
          <w:tab w:val="num" w:pos="900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6EAC">
        <w:rPr>
          <w:rFonts w:ascii="Times New Roman" w:hAnsi="Times New Roman" w:cs="Times New Roman"/>
          <w:sz w:val="28"/>
          <w:szCs w:val="28"/>
        </w:rPr>
        <w:t xml:space="preserve">Вершина xi є абсолютно стійкою для деякого заданого імпульсного процесу, якщо послідовність абсолютних величин параметрів у цій вершині </w:t>
      </w:r>
      <w:r w:rsidRPr="00FC6EAC">
        <w:rPr>
          <w:rFonts w:ascii="Times New Roman" w:hAnsi="Times New Roman" w:cs="Times New Roman"/>
          <w:position w:val="-14"/>
          <w:sz w:val="28"/>
          <w:szCs w:val="28"/>
        </w:rPr>
        <w:object w:dxaOrig="1800" w:dyaOrig="400">
          <v:shape id="_x0000_i1034" type="#_x0000_t75" style="width:89.85pt;height:20.15pt" o:ole="">
            <v:imagedata r:id="rId25" o:title=""/>
          </v:shape>
          <o:OLEObject Type="Embed" ProgID="Equation.3" ShapeID="_x0000_i1034" DrawAspect="Content" ObjectID="_1596058188" r:id="rId26"/>
        </w:object>
      </w:r>
      <w:r w:rsidRPr="00FC6EAC">
        <w:rPr>
          <w:rFonts w:ascii="Times New Roman" w:hAnsi="Times New Roman" w:cs="Times New Roman"/>
          <w:sz w:val="28"/>
          <w:szCs w:val="28"/>
        </w:rPr>
        <w:t xml:space="preserve"> обмежена.</w:t>
      </w:r>
    </w:p>
    <w:p w:rsidR="00F24689" w:rsidRPr="00FC6EAC" w:rsidRDefault="00F24689" w:rsidP="00F24689">
      <w:pPr>
        <w:pStyle w:val="a5"/>
        <w:numPr>
          <w:ilvl w:val="0"/>
          <w:numId w:val="2"/>
        </w:numPr>
        <w:tabs>
          <w:tab w:val="clear" w:pos="1440"/>
          <w:tab w:val="left" w:pos="180"/>
          <w:tab w:val="left" w:pos="360"/>
          <w:tab w:val="num" w:pos="900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6EAC">
        <w:rPr>
          <w:rFonts w:ascii="Times New Roman" w:hAnsi="Times New Roman" w:cs="Times New Roman"/>
          <w:sz w:val="28"/>
          <w:szCs w:val="28"/>
        </w:rPr>
        <w:t>Знаковий орграф називається імпульсно (абсолютно) стійким для даного імпульсного процесу, якщо кожна його вершина є імпульсно (абсолютно) стійкою в цьому імпульсному процесі.</w:t>
      </w:r>
    </w:p>
    <w:p w:rsidR="00F24689" w:rsidRPr="00FC6EAC" w:rsidRDefault="00F24689" w:rsidP="00F24689">
      <w:pPr>
        <w:pStyle w:val="a5"/>
        <w:tabs>
          <w:tab w:val="left" w:pos="180"/>
          <w:tab w:val="left" w:pos="360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6EAC">
        <w:rPr>
          <w:rFonts w:ascii="Times New Roman" w:hAnsi="Times New Roman" w:cs="Times New Roman"/>
          <w:sz w:val="28"/>
          <w:szCs w:val="28"/>
        </w:rPr>
        <w:t xml:space="preserve">Цикли </w:t>
      </w:r>
      <w:r w:rsidRPr="00FC6EAC">
        <w:rPr>
          <w:rFonts w:ascii="Times New Roman" w:hAnsi="Times New Roman" w:cs="Times New Roman"/>
          <w:i/>
          <w:sz w:val="28"/>
          <w:szCs w:val="28"/>
        </w:rPr>
        <w:t>Ц1</w:t>
      </w:r>
      <w:r w:rsidRPr="00FC6EAC">
        <w:rPr>
          <w:rFonts w:ascii="Times New Roman" w:hAnsi="Times New Roman" w:cs="Times New Roman"/>
          <w:sz w:val="28"/>
          <w:szCs w:val="28"/>
        </w:rPr>
        <w:t xml:space="preserve"> і </w:t>
      </w:r>
      <w:r w:rsidRPr="00FC6EAC">
        <w:rPr>
          <w:rFonts w:ascii="Times New Roman" w:hAnsi="Times New Roman" w:cs="Times New Roman"/>
          <w:i/>
          <w:sz w:val="28"/>
          <w:szCs w:val="28"/>
        </w:rPr>
        <w:t>Ц2</w:t>
      </w:r>
      <w:r w:rsidRPr="00FC6EAC">
        <w:rPr>
          <w:rFonts w:ascii="Times New Roman" w:hAnsi="Times New Roman" w:cs="Times New Roman"/>
          <w:sz w:val="28"/>
          <w:szCs w:val="28"/>
        </w:rPr>
        <w:t xml:space="preserve">, що не співпадають, знакового орграфа </w:t>
      </w:r>
      <w:r w:rsidRPr="00FC6EAC">
        <w:rPr>
          <w:rFonts w:ascii="Times New Roman" w:hAnsi="Times New Roman" w:cs="Times New Roman"/>
          <w:i/>
          <w:sz w:val="28"/>
          <w:szCs w:val="28"/>
        </w:rPr>
        <w:t>G = (V, E)</w:t>
      </w:r>
      <w:r w:rsidRPr="00FC6EAC">
        <w:rPr>
          <w:rFonts w:ascii="Times New Roman" w:hAnsi="Times New Roman" w:cs="Times New Roman"/>
          <w:sz w:val="28"/>
          <w:szCs w:val="28"/>
        </w:rPr>
        <w:t xml:space="preserve"> взаємодіють, якщо виконується хоча б одне з наступних двох умов:</w:t>
      </w:r>
    </w:p>
    <w:p w:rsidR="00F24689" w:rsidRPr="00FC6EAC" w:rsidRDefault="00F24689" w:rsidP="00F24689">
      <w:pPr>
        <w:pStyle w:val="a5"/>
        <w:tabs>
          <w:tab w:val="left" w:pos="180"/>
          <w:tab w:val="left" w:pos="360"/>
        </w:tabs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C6EAC">
        <w:rPr>
          <w:rFonts w:ascii="Times New Roman" w:hAnsi="Times New Roman" w:cs="Times New Roman"/>
          <w:position w:val="-28"/>
          <w:sz w:val="28"/>
          <w:szCs w:val="28"/>
        </w:rPr>
        <w:object w:dxaOrig="6360" w:dyaOrig="680">
          <v:shape id="_x0000_i1035" type="#_x0000_t75" style="width:317.95pt;height:34pt" o:ole="">
            <v:imagedata r:id="rId27" o:title=""/>
          </v:shape>
          <o:OLEObject Type="Embed" ProgID="Equation.3" ShapeID="_x0000_i1035" DrawAspect="Content" ObjectID="_1596058189" r:id="rId28"/>
        </w:object>
      </w:r>
    </w:p>
    <w:p w:rsidR="00F24689" w:rsidRPr="00FC6EAC" w:rsidRDefault="00F24689" w:rsidP="00F24689">
      <w:pPr>
        <w:pStyle w:val="a7"/>
        <w:spacing w:line="360" w:lineRule="auto"/>
        <w:rPr>
          <w:b/>
          <w:sz w:val="28"/>
          <w:szCs w:val="28"/>
          <w:lang w:val="uk-UA"/>
        </w:rPr>
      </w:pPr>
      <w:r w:rsidRPr="00FC6EAC">
        <w:rPr>
          <w:sz w:val="28"/>
          <w:szCs w:val="28"/>
          <w:lang w:val="uk-UA"/>
        </w:rPr>
        <w:t xml:space="preserve">Резонанс - явище імпульсної нестійкості знакового орграфа в простих імпульсних процесах, що виникає внаслідок взаємодії циклів зворотного зв'язку. Резонанс - це єдино можливий випадок імпульсної нестійкості простих імпульсних процесів. Перевірити імпульсну стійкість можна, визначаючи власні значення суміжної матриці </w:t>
      </w:r>
      <w:r w:rsidRPr="00FC6EAC">
        <w:rPr>
          <w:i/>
          <w:sz w:val="28"/>
          <w:szCs w:val="28"/>
          <w:lang w:val="uk-UA"/>
        </w:rPr>
        <w:t>А</w:t>
      </w:r>
      <w:r w:rsidRPr="00FC6EAC">
        <w:rPr>
          <w:sz w:val="28"/>
          <w:szCs w:val="28"/>
          <w:lang w:val="uk-UA"/>
        </w:rPr>
        <w:t>. Але цей метод не дає способи знаходження раціональних стратегій управління для уникнення резонансу.</w:t>
      </w:r>
    </w:p>
    <w:p w:rsidR="00F24689" w:rsidRPr="00FC6EAC" w:rsidRDefault="00F24689" w:rsidP="00F24689">
      <w:pPr>
        <w:pStyle w:val="a7"/>
        <w:rPr>
          <w:b/>
          <w:sz w:val="28"/>
          <w:szCs w:val="28"/>
          <w:lang w:val="uk-UA"/>
        </w:rPr>
      </w:pPr>
      <w:r w:rsidRPr="00FC6EAC">
        <w:rPr>
          <w:b/>
          <w:sz w:val="28"/>
          <w:szCs w:val="28"/>
          <w:lang w:val="uk-UA"/>
        </w:rPr>
        <w:lastRenderedPageBreak/>
        <w:t>Хід роботи:</w:t>
      </w:r>
    </w:p>
    <w:p w:rsidR="00F24689" w:rsidRPr="00FC6EAC" w:rsidRDefault="008E3DA6" w:rsidP="00F24689">
      <w:pPr>
        <w:pStyle w:val="a7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</w:t>
      </w:r>
      <w:r w:rsidR="00F24689" w:rsidRPr="00FC6EAC">
        <w:rPr>
          <w:sz w:val="28"/>
          <w:szCs w:val="28"/>
          <w:lang w:val="uk-UA"/>
        </w:rPr>
        <w:t xml:space="preserve"> виконанн</w:t>
      </w:r>
      <w:r>
        <w:rPr>
          <w:sz w:val="28"/>
          <w:szCs w:val="28"/>
          <w:lang w:val="uk-UA"/>
        </w:rPr>
        <w:t>я даної лабораторної роботи був</w:t>
      </w:r>
      <w:r w:rsidR="00F24689" w:rsidRPr="00FC6EAC">
        <w:rPr>
          <w:sz w:val="28"/>
          <w:szCs w:val="28"/>
          <w:lang w:val="uk-UA"/>
        </w:rPr>
        <w:t xml:space="preserve"> </w:t>
      </w:r>
      <w:r w:rsidR="005D061C">
        <w:rPr>
          <w:sz w:val="28"/>
          <w:szCs w:val="28"/>
          <w:lang w:val="uk-UA"/>
        </w:rPr>
        <w:t>використаний</w:t>
      </w:r>
      <w:r w:rsidR="00F24689" w:rsidRPr="00FC6EAC">
        <w:rPr>
          <w:sz w:val="28"/>
          <w:szCs w:val="28"/>
          <w:lang w:val="uk-UA"/>
        </w:rPr>
        <w:t xml:space="preserve"> програмний продукт у середовищі Matlab.</w:t>
      </w:r>
      <w:r>
        <w:rPr>
          <w:sz w:val="28"/>
          <w:szCs w:val="28"/>
          <w:lang w:val="uk-UA"/>
        </w:rPr>
        <w:t xml:space="preserve"> Програма в</w:t>
      </w:r>
      <w:r w:rsidR="00D0194C">
        <w:rPr>
          <w:sz w:val="28"/>
          <w:szCs w:val="28"/>
          <w:lang w:val="uk-UA"/>
        </w:rPr>
        <w:t xml:space="preserve">икористовує значення з файлу </w:t>
      </w:r>
      <w:r w:rsidR="00D0194C">
        <w:rPr>
          <w:sz w:val="28"/>
          <w:szCs w:val="28"/>
        </w:rPr>
        <w:t>txt</w:t>
      </w:r>
      <w:r w:rsidR="00D0194C" w:rsidRPr="00D40BA7">
        <w:rPr>
          <w:sz w:val="28"/>
          <w:szCs w:val="28"/>
          <w:lang w:val="uk-UA"/>
        </w:rPr>
        <w:t xml:space="preserve">, у </w:t>
      </w:r>
      <w:r w:rsidR="00D0194C">
        <w:rPr>
          <w:sz w:val="28"/>
          <w:szCs w:val="28"/>
          <w:lang w:val="uk-UA"/>
        </w:rPr>
        <w:t xml:space="preserve">вигляді </w:t>
      </w:r>
      <w:r w:rsidR="00D0194C">
        <w:rPr>
          <w:sz w:val="28"/>
          <w:szCs w:val="28"/>
        </w:rPr>
        <w:t>CSV</w:t>
      </w:r>
      <w:r w:rsidRPr="00D40BA7">
        <w:rPr>
          <w:sz w:val="28"/>
          <w:szCs w:val="28"/>
          <w:lang w:val="uk-UA"/>
        </w:rPr>
        <w:t xml:space="preserve">. </w:t>
      </w:r>
      <w:r w:rsidR="00F24689" w:rsidRPr="00FC6EAC">
        <w:rPr>
          <w:sz w:val="28"/>
          <w:szCs w:val="28"/>
          <w:lang w:val="uk-UA"/>
        </w:rPr>
        <w:t xml:space="preserve">Когнітивна карта </w:t>
      </w:r>
      <w:r w:rsidR="00EE02CB" w:rsidRPr="00D40BA7">
        <w:rPr>
          <w:sz w:val="28"/>
          <w:szCs w:val="28"/>
          <w:lang w:val="uk-UA"/>
        </w:rPr>
        <w:t xml:space="preserve">задана </w:t>
      </w:r>
      <w:r w:rsidR="00F24689" w:rsidRPr="00FC6EAC">
        <w:rPr>
          <w:sz w:val="28"/>
          <w:szCs w:val="28"/>
          <w:lang w:val="uk-UA"/>
        </w:rPr>
        <w:t xml:space="preserve">у вигляді таблиці, </w:t>
      </w:r>
      <w:r w:rsidR="00EE02CB">
        <w:rPr>
          <w:sz w:val="28"/>
          <w:szCs w:val="28"/>
          <w:lang w:val="uk-UA"/>
        </w:rPr>
        <w:t xml:space="preserve">дані </w:t>
      </w:r>
      <w:r w:rsidR="00F24689" w:rsidRPr="00FC6EAC">
        <w:rPr>
          <w:sz w:val="28"/>
          <w:szCs w:val="28"/>
          <w:lang w:val="uk-UA"/>
        </w:rPr>
        <w:t>можливо редагувати</w:t>
      </w:r>
      <w:r w:rsidR="00EE02CB">
        <w:rPr>
          <w:sz w:val="28"/>
          <w:szCs w:val="28"/>
          <w:lang w:val="uk-UA"/>
        </w:rPr>
        <w:t xml:space="preserve"> </w:t>
      </w:r>
      <w:r w:rsidR="00F24689" w:rsidRPr="00FC6EAC">
        <w:rPr>
          <w:sz w:val="28"/>
          <w:szCs w:val="28"/>
          <w:lang w:val="uk-UA"/>
        </w:rPr>
        <w:t xml:space="preserve">під час роботи програми, </w:t>
      </w:r>
      <w:r w:rsidR="00EE02CB">
        <w:rPr>
          <w:sz w:val="28"/>
          <w:szCs w:val="28"/>
          <w:lang w:val="uk-UA"/>
        </w:rPr>
        <w:t>щоб досягти стійкості системи</w:t>
      </w:r>
      <w:r w:rsidR="00F24689" w:rsidRPr="00FC6EAC">
        <w:rPr>
          <w:sz w:val="28"/>
          <w:szCs w:val="28"/>
          <w:lang w:val="uk-UA"/>
        </w:rPr>
        <w:t>.</w:t>
      </w:r>
    </w:p>
    <w:p w:rsidR="00F24689" w:rsidRPr="00FC6EAC" w:rsidRDefault="008E3DA6" w:rsidP="00F24689">
      <w:pPr>
        <w:pStyle w:val="a7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Вивід</w:t>
      </w:r>
      <w:r w:rsidR="00F24689" w:rsidRPr="00FC6EAC">
        <w:rPr>
          <w:b/>
          <w:sz w:val="28"/>
          <w:szCs w:val="28"/>
          <w:lang w:val="uk-UA"/>
        </w:rPr>
        <w:t>:</w:t>
      </w:r>
    </w:p>
    <w:p w:rsidR="00F24689" w:rsidRPr="00FC6EAC" w:rsidRDefault="00F24689" w:rsidP="00F24689">
      <w:pPr>
        <w:pStyle w:val="a7"/>
        <w:ind w:left="720"/>
        <w:jc w:val="center"/>
        <w:rPr>
          <w:b/>
          <w:sz w:val="28"/>
          <w:szCs w:val="28"/>
          <w:lang w:val="uk-UA"/>
        </w:rPr>
      </w:pPr>
    </w:p>
    <w:p w:rsidR="00F24689" w:rsidRPr="00FC6EAC" w:rsidRDefault="008E3DA6" w:rsidP="008E3DA6">
      <w:pPr>
        <w:pStyle w:val="a7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6152515" cy="5264150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_2018-04-29_23-31-01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689" w:rsidRPr="00FC6EAC" w:rsidRDefault="00F24689" w:rsidP="00F24689">
      <w:pPr>
        <w:pStyle w:val="a7"/>
        <w:ind w:firstLine="284"/>
        <w:rPr>
          <w:sz w:val="28"/>
          <w:szCs w:val="28"/>
          <w:lang w:val="uk-UA"/>
        </w:rPr>
      </w:pPr>
      <w:r w:rsidRPr="00FC6EAC">
        <w:rPr>
          <w:sz w:val="28"/>
          <w:szCs w:val="28"/>
          <w:lang w:val="uk-UA"/>
        </w:rPr>
        <w:t xml:space="preserve">Система виявилася чисельно </w:t>
      </w:r>
      <w:r w:rsidR="00EE02CB">
        <w:rPr>
          <w:sz w:val="28"/>
          <w:szCs w:val="28"/>
          <w:lang w:val="uk-UA"/>
        </w:rPr>
        <w:t>не</w:t>
      </w:r>
      <w:r w:rsidRPr="00FC6EAC">
        <w:rPr>
          <w:sz w:val="28"/>
          <w:szCs w:val="28"/>
          <w:lang w:val="uk-UA"/>
        </w:rPr>
        <w:t>стійкою, оскільки максималь</w:t>
      </w:r>
      <w:r w:rsidR="00B16072">
        <w:rPr>
          <w:sz w:val="28"/>
          <w:szCs w:val="28"/>
          <w:lang w:val="uk-UA"/>
        </w:rPr>
        <w:t>не власне число більше одиниці</w:t>
      </w:r>
      <w:r w:rsidRPr="00FC6EAC">
        <w:rPr>
          <w:sz w:val="28"/>
          <w:szCs w:val="28"/>
          <w:lang w:val="uk-UA"/>
        </w:rPr>
        <w:t xml:space="preserve">. Це можна пояснити тим, що фактори мають між собою </w:t>
      </w:r>
      <w:r w:rsidR="00B16072">
        <w:rPr>
          <w:sz w:val="28"/>
          <w:szCs w:val="28"/>
          <w:lang w:val="uk-UA"/>
        </w:rPr>
        <w:t>доволі</w:t>
      </w:r>
      <w:r w:rsidRPr="00FC6EAC">
        <w:rPr>
          <w:sz w:val="28"/>
          <w:szCs w:val="28"/>
          <w:lang w:val="uk-UA"/>
        </w:rPr>
        <w:t xml:space="preserve"> сильний зв’язок.</w:t>
      </w:r>
    </w:p>
    <w:p w:rsidR="00F24689" w:rsidRPr="00FC6EAC" w:rsidRDefault="00EE02CB" w:rsidP="00F24689">
      <w:pPr>
        <w:pStyle w:val="a7"/>
        <w:ind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Також</w:t>
      </w:r>
      <w:r w:rsidR="00F24689" w:rsidRPr="00FC6EAC">
        <w:rPr>
          <w:sz w:val="28"/>
          <w:szCs w:val="28"/>
          <w:lang w:val="uk-UA"/>
        </w:rPr>
        <w:t xml:space="preserve"> наша система є структурно нестійкою.</w:t>
      </w:r>
      <w:r w:rsidR="00B16072">
        <w:rPr>
          <w:sz w:val="28"/>
          <w:szCs w:val="28"/>
          <w:lang w:val="uk-UA"/>
        </w:rPr>
        <w:t xml:space="preserve"> До цього призводить наявність аж 32 парних цикли</w:t>
      </w:r>
      <w:r w:rsidR="00F24689" w:rsidRPr="00FC6EAC">
        <w:rPr>
          <w:sz w:val="28"/>
          <w:szCs w:val="28"/>
          <w:lang w:val="uk-UA"/>
        </w:rPr>
        <w:t xml:space="preserve"> тому, що парний цикл веде до необмеженого росту модуля параметрів вершин цього циклу.</w:t>
      </w:r>
    </w:p>
    <w:p w:rsidR="00F24689" w:rsidRPr="00FC6EAC" w:rsidRDefault="00F24689" w:rsidP="00F24689">
      <w:pPr>
        <w:pStyle w:val="a7"/>
        <w:ind w:firstLine="284"/>
        <w:rPr>
          <w:sz w:val="28"/>
          <w:szCs w:val="28"/>
          <w:lang w:val="uk-UA"/>
        </w:rPr>
      </w:pPr>
      <w:r w:rsidRPr="00FC6EAC">
        <w:rPr>
          <w:sz w:val="28"/>
          <w:szCs w:val="28"/>
          <w:lang w:val="uk-UA"/>
        </w:rPr>
        <w:t xml:space="preserve">Тому нашою наступною задачею є приведення системи до стійкого функціонування. </w:t>
      </w:r>
    </w:p>
    <w:p w:rsidR="00F24689" w:rsidRPr="00FC6EAC" w:rsidRDefault="00F24689" w:rsidP="00F24689">
      <w:pPr>
        <w:pStyle w:val="a7"/>
        <w:ind w:firstLine="284"/>
        <w:rPr>
          <w:sz w:val="28"/>
          <w:szCs w:val="28"/>
          <w:lang w:val="uk-UA"/>
        </w:rPr>
      </w:pPr>
      <w:r w:rsidRPr="00FC6EAC">
        <w:rPr>
          <w:sz w:val="28"/>
          <w:szCs w:val="28"/>
          <w:lang w:val="uk-UA"/>
        </w:rPr>
        <w:t>Є три варіанти приведення системи до стійкого функціонування:</w:t>
      </w:r>
    </w:p>
    <w:p w:rsidR="00F24689" w:rsidRPr="00FC6EAC" w:rsidRDefault="00F24689" w:rsidP="00B16072">
      <w:pPr>
        <w:pStyle w:val="a7"/>
        <w:numPr>
          <w:ilvl w:val="0"/>
          <w:numId w:val="10"/>
        </w:numPr>
        <w:rPr>
          <w:sz w:val="28"/>
          <w:szCs w:val="28"/>
          <w:lang w:val="uk-UA"/>
        </w:rPr>
      </w:pPr>
      <w:r w:rsidRPr="00FC6EAC">
        <w:rPr>
          <w:sz w:val="28"/>
          <w:szCs w:val="28"/>
          <w:lang w:val="uk-UA"/>
        </w:rPr>
        <w:t>Видалення ребер</w:t>
      </w:r>
    </w:p>
    <w:p w:rsidR="00F24689" w:rsidRPr="00FC6EAC" w:rsidRDefault="00F24689" w:rsidP="00B16072">
      <w:pPr>
        <w:pStyle w:val="a7"/>
        <w:numPr>
          <w:ilvl w:val="0"/>
          <w:numId w:val="10"/>
        </w:numPr>
        <w:rPr>
          <w:sz w:val="28"/>
          <w:szCs w:val="28"/>
          <w:lang w:val="uk-UA"/>
        </w:rPr>
      </w:pPr>
      <w:r w:rsidRPr="00FC6EAC">
        <w:rPr>
          <w:sz w:val="28"/>
          <w:szCs w:val="28"/>
          <w:lang w:val="uk-UA"/>
        </w:rPr>
        <w:t>Перегляд оцінок кспертів</w:t>
      </w:r>
    </w:p>
    <w:p w:rsidR="00F24689" w:rsidRPr="00FC6EAC" w:rsidRDefault="00F24689" w:rsidP="00B16072">
      <w:pPr>
        <w:pStyle w:val="a7"/>
        <w:numPr>
          <w:ilvl w:val="0"/>
          <w:numId w:val="10"/>
        </w:numPr>
        <w:rPr>
          <w:sz w:val="28"/>
          <w:szCs w:val="28"/>
          <w:lang w:val="uk-UA"/>
        </w:rPr>
      </w:pPr>
      <w:r w:rsidRPr="00FC6EAC">
        <w:rPr>
          <w:sz w:val="28"/>
          <w:szCs w:val="28"/>
          <w:lang w:val="uk-UA"/>
        </w:rPr>
        <w:t>Зміна структури матриці</w:t>
      </w:r>
    </w:p>
    <w:p w:rsidR="00F24689" w:rsidRDefault="00F24689" w:rsidP="00F24689">
      <w:pPr>
        <w:pStyle w:val="a7"/>
        <w:ind w:firstLine="284"/>
        <w:rPr>
          <w:sz w:val="28"/>
          <w:szCs w:val="28"/>
          <w:lang w:val="uk-UA"/>
        </w:rPr>
      </w:pPr>
      <w:r w:rsidRPr="00FC6EAC">
        <w:rPr>
          <w:sz w:val="28"/>
          <w:szCs w:val="28"/>
          <w:lang w:val="uk-UA"/>
        </w:rPr>
        <w:t>Реалізуємо видалення зв’язків, які призводять до утворення парних циклів.</w:t>
      </w:r>
    </w:p>
    <w:p w:rsidR="007E6118" w:rsidRPr="00FC6EAC" w:rsidRDefault="007E6118" w:rsidP="00F24689">
      <w:pPr>
        <w:pStyle w:val="a7"/>
        <w:ind w:firstLine="284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Оскільки доводиться видаляти багато зав’язків, виводи програми вказані тільки для декількох перших кроків</w:t>
      </w:r>
    </w:p>
    <w:p w:rsidR="00F24689" w:rsidRPr="00FC6EAC" w:rsidRDefault="00F24689" w:rsidP="00F24689">
      <w:pPr>
        <w:pStyle w:val="a7"/>
        <w:ind w:left="720"/>
        <w:rPr>
          <w:b/>
          <w:sz w:val="28"/>
          <w:szCs w:val="28"/>
          <w:lang w:val="uk-UA"/>
        </w:rPr>
      </w:pPr>
    </w:p>
    <w:p w:rsidR="00F24689" w:rsidRPr="00FC6EAC" w:rsidRDefault="00F24689" w:rsidP="00F2468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6EAC">
        <w:rPr>
          <w:rFonts w:ascii="Times New Roman" w:hAnsi="Times New Roman" w:cs="Times New Roman"/>
          <w:sz w:val="28"/>
          <w:szCs w:val="28"/>
        </w:rPr>
        <w:lastRenderedPageBreak/>
        <w:t xml:space="preserve">Прибираємо зв'язок </w:t>
      </w:r>
      <w:r w:rsidR="007E6118">
        <w:rPr>
          <w:rFonts w:ascii="Times New Roman" w:hAnsi="Times New Roman" w:cs="Times New Roman"/>
          <w:sz w:val="28"/>
          <w:szCs w:val="28"/>
        </w:rPr>
        <w:t xml:space="preserve"> 2 -5</w:t>
      </w:r>
      <w:r w:rsidRPr="00FC6EAC">
        <w:rPr>
          <w:rFonts w:ascii="Times New Roman" w:hAnsi="Times New Roman" w:cs="Times New Roman"/>
          <w:sz w:val="28"/>
          <w:szCs w:val="28"/>
        </w:rPr>
        <w:br/>
      </w:r>
      <w:r w:rsidR="007E611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52515" cy="52641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_2018-04-29_23-33-2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689" w:rsidRPr="00FC6EAC" w:rsidRDefault="00F24689" w:rsidP="00F24689">
      <w:pPr>
        <w:pStyle w:val="a4"/>
        <w:ind w:left="644"/>
        <w:jc w:val="center"/>
        <w:rPr>
          <w:rFonts w:ascii="Times New Roman" w:hAnsi="Times New Roman" w:cs="Times New Roman"/>
          <w:sz w:val="28"/>
          <w:szCs w:val="28"/>
        </w:rPr>
      </w:pPr>
    </w:p>
    <w:p w:rsidR="00F24689" w:rsidRPr="00FC6EAC" w:rsidRDefault="00F24689" w:rsidP="00F24689">
      <w:pPr>
        <w:pStyle w:val="a4"/>
        <w:numPr>
          <w:ilvl w:val="0"/>
          <w:numId w:val="1"/>
        </w:numPr>
        <w:ind w:left="284"/>
        <w:rPr>
          <w:rFonts w:ascii="Times New Roman" w:hAnsi="Times New Roman" w:cs="Times New Roman"/>
          <w:sz w:val="28"/>
          <w:szCs w:val="28"/>
        </w:rPr>
      </w:pPr>
      <w:r w:rsidRPr="00FC6EAC">
        <w:rPr>
          <w:rFonts w:ascii="Times New Roman" w:hAnsi="Times New Roman" w:cs="Times New Roman"/>
          <w:sz w:val="28"/>
          <w:szCs w:val="28"/>
        </w:rPr>
        <w:lastRenderedPageBreak/>
        <w:t>Прибираємо  зв'язок</w:t>
      </w:r>
      <w:r w:rsidR="007E6118">
        <w:rPr>
          <w:rFonts w:ascii="Times New Roman" w:hAnsi="Times New Roman" w:cs="Times New Roman"/>
          <w:sz w:val="28"/>
          <w:szCs w:val="28"/>
        </w:rPr>
        <w:t xml:space="preserve"> 3 - 5</w:t>
      </w:r>
      <w:r w:rsidR="007E611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52515" cy="526415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_2018-04-29_23-34-00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689" w:rsidRPr="00FC6EAC" w:rsidRDefault="00F24689" w:rsidP="00F24689">
      <w:pPr>
        <w:pStyle w:val="a4"/>
        <w:ind w:left="644"/>
        <w:rPr>
          <w:rFonts w:ascii="Times New Roman" w:hAnsi="Times New Roman" w:cs="Times New Roman"/>
          <w:sz w:val="28"/>
          <w:szCs w:val="28"/>
        </w:rPr>
      </w:pPr>
    </w:p>
    <w:p w:rsidR="00F24689" w:rsidRPr="00FC6EAC" w:rsidRDefault="00F24689" w:rsidP="007E6118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6EAC">
        <w:rPr>
          <w:rFonts w:ascii="Times New Roman" w:hAnsi="Times New Roman" w:cs="Times New Roman"/>
          <w:sz w:val="28"/>
          <w:szCs w:val="28"/>
        </w:rPr>
        <w:lastRenderedPageBreak/>
        <w:t xml:space="preserve">Прибираємо зв'язок  </w:t>
      </w:r>
      <w:r w:rsidR="007E6118">
        <w:rPr>
          <w:rFonts w:ascii="Times New Roman" w:hAnsi="Times New Roman" w:cs="Times New Roman"/>
          <w:sz w:val="28"/>
          <w:szCs w:val="28"/>
        </w:rPr>
        <w:t>4 - 5</w:t>
      </w:r>
      <w:r w:rsidRPr="00FC6EAC">
        <w:rPr>
          <w:rFonts w:ascii="Times New Roman" w:hAnsi="Times New Roman" w:cs="Times New Roman"/>
          <w:sz w:val="28"/>
          <w:szCs w:val="28"/>
        </w:rPr>
        <w:br/>
      </w:r>
      <w:r w:rsidR="007E611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52515" cy="526415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_2018-04-29_23-34-29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689" w:rsidRPr="00FC6EAC" w:rsidRDefault="00F24689" w:rsidP="00F24689">
      <w:pPr>
        <w:pStyle w:val="a4"/>
        <w:ind w:left="644"/>
        <w:rPr>
          <w:rFonts w:ascii="Times New Roman" w:hAnsi="Times New Roman" w:cs="Times New Roman"/>
          <w:sz w:val="28"/>
          <w:szCs w:val="28"/>
        </w:rPr>
      </w:pPr>
    </w:p>
    <w:p w:rsidR="00F24689" w:rsidRPr="00FC6EAC" w:rsidRDefault="00F24689" w:rsidP="00F24689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C6EAC">
        <w:rPr>
          <w:rFonts w:ascii="Times New Roman" w:hAnsi="Times New Roman" w:cs="Times New Roman"/>
          <w:sz w:val="28"/>
          <w:szCs w:val="28"/>
        </w:rPr>
        <w:lastRenderedPageBreak/>
        <w:t>Прибир</w:t>
      </w:r>
      <w:r w:rsidR="007E6118">
        <w:rPr>
          <w:rFonts w:ascii="Times New Roman" w:hAnsi="Times New Roman" w:cs="Times New Roman"/>
          <w:sz w:val="28"/>
          <w:szCs w:val="28"/>
        </w:rPr>
        <w:t>аємо зв'язки 1-2, 2-8, 1-4, 1-7, 1-8, 1-11, 1-18, 4-18, 7-13, 17-21,12-17,20-21,11-13,11-18,18-21,8-18,19-17,5-10</w:t>
      </w:r>
      <w:r w:rsidRPr="00FC6EAC">
        <w:rPr>
          <w:rFonts w:ascii="Times New Roman" w:hAnsi="Times New Roman" w:cs="Times New Roman"/>
          <w:sz w:val="28"/>
          <w:szCs w:val="28"/>
        </w:rPr>
        <w:br/>
      </w:r>
      <w:r w:rsidR="007E611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6152515" cy="5264150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_2018-04-29_23-43-26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6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689" w:rsidRPr="00FC6EAC" w:rsidRDefault="00F24689" w:rsidP="00F2468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24689" w:rsidRPr="00FC6EAC" w:rsidRDefault="00F24689" w:rsidP="00F2468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6EAC">
        <w:rPr>
          <w:rFonts w:ascii="Times New Roman" w:hAnsi="Times New Roman" w:cs="Times New Roman"/>
          <w:sz w:val="28"/>
          <w:szCs w:val="28"/>
          <w:lang w:val="uk-UA"/>
        </w:rPr>
        <w:t xml:space="preserve">В результаті вказаних перетворень отримали систему, яка є стійкою за заданими критеріями. При </w:t>
      </w:r>
      <w:r w:rsidR="007E6118">
        <w:rPr>
          <w:rFonts w:ascii="Times New Roman" w:hAnsi="Times New Roman" w:cs="Times New Roman"/>
          <w:sz w:val="28"/>
          <w:szCs w:val="28"/>
          <w:lang w:val="uk-UA"/>
        </w:rPr>
        <w:t>цьому в нашій системі присутні 8</w:t>
      </w:r>
      <w:r w:rsidRPr="00FC6EAC">
        <w:rPr>
          <w:rFonts w:ascii="Times New Roman" w:hAnsi="Times New Roman" w:cs="Times New Roman"/>
          <w:sz w:val="28"/>
          <w:szCs w:val="28"/>
          <w:lang w:val="uk-UA"/>
        </w:rPr>
        <w:t xml:space="preserve"> непарних циклів, що вказує на можливість подальшого розвитку системи.</w:t>
      </w:r>
    </w:p>
    <w:p w:rsidR="00F24689" w:rsidRPr="00FC6EAC" w:rsidRDefault="00F24689" w:rsidP="00F2468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6EAC">
        <w:rPr>
          <w:rFonts w:ascii="Times New Roman" w:hAnsi="Times New Roman" w:cs="Times New Roman"/>
          <w:sz w:val="28"/>
          <w:szCs w:val="28"/>
          <w:lang w:val="uk-UA"/>
        </w:rPr>
        <w:t>Під час стабілізації були виключе</w:t>
      </w:r>
      <w:r w:rsidR="007E6118">
        <w:rPr>
          <w:rFonts w:ascii="Times New Roman" w:hAnsi="Times New Roman" w:cs="Times New Roman"/>
          <w:sz w:val="28"/>
          <w:szCs w:val="28"/>
          <w:lang w:val="uk-UA"/>
        </w:rPr>
        <w:t>ні деякі зв'язки</w:t>
      </w:r>
      <w:r w:rsidRPr="00FC6EAC">
        <w:rPr>
          <w:rFonts w:ascii="Times New Roman" w:hAnsi="Times New Roman" w:cs="Times New Roman"/>
          <w:sz w:val="28"/>
          <w:szCs w:val="28"/>
          <w:lang w:val="uk-UA"/>
        </w:rPr>
        <w:t xml:space="preserve"> Видалення цих вершин </w:t>
      </w:r>
      <w:r w:rsidR="007E6118">
        <w:rPr>
          <w:rFonts w:ascii="Times New Roman" w:hAnsi="Times New Roman" w:cs="Times New Roman"/>
          <w:sz w:val="28"/>
          <w:szCs w:val="28"/>
          <w:lang w:val="uk-UA"/>
        </w:rPr>
        <w:t xml:space="preserve">треба </w:t>
      </w:r>
      <w:r w:rsidR="00EA176D">
        <w:rPr>
          <w:rFonts w:ascii="Times New Roman" w:hAnsi="Times New Roman" w:cs="Times New Roman"/>
          <w:sz w:val="28"/>
          <w:szCs w:val="28"/>
          <w:lang w:val="uk-UA"/>
        </w:rPr>
        <w:t>обґрунтувати</w:t>
      </w:r>
      <w:r w:rsidR="007E6118">
        <w:rPr>
          <w:rFonts w:ascii="Times New Roman" w:hAnsi="Times New Roman" w:cs="Times New Roman"/>
          <w:sz w:val="28"/>
          <w:szCs w:val="28"/>
          <w:lang w:val="uk-UA"/>
        </w:rPr>
        <w:t xml:space="preserve">, щоб не порушувати логічність </w:t>
      </w:r>
      <w:r w:rsidR="00EA176D">
        <w:rPr>
          <w:rFonts w:ascii="Times New Roman" w:hAnsi="Times New Roman" w:cs="Times New Roman"/>
          <w:sz w:val="28"/>
          <w:szCs w:val="28"/>
          <w:lang w:val="uk-UA"/>
        </w:rPr>
        <w:t>системи</w:t>
      </w:r>
      <w:r w:rsidR="007E611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EA176D">
        <w:rPr>
          <w:rFonts w:ascii="Times New Roman" w:hAnsi="Times New Roman" w:cs="Times New Roman"/>
          <w:sz w:val="28"/>
          <w:szCs w:val="28"/>
          <w:lang w:val="uk-UA"/>
        </w:rPr>
        <w:t>Для цього запишемо видалені зв’язки до таблиці та проаналізуємо</w:t>
      </w:r>
    </w:p>
    <w:p w:rsidR="00F24689" w:rsidRPr="00FC6EAC" w:rsidRDefault="00F24689" w:rsidP="00F2468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6EAC">
        <w:rPr>
          <w:rFonts w:ascii="Times New Roman" w:hAnsi="Times New Roman" w:cs="Times New Roman"/>
          <w:sz w:val="28"/>
          <w:szCs w:val="28"/>
          <w:lang w:val="uk-UA"/>
        </w:rPr>
        <w:t>Зв’язки, які були виключені:</w:t>
      </w:r>
      <w:r w:rsidR="00EA176D" w:rsidRPr="00EA176D">
        <w:rPr>
          <w:rFonts w:ascii="Times New Roman" w:hAnsi="Times New Roman" w:cs="Times New Roman"/>
          <w:sz w:val="28"/>
          <w:szCs w:val="28"/>
        </w:rPr>
        <w:t xml:space="preserve"> </w:t>
      </w:r>
      <w:r w:rsidR="00EA176D">
        <w:rPr>
          <w:rFonts w:ascii="Times New Roman" w:hAnsi="Times New Roman" w:cs="Times New Roman"/>
          <w:sz w:val="28"/>
          <w:szCs w:val="28"/>
        </w:rPr>
        <w:t>1-2, 2-8, 1-4, 1-7, 1-8, 1-11, 1-18, 4-18, 7-13, 17-21,12-17,20-21,11-13,11-18,18-21,8-18,19-17,5-10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03"/>
        <w:gridCol w:w="3232"/>
        <w:gridCol w:w="3244"/>
      </w:tblGrid>
      <w:tr w:rsidR="00EA6E84" w:rsidRPr="00FC6EAC" w:rsidTr="00170530">
        <w:tc>
          <w:tcPr>
            <w:tcW w:w="3285" w:type="dxa"/>
            <w:shd w:val="clear" w:color="auto" w:fill="D9D9D9" w:themeFill="background1" w:themeFillShade="D9"/>
          </w:tcPr>
          <w:p w:rsidR="00F24689" w:rsidRPr="00FC6EAC" w:rsidRDefault="00F24689" w:rsidP="00EA6E8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6EA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Зв’язок</w:t>
            </w:r>
          </w:p>
        </w:tc>
        <w:tc>
          <w:tcPr>
            <w:tcW w:w="3285" w:type="dxa"/>
            <w:shd w:val="clear" w:color="auto" w:fill="D9D9D9" w:themeFill="background1" w:themeFillShade="D9"/>
          </w:tcPr>
          <w:p w:rsidR="00F24689" w:rsidRPr="00FC6EAC" w:rsidRDefault="00F24689" w:rsidP="00EA6E8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6EA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Фактор 1</w:t>
            </w:r>
          </w:p>
        </w:tc>
        <w:tc>
          <w:tcPr>
            <w:tcW w:w="3285" w:type="dxa"/>
            <w:shd w:val="clear" w:color="auto" w:fill="D9D9D9" w:themeFill="background1" w:themeFillShade="D9"/>
          </w:tcPr>
          <w:p w:rsidR="00F24689" w:rsidRPr="00FC6EAC" w:rsidRDefault="00F24689" w:rsidP="00EA6E8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FC6EA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Фактор 2</w:t>
            </w:r>
          </w:p>
        </w:tc>
      </w:tr>
      <w:tr w:rsidR="00EA6E84" w:rsidRPr="00FC6EAC" w:rsidTr="00170530">
        <w:tc>
          <w:tcPr>
            <w:tcW w:w="3285" w:type="dxa"/>
          </w:tcPr>
          <w:p w:rsidR="00F24689" w:rsidRPr="00EA176D" w:rsidRDefault="00EA176D" w:rsidP="00EA6E8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2 - 5</w:t>
            </w:r>
          </w:p>
        </w:tc>
        <w:tc>
          <w:tcPr>
            <w:tcW w:w="3285" w:type="dxa"/>
          </w:tcPr>
          <w:p w:rsidR="00F24689" w:rsidRPr="00EA176D" w:rsidRDefault="00EA176D" w:rsidP="00EA6E8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A176D">
              <w:rPr>
                <w:rFonts w:ascii="Times New Roman" w:hAnsi="Times New Roman" w:cs="Times New Roman"/>
                <w:sz w:val="28"/>
                <w:szCs w:val="28"/>
              </w:rPr>
              <w:t>Побудова нових, точних приладів</w:t>
            </w:r>
          </w:p>
        </w:tc>
        <w:tc>
          <w:tcPr>
            <w:tcW w:w="3285" w:type="dxa"/>
          </w:tcPr>
          <w:p w:rsidR="00F24689" w:rsidRPr="00FC6EAC" w:rsidRDefault="00EA176D" w:rsidP="00EA6E8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A17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навчальних програм</w:t>
            </w:r>
          </w:p>
        </w:tc>
      </w:tr>
      <w:tr w:rsidR="00EA6E84" w:rsidRPr="00FC6EAC" w:rsidTr="00170530">
        <w:tc>
          <w:tcPr>
            <w:tcW w:w="3285" w:type="dxa"/>
          </w:tcPr>
          <w:p w:rsidR="00F24689" w:rsidRPr="00EA176D" w:rsidRDefault="00EA176D" w:rsidP="00EA6E8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3 - 5</w:t>
            </w:r>
          </w:p>
        </w:tc>
        <w:tc>
          <w:tcPr>
            <w:tcW w:w="3285" w:type="dxa"/>
          </w:tcPr>
          <w:p w:rsidR="00F24689" w:rsidRPr="00FC6EAC" w:rsidRDefault="00EA176D" w:rsidP="00EA6E8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A176D">
              <w:rPr>
                <w:rFonts w:ascii="Times New Roman" w:hAnsi="Times New Roman" w:cs="Times New Roman"/>
                <w:sz w:val="28"/>
                <w:szCs w:val="28"/>
              </w:rPr>
              <w:t>Розробка програмного забезпечення</w:t>
            </w:r>
          </w:p>
        </w:tc>
        <w:tc>
          <w:tcPr>
            <w:tcW w:w="3285" w:type="dxa"/>
          </w:tcPr>
          <w:p w:rsidR="00F24689" w:rsidRPr="00FC6EAC" w:rsidRDefault="00EA176D" w:rsidP="00EA6E84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A176D">
              <w:rPr>
                <w:rFonts w:ascii="Times New Roman" w:hAnsi="Times New Roman" w:cs="Times New Roman"/>
                <w:sz w:val="28"/>
                <w:szCs w:val="28"/>
              </w:rPr>
              <w:t>Розробка навчальних програм</w:t>
            </w:r>
          </w:p>
        </w:tc>
      </w:tr>
      <w:tr w:rsidR="00EA6E84" w:rsidRPr="00FC6EAC" w:rsidTr="00170530">
        <w:tc>
          <w:tcPr>
            <w:tcW w:w="3285" w:type="dxa"/>
          </w:tcPr>
          <w:p w:rsidR="00F24689" w:rsidRPr="00EA176D" w:rsidRDefault="00EA176D" w:rsidP="00EA6E8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4 - 5</w:t>
            </w:r>
          </w:p>
        </w:tc>
        <w:tc>
          <w:tcPr>
            <w:tcW w:w="3285" w:type="dxa"/>
          </w:tcPr>
          <w:p w:rsidR="00F24689" w:rsidRPr="00EA6E84" w:rsidRDefault="00EA6E84" w:rsidP="00EA6E8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A6E84">
              <w:rPr>
                <w:rFonts w:ascii="Times New Roman" w:hAnsi="Times New Roman" w:cs="Times New Roman"/>
                <w:sz w:val="28"/>
                <w:szCs w:val="28"/>
              </w:rPr>
              <w:t xml:space="preserve">Побудова технологій зв’язку </w:t>
            </w:r>
          </w:p>
        </w:tc>
        <w:tc>
          <w:tcPr>
            <w:tcW w:w="3285" w:type="dxa"/>
          </w:tcPr>
          <w:p w:rsidR="00F24689" w:rsidRPr="00FC6EAC" w:rsidRDefault="00EA176D" w:rsidP="00EA6E8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A17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навчальних програм</w:t>
            </w:r>
          </w:p>
        </w:tc>
      </w:tr>
      <w:tr w:rsidR="00EA6E84" w:rsidRPr="00FC6EAC" w:rsidTr="00170530">
        <w:tc>
          <w:tcPr>
            <w:tcW w:w="3285" w:type="dxa"/>
          </w:tcPr>
          <w:p w:rsidR="00F24689" w:rsidRPr="00EA176D" w:rsidRDefault="00EA176D" w:rsidP="00EA6E8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1 - 2</w:t>
            </w:r>
          </w:p>
        </w:tc>
        <w:tc>
          <w:tcPr>
            <w:tcW w:w="3285" w:type="dxa"/>
          </w:tcPr>
          <w:p w:rsidR="00F24689" w:rsidRPr="00FC6EAC" w:rsidRDefault="00EA6E84" w:rsidP="00EA6E8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A6E84">
              <w:rPr>
                <w:rFonts w:ascii="Times New Roman" w:hAnsi="Times New Roman" w:cs="Times New Roman"/>
                <w:sz w:val="28"/>
                <w:szCs w:val="28"/>
              </w:rPr>
              <w:t>Розробка продуктів подвійного призначення</w:t>
            </w:r>
          </w:p>
        </w:tc>
        <w:tc>
          <w:tcPr>
            <w:tcW w:w="3285" w:type="dxa"/>
          </w:tcPr>
          <w:p w:rsidR="00F24689" w:rsidRPr="00FC6EAC" w:rsidRDefault="00EA176D" w:rsidP="00EA6E84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A176D">
              <w:rPr>
                <w:rFonts w:ascii="Times New Roman" w:hAnsi="Times New Roman" w:cs="Times New Roman"/>
                <w:sz w:val="28"/>
                <w:szCs w:val="28"/>
              </w:rPr>
              <w:t>Побудова нових, точних приладів</w:t>
            </w:r>
          </w:p>
        </w:tc>
      </w:tr>
      <w:tr w:rsidR="00EA6E84" w:rsidRPr="00FC6EAC" w:rsidTr="00170530">
        <w:tc>
          <w:tcPr>
            <w:tcW w:w="3285" w:type="dxa"/>
          </w:tcPr>
          <w:p w:rsidR="00F24689" w:rsidRPr="00EA176D" w:rsidRDefault="00EA176D" w:rsidP="00EA6E8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2 - 8</w:t>
            </w:r>
          </w:p>
        </w:tc>
        <w:tc>
          <w:tcPr>
            <w:tcW w:w="3285" w:type="dxa"/>
          </w:tcPr>
          <w:p w:rsidR="00F24689" w:rsidRPr="00FC6EAC" w:rsidRDefault="00EA176D" w:rsidP="00EA6E84">
            <w:pPr>
              <w:pStyle w:val="a4"/>
              <w:spacing w:line="240" w:lineRule="auto"/>
              <w:ind w:left="-2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176D">
              <w:rPr>
                <w:rFonts w:ascii="Times New Roman" w:hAnsi="Times New Roman" w:cs="Times New Roman"/>
                <w:sz w:val="28"/>
                <w:szCs w:val="28"/>
              </w:rPr>
              <w:t>Побудова нових, точних приладів</w:t>
            </w:r>
          </w:p>
        </w:tc>
        <w:tc>
          <w:tcPr>
            <w:tcW w:w="3285" w:type="dxa"/>
          </w:tcPr>
          <w:p w:rsidR="00F24689" w:rsidRPr="00FC6EAC" w:rsidRDefault="00EA6E84" w:rsidP="00EA6E84">
            <w:pPr>
              <w:pStyle w:val="a4"/>
              <w:spacing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EA6E84">
              <w:rPr>
                <w:rFonts w:ascii="Times New Roman" w:hAnsi="Times New Roman" w:cs="Times New Roman"/>
                <w:sz w:val="28"/>
                <w:szCs w:val="28"/>
              </w:rPr>
              <w:t>Розробник – приватні компанії</w:t>
            </w:r>
          </w:p>
        </w:tc>
      </w:tr>
      <w:tr w:rsidR="00EA6E84" w:rsidRPr="00FC6EAC" w:rsidTr="00170530">
        <w:tc>
          <w:tcPr>
            <w:tcW w:w="3285" w:type="dxa"/>
          </w:tcPr>
          <w:p w:rsidR="00F24689" w:rsidRPr="00EA176D" w:rsidRDefault="00EA176D" w:rsidP="00EA6E8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1 - 4</w:t>
            </w:r>
          </w:p>
        </w:tc>
        <w:tc>
          <w:tcPr>
            <w:tcW w:w="3285" w:type="dxa"/>
          </w:tcPr>
          <w:p w:rsidR="00F24689" w:rsidRPr="00FC6EAC" w:rsidRDefault="00EA6E84" w:rsidP="00EA6E8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A6E84">
              <w:rPr>
                <w:rFonts w:ascii="Times New Roman" w:hAnsi="Times New Roman" w:cs="Times New Roman"/>
                <w:sz w:val="28"/>
                <w:szCs w:val="28"/>
              </w:rPr>
              <w:t>Розробка продуктів подвійного призначення</w:t>
            </w:r>
          </w:p>
        </w:tc>
        <w:tc>
          <w:tcPr>
            <w:tcW w:w="3285" w:type="dxa"/>
          </w:tcPr>
          <w:p w:rsidR="00F24689" w:rsidRPr="00FC6EAC" w:rsidRDefault="00EA6E84" w:rsidP="00EA6E8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A6E84">
              <w:rPr>
                <w:rFonts w:ascii="Times New Roman" w:hAnsi="Times New Roman" w:cs="Times New Roman"/>
                <w:sz w:val="28"/>
                <w:szCs w:val="28"/>
              </w:rPr>
              <w:t>Побудова технологій зв’язку</w:t>
            </w:r>
          </w:p>
        </w:tc>
      </w:tr>
      <w:tr w:rsidR="00EA6E84" w:rsidRPr="00FC6EAC" w:rsidTr="00170530">
        <w:tc>
          <w:tcPr>
            <w:tcW w:w="3285" w:type="dxa"/>
          </w:tcPr>
          <w:p w:rsidR="00EA176D" w:rsidRPr="00EA176D" w:rsidRDefault="00EA176D" w:rsidP="00EA6E8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1 - 7</w:t>
            </w:r>
          </w:p>
        </w:tc>
        <w:tc>
          <w:tcPr>
            <w:tcW w:w="3285" w:type="dxa"/>
          </w:tcPr>
          <w:p w:rsidR="00EA176D" w:rsidRPr="00FC6EAC" w:rsidRDefault="00EA6E84" w:rsidP="00EA6E8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A6E84">
              <w:rPr>
                <w:rFonts w:ascii="Times New Roman" w:hAnsi="Times New Roman" w:cs="Times New Roman"/>
                <w:sz w:val="28"/>
                <w:szCs w:val="28"/>
              </w:rPr>
              <w:t>Розробка продуктів подвійного призначення</w:t>
            </w:r>
          </w:p>
        </w:tc>
        <w:tc>
          <w:tcPr>
            <w:tcW w:w="3285" w:type="dxa"/>
          </w:tcPr>
          <w:p w:rsidR="00EA176D" w:rsidRPr="00FC6EAC" w:rsidRDefault="00EA6E84" w:rsidP="00EA6E8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A6E84">
              <w:rPr>
                <w:rFonts w:ascii="Times New Roman" w:hAnsi="Times New Roman" w:cs="Times New Roman"/>
                <w:sz w:val="28"/>
                <w:szCs w:val="28"/>
              </w:rPr>
              <w:t>Розробник – державні компанії</w:t>
            </w:r>
          </w:p>
        </w:tc>
      </w:tr>
      <w:tr w:rsidR="00EA6E84" w:rsidRPr="00FC6EAC" w:rsidTr="00170530">
        <w:tc>
          <w:tcPr>
            <w:tcW w:w="3285" w:type="dxa"/>
          </w:tcPr>
          <w:p w:rsidR="00EA176D" w:rsidRPr="00EA176D" w:rsidRDefault="00EA176D" w:rsidP="00EA6E8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1 - 8</w:t>
            </w:r>
          </w:p>
        </w:tc>
        <w:tc>
          <w:tcPr>
            <w:tcW w:w="3285" w:type="dxa"/>
          </w:tcPr>
          <w:p w:rsidR="00EA176D" w:rsidRPr="00FC6EAC" w:rsidRDefault="00EA6E84" w:rsidP="00EA6E8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A6E84">
              <w:rPr>
                <w:rFonts w:ascii="Times New Roman" w:hAnsi="Times New Roman" w:cs="Times New Roman"/>
                <w:sz w:val="28"/>
                <w:szCs w:val="28"/>
              </w:rPr>
              <w:t>Розробка продуктів подвійного призначення</w:t>
            </w:r>
          </w:p>
        </w:tc>
        <w:tc>
          <w:tcPr>
            <w:tcW w:w="3285" w:type="dxa"/>
          </w:tcPr>
          <w:p w:rsidR="00EA176D" w:rsidRPr="00FC6EAC" w:rsidRDefault="00EA6E84" w:rsidP="00EA6E8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A6E84">
              <w:rPr>
                <w:rFonts w:ascii="Times New Roman" w:hAnsi="Times New Roman" w:cs="Times New Roman"/>
                <w:sz w:val="28"/>
                <w:szCs w:val="28"/>
              </w:rPr>
              <w:t>Розробник – приватні компанії</w:t>
            </w:r>
          </w:p>
        </w:tc>
      </w:tr>
      <w:tr w:rsidR="00EA6E84" w:rsidRPr="00FC6EAC" w:rsidTr="00170530">
        <w:tc>
          <w:tcPr>
            <w:tcW w:w="3285" w:type="dxa"/>
          </w:tcPr>
          <w:p w:rsidR="00EA176D" w:rsidRPr="00EA176D" w:rsidRDefault="00EA176D" w:rsidP="00EA6E8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1 - 11</w:t>
            </w:r>
          </w:p>
        </w:tc>
        <w:tc>
          <w:tcPr>
            <w:tcW w:w="3285" w:type="dxa"/>
          </w:tcPr>
          <w:p w:rsidR="00EA176D" w:rsidRPr="00FC6EAC" w:rsidRDefault="00EA6E84" w:rsidP="00EA6E8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A6E84">
              <w:rPr>
                <w:rFonts w:ascii="Times New Roman" w:hAnsi="Times New Roman" w:cs="Times New Roman"/>
                <w:sz w:val="28"/>
                <w:szCs w:val="28"/>
              </w:rPr>
              <w:t>Розробка продуктів подвійного призначення</w:t>
            </w:r>
          </w:p>
        </w:tc>
        <w:tc>
          <w:tcPr>
            <w:tcW w:w="3285" w:type="dxa"/>
          </w:tcPr>
          <w:p w:rsidR="00EA176D" w:rsidRPr="00EA6E84" w:rsidRDefault="00EA6E84" w:rsidP="00EA6E8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6E84">
              <w:rPr>
                <w:rFonts w:ascii="Times New Roman" w:hAnsi="Times New Roman" w:cs="Times New Roman"/>
                <w:sz w:val="28"/>
                <w:szCs w:val="28"/>
              </w:rPr>
              <w:t>Внутрішнє фінансування</w:t>
            </w:r>
          </w:p>
        </w:tc>
      </w:tr>
      <w:tr w:rsidR="00EA6E84" w:rsidRPr="00FC6EAC" w:rsidTr="00170530">
        <w:tc>
          <w:tcPr>
            <w:tcW w:w="3285" w:type="dxa"/>
          </w:tcPr>
          <w:p w:rsidR="00EA176D" w:rsidRPr="00EA176D" w:rsidRDefault="00EA176D" w:rsidP="00EA6E8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1 - 18</w:t>
            </w:r>
          </w:p>
        </w:tc>
        <w:tc>
          <w:tcPr>
            <w:tcW w:w="3285" w:type="dxa"/>
          </w:tcPr>
          <w:p w:rsidR="00EA176D" w:rsidRPr="00FC6EAC" w:rsidRDefault="00EA6E84" w:rsidP="00EA6E8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A6E84">
              <w:rPr>
                <w:rFonts w:ascii="Times New Roman" w:hAnsi="Times New Roman" w:cs="Times New Roman"/>
                <w:sz w:val="28"/>
                <w:szCs w:val="28"/>
              </w:rPr>
              <w:t>Розробка продуктів подвійного призначення</w:t>
            </w:r>
          </w:p>
        </w:tc>
        <w:tc>
          <w:tcPr>
            <w:tcW w:w="3285" w:type="dxa"/>
          </w:tcPr>
          <w:p w:rsidR="00EA176D" w:rsidRPr="00FC6EAC" w:rsidRDefault="00EA6E84" w:rsidP="00EA6E84">
            <w:pPr>
              <w:pStyle w:val="a4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Ріст</w:t>
            </w:r>
            <w:r w:rsidRPr="00FC6EAC">
              <w:rPr>
                <w:rFonts w:ascii="Times New Roman" w:hAnsi="Times New Roman" w:cs="Times New Roman"/>
                <w:sz w:val="28"/>
                <w:szCs w:val="28"/>
              </w:rPr>
              <w:t xml:space="preserve"> інвестицій</w:t>
            </w:r>
          </w:p>
        </w:tc>
      </w:tr>
      <w:tr w:rsidR="00EA6E84" w:rsidRPr="00FC6EAC" w:rsidTr="00170530">
        <w:tc>
          <w:tcPr>
            <w:tcW w:w="3285" w:type="dxa"/>
          </w:tcPr>
          <w:p w:rsidR="00EA176D" w:rsidRPr="00EA176D" w:rsidRDefault="00EA176D" w:rsidP="00EA6E8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4 - 18</w:t>
            </w:r>
          </w:p>
        </w:tc>
        <w:tc>
          <w:tcPr>
            <w:tcW w:w="3285" w:type="dxa"/>
          </w:tcPr>
          <w:p w:rsidR="00EA176D" w:rsidRPr="00FC6EAC" w:rsidRDefault="00EA6E84" w:rsidP="00EA6E8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A6E84">
              <w:rPr>
                <w:rFonts w:ascii="Times New Roman" w:hAnsi="Times New Roman" w:cs="Times New Roman"/>
                <w:sz w:val="28"/>
                <w:szCs w:val="28"/>
              </w:rPr>
              <w:t>Побудова технологій зв’язку</w:t>
            </w:r>
          </w:p>
        </w:tc>
        <w:tc>
          <w:tcPr>
            <w:tcW w:w="3285" w:type="dxa"/>
          </w:tcPr>
          <w:p w:rsidR="00EA176D" w:rsidRPr="00FC6EAC" w:rsidRDefault="00EA6E84" w:rsidP="00EA6E8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Ріст</w:t>
            </w:r>
            <w:r w:rsidRPr="00FC6EA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інвестицій</w:t>
            </w:r>
          </w:p>
        </w:tc>
      </w:tr>
      <w:tr w:rsidR="00EA6E84" w:rsidRPr="00FC6EAC" w:rsidTr="00170530">
        <w:tc>
          <w:tcPr>
            <w:tcW w:w="3285" w:type="dxa"/>
          </w:tcPr>
          <w:p w:rsidR="00EA176D" w:rsidRPr="00EA176D" w:rsidRDefault="00EA176D" w:rsidP="00EA6E8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7 - 13</w:t>
            </w:r>
          </w:p>
        </w:tc>
        <w:tc>
          <w:tcPr>
            <w:tcW w:w="3285" w:type="dxa"/>
          </w:tcPr>
          <w:p w:rsidR="00EA176D" w:rsidRPr="00FC6EAC" w:rsidRDefault="00EA6E84" w:rsidP="00EA6E8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A6E84">
              <w:rPr>
                <w:rFonts w:ascii="Times New Roman" w:hAnsi="Times New Roman" w:cs="Times New Roman"/>
                <w:sz w:val="28"/>
                <w:szCs w:val="28"/>
              </w:rPr>
              <w:t>Розробник – державні компанії</w:t>
            </w:r>
          </w:p>
        </w:tc>
        <w:tc>
          <w:tcPr>
            <w:tcW w:w="3285" w:type="dxa"/>
          </w:tcPr>
          <w:p w:rsidR="00EA6E84" w:rsidRPr="00EA6E84" w:rsidRDefault="00EA6E84" w:rsidP="00EA6E8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6E84">
              <w:rPr>
                <w:rFonts w:ascii="Times New Roman" w:hAnsi="Times New Roman" w:cs="Times New Roman"/>
                <w:sz w:val="28"/>
                <w:szCs w:val="28"/>
              </w:rPr>
              <w:t>Державне фінансування</w:t>
            </w:r>
          </w:p>
          <w:p w:rsidR="00EA176D" w:rsidRPr="00FC6EAC" w:rsidRDefault="00EA176D" w:rsidP="00EA6E8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A6E84" w:rsidRPr="00FC6EAC" w:rsidTr="00170530">
        <w:tc>
          <w:tcPr>
            <w:tcW w:w="3285" w:type="dxa"/>
          </w:tcPr>
          <w:p w:rsidR="00EA176D" w:rsidRPr="00EA176D" w:rsidRDefault="00EA176D" w:rsidP="00EA6E8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17 - 21</w:t>
            </w:r>
          </w:p>
        </w:tc>
        <w:tc>
          <w:tcPr>
            <w:tcW w:w="3285" w:type="dxa"/>
          </w:tcPr>
          <w:p w:rsidR="00EA176D" w:rsidRPr="00FC6EAC" w:rsidRDefault="00EA6E84" w:rsidP="00EA6E8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A6E84">
              <w:rPr>
                <w:rFonts w:ascii="Times New Roman" w:hAnsi="Times New Roman" w:cs="Times New Roman"/>
                <w:sz w:val="28"/>
                <w:szCs w:val="28"/>
              </w:rPr>
              <w:t>Розвиток технологічної галузі</w:t>
            </w:r>
          </w:p>
        </w:tc>
        <w:tc>
          <w:tcPr>
            <w:tcW w:w="3285" w:type="dxa"/>
          </w:tcPr>
          <w:p w:rsidR="00EA176D" w:rsidRPr="00FC6EAC" w:rsidRDefault="00EA6E84" w:rsidP="00EA6E8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A6E84">
              <w:rPr>
                <w:rFonts w:ascii="Times New Roman" w:hAnsi="Times New Roman" w:cs="Times New Roman"/>
                <w:sz w:val="28"/>
                <w:szCs w:val="28"/>
              </w:rPr>
              <w:t>Розвиток наукової галузі</w:t>
            </w:r>
          </w:p>
        </w:tc>
      </w:tr>
      <w:tr w:rsidR="00EA6E84" w:rsidRPr="00FC6EAC" w:rsidTr="00170530">
        <w:tc>
          <w:tcPr>
            <w:tcW w:w="3285" w:type="dxa"/>
          </w:tcPr>
          <w:p w:rsidR="00EA176D" w:rsidRPr="00EA176D" w:rsidRDefault="00EA176D" w:rsidP="00EA6E8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12 - 17</w:t>
            </w:r>
          </w:p>
        </w:tc>
        <w:tc>
          <w:tcPr>
            <w:tcW w:w="3285" w:type="dxa"/>
          </w:tcPr>
          <w:p w:rsidR="00EA176D" w:rsidRPr="00EA6E84" w:rsidRDefault="00EA6E84" w:rsidP="00EA6E8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6E84">
              <w:rPr>
                <w:rFonts w:ascii="Times New Roman" w:hAnsi="Times New Roman" w:cs="Times New Roman"/>
                <w:sz w:val="28"/>
                <w:szCs w:val="28"/>
              </w:rPr>
              <w:t>Зовнішнє фінансування</w:t>
            </w:r>
          </w:p>
        </w:tc>
        <w:tc>
          <w:tcPr>
            <w:tcW w:w="3285" w:type="dxa"/>
          </w:tcPr>
          <w:p w:rsidR="00EA176D" w:rsidRPr="00FC6EAC" w:rsidRDefault="00EA6E84" w:rsidP="00EA6E8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A6E84">
              <w:rPr>
                <w:rFonts w:ascii="Times New Roman" w:hAnsi="Times New Roman" w:cs="Times New Roman"/>
                <w:sz w:val="28"/>
                <w:szCs w:val="28"/>
              </w:rPr>
              <w:t>Розвиток технологічної галузі</w:t>
            </w:r>
          </w:p>
        </w:tc>
      </w:tr>
      <w:tr w:rsidR="00EA6E84" w:rsidRPr="00FC6EAC" w:rsidTr="00170530">
        <w:tc>
          <w:tcPr>
            <w:tcW w:w="3285" w:type="dxa"/>
          </w:tcPr>
          <w:p w:rsidR="00EA176D" w:rsidRPr="00EA176D" w:rsidRDefault="00EA176D" w:rsidP="00EA6E8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20 - 21</w:t>
            </w:r>
          </w:p>
        </w:tc>
        <w:tc>
          <w:tcPr>
            <w:tcW w:w="3285" w:type="dxa"/>
          </w:tcPr>
          <w:p w:rsidR="00EA176D" w:rsidRPr="00EA6E84" w:rsidRDefault="00EA6E84" w:rsidP="00EA6E8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A6E84">
              <w:rPr>
                <w:rFonts w:ascii="Times New Roman" w:hAnsi="Times New Roman" w:cs="Times New Roman"/>
                <w:sz w:val="28"/>
                <w:szCs w:val="28"/>
              </w:rPr>
              <w:t>Рівень експорту - імпорту</w:t>
            </w:r>
          </w:p>
        </w:tc>
        <w:tc>
          <w:tcPr>
            <w:tcW w:w="3285" w:type="dxa"/>
          </w:tcPr>
          <w:p w:rsidR="00EA176D" w:rsidRPr="00FC6EAC" w:rsidRDefault="00EA6E84" w:rsidP="00EA6E8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A6E84">
              <w:rPr>
                <w:rFonts w:ascii="Times New Roman" w:hAnsi="Times New Roman" w:cs="Times New Roman"/>
                <w:sz w:val="28"/>
                <w:szCs w:val="28"/>
              </w:rPr>
              <w:t>Розвиток наукової галузі</w:t>
            </w:r>
          </w:p>
        </w:tc>
      </w:tr>
      <w:tr w:rsidR="00EA6E84" w:rsidRPr="00FC6EAC" w:rsidTr="00170530">
        <w:tc>
          <w:tcPr>
            <w:tcW w:w="3285" w:type="dxa"/>
          </w:tcPr>
          <w:p w:rsidR="00EA176D" w:rsidRPr="00EA176D" w:rsidRDefault="00EA176D" w:rsidP="00EA6E8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11 - 13</w:t>
            </w:r>
          </w:p>
        </w:tc>
        <w:tc>
          <w:tcPr>
            <w:tcW w:w="3285" w:type="dxa"/>
          </w:tcPr>
          <w:p w:rsidR="00EA176D" w:rsidRPr="00FC6EAC" w:rsidRDefault="00EA6E84" w:rsidP="00EA6E8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A6E84">
              <w:rPr>
                <w:rFonts w:ascii="Times New Roman" w:hAnsi="Times New Roman" w:cs="Times New Roman"/>
                <w:sz w:val="28"/>
                <w:szCs w:val="28"/>
              </w:rPr>
              <w:t>Внутрішнє фінансування</w:t>
            </w:r>
          </w:p>
        </w:tc>
        <w:tc>
          <w:tcPr>
            <w:tcW w:w="3285" w:type="dxa"/>
          </w:tcPr>
          <w:p w:rsidR="00EA176D" w:rsidRPr="00EA6E84" w:rsidRDefault="00EA6E84" w:rsidP="00EA6E8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6E84">
              <w:rPr>
                <w:rFonts w:ascii="Times New Roman" w:hAnsi="Times New Roman" w:cs="Times New Roman"/>
                <w:sz w:val="28"/>
                <w:szCs w:val="28"/>
              </w:rPr>
              <w:t>Державне фінансування</w:t>
            </w:r>
          </w:p>
        </w:tc>
      </w:tr>
      <w:tr w:rsidR="00EA6E84" w:rsidRPr="00FC6EAC" w:rsidTr="00170530">
        <w:tc>
          <w:tcPr>
            <w:tcW w:w="3285" w:type="dxa"/>
          </w:tcPr>
          <w:p w:rsidR="00EA176D" w:rsidRPr="00EA176D" w:rsidRDefault="00EA176D" w:rsidP="00EA6E8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11 - 18</w:t>
            </w:r>
          </w:p>
        </w:tc>
        <w:tc>
          <w:tcPr>
            <w:tcW w:w="3285" w:type="dxa"/>
          </w:tcPr>
          <w:p w:rsidR="00EA176D" w:rsidRPr="00FC6EAC" w:rsidRDefault="00EA6E84" w:rsidP="00EA6E8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A6E84">
              <w:rPr>
                <w:rFonts w:ascii="Times New Roman" w:hAnsi="Times New Roman" w:cs="Times New Roman"/>
                <w:sz w:val="28"/>
                <w:szCs w:val="28"/>
              </w:rPr>
              <w:t>Внутрішнє фінансування</w:t>
            </w:r>
          </w:p>
        </w:tc>
        <w:tc>
          <w:tcPr>
            <w:tcW w:w="3285" w:type="dxa"/>
          </w:tcPr>
          <w:p w:rsidR="00EA176D" w:rsidRPr="00FC6EAC" w:rsidRDefault="00EA6E84" w:rsidP="00EA6E8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Ріст</w:t>
            </w:r>
            <w:r w:rsidRPr="00FC6EA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інвестицій</w:t>
            </w:r>
          </w:p>
        </w:tc>
      </w:tr>
      <w:tr w:rsidR="00EA6E84" w:rsidRPr="00FC6EAC" w:rsidTr="00170530">
        <w:tc>
          <w:tcPr>
            <w:tcW w:w="3285" w:type="dxa"/>
          </w:tcPr>
          <w:p w:rsidR="00EA176D" w:rsidRPr="00EA176D" w:rsidRDefault="00EA176D" w:rsidP="00EA6E8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18 - 21</w:t>
            </w:r>
          </w:p>
        </w:tc>
        <w:tc>
          <w:tcPr>
            <w:tcW w:w="3285" w:type="dxa"/>
          </w:tcPr>
          <w:p w:rsidR="00EA176D" w:rsidRPr="00FC6EAC" w:rsidRDefault="00EA6E84" w:rsidP="00EA6E8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Ріст</w:t>
            </w:r>
            <w:r w:rsidRPr="00FC6EA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інвестицій</w:t>
            </w:r>
          </w:p>
        </w:tc>
        <w:tc>
          <w:tcPr>
            <w:tcW w:w="3285" w:type="dxa"/>
          </w:tcPr>
          <w:p w:rsidR="00EA176D" w:rsidRPr="00FC6EAC" w:rsidRDefault="00EA176D" w:rsidP="00EA6E8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EA6E84" w:rsidRPr="00FC6EAC" w:rsidTr="00170530">
        <w:tc>
          <w:tcPr>
            <w:tcW w:w="3285" w:type="dxa"/>
          </w:tcPr>
          <w:p w:rsidR="00EA176D" w:rsidRDefault="00EA176D" w:rsidP="00EA6E8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8 - 18</w:t>
            </w:r>
          </w:p>
        </w:tc>
        <w:tc>
          <w:tcPr>
            <w:tcW w:w="3285" w:type="dxa"/>
          </w:tcPr>
          <w:p w:rsidR="00EA176D" w:rsidRPr="00FC6EAC" w:rsidRDefault="00EA6E84" w:rsidP="00EA6E8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A6E84">
              <w:rPr>
                <w:rFonts w:ascii="Times New Roman" w:hAnsi="Times New Roman" w:cs="Times New Roman"/>
                <w:sz w:val="28"/>
                <w:szCs w:val="28"/>
              </w:rPr>
              <w:t>Розробник – приватні компанії</w:t>
            </w:r>
          </w:p>
        </w:tc>
        <w:tc>
          <w:tcPr>
            <w:tcW w:w="3285" w:type="dxa"/>
          </w:tcPr>
          <w:p w:rsidR="00EA176D" w:rsidRPr="00FC6EAC" w:rsidRDefault="00EA6E84" w:rsidP="00EA6E8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Ріст</w:t>
            </w:r>
            <w:r w:rsidRPr="00FC6EAC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інвестицій</w:t>
            </w:r>
          </w:p>
        </w:tc>
      </w:tr>
      <w:tr w:rsidR="00EA6E84" w:rsidRPr="00FC6EAC" w:rsidTr="00170530">
        <w:tc>
          <w:tcPr>
            <w:tcW w:w="3285" w:type="dxa"/>
          </w:tcPr>
          <w:p w:rsidR="00EA176D" w:rsidRDefault="00EA176D" w:rsidP="00EA6E8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19 - 17</w:t>
            </w:r>
          </w:p>
        </w:tc>
        <w:tc>
          <w:tcPr>
            <w:tcW w:w="3285" w:type="dxa"/>
          </w:tcPr>
          <w:p w:rsidR="00EA176D" w:rsidRPr="00EA6E84" w:rsidRDefault="00EA6E84" w:rsidP="00EA6E8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A6E84">
              <w:rPr>
                <w:rFonts w:ascii="Times New Roman" w:hAnsi="Times New Roman" w:cs="Times New Roman"/>
                <w:sz w:val="28"/>
                <w:szCs w:val="28"/>
              </w:rPr>
              <w:t>Розвиток споживання</w:t>
            </w:r>
          </w:p>
        </w:tc>
        <w:tc>
          <w:tcPr>
            <w:tcW w:w="3285" w:type="dxa"/>
          </w:tcPr>
          <w:p w:rsidR="00EA176D" w:rsidRPr="00FC6EAC" w:rsidRDefault="00EA6E84" w:rsidP="00EA6E8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A6E84">
              <w:rPr>
                <w:rFonts w:ascii="Times New Roman" w:hAnsi="Times New Roman" w:cs="Times New Roman"/>
                <w:sz w:val="28"/>
                <w:szCs w:val="28"/>
              </w:rPr>
              <w:t>Розвиток технологічної галузі</w:t>
            </w:r>
          </w:p>
        </w:tc>
      </w:tr>
      <w:tr w:rsidR="00EA6E84" w:rsidRPr="00FC6EAC" w:rsidTr="00170530">
        <w:tc>
          <w:tcPr>
            <w:tcW w:w="3285" w:type="dxa"/>
          </w:tcPr>
          <w:p w:rsidR="00EA176D" w:rsidRDefault="00EA176D" w:rsidP="00EA6E8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5 - 10</w:t>
            </w:r>
          </w:p>
        </w:tc>
        <w:tc>
          <w:tcPr>
            <w:tcW w:w="3285" w:type="dxa"/>
          </w:tcPr>
          <w:p w:rsidR="00EA176D" w:rsidRPr="00FC6EAC" w:rsidRDefault="00EA176D" w:rsidP="00EA6E8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A176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навчальних програм</w:t>
            </w:r>
          </w:p>
        </w:tc>
        <w:tc>
          <w:tcPr>
            <w:tcW w:w="3285" w:type="dxa"/>
          </w:tcPr>
          <w:p w:rsidR="00EA176D" w:rsidRPr="00FC6EAC" w:rsidRDefault="00EA6E84" w:rsidP="00EA6E8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A6E84">
              <w:rPr>
                <w:rFonts w:ascii="Times New Roman" w:hAnsi="Times New Roman" w:cs="Times New Roman"/>
                <w:sz w:val="28"/>
                <w:szCs w:val="28"/>
              </w:rPr>
              <w:t>Розробник – університети</w:t>
            </w:r>
          </w:p>
        </w:tc>
      </w:tr>
    </w:tbl>
    <w:p w:rsidR="00F24689" w:rsidRPr="00FC6EAC" w:rsidRDefault="00F24689" w:rsidP="00F2468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C6EAC">
        <w:rPr>
          <w:rFonts w:ascii="Times New Roman" w:hAnsi="Times New Roman" w:cs="Times New Roman"/>
          <w:sz w:val="28"/>
          <w:szCs w:val="28"/>
          <w:lang w:val="uk-UA"/>
        </w:rPr>
        <w:t>Графічне представлення стійкої системи:</w:t>
      </w:r>
    </w:p>
    <w:p w:rsidR="00F24689" w:rsidRDefault="00FD1F24" w:rsidP="00F2468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75383" cy="5574632"/>
            <wp:effectExtent l="0" t="0" r="190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_2018-04-30_00-13-47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113" cy="5600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56F" w:rsidRDefault="00D2156F" w:rsidP="00D2156F">
      <w:pPr>
        <w:pStyle w:val="a7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Висновки</w:t>
      </w:r>
      <w:r w:rsidRPr="00FC6EAC">
        <w:rPr>
          <w:b/>
          <w:sz w:val="28"/>
          <w:szCs w:val="28"/>
          <w:lang w:val="uk-UA"/>
        </w:rPr>
        <w:t>:</w:t>
      </w:r>
    </w:p>
    <w:p w:rsidR="00D2156F" w:rsidRPr="00D0194C" w:rsidRDefault="00B57ADC" w:rsidP="00B57ADC">
      <w:pPr>
        <w:pStyle w:val="a7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  <w:t xml:space="preserve">В ході виконання роботи була проаналізована область з 6ї лабораторної роботи, на основі аналізу була побудована когнітивна карта. Отримана когнітивна карта була далі досліджена на структурну і чисельну стійкість. Через обрану велику кількість в’язків в системі, вона виявилася нестійкою. Після видалення деякої кількості в’язків карту вдалося привести до стійкої форми та візуалізувати. Проте, можливе подальше покращення шляхом усунення непарних зв’язків із системи. </w:t>
      </w:r>
    </w:p>
    <w:p w:rsidR="00D40BA7" w:rsidRDefault="00D40BA7" w:rsidP="00D40BA7">
      <w:pPr>
        <w:spacing w:after="0"/>
        <w:jc w:val="both"/>
        <w:rPr>
          <w:rFonts w:asciiTheme="majorBidi" w:eastAsia="DengXian" w:hAnsiTheme="majorBidi" w:cstheme="majorBidi"/>
          <w:sz w:val="28"/>
          <w:szCs w:val="28"/>
          <w:lang w:val="uk-UA" w:eastAsia="zh-CN" w:bidi="fa-IR"/>
        </w:rPr>
      </w:pPr>
      <w:r>
        <w:rPr>
          <w:rFonts w:asciiTheme="majorBidi" w:eastAsia="DengXian" w:hAnsiTheme="majorBidi" w:cstheme="majorBidi"/>
          <w:sz w:val="28"/>
          <w:szCs w:val="28"/>
          <w:lang w:val="uk-UA" w:eastAsia="zh-CN" w:bidi="fa-IR"/>
        </w:rPr>
        <w:t>На основі дослідження моделі можна побудувати сценарій.</w:t>
      </w:r>
    </w:p>
    <w:p w:rsidR="00D40BA7" w:rsidRDefault="00D40BA7" w:rsidP="00D40BA7">
      <w:pPr>
        <w:spacing w:after="0"/>
        <w:rPr>
          <w:rFonts w:asciiTheme="majorBidi" w:eastAsia="DengXian" w:hAnsiTheme="majorBidi" w:cstheme="majorBidi"/>
          <w:sz w:val="28"/>
          <w:szCs w:val="28"/>
          <w:lang w:val="uk-UA" w:eastAsia="zh-CN" w:bidi="fa-IR"/>
        </w:rPr>
      </w:pPr>
    </w:p>
    <w:p w:rsidR="00D40BA7" w:rsidRPr="001B6DD7" w:rsidRDefault="00D40BA7" w:rsidP="006644AA">
      <w:pPr>
        <w:spacing w:after="0"/>
        <w:rPr>
          <w:rFonts w:asciiTheme="majorBidi" w:eastAsia="DengXian" w:hAnsiTheme="majorBidi" w:cstheme="majorBidi"/>
          <w:b/>
          <w:bCs/>
          <w:sz w:val="28"/>
          <w:szCs w:val="28"/>
          <w:lang w:val="uk-UA" w:eastAsia="zh-CN" w:bidi="fa-IR"/>
        </w:rPr>
      </w:pPr>
      <w:r w:rsidRPr="001B6DD7">
        <w:rPr>
          <w:rFonts w:asciiTheme="majorBidi" w:eastAsia="DengXian" w:hAnsiTheme="majorBidi" w:cstheme="majorBidi"/>
          <w:b/>
          <w:bCs/>
          <w:sz w:val="28"/>
          <w:szCs w:val="28"/>
          <w:lang w:val="uk-UA" w:eastAsia="zh-CN" w:bidi="fa-IR"/>
        </w:rPr>
        <w:t>Сценарій</w:t>
      </w:r>
      <w:r w:rsidR="006644AA">
        <w:rPr>
          <w:rFonts w:asciiTheme="majorBidi" w:eastAsia="DengXian" w:hAnsiTheme="majorBidi" w:cstheme="majorBidi"/>
          <w:b/>
          <w:bCs/>
          <w:sz w:val="28"/>
          <w:szCs w:val="28"/>
          <w:lang w:val="uk-UA" w:eastAsia="zh-CN" w:bidi="fa-IR"/>
        </w:rPr>
        <w:t>:</w:t>
      </w:r>
    </w:p>
    <w:p w:rsidR="00D40BA7" w:rsidRDefault="00D40BA7" w:rsidP="00D40BA7">
      <w:pPr>
        <w:spacing w:after="0"/>
        <w:rPr>
          <w:rFonts w:asciiTheme="majorBidi" w:eastAsia="DengXian" w:hAnsiTheme="majorBidi" w:cstheme="majorBidi"/>
          <w:sz w:val="28"/>
          <w:szCs w:val="28"/>
          <w:lang w:val="uk-UA" w:eastAsia="zh-CN" w:bidi="fa-IR"/>
        </w:rPr>
      </w:pPr>
    </w:p>
    <w:p w:rsidR="006205EC" w:rsidRDefault="00D40BA7" w:rsidP="00CA0E73">
      <w:pPr>
        <w:pStyle w:val="a4"/>
        <w:numPr>
          <w:ilvl w:val="0"/>
          <w:numId w:val="19"/>
        </w:numPr>
        <w:spacing w:after="0" w:line="259" w:lineRule="auto"/>
        <w:jc w:val="both"/>
        <w:rPr>
          <w:rFonts w:asciiTheme="majorBidi" w:eastAsia="DengXian" w:hAnsiTheme="majorBidi" w:cstheme="majorBidi"/>
          <w:sz w:val="28"/>
          <w:szCs w:val="28"/>
          <w:lang w:eastAsia="zh-CN" w:bidi="fa-IR"/>
        </w:rPr>
      </w:pPr>
      <w:r w:rsidRPr="00D40BA7">
        <w:rPr>
          <w:rFonts w:asciiTheme="majorBidi" w:eastAsia="DengXian" w:hAnsiTheme="majorBidi" w:cstheme="majorBidi"/>
          <w:sz w:val="28"/>
          <w:szCs w:val="28"/>
          <w:lang w:eastAsia="zh-CN" w:bidi="fa-IR"/>
        </w:rPr>
        <w:t>Можна побачити значну кількість зв’язків від</w:t>
      </w:r>
      <w:r>
        <w:rPr>
          <w:rFonts w:asciiTheme="majorBidi" w:eastAsia="DengXian" w:hAnsiTheme="majorBidi" w:cstheme="majorBidi"/>
          <w:sz w:val="28"/>
          <w:szCs w:val="28"/>
          <w:lang w:eastAsia="zh-CN" w:bidi="fa-IR"/>
        </w:rPr>
        <w:t xml:space="preserve"> факторів до </w:t>
      </w:r>
      <w:r w:rsidR="006205EC">
        <w:rPr>
          <w:rFonts w:asciiTheme="majorBidi" w:eastAsia="DengXian" w:hAnsiTheme="majorBidi" w:cstheme="majorBidi"/>
          <w:sz w:val="28"/>
          <w:szCs w:val="28"/>
          <w:lang w:eastAsia="zh-CN" w:bidi="fa-IR"/>
        </w:rPr>
        <w:t xml:space="preserve">цільових та факторів-наслідків. Так, можемо спостерігати, що досягти росту інвестицій, виходячи з отриманих оцінок </w:t>
      </w:r>
      <w:r w:rsidR="006205EC" w:rsidRPr="00D40BA7">
        <w:rPr>
          <w:rFonts w:asciiTheme="majorBidi" w:eastAsia="DengXian" w:hAnsiTheme="majorBidi" w:cstheme="majorBidi"/>
          <w:sz w:val="28"/>
          <w:szCs w:val="28"/>
          <w:lang w:eastAsia="zh-CN" w:bidi="fa-IR"/>
        </w:rPr>
        <w:t>зв’язків</w:t>
      </w:r>
      <w:r w:rsidR="006644AA">
        <w:rPr>
          <w:rFonts w:asciiTheme="majorBidi" w:eastAsia="DengXian" w:hAnsiTheme="majorBidi" w:cstheme="majorBidi"/>
          <w:sz w:val="28"/>
          <w:szCs w:val="28"/>
          <w:lang w:eastAsia="zh-CN" w:bidi="fa-IR"/>
        </w:rPr>
        <w:t xml:space="preserve"> факторів, можна</w:t>
      </w:r>
      <w:r w:rsidR="006205EC">
        <w:rPr>
          <w:rFonts w:asciiTheme="majorBidi" w:eastAsia="DengXian" w:hAnsiTheme="majorBidi" w:cstheme="majorBidi"/>
          <w:sz w:val="28"/>
          <w:szCs w:val="28"/>
          <w:lang w:eastAsia="zh-CN" w:bidi="fa-IR"/>
        </w:rPr>
        <w:t xml:space="preserve"> найшвидше, при інвестиціях в навчальні програми та штучний інтелект, при чому у разі, коли розробкою будуть займатися п</w:t>
      </w:r>
      <w:r w:rsidR="005B2022">
        <w:rPr>
          <w:rFonts w:asciiTheme="majorBidi" w:eastAsia="DengXian" w:hAnsiTheme="majorBidi" w:cstheme="majorBidi"/>
          <w:sz w:val="28"/>
          <w:szCs w:val="28"/>
          <w:lang w:eastAsia="zh-CN" w:bidi="fa-IR"/>
        </w:rPr>
        <w:t>риватні компанії, та в меншій мірі</w:t>
      </w:r>
      <w:r w:rsidR="006205EC">
        <w:rPr>
          <w:rFonts w:asciiTheme="majorBidi" w:eastAsia="DengXian" w:hAnsiTheme="majorBidi" w:cstheme="majorBidi"/>
          <w:sz w:val="28"/>
          <w:szCs w:val="28"/>
          <w:lang w:eastAsia="zh-CN" w:bidi="fa-IR"/>
        </w:rPr>
        <w:t xml:space="preserve">, державні. </w:t>
      </w:r>
    </w:p>
    <w:p w:rsidR="006205EC" w:rsidRDefault="006205EC" w:rsidP="00CA0E73">
      <w:pPr>
        <w:pStyle w:val="a4"/>
        <w:numPr>
          <w:ilvl w:val="0"/>
          <w:numId w:val="19"/>
        </w:numPr>
        <w:spacing w:after="0" w:line="259" w:lineRule="auto"/>
        <w:jc w:val="both"/>
        <w:rPr>
          <w:rFonts w:asciiTheme="majorBidi" w:eastAsia="DengXian" w:hAnsiTheme="majorBidi" w:cstheme="majorBidi"/>
          <w:sz w:val="28"/>
          <w:szCs w:val="28"/>
          <w:lang w:eastAsia="zh-CN" w:bidi="fa-IR"/>
        </w:rPr>
      </w:pPr>
      <w:r>
        <w:rPr>
          <w:rFonts w:asciiTheme="majorBidi" w:eastAsia="DengXian" w:hAnsiTheme="majorBidi" w:cstheme="majorBidi"/>
          <w:sz w:val="28"/>
          <w:szCs w:val="28"/>
          <w:lang w:eastAsia="zh-CN" w:bidi="fa-IR"/>
        </w:rPr>
        <w:t>Доходи держави будуть зростати, коли розробкою будуть займатися інститути та університети, або проекти буде фінансу</w:t>
      </w:r>
      <w:r w:rsidR="006644AA">
        <w:rPr>
          <w:rFonts w:asciiTheme="majorBidi" w:eastAsia="DengXian" w:hAnsiTheme="majorBidi" w:cstheme="majorBidi"/>
          <w:sz w:val="28"/>
          <w:szCs w:val="28"/>
          <w:lang w:eastAsia="zh-CN" w:bidi="fa-IR"/>
        </w:rPr>
        <w:t xml:space="preserve">вати держава, що </w:t>
      </w:r>
      <w:r w:rsidR="005B2022">
        <w:rPr>
          <w:rFonts w:asciiTheme="majorBidi" w:eastAsia="DengXian" w:hAnsiTheme="majorBidi" w:cstheme="majorBidi"/>
          <w:sz w:val="28"/>
          <w:szCs w:val="28"/>
          <w:lang w:eastAsia="zh-CN" w:bidi="fa-IR"/>
        </w:rPr>
        <w:t>підтверджує вірність оцінок</w:t>
      </w:r>
      <w:r>
        <w:rPr>
          <w:rFonts w:asciiTheme="majorBidi" w:eastAsia="DengXian" w:hAnsiTheme="majorBidi" w:cstheme="majorBidi"/>
          <w:sz w:val="28"/>
          <w:szCs w:val="28"/>
          <w:lang w:eastAsia="zh-CN" w:bidi="fa-IR"/>
        </w:rPr>
        <w:t xml:space="preserve">. </w:t>
      </w:r>
    </w:p>
    <w:p w:rsidR="006205EC" w:rsidRDefault="006205EC" w:rsidP="00CA0E73">
      <w:pPr>
        <w:pStyle w:val="a4"/>
        <w:numPr>
          <w:ilvl w:val="0"/>
          <w:numId w:val="19"/>
        </w:numPr>
        <w:spacing w:after="0" w:line="259" w:lineRule="auto"/>
        <w:jc w:val="both"/>
        <w:rPr>
          <w:rFonts w:asciiTheme="majorBidi" w:eastAsia="DengXian" w:hAnsiTheme="majorBidi" w:cstheme="majorBidi"/>
          <w:sz w:val="28"/>
          <w:szCs w:val="28"/>
          <w:lang w:eastAsia="zh-CN" w:bidi="fa-IR"/>
        </w:rPr>
      </w:pPr>
      <w:r>
        <w:rPr>
          <w:rFonts w:asciiTheme="majorBidi" w:eastAsia="DengXian" w:hAnsiTheme="majorBidi" w:cstheme="majorBidi"/>
          <w:sz w:val="28"/>
          <w:szCs w:val="28"/>
          <w:lang w:eastAsia="zh-CN" w:bidi="fa-IR"/>
        </w:rPr>
        <w:t>Розвиток технологічної галузі буде</w:t>
      </w:r>
      <w:r w:rsidR="006644AA">
        <w:rPr>
          <w:rFonts w:asciiTheme="majorBidi" w:eastAsia="DengXian" w:hAnsiTheme="majorBidi" w:cstheme="majorBidi"/>
          <w:sz w:val="28"/>
          <w:szCs w:val="28"/>
          <w:lang w:eastAsia="zh-CN" w:bidi="fa-IR"/>
        </w:rPr>
        <w:t xml:space="preserve"> відбуватися практично при будь-яких</w:t>
      </w:r>
      <w:r>
        <w:rPr>
          <w:rFonts w:asciiTheme="majorBidi" w:eastAsia="DengXian" w:hAnsiTheme="majorBidi" w:cstheme="majorBidi"/>
          <w:sz w:val="28"/>
          <w:szCs w:val="28"/>
          <w:lang w:eastAsia="zh-CN" w:bidi="fa-IR"/>
        </w:rPr>
        <w:t xml:space="preserve"> комбінаціях продукту, що буде вироблятися</w:t>
      </w:r>
      <w:r w:rsidR="00D33434">
        <w:rPr>
          <w:rFonts w:asciiTheme="majorBidi" w:eastAsia="DengXian" w:hAnsiTheme="majorBidi" w:cstheme="majorBidi"/>
          <w:sz w:val="28"/>
          <w:szCs w:val="28"/>
          <w:lang w:eastAsia="zh-CN" w:bidi="fa-IR"/>
        </w:rPr>
        <w:t>,</w:t>
      </w:r>
      <w:r w:rsidR="006644AA">
        <w:rPr>
          <w:rFonts w:asciiTheme="majorBidi" w:eastAsia="DengXian" w:hAnsiTheme="majorBidi" w:cstheme="majorBidi"/>
          <w:sz w:val="28"/>
          <w:szCs w:val="28"/>
          <w:lang w:eastAsia="zh-CN" w:bidi="fa-IR"/>
        </w:rPr>
        <w:t xml:space="preserve"> та особи, що буде його виробляти</w:t>
      </w:r>
      <w:r>
        <w:rPr>
          <w:rFonts w:asciiTheme="majorBidi" w:eastAsia="DengXian" w:hAnsiTheme="majorBidi" w:cstheme="majorBidi"/>
          <w:sz w:val="28"/>
          <w:szCs w:val="28"/>
          <w:lang w:eastAsia="zh-CN" w:bidi="fa-IR"/>
        </w:rPr>
        <w:t>.</w:t>
      </w:r>
    </w:p>
    <w:p w:rsidR="006205EC" w:rsidRDefault="009243C1" w:rsidP="00CA0E73">
      <w:pPr>
        <w:pStyle w:val="a4"/>
        <w:numPr>
          <w:ilvl w:val="0"/>
          <w:numId w:val="19"/>
        </w:numPr>
        <w:spacing w:after="0" w:line="259" w:lineRule="auto"/>
        <w:jc w:val="both"/>
        <w:rPr>
          <w:rFonts w:asciiTheme="majorBidi" w:eastAsia="DengXian" w:hAnsiTheme="majorBidi" w:cstheme="majorBidi"/>
          <w:sz w:val="28"/>
          <w:szCs w:val="28"/>
          <w:lang w:eastAsia="zh-CN" w:bidi="fa-IR"/>
        </w:rPr>
      </w:pPr>
      <w:r>
        <w:rPr>
          <w:rFonts w:asciiTheme="majorBidi" w:eastAsia="DengXian" w:hAnsiTheme="majorBidi" w:cstheme="majorBidi"/>
          <w:sz w:val="28"/>
          <w:szCs w:val="28"/>
          <w:lang w:eastAsia="zh-CN" w:bidi="fa-IR"/>
        </w:rPr>
        <w:t xml:space="preserve">Розвиток споживання буде </w:t>
      </w:r>
      <w:r w:rsidR="006644AA">
        <w:rPr>
          <w:rFonts w:asciiTheme="majorBidi" w:eastAsia="DengXian" w:hAnsiTheme="majorBidi" w:cstheme="majorBidi"/>
          <w:sz w:val="28"/>
          <w:szCs w:val="28"/>
          <w:lang w:eastAsia="zh-CN" w:bidi="fa-IR"/>
        </w:rPr>
        <w:t>зростати</w:t>
      </w:r>
      <w:r>
        <w:rPr>
          <w:rFonts w:asciiTheme="majorBidi" w:eastAsia="DengXian" w:hAnsiTheme="majorBidi" w:cstheme="majorBidi"/>
          <w:sz w:val="28"/>
          <w:szCs w:val="28"/>
          <w:lang w:eastAsia="zh-CN" w:bidi="fa-IR"/>
        </w:rPr>
        <w:t xml:space="preserve"> значніше, коли розробниками будуть приватні компанії</w:t>
      </w:r>
      <w:r w:rsidR="006644AA">
        <w:rPr>
          <w:rFonts w:asciiTheme="majorBidi" w:eastAsia="DengXian" w:hAnsiTheme="majorBidi" w:cstheme="majorBidi"/>
          <w:sz w:val="28"/>
          <w:szCs w:val="28"/>
          <w:lang w:eastAsia="zh-CN" w:bidi="fa-IR"/>
        </w:rPr>
        <w:t>, а також коли буде збільшуватися</w:t>
      </w:r>
      <w:r w:rsidR="00D33434">
        <w:rPr>
          <w:rFonts w:asciiTheme="majorBidi" w:eastAsia="DengXian" w:hAnsiTheme="majorBidi" w:cstheme="majorBidi"/>
          <w:sz w:val="28"/>
          <w:szCs w:val="28"/>
          <w:lang w:eastAsia="zh-CN" w:bidi="fa-IR"/>
        </w:rPr>
        <w:t xml:space="preserve"> рівень конкуренції</w:t>
      </w:r>
      <w:r>
        <w:rPr>
          <w:rFonts w:asciiTheme="majorBidi" w:eastAsia="DengXian" w:hAnsiTheme="majorBidi" w:cstheme="majorBidi"/>
          <w:sz w:val="28"/>
          <w:szCs w:val="28"/>
          <w:lang w:eastAsia="zh-CN" w:bidi="fa-IR"/>
        </w:rPr>
        <w:t xml:space="preserve">. </w:t>
      </w:r>
    </w:p>
    <w:p w:rsidR="009243C1" w:rsidRDefault="009243C1" w:rsidP="00CA0E73">
      <w:pPr>
        <w:pStyle w:val="a4"/>
        <w:numPr>
          <w:ilvl w:val="0"/>
          <w:numId w:val="19"/>
        </w:numPr>
        <w:spacing w:after="0" w:line="259" w:lineRule="auto"/>
        <w:jc w:val="both"/>
        <w:rPr>
          <w:rFonts w:asciiTheme="majorBidi" w:eastAsia="DengXian" w:hAnsiTheme="majorBidi" w:cstheme="majorBidi"/>
          <w:sz w:val="28"/>
          <w:szCs w:val="28"/>
          <w:lang w:eastAsia="zh-CN" w:bidi="fa-IR"/>
        </w:rPr>
      </w:pPr>
      <w:r>
        <w:rPr>
          <w:rFonts w:asciiTheme="majorBidi" w:eastAsia="DengXian" w:hAnsiTheme="majorBidi" w:cstheme="majorBidi"/>
          <w:sz w:val="28"/>
          <w:szCs w:val="28"/>
          <w:lang w:eastAsia="zh-CN" w:bidi="fa-IR"/>
        </w:rPr>
        <w:t>Рівень експорту-імпорту, що логічно, буде збільшуватися, коли розробки будуть більше інформаційними, а не технологічними, а також у разі, коли фінансування буде зовнішнім. Інакше, рівень буде зменшуватися.</w:t>
      </w:r>
    </w:p>
    <w:p w:rsidR="009243C1" w:rsidRDefault="009243C1" w:rsidP="00CA0E73">
      <w:pPr>
        <w:pStyle w:val="a4"/>
        <w:numPr>
          <w:ilvl w:val="0"/>
          <w:numId w:val="19"/>
        </w:numPr>
        <w:spacing w:after="0" w:line="259" w:lineRule="auto"/>
        <w:jc w:val="both"/>
        <w:rPr>
          <w:rFonts w:asciiTheme="majorBidi" w:eastAsia="DengXian" w:hAnsiTheme="majorBidi" w:cstheme="majorBidi"/>
          <w:sz w:val="28"/>
          <w:szCs w:val="28"/>
          <w:lang w:eastAsia="zh-CN" w:bidi="fa-IR"/>
        </w:rPr>
      </w:pPr>
      <w:r>
        <w:rPr>
          <w:rFonts w:asciiTheme="majorBidi" w:eastAsia="DengXian" w:hAnsiTheme="majorBidi" w:cstheme="majorBidi"/>
          <w:sz w:val="28"/>
          <w:szCs w:val="28"/>
          <w:lang w:eastAsia="zh-CN" w:bidi="fa-IR"/>
        </w:rPr>
        <w:t xml:space="preserve">Розвиток наукової галузі отримує найбільший розвиток, при розробці навчальних програм, та, в меншій мірі, штучного інтелекту. Також, коли розробниками служитимуть дослідницькі інститути та університети. </w:t>
      </w:r>
    </w:p>
    <w:p w:rsidR="00D2156F" w:rsidRDefault="00D2156F" w:rsidP="00D2156F">
      <w:pPr>
        <w:pStyle w:val="a7"/>
        <w:rPr>
          <w:b/>
          <w:sz w:val="28"/>
          <w:szCs w:val="28"/>
          <w:lang w:val="uk-UA"/>
        </w:rPr>
      </w:pPr>
    </w:p>
    <w:p w:rsidR="006644AA" w:rsidRDefault="006644AA" w:rsidP="00D2156F">
      <w:pPr>
        <w:pStyle w:val="a7"/>
        <w:rPr>
          <w:b/>
          <w:sz w:val="28"/>
          <w:szCs w:val="28"/>
          <w:lang w:val="uk-UA"/>
        </w:rPr>
      </w:pPr>
    </w:p>
    <w:p w:rsidR="006644AA" w:rsidRDefault="006644AA" w:rsidP="00D2156F">
      <w:pPr>
        <w:pStyle w:val="a7"/>
        <w:rPr>
          <w:b/>
          <w:sz w:val="28"/>
          <w:szCs w:val="28"/>
          <w:lang w:val="uk-UA"/>
        </w:rPr>
      </w:pPr>
    </w:p>
    <w:p w:rsidR="00D2156F" w:rsidRPr="00FC6EAC" w:rsidRDefault="00D2156F" w:rsidP="00D2156F">
      <w:pPr>
        <w:pStyle w:val="a7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Література</w:t>
      </w:r>
      <w:r w:rsidRPr="00FC6EAC">
        <w:rPr>
          <w:b/>
          <w:sz w:val="28"/>
          <w:szCs w:val="28"/>
          <w:lang w:val="uk-UA"/>
        </w:rPr>
        <w:t>:</w:t>
      </w:r>
    </w:p>
    <w:p w:rsidR="00D2156F" w:rsidRPr="001639C8" w:rsidRDefault="001639C8" w:rsidP="001639C8">
      <w:pPr>
        <w:pStyle w:val="a7"/>
        <w:numPr>
          <w:ilvl w:val="0"/>
          <w:numId w:val="17"/>
        </w:numPr>
        <w:rPr>
          <w:sz w:val="28"/>
          <w:szCs w:val="28"/>
          <w:lang w:val="ru-RU"/>
        </w:rPr>
      </w:pPr>
      <w:r>
        <w:rPr>
          <w:lang w:val="ru-RU"/>
        </w:rPr>
        <w:t xml:space="preserve">О. Ю. Лебідь - </w:t>
      </w:r>
      <w:r w:rsidRPr="001639C8">
        <w:rPr>
          <w:lang w:val="ru-RU"/>
        </w:rPr>
        <w:t>ДЕЯКІ АСПЕКТИ ЗАСТОСУВАННЯ КОГНІТИВНОГО МОДЕЛЮВАННЯ В ДЕРЖАВНОМУ УПРАВЛІННІ, 2015</w:t>
      </w:r>
    </w:p>
    <w:p w:rsidR="001639C8" w:rsidRPr="001639C8" w:rsidRDefault="001639C8" w:rsidP="001639C8">
      <w:pPr>
        <w:pStyle w:val="a7"/>
        <w:numPr>
          <w:ilvl w:val="1"/>
          <w:numId w:val="17"/>
        </w:numPr>
        <w:rPr>
          <w:sz w:val="28"/>
          <w:szCs w:val="28"/>
          <w:lang w:val="ru-RU"/>
        </w:rPr>
      </w:pPr>
      <w:r>
        <w:rPr>
          <w:lang w:val="uk-UA"/>
        </w:rPr>
        <w:t>У статті розглянуто перспективи, переваги та недоліки застосування когнітивних карт в задачах управління державою.</w:t>
      </w:r>
    </w:p>
    <w:p w:rsidR="001639C8" w:rsidRDefault="001639C8" w:rsidP="001639C8">
      <w:pPr>
        <w:pStyle w:val="a7"/>
        <w:numPr>
          <w:ilvl w:val="0"/>
          <w:numId w:val="1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В. Н. Волкова В. Н. Козлов - </w:t>
      </w:r>
      <w:r w:rsidRPr="001639C8">
        <w:rPr>
          <w:sz w:val="28"/>
          <w:szCs w:val="28"/>
          <w:lang w:val="ru-RU"/>
        </w:rPr>
        <w:t>МОДЕЛИРОВАНИЕ СИСТЕМ И ПРОЦЕССОВ</w:t>
      </w:r>
      <w:r w:rsidR="00D26424">
        <w:rPr>
          <w:sz w:val="28"/>
          <w:szCs w:val="28"/>
          <w:lang w:val="ru-RU"/>
        </w:rPr>
        <w:t>, 2014</w:t>
      </w:r>
    </w:p>
    <w:p w:rsidR="00D26424" w:rsidRPr="001639C8" w:rsidRDefault="00D26424" w:rsidP="00D26424">
      <w:pPr>
        <w:pStyle w:val="a7"/>
        <w:numPr>
          <w:ilvl w:val="1"/>
          <w:numId w:val="1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  <w:lang w:val="uk-UA"/>
        </w:rPr>
        <w:t xml:space="preserve">даному підручнику детально описаний процес побудови когнітивних карт, характеристики стійкості систем, приведені методи аналізу систем за допомогою карт, </w:t>
      </w:r>
    </w:p>
    <w:p w:rsidR="001639C8" w:rsidRDefault="00D26424" w:rsidP="00D26424">
      <w:pPr>
        <w:pStyle w:val="a7"/>
        <w:numPr>
          <w:ilvl w:val="0"/>
          <w:numId w:val="17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С.С. Солохин - </w:t>
      </w:r>
      <w:r w:rsidRPr="00D26424">
        <w:rPr>
          <w:sz w:val="28"/>
          <w:szCs w:val="28"/>
          <w:lang w:val="ru-RU"/>
        </w:rPr>
        <w:t>О когнитивном моделировании устойчивого</w:t>
      </w:r>
      <w:r>
        <w:rPr>
          <w:sz w:val="28"/>
          <w:szCs w:val="28"/>
          <w:lang w:val="ru-RU"/>
        </w:rPr>
        <w:t xml:space="preserve"> </w:t>
      </w:r>
      <w:r w:rsidRPr="00D26424">
        <w:rPr>
          <w:sz w:val="28"/>
          <w:szCs w:val="28"/>
          <w:lang w:val="ru-RU"/>
        </w:rPr>
        <w:t>развития социально-экономических систем</w:t>
      </w:r>
      <w:r>
        <w:rPr>
          <w:sz w:val="28"/>
          <w:szCs w:val="28"/>
          <w:lang w:val="ru-RU"/>
        </w:rPr>
        <w:t>, 2009</w:t>
      </w:r>
    </w:p>
    <w:p w:rsidR="00D26424" w:rsidRPr="00D26424" w:rsidRDefault="00D26424" w:rsidP="00D26424">
      <w:pPr>
        <w:pStyle w:val="a7"/>
        <w:numPr>
          <w:ilvl w:val="1"/>
          <w:numId w:val="17"/>
        </w:numPr>
        <w:rPr>
          <w:sz w:val="28"/>
          <w:szCs w:val="28"/>
          <w:lang w:val="uk-UA"/>
        </w:rPr>
      </w:pPr>
      <w:r w:rsidRPr="00D26424">
        <w:rPr>
          <w:sz w:val="28"/>
          <w:szCs w:val="28"/>
          <w:lang w:val="uk-UA"/>
        </w:rPr>
        <w:t xml:space="preserve">В даній роботі зроблений аналіз та побудована детальна когнітивна карта туристично – рекреаційної галузі. </w:t>
      </w:r>
    </w:p>
    <w:p w:rsidR="00D26424" w:rsidRPr="00D26424" w:rsidRDefault="00D26424" w:rsidP="00D26424">
      <w:pPr>
        <w:pStyle w:val="a7"/>
        <w:rPr>
          <w:sz w:val="28"/>
          <w:szCs w:val="28"/>
          <w:lang w:val="ru-RU"/>
        </w:rPr>
      </w:pPr>
    </w:p>
    <w:p w:rsidR="001639C8" w:rsidRDefault="001639C8" w:rsidP="001639C8">
      <w:pPr>
        <w:pStyle w:val="a7"/>
        <w:rPr>
          <w:lang w:val="ru-RU"/>
        </w:rPr>
      </w:pPr>
    </w:p>
    <w:p w:rsidR="001639C8" w:rsidRDefault="001639C8" w:rsidP="001639C8">
      <w:pPr>
        <w:pStyle w:val="a7"/>
        <w:rPr>
          <w:lang w:val="ru-RU"/>
        </w:rPr>
      </w:pPr>
    </w:p>
    <w:p w:rsidR="001639C8" w:rsidRPr="001639C8" w:rsidRDefault="001639C8" w:rsidP="001639C8">
      <w:pPr>
        <w:pStyle w:val="a7"/>
        <w:rPr>
          <w:sz w:val="28"/>
          <w:szCs w:val="28"/>
          <w:lang w:val="ru-RU"/>
        </w:rPr>
      </w:pPr>
    </w:p>
    <w:p w:rsidR="001639C8" w:rsidRPr="001639C8" w:rsidRDefault="001639C8" w:rsidP="001639C8">
      <w:pPr>
        <w:pStyle w:val="a7"/>
        <w:ind w:left="787"/>
        <w:rPr>
          <w:sz w:val="28"/>
          <w:szCs w:val="28"/>
          <w:lang w:val="ru-RU"/>
        </w:rPr>
      </w:pPr>
    </w:p>
    <w:sectPr w:rsidR="001639C8" w:rsidRPr="001639C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2382B"/>
    <w:multiLevelType w:val="hybridMultilevel"/>
    <w:tmpl w:val="A154BE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87E30"/>
    <w:multiLevelType w:val="hybridMultilevel"/>
    <w:tmpl w:val="E85A7258"/>
    <w:lvl w:ilvl="0" w:tplc="CB7E46A0">
      <w:start w:val="1"/>
      <w:numFmt w:val="bullet"/>
      <w:lvlText w:val="—"/>
      <w:lvlJc w:val="left"/>
      <w:pPr>
        <w:ind w:left="720" w:hanging="360"/>
      </w:pPr>
      <w:rPr>
        <w:rFonts w:ascii="Times New Roman" w:eastAsia="DengXi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827955"/>
    <w:multiLevelType w:val="hybridMultilevel"/>
    <w:tmpl w:val="28A21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24E8F"/>
    <w:multiLevelType w:val="hybridMultilevel"/>
    <w:tmpl w:val="D12ADF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4007F8"/>
    <w:multiLevelType w:val="hybridMultilevel"/>
    <w:tmpl w:val="BB5C3664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5" w15:restartNumberingAfterBreak="0">
    <w:nsid w:val="1FA65CCF"/>
    <w:multiLevelType w:val="hybridMultilevel"/>
    <w:tmpl w:val="DDF6DE2C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507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227" w:hanging="180"/>
      </w:pPr>
    </w:lvl>
    <w:lvl w:ilvl="3" w:tplc="0409000F" w:tentative="1">
      <w:start w:val="1"/>
      <w:numFmt w:val="decimal"/>
      <w:lvlText w:val="%4."/>
      <w:lvlJc w:val="left"/>
      <w:pPr>
        <w:ind w:left="2947" w:hanging="360"/>
      </w:pPr>
    </w:lvl>
    <w:lvl w:ilvl="4" w:tplc="04090019" w:tentative="1">
      <w:start w:val="1"/>
      <w:numFmt w:val="lowerLetter"/>
      <w:lvlText w:val="%5."/>
      <w:lvlJc w:val="left"/>
      <w:pPr>
        <w:ind w:left="3667" w:hanging="360"/>
      </w:pPr>
    </w:lvl>
    <w:lvl w:ilvl="5" w:tplc="0409001B" w:tentative="1">
      <w:start w:val="1"/>
      <w:numFmt w:val="lowerRoman"/>
      <w:lvlText w:val="%6."/>
      <w:lvlJc w:val="right"/>
      <w:pPr>
        <w:ind w:left="4387" w:hanging="180"/>
      </w:pPr>
    </w:lvl>
    <w:lvl w:ilvl="6" w:tplc="0409000F" w:tentative="1">
      <w:start w:val="1"/>
      <w:numFmt w:val="decimal"/>
      <w:lvlText w:val="%7."/>
      <w:lvlJc w:val="left"/>
      <w:pPr>
        <w:ind w:left="5107" w:hanging="360"/>
      </w:pPr>
    </w:lvl>
    <w:lvl w:ilvl="7" w:tplc="04090019" w:tentative="1">
      <w:start w:val="1"/>
      <w:numFmt w:val="lowerLetter"/>
      <w:lvlText w:val="%8."/>
      <w:lvlJc w:val="left"/>
      <w:pPr>
        <w:ind w:left="5827" w:hanging="360"/>
      </w:pPr>
    </w:lvl>
    <w:lvl w:ilvl="8" w:tplc="040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6" w15:restartNumberingAfterBreak="0">
    <w:nsid w:val="209765EE"/>
    <w:multiLevelType w:val="hybridMultilevel"/>
    <w:tmpl w:val="28A21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6B288B"/>
    <w:multiLevelType w:val="hybridMultilevel"/>
    <w:tmpl w:val="BB5C3664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8" w15:restartNumberingAfterBreak="0">
    <w:nsid w:val="2F36726F"/>
    <w:multiLevelType w:val="hybridMultilevel"/>
    <w:tmpl w:val="C4DCA8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2F6C109E"/>
    <w:multiLevelType w:val="hybridMultilevel"/>
    <w:tmpl w:val="28A21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D70D99"/>
    <w:multiLevelType w:val="hybridMultilevel"/>
    <w:tmpl w:val="7F4A9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1360C3"/>
    <w:multiLevelType w:val="hybridMultilevel"/>
    <w:tmpl w:val="B434A8C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3C9C6389"/>
    <w:multiLevelType w:val="hybridMultilevel"/>
    <w:tmpl w:val="28A21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7044DA"/>
    <w:multiLevelType w:val="hybridMultilevel"/>
    <w:tmpl w:val="9DE62E0A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4" w15:restartNumberingAfterBreak="0">
    <w:nsid w:val="412F6930"/>
    <w:multiLevelType w:val="hybridMultilevel"/>
    <w:tmpl w:val="28A219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076067"/>
    <w:multiLevelType w:val="hybridMultilevel"/>
    <w:tmpl w:val="3756683E"/>
    <w:lvl w:ilvl="0" w:tplc="AFA49A72">
      <w:start w:val="1"/>
      <w:numFmt w:val="bullet"/>
      <w:lvlText w:val=""/>
      <w:lvlJc w:val="left"/>
      <w:pPr>
        <w:tabs>
          <w:tab w:val="num" w:pos="897"/>
        </w:tabs>
        <w:ind w:left="540" w:firstLine="5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6" w15:restartNumberingAfterBreak="0">
    <w:nsid w:val="588660DC"/>
    <w:multiLevelType w:val="hybridMultilevel"/>
    <w:tmpl w:val="5322CFB8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35B4A59"/>
    <w:multiLevelType w:val="hybridMultilevel"/>
    <w:tmpl w:val="8D78BE78"/>
    <w:lvl w:ilvl="0" w:tplc="E7C899B8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7B885CBF"/>
    <w:multiLevelType w:val="hybridMultilevel"/>
    <w:tmpl w:val="9DE62E0A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17"/>
  </w:num>
  <w:num w:numId="2">
    <w:abstractNumId w:val="16"/>
  </w:num>
  <w:num w:numId="3">
    <w:abstractNumId w:val="15"/>
  </w:num>
  <w:num w:numId="4">
    <w:abstractNumId w:val="0"/>
  </w:num>
  <w:num w:numId="5">
    <w:abstractNumId w:val="11"/>
  </w:num>
  <w:num w:numId="6">
    <w:abstractNumId w:val="18"/>
  </w:num>
  <w:num w:numId="7">
    <w:abstractNumId w:val="4"/>
  </w:num>
  <w:num w:numId="8">
    <w:abstractNumId w:val="2"/>
  </w:num>
  <w:num w:numId="9">
    <w:abstractNumId w:val="3"/>
  </w:num>
  <w:num w:numId="10">
    <w:abstractNumId w:val="8"/>
  </w:num>
  <w:num w:numId="11">
    <w:abstractNumId w:val="13"/>
  </w:num>
  <w:num w:numId="12">
    <w:abstractNumId w:val="7"/>
  </w:num>
  <w:num w:numId="13">
    <w:abstractNumId w:val="12"/>
  </w:num>
  <w:num w:numId="14">
    <w:abstractNumId w:val="14"/>
  </w:num>
  <w:num w:numId="15">
    <w:abstractNumId w:val="6"/>
  </w:num>
  <w:num w:numId="16">
    <w:abstractNumId w:val="9"/>
  </w:num>
  <w:num w:numId="17">
    <w:abstractNumId w:val="5"/>
  </w:num>
  <w:num w:numId="18">
    <w:abstractNumId w:val="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DE7"/>
    <w:rsid w:val="0001439E"/>
    <w:rsid w:val="00101D4E"/>
    <w:rsid w:val="001639C8"/>
    <w:rsid w:val="001C79A5"/>
    <w:rsid w:val="002A22AA"/>
    <w:rsid w:val="005B2022"/>
    <w:rsid w:val="005D061C"/>
    <w:rsid w:val="006205EC"/>
    <w:rsid w:val="006644AA"/>
    <w:rsid w:val="007E6118"/>
    <w:rsid w:val="008E3DA6"/>
    <w:rsid w:val="009243C1"/>
    <w:rsid w:val="00941F16"/>
    <w:rsid w:val="00957DE7"/>
    <w:rsid w:val="009B050A"/>
    <w:rsid w:val="00B16072"/>
    <w:rsid w:val="00B57ADC"/>
    <w:rsid w:val="00CD4B39"/>
    <w:rsid w:val="00D0194C"/>
    <w:rsid w:val="00D2156F"/>
    <w:rsid w:val="00D26424"/>
    <w:rsid w:val="00D33434"/>
    <w:rsid w:val="00D40BA7"/>
    <w:rsid w:val="00EA176D"/>
    <w:rsid w:val="00EA6E84"/>
    <w:rsid w:val="00EE02CB"/>
    <w:rsid w:val="00F24689"/>
    <w:rsid w:val="00F8761F"/>
    <w:rsid w:val="00FA1153"/>
    <w:rsid w:val="00FC6EAC"/>
    <w:rsid w:val="00FD1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962529-A3A9-4E3E-B0EA-717012928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7DE7"/>
    <w:pPr>
      <w:spacing w:after="200" w:line="276" w:lineRule="auto"/>
    </w:pPr>
    <w:rPr>
      <w:rFonts w:ascii="Calibri" w:eastAsia="Calibri" w:hAnsi="Calibri" w:cs="DejaVu Sans"/>
      <w:lang w:val="ru-RU" w:eastAsia="ru-RU"/>
    </w:rPr>
  </w:style>
  <w:style w:type="paragraph" w:styleId="1">
    <w:name w:val="heading 1"/>
    <w:basedOn w:val="a"/>
    <w:next w:val="a"/>
    <w:link w:val="10"/>
    <w:qFormat/>
    <w:rsid w:val="00F24689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4"/>
      <w:szCs w:val="20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24689"/>
    <w:rPr>
      <w:rFonts w:ascii="Times New Roman" w:eastAsia="Times New Roman" w:hAnsi="Times New Roman" w:cs="Times New Roman"/>
      <w:sz w:val="24"/>
      <w:szCs w:val="20"/>
      <w:lang w:val="uk-UA" w:eastAsia="uk-UA"/>
    </w:rPr>
  </w:style>
  <w:style w:type="table" w:styleId="a3">
    <w:name w:val="Table Grid"/>
    <w:basedOn w:val="a1"/>
    <w:uiPriority w:val="59"/>
    <w:rsid w:val="00F24689"/>
    <w:pPr>
      <w:spacing w:after="0" w:line="240" w:lineRule="auto"/>
    </w:pPr>
    <w:rPr>
      <w:rFonts w:eastAsiaTheme="minorEastAsia"/>
      <w:lang w:val="uk-UA" w:eastAsia="uk-U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F24689"/>
    <w:pPr>
      <w:ind w:left="720"/>
      <w:contextualSpacing/>
    </w:pPr>
    <w:rPr>
      <w:rFonts w:asciiTheme="minorHAnsi" w:eastAsiaTheme="minorEastAsia" w:hAnsiTheme="minorHAnsi" w:cstheme="minorBidi"/>
      <w:lang w:val="uk-UA" w:eastAsia="uk-UA"/>
    </w:rPr>
  </w:style>
  <w:style w:type="paragraph" w:styleId="a5">
    <w:name w:val="Body Text Indent"/>
    <w:basedOn w:val="a"/>
    <w:link w:val="a6"/>
    <w:uiPriority w:val="99"/>
    <w:semiHidden/>
    <w:unhideWhenUsed/>
    <w:rsid w:val="00F24689"/>
    <w:pPr>
      <w:spacing w:after="120"/>
      <w:ind w:left="283"/>
    </w:pPr>
    <w:rPr>
      <w:rFonts w:asciiTheme="minorHAnsi" w:eastAsiaTheme="minorEastAsia" w:hAnsiTheme="minorHAnsi" w:cstheme="minorBidi"/>
      <w:lang w:val="uk-UA" w:eastAsia="uk-UA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F24689"/>
    <w:rPr>
      <w:rFonts w:eastAsiaTheme="minorEastAsia"/>
      <w:lang w:val="uk-UA" w:eastAsia="uk-UA"/>
    </w:rPr>
  </w:style>
  <w:style w:type="paragraph" w:styleId="a7">
    <w:name w:val="Normal (Web)"/>
    <w:basedOn w:val="a"/>
    <w:uiPriority w:val="99"/>
    <w:unhideWhenUsed/>
    <w:rsid w:val="00F24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a8">
    <w:name w:val="Текст Диссертации"/>
    <w:basedOn w:val="a"/>
    <w:rsid w:val="00F24689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a-size-large">
    <w:name w:val="a-size-large"/>
    <w:basedOn w:val="a0"/>
    <w:rsid w:val="00F246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34" Type="http://schemas.openxmlformats.org/officeDocument/2006/relationships/image" Target="media/image19.png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9.bin"/><Relationship Id="rId32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1.bin"/><Relationship Id="rId36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Relationship Id="rId22" Type="http://schemas.openxmlformats.org/officeDocument/2006/relationships/oleObject" Target="embeddings/oleObject8.bin"/><Relationship Id="rId27" Type="http://schemas.openxmlformats.org/officeDocument/2006/relationships/image" Target="media/image13.wmf"/><Relationship Id="rId30" Type="http://schemas.openxmlformats.org/officeDocument/2006/relationships/image" Target="media/image15.png"/><Relationship Id="rId35" Type="http://schemas.openxmlformats.org/officeDocument/2006/relationships/fontTable" Target="fontTable.xml"/><Relationship Id="rId8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1890</Words>
  <Characters>10775</Characters>
  <Application>Microsoft Office Word</Application>
  <DocSecurity>0</DocSecurity>
  <Lines>89</Lines>
  <Paragraphs>25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cp:lastPrinted>2018-05-09T22:06:00Z</cp:lastPrinted>
  <dcterms:created xsi:type="dcterms:W3CDTF">2018-08-17T21:40:00Z</dcterms:created>
  <dcterms:modified xsi:type="dcterms:W3CDTF">2018-08-17T21:40:00Z</dcterms:modified>
</cp:coreProperties>
</file>