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2"/>
        </w:rPr>
        <w:id w:val="-404688894"/>
        <w:docPartObj>
          <w:docPartGallery w:val="Table of Contents"/>
          <w:docPartUnique/>
        </w:docPartObj>
      </w:sdtPr>
      <w:sdtEndPr>
        <w:rPr>
          <w:b/>
          <w:bCs/>
          <w:noProof/>
        </w:rPr>
      </w:sdtEndPr>
      <w:sdtContent>
        <w:p w14:paraId="350E7591" w14:textId="448A1133" w:rsidR="008E05DB" w:rsidRDefault="008E05DB">
          <w:pPr>
            <w:pStyle w:val="TOCHeading"/>
          </w:pPr>
          <w:r>
            <w:t>Contents</w:t>
          </w:r>
        </w:p>
        <w:p w14:paraId="513EBE85" w14:textId="35CC1BE6" w:rsidR="004F5539" w:rsidRDefault="008E05DB">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02223562" w:history="1">
            <w:r w:rsidR="004F5539" w:rsidRPr="006879D8">
              <w:rPr>
                <w:rStyle w:val="Hyperlink"/>
                <w:noProof/>
              </w:rPr>
              <w:t>Τεχνολογία RFID</w:t>
            </w:r>
            <w:r w:rsidR="004F5539">
              <w:rPr>
                <w:noProof/>
                <w:webHidden/>
              </w:rPr>
              <w:tab/>
            </w:r>
            <w:r w:rsidR="004F5539">
              <w:rPr>
                <w:noProof/>
                <w:webHidden/>
              </w:rPr>
              <w:fldChar w:fldCharType="begin"/>
            </w:r>
            <w:r w:rsidR="004F5539">
              <w:rPr>
                <w:noProof/>
                <w:webHidden/>
              </w:rPr>
              <w:instrText xml:space="preserve"> PAGEREF _Toc102223562 \h </w:instrText>
            </w:r>
            <w:r w:rsidR="004F5539">
              <w:rPr>
                <w:noProof/>
                <w:webHidden/>
              </w:rPr>
            </w:r>
            <w:r w:rsidR="004F5539">
              <w:rPr>
                <w:noProof/>
                <w:webHidden/>
              </w:rPr>
              <w:fldChar w:fldCharType="separate"/>
            </w:r>
            <w:r w:rsidR="004F5539">
              <w:rPr>
                <w:noProof/>
                <w:webHidden/>
              </w:rPr>
              <w:t>2</w:t>
            </w:r>
            <w:r w:rsidR="004F5539">
              <w:rPr>
                <w:noProof/>
                <w:webHidden/>
              </w:rPr>
              <w:fldChar w:fldCharType="end"/>
            </w:r>
          </w:hyperlink>
        </w:p>
        <w:p w14:paraId="6F1FC456" w14:textId="15162A56" w:rsidR="004F5539" w:rsidRDefault="003F12B9">
          <w:pPr>
            <w:pStyle w:val="TOC2"/>
            <w:tabs>
              <w:tab w:val="right" w:leader="dot" w:pos="9350"/>
            </w:tabs>
            <w:rPr>
              <w:rFonts w:asciiTheme="minorHAnsi" w:eastAsiaTheme="minorEastAsia" w:hAnsiTheme="minorHAnsi" w:cstheme="minorBidi"/>
              <w:noProof/>
              <w:sz w:val="22"/>
            </w:rPr>
          </w:pPr>
          <w:hyperlink w:anchor="_Toc102223563" w:history="1">
            <w:r w:rsidR="004F5539" w:rsidRPr="006879D8">
              <w:rPr>
                <w:rStyle w:val="Hyperlink"/>
                <w:noProof/>
                <w:lang w:val="el-GR"/>
              </w:rPr>
              <w:t xml:space="preserve">Τύποι </w:t>
            </w:r>
            <w:r w:rsidR="004F5539" w:rsidRPr="006879D8">
              <w:rPr>
                <w:rStyle w:val="Hyperlink"/>
                <w:noProof/>
              </w:rPr>
              <w:t>RFID</w:t>
            </w:r>
            <w:r w:rsidR="004F5539" w:rsidRPr="006879D8">
              <w:rPr>
                <w:rStyle w:val="Hyperlink"/>
                <w:noProof/>
                <w:lang w:val="el-GR"/>
              </w:rPr>
              <w:t xml:space="preserve"> ετικετών</w:t>
            </w:r>
            <w:r w:rsidR="004F5539">
              <w:rPr>
                <w:noProof/>
                <w:webHidden/>
              </w:rPr>
              <w:tab/>
            </w:r>
            <w:r w:rsidR="004F5539">
              <w:rPr>
                <w:noProof/>
                <w:webHidden/>
              </w:rPr>
              <w:fldChar w:fldCharType="begin"/>
            </w:r>
            <w:r w:rsidR="004F5539">
              <w:rPr>
                <w:noProof/>
                <w:webHidden/>
              </w:rPr>
              <w:instrText xml:space="preserve"> PAGEREF _Toc102223563 \h </w:instrText>
            </w:r>
            <w:r w:rsidR="004F5539">
              <w:rPr>
                <w:noProof/>
                <w:webHidden/>
              </w:rPr>
            </w:r>
            <w:r w:rsidR="004F5539">
              <w:rPr>
                <w:noProof/>
                <w:webHidden/>
              </w:rPr>
              <w:fldChar w:fldCharType="separate"/>
            </w:r>
            <w:r w:rsidR="004F5539">
              <w:rPr>
                <w:noProof/>
                <w:webHidden/>
              </w:rPr>
              <w:t>2</w:t>
            </w:r>
            <w:r w:rsidR="004F5539">
              <w:rPr>
                <w:noProof/>
                <w:webHidden/>
              </w:rPr>
              <w:fldChar w:fldCharType="end"/>
            </w:r>
          </w:hyperlink>
        </w:p>
        <w:p w14:paraId="30BC1725" w14:textId="4EE61C02" w:rsidR="004F5539" w:rsidRDefault="003F12B9">
          <w:pPr>
            <w:pStyle w:val="TOC2"/>
            <w:tabs>
              <w:tab w:val="right" w:leader="dot" w:pos="9350"/>
            </w:tabs>
            <w:rPr>
              <w:rFonts w:asciiTheme="minorHAnsi" w:eastAsiaTheme="minorEastAsia" w:hAnsiTheme="minorHAnsi" w:cstheme="minorBidi"/>
              <w:noProof/>
              <w:sz w:val="22"/>
            </w:rPr>
          </w:pPr>
          <w:hyperlink w:anchor="_Toc102223564" w:history="1">
            <w:r w:rsidR="004F5539" w:rsidRPr="006879D8">
              <w:rPr>
                <w:rStyle w:val="Hyperlink"/>
                <w:rFonts w:eastAsiaTheme="majorEastAsia" w:cstheme="majorBidi"/>
                <w:noProof/>
                <w:lang w:val="el-GR"/>
              </w:rPr>
              <w:t xml:space="preserve">Συσκευές ανάγνωσης – εγγραφής ετικετών </w:t>
            </w:r>
            <w:r w:rsidR="004F5539" w:rsidRPr="006879D8">
              <w:rPr>
                <w:rStyle w:val="Hyperlink"/>
                <w:rFonts w:eastAsiaTheme="majorEastAsia" w:cstheme="majorBidi"/>
                <w:noProof/>
              </w:rPr>
              <w:t>RFID</w:t>
            </w:r>
            <w:r w:rsidR="004F5539">
              <w:rPr>
                <w:noProof/>
                <w:webHidden/>
              </w:rPr>
              <w:tab/>
            </w:r>
            <w:r w:rsidR="004F5539">
              <w:rPr>
                <w:noProof/>
                <w:webHidden/>
              </w:rPr>
              <w:fldChar w:fldCharType="begin"/>
            </w:r>
            <w:r w:rsidR="004F5539">
              <w:rPr>
                <w:noProof/>
                <w:webHidden/>
              </w:rPr>
              <w:instrText xml:space="preserve"> PAGEREF _Toc102223564 \h </w:instrText>
            </w:r>
            <w:r w:rsidR="004F5539">
              <w:rPr>
                <w:noProof/>
                <w:webHidden/>
              </w:rPr>
            </w:r>
            <w:r w:rsidR="004F5539">
              <w:rPr>
                <w:noProof/>
                <w:webHidden/>
              </w:rPr>
              <w:fldChar w:fldCharType="separate"/>
            </w:r>
            <w:r w:rsidR="004F5539">
              <w:rPr>
                <w:noProof/>
                <w:webHidden/>
              </w:rPr>
              <w:t>2</w:t>
            </w:r>
            <w:r w:rsidR="004F5539">
              <w:rPr>
                <w:noProof/>
                <w:webHidden/>
              </w:rPr>
              <w:fldChar w:fldCharType="end"/>
            </w:r>
          </w:hyperlink>
        </w:p>
        <w:p w14:paraId="3AD0C2AE" w14:textId="1556A44C" w:rsidR="004F5539" w:rsidRDefault="003F12B9">
          <w:pPr>
            <w:pStyle w:val="TOC2"/>
            <w:tabs>
              <w:tab w:val="right" w:leader="dot" w:pos="9350"/>
            </w:tabs>
            <w:rPr>
              <w:rFonts w:asciiTheme="minorHAnsi" w:eastAsiaTheme="minorEastAsia" w:hAnsiTheme="minorHAnsi" w:cstheme="minorBidi"/>
              <w:noProof/>
              <w:sz w:val="22"/>
            </w:rPr>
          </w:pPr>
          <w:hyperlink w:anchor="_Toc102223565" w:history="1">
            <w:r w:rsidR="004F5539" w:rsidRPr="006879D8">
              <w:rPr>
                <w:rStyle w:val="Hyperlink"/>
                <w:noProof/>
                <w:lang w:val="el-GR"/>
              </w:rPr>
              <w:t>Χαρακτηρίστηκα</w:t>
            </w:r>
            <w:r w:rsidR="004F5539" w:rsidRPr="006879D8">
              <w:rPr>
                <w:rStyle w:val="Hyperlink"/>
                <w:noProof/>
              </w:rPr>
              <w:t xml:space="preserve"> </w:t>
            </w:r>
            <w:r w:rsidR="004F5539" w:rsidRPr="006879D8">
              <w:rPr>
                <w:rStyle w:val="Hyperlink"/>
                <w:noProof/>
                <w:lang w:val="el-GR"/>
              </w:rPr>
              <w:t>συστημάτων</w:t>
            </w:r>
            <w:r w:rsidR="004F5539" w:rsidRPr="006879D8">
              <w:rPr>
                <w:rStyle w:val="Hyperlink"/>
                <w:noProof/>
              </w:rPr>
              <w:t xml:space="preserve"> RFID</w:t>
            </w:r>
            <w:r w:rsidR="004F5539">
              <w:rPr>
                <w:noProof/>
                <w:webHidden/>
              </w:rPr>
              <w:tab/>
            </w:r>
            <w:r w:rsidR="004F5539">
              <w:rPr>
                <w:noProof/>
                <w:webHidden/>
              </w:rPr>
              <w:fldChar w:fldCharType="begin"/>
            </w:r>
            <w:r w:rsidR="004F5539">
              <w:rPr>
                <w:noProof/>
                <w:webHidden/>
              </w:rPr>
              <w:instrText xml:space="preserve"> PAGEREF _Toc102223565 \h </w:instrText>
            </w:r>
            <w:r w:rsidR="004F5539">
              <w:rPr>
                <w:noProof/>
                <w:webHidden/>
              </w:rPr>
            </w:r>
            <w:r w:rsidR="004F5539">
              <w:rPr>
                <w:noProof/>
                <w:webHidden/>
              </w:rPr>
              <w:fldChar w:fldCharType="separate"/>
            </w:r>
            <w:r w:rsidR="004F5539">
              <w:rPr>
                <w:noProof/>
                <w:webHidden/>
              </w:rPr>
              <w:t>3</w:t>
            </w:r>
            <w:r w:rsidR="004F5539">
              <w:rPr>
                <w:noProof/>
                <w:webHidden/>
              </w:rPr>
              <w:fldChar w:fldCharType="end"/>
            </w:r>
          </w:hyperlink>
        </w:p>
        <w:p w14:paraId="75C957B0" w14:textId="358F7D3C" w:rsidR="004F5539" w:rsidRDefault="003F12B9">
          <w:pPr>
            <w:pStyle w:val="TOC1"/>
            <w:tabs>
              <w:tab w:val="right" w:leader="dot" w:pos="9350"/>
            </w:tabs>
            <w:rPr>
              <w:rFonts w:asciiTheme="minorHAnsi" w:eastAsiaTheme="minorEastAsia" w:hAnsiTheme="minorHAnsi" w:cstheme="minorBidi"/>
              <w:noProof/>
              <w:sz w:val="22"/>
            </w:rPr>
          </w:pPr>
          <w:hyperlink w:anchor="_Toc102223566" w:history="1">
            <w:r w:rsidR="004F5539" w:rsidRPr="006879D8">
              <w:rPr>
                <w:rStyle w:val="Hyperlink"/>
                <w:noProof/>
              </w:rPr>
              <w:t>Συστήματα μηχανικής όρασης</w:t>
            </w:r>
            <w:r w:rsidR="004F5539">
              <w:rPr>
                <w:noProof/>
                <w:webHidden/>
              </w:rPr>
              <w:tab/>
            </w:r>
            <w:r w:rsidR="004F5539">
              <w:rPr>
                <w:noProof/>
                <w:webHidden/>
              </w:rPr>
              <w:fldChar w:fldCharType="begin"/>
            </w:r>
            <w:r w:rsidR="004F5539">
              <w:rPr>
                <w:noProof/>
                <w:webHidden/>
              </w:rPr>
              <w:instrText xml:space="preserve"> PAGEREF _Toc102223566 \h </w:instrText>
            </w:r>
            <w:r w:rsidR="004F5539">
              <w:rPr>
                <w:noProof/>
                <w:webHidden/>
              </w:rPr>
            </w:r>
            <w:r w:rsidR="004F5539">
              <w:rPr>
                <w:noProof/>
                <w:webHidden/>
              </w:rPr>
              <w:fldChar w:fldCharType="separate"/>
            </w:r>
            <w:r w:rsidR="004F5539">
              <w:rPr>
                <w:noProof/>
                <w:webHidden/>
              </w:rPr>
              <w:t>5</w:t>
            </w:r>
            <w:r w:rsidR="004F5539">
              <w:rPr>
                <w:noProof/>
                <w:webHidden/>
              </w:rPr>
              <w:fldChar w:fldCharType="end"/>
            </w:r>
          </w:hyperlink>
        </w:p>
        <w:p w14:paraId="4835E9E8" w14:textId="2BE5D16F" w:rsidR="004F5539" w:rsidRDefault="003F12B9">
          <w:pPr>
            <w:pStyle w:val="TOC2"/>
            <w:tabs>
              <w:tab w:val="right" w:leader="dot" w:pos="9350"/>
            </w:tabs>
            <w:rPr>
              <w:rFonts w:asciiTheme="minorHAnsi" w:eastAsiaTheme="minorEastAsia" w:hAnsiTheme="minorHAnsi" w:cstheme="minorBidi"/>
              <w:noProof/>
              <w:sz w:val="22"/>
            </w:rPr>
          </w:pPr>
          <w:hyperlink w:anchor="_Toc102223567" w:history="1">
            <w:r w:rsidR="004F5539" w:rsidRPr="006879D8">
              <w:rPr>
                <w:rStyle w:val="Hyperlink"/>
                <w:noProof/>
              </w:rPr>
              <w:t>Convolutional</w:t>
            </w:r>
            <w:r w:rsidR="004F5539" w:rsidRPr="006879D8">
              <w:rPr>
                <w:rStyle w:val="Hyperlink"/>
                <w:noProof/>
                <w:lang w:val="el-GR"/>
              </w:rPr>
              <w:t xml:space="preserve"> </w:t>
            </w:r>
            <w:r w:rsidR="004F5539" w:rsidRPr="006879D8">
              <w:rPr>
                <w:rStyle w:val="Hyperlink"/>
                <w:noProof/>
              </w:rPr>
              <w:t>Neural</w:t>
            </w:r>
            <w:r w:rsidR="004F5539" w:rsidRPr="006879D8">
              <w:rPr>
                <w:rStyle w:val="Hyperlink"/>
                <w:noProof/>
                <w:lang w:val="el-GR"/>
              </w:rPr>
              <w:t xml:space="preserve"> </w:t>
            </w:r>
            <w:r w:rsidR="004F5539" w:rsidRPr="006879D8">
              <w:rPr>
                <w:rStyle w:val="Hyperlink"/>
                <w:noProof/>
              </w:rPr>
              <w:t>Network</w:t>
            </w:r>
            <w:r w:rsidR="004F5539">
              <w:rPr>
                <w:noProof/>
                <w:webHidden/>
              </w:rPr>
              <w:tab/>
            </w:r>
            <w:r w:rsidR="004F5539">
              <w:rPr>
                <w:noProof/>
                <w:webHidden/>
              </w:rPr>
              <w:fldChar w:fldCharType="begin"/>
            </w:r>
            <w:r w:rsidR="004F5539">
              <w:rPr>
                <w:noProof/>
                <w:webHidden/>
              </w:rPr>
              <w:instrText xml:space="preserve"> PAGEREF _Toc102223567 \h </w:instrText>
            </w:r>
            <w:r w:rsidR="004F5539">
              <w:rPr>
                <w:noProof/>
                <w:webHidden/>
              </w:rPr>
            </w:r>
            <w:r w:rsidR="004F5539">
              <w:rPr>
                <w:noProof/>
                <w:webHidden/>
              </w:rPr>
              <w:fldChar w:fldCharType="separate"/>
            </w:r>
            <w:r w:rsidR="004F5539">
              <w:rPr>
                <w:noProof/>
                <w:webHidden/>
              </w:rPr>
              <w:t>5</w:t>
            </w:r>
            <w:r w:rsidR="004F5539">
              <w:rPr>
                <w:noProof/>
                <w:webHidden/>
              </w:rPr>
              <w:fldChar w:fldCharType="end"/>
            </w:r>
          </w:hyperlink>
        </w:p>
        <w:p w14:paraId="575B4392" w14:textId="6C6289A1" w:rsidR="004F5539" w:rsidRDefault="003F12B9">
          <w:pPr>
            <w:pStyle w:val="TOC2"/>
            <w:tabs>
              <w:tab w:val="right" w:leader="dot" w:pos="9350"/>
            </w:tabs>
            <w:rPr>
              <w:rFonts w:asciiTheme="minorHAnsi" w:eastAsiaTheme="minorEastAsia" w:hAnsiTheme="minorHAnsi" w:cstheme="minorBidi"/>
              <w:noProof/>
              <w:sz w:val="22"/>
            </w:rPr>
          </w:pPr>
          <w:hyperlink w:anchor="_Toc102223568" w:history="1">
            <w:r w:rsidR="004F5539" w:rsidRPr="006879D8">
              <w:rPr>
                <w:rStyle w:val="Hyperlink"/>
                <w:noProof/>
                <w:lang w:val="el-GR"/>
              </w:rPr>
              <w:t>Χρήσης μηχανικής όρασης</w:t>
            </w:r>
            <w:r w:rsidR="004F5539">
              <w:rPr>
                <w:noProof/>
                <w:webHidden/>
              </w:rPr>
              <w:tab/>
            </w:r>
            <w:r w:rsidR="004F5539">
              <w:rPr>
                <w:noProof/>
                <w:webHidden/>
              </w:rPr>
              <w:fldChar w:fldCharType="begin"/>
            </w:r>
            <w:r w:rsidR="004F5539">
              <w:rPr>
                <w:noProof/>
                <w:webHidden/>
              </w:rPr>
              <w:instrText xml:space="preserve"> PAGEREF _Toc102223568 \h </w:instrText>
            </w:r>
            <w:r w:rsidR="004F5539">
              <w:rPr>
                <w:noProof/>
                <w:webHidden/>
              </w:rPr>
            </w:r>
            <w:r w:rsidR="004F5539">
              <w:rPr>
                <w:noProof/>
                <w:webHidden/>
              </w:rPr>
              <w:fldChar w:fldCharType="separate"/>
            </w:r>
            <w:r w:rsidR="004F5539">
              <w:rPr>
                <w:noProof/>
                <w:webHidden/>
              </w:rPr>
              <w:t>7</w:t>
            </w:r>
            <w:r w:rsidR="004F5539">
              <w:rPr>
                <w:noProof/>
                <w:webHidden/>
              </w:rPr>
              <w:fldChar w:fldCharType="end"/>
            </w:r>
          </w:hyperlink>
        </w:p>
        <w:p w14:paraId="633C0D28" w14:textId="3C85E6CF" w:rsidR="004F5539" w:rsidRDefault="003F12B9">
          <w:pPr>
            <w:pStyle w:val="TOC3"/>
            <w:tabs>
              <w:tab w:val="right" w:leader="dot" w:pos="9350"/>
            </w:tabs>
            <w:rPr>
              <w:rFonts w:asciiTheme="minorHAnsi" w:eastAsiaTheme="minorEastAsia" w:hAnsiTheme="minorHAnsi" w:cstheme="minorBidi"/>
              <w:noProof/>
              <w:sz w:val="22"/>
            </w:rPr>
          </w:pPr>
          <w:hyperlink w:anchor="_Toc102223569" w:history="1">
            <w:r w:rsidR="004F5539" w:rsidRPr="006879D8">
              <w:rPr>
                <w:rStyle w:val="Hyperlink"/>
                <w:noProof/>
              </w:rPr>
              <w:t>Βιομηχανία μεταφορών</w:t>
            </w:r>
            <w:r w:rsidR="004F5539">
              <w:rPr>
                <w:noProof/>
                <w:webHidden/>
              </w:rPr>
              <w:tab/>
            </w:r>
            <w:r w:rsidR="004F5539">
              <w:rPr>
                <w:noProof/>
                <w:webHidden/>
              </w:rPr>
              <w:fldChar w:fldCharType="begin"/>
            </w:r>
            <w:r w:rsidR="004F5539">
              <w:rPr>
                <w:noProof/>
                <w:webHidden/>
              </w:rPr>
              <w:instrText xml:space="preserve"> PAGEREF _Toc102223569 \h </w:instrText>
            </w:r>
            <w:r w:rsidR="004F5539">
              <w:rPr>
                <w:noProof/>
                <w:webHidden/>
              </w:rPr>
            </w:r>
            <w:r w:rsidR="004F5539">
              <w:rPr>
                <w:noProof/>
                <w:webHidden/>
              </w:rPr>
              <w:fldChar w:fldCharType="separate"/>
            </w:r>
            <w:r w:rsidR="004F5539">
              <w:rPr>
                <w:noProof/>
                <w:webHidden/>
              </w:rPr>
              <w:t>7</w:t>
            </w:r>
            <w:r w:rsidR="004F5539">
              <w:rPr>
                <w:noProof/>
                <w:webHidden/>
              </w:rPr>
              <w:fldChar w:fldCharType="end"/>
            </w:r>
          </w:hyperlink>
        </w:p>
        <w:p w14:paraId="11D19E90" w14:textId="4EAB3926" w:rsidR="004F5539" w:rsidRDefault="003F12B9">
          <w:pPr>
            <w:pStyle w:val="TOC3"/>
            <w:tabs>
              <w:tab w:val="right" w:leader="dot" w:pos="9350"/>
            </w:tabs>
            <w:rPr>
              <w:rFonts w:asciiTheme="minorHAnsi" w:eastAsiaTheme="minorEastAsia" w:hAnsiTheme="minorHAnsi" w:cstheme="minorBidi"/>
              <w:noProof/>
              <w:sz w:val="22"/>
            </w:rPr>
          </w:pPr>
          <w:hyperlink w:anchor="_Toc102223570" w:history="1">
            <w:r w:rsidR="004F5539" w:rsidRPr="006879D8">
              <w:rPr>
                <w:rStyle w:val="Hyperlink"/>
                <w:noProof/>
              </w:rPr>
              <w:t>Ιατρική</w:t>
            </w:r>
            <w:r w:rsidR="004F5539">
              <w:rPr>
                <w:noProof/>
                <w:webHidden/>
              </w:rPr>
              <w:tab/>
            </w:r>
            <w:r w:rsidR="004F5539">
              <w:rPr>
                <w:noProof/>
                <w:webHidden/>
              </w:rPr>
              <w:fldChar w:fldCharType="begin"/>
            </w:r>
            <w:r w:rsidR="004F5539">
              <w:rPr>
                <w:noProof/>
                <w:webHidden/>
              </w:rPr>
              <w:instrText xml:space="preserve"> PAGEREF _Toc102223570 \h </w:instrText>
            </w:r>
            <w:r w:rsidR="004F5539">
              <w:rPr>
                <w:noProof/>
                <w:webHidden/>
              </w:rPr>
            </w:r>
            <w:r w:rsidR="004F5539">
              <w:rPr>
                <w:noProof/>
                <w:webHidden/>
              </w:rPr>
              <w:fldChar w:fldCharType="separate"/>
            </w:r>
            <w:r w:rsidR="004F5539">
              <w:rPr>
                <w:noProof/>
                <w:webHidden/>
              </w:rPr>
              <w:t>7</w:t>
            </w:r>
            <w:r w:rsidR="004F5539">
              <w:rPr>
                <w:noProof/>
                <w:webHidden/>
              </w:rPr>
              <w:fldChar w:fldCharType="end"/>
            </w:r>
          </w:hyperlink>
        </w:p>
        <w:p w14:paraId="31BCA46C" w14:textId="171009FD" w:rsidR="004F5539" w:rsidRDefault="003F12B9">
          <w:pPr>
            <w:pStyle w:val="TOC3"/>
            <w:tabs>
              <w:tab w:val="right" w:leader="dot" w:pos="9350"/>
            </w:tabs>
            <w:rPr>
              <w:rFonts w:asciiTheme="minorHAnsi" w:eastAsiaTheme="minorEastAsia" w:hAnsiTheme="minorHAnsi" w:cstheme="minorBidi"/>
              <w:noProof/>
              <w:sz w:val="22"/>
            </w:rPr>
          </w:pPr>
          <w:hyperlink w:anchor="_Toc102223571" w:history="1">
            <w:r w:rsidR="004F5539" w:rsidRPr="006879D8">
              <w:rPr>
                <w:rStyle w:val="Hyperlink"/>
                <w:noProof/>
              </w:rPr>
              <w:t>Βιομηχανία κατασκευών</w:t>
            </w:r>
            <w:r w:rsidR="004F5539">
              <w:rPr>
                <w:noProof/>
                <w:webHidden/>
              </w:rPr>
              <w:tab/>
            </w:r>
            <w:r w:rsidR="004F5539">
              <w:rPr>
                <w:noProof/>
                <w:webHidden/>
              </w:rPr>
              <w:fldChar w:fldCharType="begin"/>
            </w:r>
            <w:r w:rsidR="004F5539">
              <w:rPr>
                <w:noProof/>
                <w:webHidden/>
              </w:rPr>
              <w:instrText xml:space="preserve"> PAGEREF _Toc102223571 \h </w:instrText>
            </w:r>
            <w:r w:rsidR="004F5539">
              <w:rPr>
                <w:noProof/>
                <w:webHidden/>
              </w:rPr>
            </w:r>
            <w:r w:rsidR="004F5539">
              <w:rPr>
                <w:noProof/>
                <w:webHidden/>
              </w:rPr>
              <w:fldChar w:fldCharType="separate"/>
            </w:r>
            <w:r w:rsidR="004F5539">
              <w:rPr>
                <w:noProof/>
                <w:webHidden/>
              </w:rPr>
              <w:t>8</w:t>
            </w:r>
            <w:r w:rsidR="004F5539">
              <w:rPr>
                <w:noProof/>
                <w:webHidden/>
              </w:rPr>
              <w:fldChar w:fldCharType="end"/>
            </w:r>
          </w:hyperlink>
        </w:p>
        <w:p w14:paraId="2CFCA039" w14:textId="4EB717AB" w:rsidR="004F5539" w:rsidRDefault="003F12B9">
          <w:pPr>
            <w:pStyle w:val="TOC1"/>
            <w:tabs>
              <w:tab w:val="right" w:leader="dot" w:pos="9350"/>
            </w:tabs>
            <w:rPr>
              <w:rFonts w:asciiTheme="minorHAnsi" w:eastAsiaTheme="minorEastAsia" w:hAnsiTheme="minorHAnsi" w:cstheme="minorBidi"/>
              <w:noProof/>
              <w:sz w:val="22"/>
            </w:rPr>
          </w:pPr>
          <w:hyperlink w:anchor="_Toc102223572" w:history="1">
            <w:r w:rsidR="004F5539" w:rsidRPr="006879D8">
              <w:rPr>
                <w:rStyle w:val="Hyperlink"/>
                <w:noProof/>
              </w:rPr>
              <w:t>Αναγνώρισης προσώπου</w:t>
            </w:r>
            <w:r w:rsidR="004F5539">
              <w:rPr>
                <w:noProof/>
                <w:webHidden/>
              </w:rPr>
              <w:tab/>
            </w:r>
            <w:r w:rsidR="004F5539">
              <w:rPr>
                <w:noProof/>
                <w:webHidden/>
              </w:rPr>
              <w:fldChar w:fldCharType="begin"/>
            </w:r>
            <w:r w:rsidR="004F5539">
              <w:rPr>
                <w:noProof/>
                <w:webHidden/>
              </w:rPr>
              <w:instrText xml:space="preserve"> PAGEREF _Toc102223572 \h </w:instrText>
            </w:r>
            <w:r w:rsidR="004F5539">
              <w:rPr>
                <w:noProof/>
                <w:webHidden/>
              </w:rPr>
            </w:r>
            <w:r w:rsidR="004F5539">
              <w:rPr>
                <w:noProof/>
                <w:webHidden/>
              </w:rPr>
              <w:fldChar w:fldCharType="separate"/>
            </w:r>
            <w:r w:rsidR="004F5539">
              <w:rPr>
                <w:noProof/>
                <w:webHidden/>
              </w:rPr>
              <w:t>8</w:t>
            </w:r>
            <w:r w:rsidR="004F5539">
              <w:rPr>
                <w:noProof/>
                <w:webHidden/>
              </w:rPr>
              <w:fldChar w:fldCharType="end"/>
            </w:r>
          </w:hyperlink>
        </w:p>
        <w:p w14:paraId="729B6E24" w14:textId="36DAD882" w:rsidR="004F5539" w:rsidRDefault="003F12B9">
          <w:pPr>
            <w:pStyle w:val="TOC2"/>
            <w:tabs>
              <w:tab w:val="right" w:leader="dot" w:pos="9350"/>
            </w:tabs>
            <w:rPr>
              <w:rFonts w:asciiTheme="minorHAnsi" w:eastAsiaTheme="minorEastAsia" w:hAnsiTheme="minorHAnsi" w:cstheme="minorBidi"/>
              <w:noProof/>
              <w:sz w:val="22"/>
            </w:rPr>
          </w:pPr>
          <w:hyperlink w:anchor="_Toc102223573" w:history="1">
            <w:r w:rsidR="004F5539" w:rsidRPr="006879D8">
              <w:rPr>
                <w:rStyle w:val="Hyperlink"/>
                <w:noProof/>
                <w:lang w:val="el-GR"/>
              </w:rPr>
              <w:t>Αλγόριθμοι αναγνώρισης προσώπου</w:t>
            </w:r>
            <w:r w:rsidR="004F5539">
              <w:rPr>
                <w:noProof/>
                <w:webHidden/>
              </w:rPr>
              <w:tab/>
            </w:r>
            <w:r w:rsidR="004F5539">
              <w:rPr>
                <w:noProof/>
                <w:webHidden/>
              </w:rPr>
              <w:fldChar w:fldCharType="begin"/>
            </w:r>
            <w:r w:rsidR="004F5539">
              <w:rPr>
                <w:noProof/>
                <w:webHidden/>
              </w:rPr>
              <w:instrText xml:space="preserve"> PAGEREF _Toc102223573 \h </w:instrText>
            </w:r>
            <w:r w:rsidR="004F5539">
              <w:rPr>
                <w:noProof/>
                <w:webHidden/>
              </w:rPr>
            </w:r>
            <w:r w:rsidR="004F5539">
              <w:rPr>
                <w:noProof/>
                <w:webHidden/>
              </w:rPr>
              <w:fldChar w:fldCharType="separate"/>
            </w:r>
            <w:r w:rsidR="004F5539">
              <w:rPr>
                <w:noProof/>
                <w:webHidden/>
              </w:rPr>
              <w:t>9</w:t>
            </w:r>
            <w:r w:rsidR="004F5539">
              <w:rPr>
                <w:noProof/>
                <w:webHidden/>
              </w:rPr>
              <w:fldChar w:fldCharType="end"/>
            </w:r>
          </w:hyperlink>
        </w:p>
        <w:p w14:paraId="4FDD4733" w14:textId="71D01EA9" w:rsidR="004F5539" w:rsidRDefault="003F12B9">
          <w:pPr>
            <w:pStyle w:val="TOC3"/>
            <w:tabs>
              <w:tab w:val="right" w:leader="dot" w:pos="9350"/>
            </w:tabs>
            <w:rPr>
              <w:rFonts w:asciiTheme="minorHAnsi" w:eastAsiaTheme="minorEastAsia" w:hAnsiTheme="minorHAnsi" w:cstheme="minorBidi"/>
              <w:noProof/>
              <w:sz w:val="22"/>
            </w:rPr>
          </w:pPr>
          <w:hyperlink w:anchor="_Toc102223574" w:history="1">
            <w:r w:rsidR="004F5539" w:rsidRPr="006879D8">
              <w:rPr>
                <w:rStyle w:val="Hyperlink"/>
                <w:noProof/>
              </w:rPr>
              <w:t>Haar Cascades</w:t>
            </w:r>
            <w:r w:rsidR="004F5539">
              <w:rPr>
                <w:noProof/>
                <w:webHidden/>
              </w:rPr>
              <w:tab/>
            </w:r>
            <w:r w:rsidR="004F5539">
              <w:rPr>
                <w:noProof/>
                <w:webHidden/>
              </w:rPr>
              <w:fldChar w:fldCharType="begin"/>
            </w:r>
            <w:r w:rsidR="004F5539">
              <w:rPr>
                <w:noProof/>
                <w:webHidden/>
              </w:rPr>
              <w:instrText xml:space="preserve"> PAGEREF _Toc102223574 \h </w:instrText>
            </w:r>
            <w:r w:rsidR="004F5539">
              <w:rPr>
                <w:noProof/>
                <w:webHidden/>
              </w:rPr>
            </w:r>
            <w:r w:rsidR="004F5539">
              <w:rPr>
                <w:noProof/>
                <w:webHidden/>
              </w:rPr>
              <w:fldChar w:fldCharType="separate"/>
            </w:r>
            <w:r w:rsidR="004F5539">
              <w:rPr>
                <w:noProof/>
                <w:webHidden/>
              </w:rPr>
              <w:t>9</w:t>
            </w:r>
            <w:r w:rsidR="004F5539">
              <w:rPr>
                <w:noProof/>
                <w:webHidden/>
              </w:rPr>
              <w:fldChar w:fldCharType="end"/>
            </w:r>
          </w:hyperlink>
        </w:p>
        <w:p w14:paraId="77014D8F" w14:textId="73EEE98A" w:rsidR="004F5539" w:rsidRDefault="003F12B9">
          <w:pPr>
            <w:pStyle w:val="TOC1"/>
            <w:tabs>
              <w:tab w:val="right" w:leader="dot" w:pos="9350"/>
            </w:tabs>
            <w:rPr>
              <w:rFonts w:asciiTheme="minorHAnsi" w:eastAsiaTheme="minorEastAsia" w:hAnsiTheme="minorHAnsi" w:cstheme="minorBidi"/>
              <w:noProof/>
              <w:sz w:val="22"/>
            </w:rPr>
          </w:pPr>
          <w:hyperlink w:anchor="_Toc102223575" w:history="1">
            <w:r w:rsidR="004F5539" w:rsidRPr="006879D8">
              <w:rPr>
                <w:rStyle w:val="Hyperlink"/>
                <w:noProof/>
              </w:rPr>
              <w:t>Διεπαφή χρήστη</w:t>
            </w:r>
            <w:r w:rsidR="004F5539">
              <w:rPr>
                <w:noProof/>
                <w:webHidden/>
              </w:rPr>
              <w:tab/>
            </w:r>
            <w:r w:rsidR="004F5539">
              <w:rPr>
                <w:noProof/>
                <w:webHidden/>
              </w:rPr>
              <w:fldChar w:fldCharType="begin"/>
            </w:r>
            <w:r w:rsidR="004F5539">
              <w:rPr>
                <w:noProof/>
                <w:webHidden/>
              </w:rPr>
              <w:instrText xml:space="preserve"> PAGEREF _Toc102223575 \h </w:instrText>
            </w:r>
            <w:r w:rsidR="004F5539">
              <w:rPr>
                <w:noProof/>
                <w:webHidden/>
              </w:rPr>
            </w:r>
            <w:r w:rsidR="004F5539">
              <w:rPr>
                <w:noProof/>
                <w:webHidden/>
              </w:rPr>
              <w:fldChar w:fldCharType="separate"/>
            </w:r>
            <w:r w:rsidR="004F5539">
              <w:rPr>
                <w:noProof/>
                <w:webHidden/>
              </w:rPr>
              <w:t>9</w:t>
            </w:r>
            <w:r w:rsidR="004F5539">
              <w:rPr>
                <w:noProof/>
                <w:webHidden/>
              </w:rPr>
              <w:fldChar w:fldCharType="end"/>
            </w:r>
          </w:hyperlink>
        </w:p>
        <w:p w14:paraId="08096595" w14:textId="4D3C5783" w:rsidR="004F5539" w:rsidRDefault="003F12B9">
          <w:pPr>
            <w:pStyle w:val="TOC1"/>
            <w:tabs>
              <w:tab w:val="right" w:leader="dot" w:pos="9350"/>
            </w:tabs>
            <w:rPr>
              <w:rFonts w:asciiTheme="minorHAnsi" w:eastAsiaTheme="minorEastAsia" w:hAnsiTheme="minorHAnsi" w:cstheme="minorBidi"/>
              <w:noProof/>
              <w:sz w:val="22"/>
            </w:rPr>
          </w:pPr>
          <w:hyperlink w:anchor="_Toc102223576" w:history="1">
            <w:r w:rsidR="004F5539" w:rsidRPr="006879D8">
              <w:rPr>
                <w:rStyle w:val="Hyperlink"/>
                <w:noProof/>
              </w:rPr>
              <w:t>Εμπειρία χρήστη</w:t>
            </w:r>
            <w:r w:rsidR="004F5539">
              <w:rPr>
                <w:noProof/>
                <w:webHidden/>
              </w:rPr>
              <w:tab/>
            </w:r>
            <w:r w:rsidR="004F5539">
              <w:rPr>
                <w:noProof/>
                <w:webHidden/>
              </w:rPr>
              <w:fldChar w:fldCharType="begin"/>
            </w:r>
            <w:r w:rsidR="004F5539">
              <w:rPr>
                <w:noProof/>
                <w:webHidden/>
              </w:rPr>
              <w:instrText xml:space="preserve"> PAGEREF _Toc102223576 \h </w:instrText>
            </w:r>
            <w:r w:rsidR="004F5539">
              <w:rPr>
                <w:noProof/>
                <w:webHidden/>
              </w:rPr>
            </w:r>
            <w:r w:rsidR="004F5539">
              <w:rPr>
                <w:noProof/>
                <w:webHidden/>
              </w:rPr>
              <w:fldChar w:fldCharType="separate"/>
            </w:r>
            <w:r w:rsidR="004F5539">
              <w:rPr>
                <w:noProof/>
                <w:webHidden/>
              </w:rPr>
              <w:t>10</w:t>
            </w:r>
            <w:r w:rsidR="004F5539">
              <w:rPr>
                <w:noProof/>
                <w:webHidden/>
              </w:rPr>
              <w:fldChar w:fldCharType="end"/>
            </w:r>
          </w:hyperlink>
        </w:p>
        <w:p w14:paraId="06C111C6" w14:textId="6B8AB7B4" w:rsidR="008E05DB" w:rsidRDefault="008E05DB">
          <w:r>
            <w:rPr>
              <w:b/>
              <w:bCs/>
              <w:noProof/>
            </w:rPr>
            <w:fldChar w:fldCharType="end"/>
          </w:r>
        </w:p>
      </w:sdtContent>
    </w:sdt>
    <w:p w14:paraId="21A6D833" w14:textId="77777777" w:rsidR="008E05DB" w:rsidRDefault="008E05DB" w:rsidP="008E05DB"/>
    <w:p w14:paraId="3D2B6C28" w14:textId="4F148D74" w:rsidR="008E05DB" w:rsidRPr="00B41307" w:rsidRDefault="008E05DB">
      <w:pPr>
        <w:rPr>
          <w:rFonts w:eastAsiaTheme="majorEastAsia" w:cstheme="majorBidi"/>
          <w:color w:val="2F5496" w:themeColor="accent1" w:themeShade="BF"/>
          <w:sz w:val="32"/>
          <w:szCs w:val="32"/>
          <w:lang w:val="el-GR"/>
        </w:rPr>
      </w:pPr>
      <w:r>
        <w:br w:type="page"/>
      </w:r>
    </w:p>
    <w:p w14:paraId="63463BF6" w14:textId="0BBD88AE" w:rsidR="00756709" w:rsidRPr="0049756F" w:rsidRDefault="0024136A" w:rsidP="00756709">
      <w:pPr>
        <w:pStyle w:val="Heading1"/>
      </w:pPr>
      <w:bookmarkStart w:id="0" w:name="_Toc102223562"/>
      <w:r>
        <w:lastRenderedPageBreak/>
        <w:t xml:space="preserve">Τεχνολογία </w:t>
      </w:r>
      <w:r>
        <w:rPr>
          <w:lang w:val="en-US"/>
        </w:rPr>
        <w:t>RFID</w:t>
      </w:r>
      <w:bookmarkEnd w:id="0"/>
    </w:p>
    <w:p w14:paraId="08158390" w14:textId="63293444" w:rsidR="00506F07" w:rsidRDefault="00F63D4E" w:rsidP="007F2159">
      <w:pPr>
        <w:ind w:firstLine="720"/>
        <w:rPr>
          <w:lang w:val="el-GR"/>
        </w:rPr>
      </w:pPr>
      <w:r>
        <w:rPr>
          <w:lang w:val="el-GR"/>
        </w:rPr>
        <w:t>Η</w:t>
      </w:r>
      <w:r w:rsidRPr="00F63D4E">
        <w:rPr>
          <w:lang w:val="el-GR"/>
        </w:rPr>
        <w:t xml:space="preserve"> </w:t>
      </w:r>
      <w:r>
        <w:rPr>
          <w:lang w:val="el-GR"/>
        </w:rPr>
        <w:t>ταυτοποίηση</w:t>
      </w:r>
      <w:r w:rsidRPr="00F63D4E">
        <w:rPr>
          <w:lang w:val="el-GR"/>
        </w:rPr>
        <w:t xml:space="preserve"> </w:t>
      </w:r>
      <w:r>
        <w:rPr>
          <w:lang w:val="el-GR"/>
        </w:rPr>
        <w:t>μέσω</w:t>
      </w:r>
      <w:r w:rsidRPr="00F63D4E">
        <w:rPr>
          <w:lang w:val="el-GR"/>
        </w:rPr>
        <w:t xml:space="preserve"> </w:t>
      </w:r>
      <w:r>
        <w:rPr>
          <w:lang w:val="el-GR"/>
        </w:rPr>
        <w:t>ραδιοσυχνοτήτων</w:t>
      </w:r>
      <w:r w:rsidRPr="00F63D4E">
        <w:rPr>
          <w:lang w:val="el-GR"/>
        </w:rPr>
        <w:t xml:space="preserve"> (</w:t>
      </w:r>
      <w:r>
        <w:t>Radio</w:t>
      </w:r>
      <w:r w:rsidRPr="00F63D4E">
        <w:rPr>
          <w:lang w:val="el-GR"/>
        </w:rPr>
        <w:t xml:space="preserve"> </w:t>
      </w:r>
      <w:r>
        <w:t>Frequency</w:t>
      </w:r>
      <w:r w:rsidRPr="00F63D4E">
        <w:rPr>
          <w:lang w:val="el-GR"/>
        </w:rPr>
        <w:t xml:space="preserve"> </w:t>
      </w:r>
      <w:r>
        <w:t>Identification</w:t>
      </w:r>
      <w:r w:rsidRPr="00F63D4E">
        <w:rPr>
          <w:lang w:val="el-GR"/>
        </w:rPr>
        <w:t xml:space="preserve"> - </w:t>
      </w:r>
      <w:r>
        <w:t>RFID</w:t>
      </w:r>
      <w:r w:rsidRPr="00F63D4E">
        <w:rPr>
          <w:lang w:val="el-GR"/>
        </w:rPr>
        <w:t xml:space="preserve">) </w:t>
      </w:r>
      <w:r>
        <w:rPr>
          <w:lang w:val="el-GR"/>
        </w:rPr>
        <w:t>είναι ένας τύπος ασύρματης επικοινωνίας</w:t>
      </w:r>
      <w:r w:rsidR="004F7B80">
        <w:rPr>
          <w:lang w:val="el-GR"/>
        </w:rPr>
        <w:t>,</w:t>
      </w:r>
      <w:r w:rsidR="00F654B4">
        <w:rPr>
          <w:lang w:val="el-GR"/>
        </w:rPr>
        <w:t xml:space="preserve"> </w:t>
      </w:r>
      <w:r w:rsidR="004F7B80">
        <w:rPr>
          <w:lang w:val="el-GR"/>
        </w:rPr>
        <w:t>ο πρόγονος της</w:t>
      </w:r>
      <w:r w:rsidR="00F654B4">
        <w:rPr>
          <w:lang w:val="el-GR"/>
        </w:rPr>
        <w:t xml:space="preserve"> οποία</w:t>
      </w:r>
      <w:r w:rsidR="004F7B80">
        <w:rPr>
          <w:lang w:val="el-GR"/>
        </w:rPr>
        <w:t>ς</w:t>
      </w:r>
      <w:r w:rsidR="00F654B4">
        <w:rPr>
          <w:lang w:val="el-GR"/>
        </w:rPr>
        <w:t xml:space="preserve"> </w:t>
      </w:r>
      <w:r w:rsidR="004F7B80">
        <w:rPr>
          <w:lang w:val="el-GR"/>
        </w:rPr>
        <w:t>παρουσιάστηκε τον</w:t>
      </w:r>
      <w:r w:rsidR="00F654B4">
        <w:rPr>
          <w:lang w:val="el-GR"/>
        </w:rPr>
        <w:t xml:space="preserve"> Ιανου</w:t>
      </w:r>
      <w:r w:rsidR="004F7B80">
        <w:rPr>
          <w:lang w:val="el-GR"/>
        </w:rPr>
        <w:t>άριο</w:t>
      </w:r>
      <w:r w:rsidR="00F654B4">
        <w:rPr>
          <w:lang w:val="el-GR"/>
        </w:rPr>
        <w:t xml:space="preserve"> του 1973 από τον </w:t>
      </w:r>
      <w:r w:rsidR="00F654B4">
        <w:t>Mario</w:t>
      </w:r>
      <w:r w:rsidR="00F654B4" w:rsidRPr="00F654B4">
        <w:rPr>
          <w:lang w:val="el-GR"/>
        </w:rPr>
        <w:t xml:space="preserve"> </w:t>
      </w:r>
      <w:r w:rsidR="00F654B4">
        <w:t>Cardullo</w:t>
      </w:r>
      <w:r w:rsidR="00F654B4">
        <w:rPr>
          <w:lang w:val="el-GR"/>
        </w:rPr>
        <w:t>, και</w:t>
      </w:r>
      <w:r>
        <w:rPr>
          <w:lang w:val="el-GR"/>
        </w:rPr>
        <w:t xml:space="preserve"> χρησιμοποιώντας</w:t>
      </w:r>
      <w:r w:rsidR="00E97CAA">
        <w:rPr>
          <w:lang w:val="el-GR"/>
        </w:rPr>
        <w:t xml:space="preserve"> είτε</w:t>
      </w:r>
      <w:r w:rsidR="007220AD">
        <w:rPr>
          <w:lang w:val="el-GR"/>
        </w:rPr>
        <w:t xml:space="preserve"> </w:t>
      </w:r>
      <w:r w:rsidR="005B0189">
        <w:rPr>
          <w:lang w:val="el-GR"/>
        </w:rPr>
        <w:t>ηλεκτρομαγνητική</w:t>
      </w:r>
      <w:r w:rsidR="008962D7" w:rsidRPr="008962D7">
        <w:rPr>
          <w:lang w:val="el-GR"/>
        </w:rPr>
        <w:t xml:space="preserve"> </w:t>
      </w:r>
      <w:r w:rsidR="00E97CAA">
        <w:rPr>
          <w:lang w:val="el-GR"/>
        </w:rPr>
        <w:t>είτε</w:t>
      </w:r>
      <w:r w:rsidR="005B0189">
        <w:rPr>
          <w:lang w:val="el-GR"/>
        </w:rPr>
        <w:t xml:space="preserve"> ηλεκτροστατική σύζευξη στο τμήμα των ραδιοσυχνοτήτων ηλεκτρομαγνητικού φάσματος για την</w:t>
      </w:r>
      <w:r w:rsidR="007220AD">
        <w:rPr>
          <w:lang w:val="el-GR"/>
        </w:rPr>
        <w:t xml:space="preserve"> </w:t>
      </w:r>
      <w:r w:rsidR="005B0189">
        <w:rPr>
          <w:lang w:val="el-GR"/>
        </w:rPr>
        <w:t xml:space="preserve">αναγνώριση αντικειμένων, ζώων ή ανθρώπων. Η αναγνώριση </w:t>
      </w:r>
      <w:r w:rsidR="00F10914">
        <w:rPr>
          <w:lang w:val="el-GR"/>
        </w:rPr>
        <w:t>πραγματοποιείται με την βοήθεια εξειδικευμένων μικροεπεξεργαστών</w:t>
      </w:r>
      <w:r w:rsidR="008962D7">
        <w:rPr>
          <w:lang w:val="el-GR"/>
        </w:rPr>
        <w:t xml:space="preserve">, γνωστών και ως </w:t>
      </w:r>
      <w:r w:rsidR="008962D7">
        <w:t>tags</w:t>
      </w:r>
      <w:r w:rsidR="008962D7">
        <w:rPr>
          <w:lang w:val="el-GR"/>
        </w:rPr>
        <w:t xml:space="preserve">, </w:t>
      </w:r>
      <w:r w:rsidR="00F10914">
        <w:rPr>
          <w:lang w:val="el-GR"/>
        </w:rPr>
        <w:t xml:space="preserve">οι οποίοι βρίσκονται </w:t>
      </w:r>
      <w:r w:rsidR="008962D7">
        <w:rPr>
          <w:lang w:val="el-GR"/>
        </w:rPr>
        <w:t xml:space="preserve">ενσωματωμένοι </w:t>
      </w:r>
      <w:r w:rsidR="00F10914">
        <w:rPr>
          <w:lang w:val="el-GR"/>
        </w:rPr>
        <w:t>είτε σε</w:t>
      </w:r>
      <w:r w:rsidR="008962D7">
        <w:rPr>
          <w:lang w:val="el-GR"/>
        </w:rPr>
        <w:t xml:space="preserve"> κάποια αυτοκόλλητη ετικέτα </w:t>
      </w:r>
      <w:r w:rsidR="007220AD">
        <w:rPr>
          <w:lang w:val="el-GR"/>
        </w:rPr>
        <w:t xml:space="preserve">πάνω σε κάποιο αντικείμενο </w:t>
      </w:r>
      <w:r w:rsidR="008962D7">
        <w:rPr>
          <w:lang w:val="el-GR"/>
        </w:rPr>
        <w:t>ή κάποια έξυπνη κάρτα</w:t>
      </w:r>
      <w:r w:rsidR="007220AD">
        <w:rPr>
          <w:lang w:val="el-GR"/>
        </w:rPr>
        <w:t xml:space="preserve"> την οποία έχει στην διάθεση του ένας άνθρωπος</w:t>
      </w:r>
      <w:r w:rsidR="008962D7">
        <w:rPr>
          <w:lang w:val="el-GR"/>
        </w:rPr>
        <w:t xml:space="preserve"> είτε εμφυτευμένοι σε κάποιο ζώο</w:t>
      </w:r>
      <w:r w:rsidR="00C62F27">
        <w:rPr>
          <w:lang w:val="el-GR"/>
        </w:rPr>
        <w:t>.</w:t>
      </w:r>
      <w:r w:rsidR="00F654B4" w:rsidRPr="00F654B4">
        <w:rPr>
          <w:lang w:val="el-GR"/>
        </w:rPr>
        <w:t xml:space="preserve"> </w:t>
      </w:r>
    </w:p>
    <w:p w14:paraId="02F7D1C0" w14:textId="42B920E1" w:rsidR="00506F07" w:rsidRDefault="00506F07" w:rsidP="00506F07">
      <w:pPr>
        <w:pStyle w:val="Heading2"/>
        <w:rPr>
          <w:lang w:val="el-GR"/>
        </w:rPr>
      </w:pPr>
      <w:bookmarkStart w:id="1" w:name="_Toc102223563"/>
      <w:r>
        <w:rPr>
          <w:lang w:val="el-GR"/>
        </w:rPr>
        <w:t xml:space="preserve">Τύποι </w:t>
      </w:r>
      <w:r>
        <w:t>RFID</w:t>
      </w:r>
      <w:r w:rsidRPr="00506F07">
        <w:rPr>
          <w:lang w:val="el-GR"/>
        </w:rPr>
        <w:t xml:space="preserve"> </w:t>
      </w:r>
      <w:r>
        <w:rPr>
          <w:lang w:val="el-GR"/>
        </w:rPr>
        <w:t>ετικετών</w:t>
      </w:r>
      <w:bookmarkEnd w:id="1"/>
    </w:p>
    <w:p w14:paraId="6A1AF25A" w14:textId="14CCC9B6" w:rsidR="00506F07" w:rsidRDefault="00506F07" w:rsidP="00506F07">
      <w:pPr>
        <w:rPr>
          <w:lang w:val="el-GR"/>
        </w:rPr>
      </w:pPr>
      <w:r>
        <w:rPr>
          <w:lang w:val="el-GR"/>
        </w:rPr>
        <w:tab/>
      </w:r>
      <w:r w:rsidR="00857E56">
        <w:rPr>
          <w:lang w:val="el-GR"/>
        </w:rPr>
        <w:t xml:space="preserve">Οι </w:t>
      </w:r>
      <w:r w:rsidR="00857E56">
        <w:t>RFID</w:t>
      </w:r>
      <w:r w:rsidR="00857E56" w:rsidRPr="00857E56">
        <w:rPr>
          <w:lang w:val="el-GR"/>
        </w:rPr>
        <w:t xml:space="preserve"> </w:t>
      </w:r>
      <w:r w:rsidR="00857E56">
        <w:rPr>
          <w:lang w:val="el-GR"/>
        </w:rPr>
        <w:t xml:space="preserve">ετικέτες μπορεί να είναι είτε ενεργητικές </w:t>
      </w:r>
      <w:r w:rsidR="00857E56" w:rsidRPr="00857E56">
        <w:rPr>
          <w:lang w:val="el-GR"/>
        </w:rPr>
        <w:t>(</w:t>
      </w:r>
      <w:r w:rsidR="00857E56">
        <w:t>active</w:t>
      </w:r>
      <w:r w:rsidR="00857E56" w:rsidRPr="00857E56">
        <w:rPr>
          <w:lang w:val="el-GR"/>
        </w:rPr>
        <w:t xml:space="preserve">) </w:t>
      </w:r>
      <w:r w:rsidR="00857E56">
        <w:rPr>
          <w:lang w:val="el-GR"/>
        </w:rPr>
        <w:t>είτε παθητικές (</w:t>
      </w:r>
      <w:r w:rsidR="00857E56">
        <w:t>passive</w:t>
      </w:r>
      <w:r w:rsidR="00857E56">
        <w:rPr>
          <w:lang w:val="el-GR"/>
        </w:rPr>
        <w:t>). Οι ενεργητικές κάρτες πέρα από το</w:t>
      </w:r>
      <w:r w:rsidR="009712B3">
        <w:rPr>
          <w:lang w:val="el-GR"/>
        </w:rPr>
        <w:t>ν</w:t>
      </w:r>
      <w:r w:rsidR="00857E56">
        <w:rPr>
          <w:lang w:val="el-GR"/>
        </w:rPr>
        <w:t xml:space="preserve"> μικροεπεξεργαστή διαθέτουν και μια μπαταρία η οποία παρέχει συνεχώς ρεύμα στον μικροεπεξεργαστή δίνοντας έτσι την ικανότητα στις ενεργητικές ετικέτες  να</w:t>
      </w:r>
      <w:r w:rsidR="009712B3">
        <w:rPr>
          <w:lang w:val="el-GR"/>
        </w:rPr>
        <w:t xml:space="preserve"> εκπέμπουν </w:t>
      </w:r>
      <w:r w:rsidR="00954CD3">
        <w:rPr>
          <w:lang w:val="el-GR"/>
        </w:rPr>
        <w:t xml:space="preserve">το σήμα τους συνεχώς. Αντίθετα, οι παθητικές ετικέτες όπως δηλώνει και το όνομα τους δεν διαθέτουν μπαταρία και αντλούν </w:t>
      </w:r>
      <w:r w:rsidR="00DF1865">
        <w:rPr>
          <w:lang w:val="el-GR"/>
        </w:rPr>
        <w:t>την απαραίτητη ενέργεια που χρειάζονται για να μεταδώσουν το σήμα από τον αναγνώστη</w:t>
      </w:r>
      <w:r w:rsidR="00951548">
        <w:rPr>
          <w:lang w:val="el-GR"/>
        </w:rPr>
        <w:t>, έτσι οι παθητικές ετικέτες μεταδίδουν το σήμα μόνο όταν βρίσκονται αρκετά κοντά στον αναγνώστη.</w:t>
      </w:r>
      <w:r w:rsidR="00AD286C">
        <w:rPr>
          <w:lang w:val="el-GR"/>
        </w:rPr>
        <w:t xml:space="preserve"> Επιπλέον, οι ενεργητικές ετικέτες έχουν την δυνατότητα να μεταδίδουν σε πολλή μεγάλες αποστάσεις (περίπου 100</w:t>
      </w:r>
      <w:r w:rsidR="00AD286C">
        <w:t>m</w:t>
      </w:r>
      <w:r w:rsidR="00AD286C">
        <w:rPr>
          <w:lang w:val="el-GR"/>
        </w:rPr>
        <w:t xml:space="preserve"> για τις </w:t>
      </w:r>
      <w:r w:rsidR="00AD286C">
        <w:t>Ultra</w:t>
      </w:r>
      <w:r w:rsidR="00AD286C" w:rsidRPr="00AD286C">
        <w:rPr>
          <w:lang w:val="el-GR"/>
        </w:rPr>
        <w:t xml:space="preserve"> </w:t>
      </w:r>
      <w:r w:rsidR="00AD286C">
        <w:t>High</w:t>
      </w:r>
      <w:r w:rsidR="00AD286C" w:rsidRPr="00AD286C">
        <w:rPr>
          <w:lang w:val="el-GR"/>
        </w:rPr>
        <w:t xml:space="preserve"> </w:t>
      </w:r>
      <w:r w:rsidR="00AD286C">
        <w:t>Frequency</w:t>
      </w:r>
      <w:r w:rsidR="00AD286C">
        <w:rPr>
          <w:lang w:val="el-GR"/>
        </w:rPr>
        <w:t>)</w:t>
      </w:r>
      <w:r w:rsidR="00AD286C" w:rsidRPr="00AD286C">
        <w:rPr>
          <w:lang w:val="el-GR"/>
        </w:rPr>
        <w:t xml:space="preserve">, </w:t>
      </w:r>
      <w:r w:rsidR="00AD286C">
        <w:rPr>
          <w:lang w:val="el-GR"/>
        </w:rPr>
        <w:t>ενώ οι παθητικές μπορούν να εκπέμπουν σε σχετικά μικρές αποστάσεις (περίπου 12</w:t>
      </w:r>
      <w:r w:rsidR="00AD286C">
        <w:t>m</w:t>
      </w:r>
      <w:r w:rsidR="00AD286C">
        <w:rPr>
          <w:lang w:val="el-GR"/>
        </w:rPr>
        <w:t xml:space="preserve"> για τις </w:t>
      </w:r>
      <w:r w:rsidR="00AD286C">
        <w:t>Ultra</w:t>
      </w:r>
      <w:r w:rsidR="00AD286C" w:rsidRPr="00AD286C">
        <w:rPr>
          <w:lang w:val="el-GR"/>
        </w:rPr>
        <w:t xml:space="preserve"> </w:t>
      </w:r>
      <w:r w:rsidR="00AD286C">
        <w:t>High</w:t>
      </w:r>
      <w:r w:rsidR="00AD286C" w:rsidRPr="00AD286C">
        <w:rPr>
          <w:lang w:val="el-GR"/>
        </w:rPr>
        <w:t xml:space="preserve"> </w:t>
      </w:r>
      <w:r w:rsidR="00AD286C">
        <w:t>Frequency</w:t>
      </w:r>
      <w:r w:rsidR="00AD286C">
        <w:rPr>
          <w:lang w:val="el-GR"/>
        </w:rPr>
        <w:t>). Τέλος, οι ετικέτες</w:t>
      </w:r>
      <w:r w:rsidRPr="00506F07">
        <w:rPr>
          <w:lang w:val="el-GR"/>
        </w:rPr>
        <w:t xml:space="preserve"> μπορεί να είναι ή μόνο για ανάγνωση (</w:t>
      </w:r>
      <w:r>
        <w:t>read</w:t>
      </w:r>
      <w:r w:rsidRPr="00506F07">
        <w:rPr>
          <w:lang w:val="el-GR"/>
        </w:rPr>
        <w:t xml:space="preserve"> </w:t>
      </w:r>
      <w:r>
        <w:t>only</w:t>
      </w:r>
      <w:r w:rsidRPr="00506F07">
        <w:rPr>
          <w:lang w:val="el-GR"/>
        </w:rPr>
        <w:t xml:space="preserve"> </w:t>
      </w:r>
      <w:r>
        <w:t>tags</w:t>
      </w:r>
      <w:r w:rsidRPr="00506F07">
        <w:rPr>
          <w:lang w:val="el-GR"/>
        </w:rPr>
        <w:t>) ή ανάγνωση</w:t>
      </w:r>
      <w:r w:rsidR="00AD286C">
        <w:rPr>
          <w:lang w:val="el-GR"/>
        </w:rPr>
        <w:t>ς</w:t>
      </w:r>
      <w:r w:rsidRPr="00506F07">
        <w:rPr>
          <w:lang w:val="el-GR"/>
        </w:rPr>
        <w:t xml:space="preserve"> και εγγραφή</w:t>
      </w:r>
      <w:r w:rsidR="00AD286C">
        <w:rPr>
          <w:lang w:val="el-GR"/>
        </w:rPr>
        <w:t>ς</w:t>
      </w:r>
      <w:r w:rsidRPr="00506F07">
        <w:rPr>
          <w:lang w:val="el-GR"/>
        </w:rPr>
        <w:t xml:space="preserve"> (</w:t>
      </w:r>
      <w:r>
        <w:t>read</w:t>
      </w:r>
      <w:r w:rsidRPr="00506F07">
        <w:rPr>
          <w:lang w:val="el-GR"/>
        </w:rPr>
        <w:t>/</w:t>
      </w:r>
      <w:r>
        <w:t>write</w:t>
      </w:r>
      <w:r w:rsidRPr="00506F07">
        <w:rPr>
          <w:lang w:val="el-GR"/>
        </w:rPr>
        <w:t xml:space="preserve"> </w:t>
      </w:r>
      <w:r>
        <w:t>tags</w:t>
      </w:r>
      <w:r w:rsidRPr="00506F07">
        <w:rPr>
          <w:lang w:val="el-GR"/>
        </w:rPr>
        <w:t>).</w:t>
      </w:r>
    </w:p>
    <w:p w14:paraId="49CB60E2" w14:textId="5EFEDC1E" w:rsidR="00140B5A" w:rsidRPr="00140B5A" w:rsidRDefault="00386CAA" w:rsidP="00140B5A">
      <w:pPr>
        <w:jc w:val="center"/>
        <w:rPr>
          <w:lang w:val="el-GR"/>
        </w:rPr>
      </w:pPr>
      <w:r>
        <w:rPr>
          <w:noProof/>
        </w:rPr>
        <w:drawing>
          <wp:inline distT="0" distB="0" distL="0" distR="0" wp14:anchorId="4674CD82" wp14:editId="1B699D6E">
            <wp:extent cx="5943600" cy="2433320"/>
            <wp:effectExtent l="0" t="0" r="0" b="5080"/>
            <wp:docPr id="3"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14:paraId="0F62FF0C" w14:textId="123F5C87" w:rsidR="00AD286C" w:rsidRDefault="00140B5A" w:rsidP="00140B5A">
      <w:pPr>
        <w:jc w:val="center"/>
        <w:rPr>
          <w:lang w:val="el-GR"/>
        </w:rPr>
      </w:pPr>
      <w:r w:rsidRPr="00140B5A">
        <w:rPr>
          <w:lang w:val="el-GR"/>
        </w:rPr>
        <w:t xml:space="preserve">Εικόνα 1: </w:t>
      </w:r>
      <w:r w:rsidR="00386CAA" w:rsidRPr="00386CAA">
        <w:rPr>
          <w:lang w:val="el-GR"/>
        </w:rPr>
        <w:t>(</w:t>
      </w:r>
      <w:r w:rsidR="00386CAA">
        <w:t>a</w:t>
      </w:r>
      <w:r w:rsidR="00386CAA" w:rsidRPr="00386CAA">
        <w:rPr>
          <w:lang w:val="el-GR"/>
        </w:rPr>
        <w:t>)</w:t>
      </w:r>
      <w:r w:rsidR="00386CAA">
        <w:rPr>
          <w:lang w:val="el-GR"/>
        </w:rPr>
        <w:t xml:space="preserve"> </w:t>
      </w:r>
      <w:r w:rsidRPr="00140B5A">
        <w:rPr>
          <w:lang w:val="el-GR"/>
        </w:rPr>
        <w:t xml:space="preserve">Ενεργητικές και </w:t>
      </w:r>
      <w:r w:rsidR="00386CAA" w:rsidRPr="00386CAA">
        <w:rPr>
          <w:lang w:val="el-GR"/>
        </w:rPr>
        <w:t>(</w:t>
      </w:r>
      <w:r w:rsidR="00386CAA">
        <w:t>b</w:t>
      </w:r>
      <w:r w:rsidR="00386CAA" w:rsidRPr="00386CAA">
        <w:rPr>
          <w:lang w:val="el-GR"/>
        </w:rPr>
        <w:t xml:space="preserve">) </w:t>
      </w:r>
      <w:r w:rsidRPr="00140B5A">
        <w:rPr>
          <w:lang w:val="el-GR"/>
        </w:rPr>
        <w:t>παθητικές RFID ετικέτες</w:t>
      </w:r>
      <w:r w:rsidR="00386CAA">
        <w:rPr>
          <w:lang w:val="el-GR"/>
        </w:rPr>
        <w:t xml:space="preserve"> (</w:t>
      </w:r>
      <w:proofErr w:type="spellStart"/>
      <w:r w:rsidR="00386CAA">
        <w:t>Karaca</w:t>
      </w:r>
      <w:proofErr w:type="spellEnd"/>
      <w:r w:rsidR="00386CAA" w:rsidRPr="006F1B64">
        <w:rPr>
          <w:lang w:val="el-GR"/>
        </w:rPr>
        <w:t>,</w:t>
      </w:r>
      <w:r w:rsidR="00386CAA" w:rsidRPr="00386CAA">
        <w:rPr>
          <w:lang w:val="el-GR"/>
        </w:rPr>
        <w:t xml:space="preserve"> 2010</w:t>
      </w:r>
      <w:r w:rsidR="00386CAA">
        <w:rPr>
          <w:lang w:val="el-GR"/>
        </w:rPr>
        <w:t>)</w:t>
      </w:r>
    </w:p>
    <w:p w14:paraId="1767EB1B" w14:textId="77777777" w:rsidR="00F456C9" w:rsidRPr="00F456C9" w:rsidRDefault="00F456C9" w:rsidP="00F456C9">
      <w:pPr>
        <w:keepNext/>
        <w:keepLines/>
        <w:spacing w:before="40" w:after="0"/>
        <w:outlineLvl w:val="1"/>
        <w:rPr>
          <w:rFonts w:eastAsiaTheme="majorEastAsia" w:cstheme="majorBidi"/>
          <w:color w:val="2F5496" w:themeColor="accent1" w:themeShade="BF"/>
          <w:sz w:val="26"/>
          <w:szCs w:val="26"/>
          <w:lang w:val="el-GR"/>
        </w:rPr>
      </w:pPr>
      <w:bookmarkStart w:id="2" w:name="_Toc102223564"/>
      <w:r w:rsidRPr="00F456C9">
        <w:rPr>
          <w:rFonts w:eastAsiaTheme="majorEastAsia" w:cstheme="majorBidi"/>
          <w:color w:val="2F5496" w:themeColor="accent1" w:themeShade="BF"/>
          <w:sz w:val="26"/>
          <w:szCs w:val="26"/>
          <w:lang w:val="el-GR"/>
        </w:rPr>
        <w:t xml:space="preserve">Συσκευές ανάγνωσης – εγγραφής ετικετών </w:t>
      </w:r>
      <w:r w:rsidRPr="00F456C9">
        <w:rPr>
          <w:rFonts w:eastAsiaTheme="majorEastAsia" w:cstheme="majorBidi"/>
          <w:color w:val="2F5496" w:themeColor="accent1" w:themeShade="BF"/>
          <w:sz w:val="26"/>
          <w:szCs w:val="26"/>
        </w:rPr>
        <w:t>RFID</w:t>
      </w:r>
      <w:bookmarkEnd w:id="2"/>
    </w:p>
    <w:p w14:paraId="08B32C13" w14:textId="77777777" w:rsidR="00F456C9" w:rsidRPr="00F456C9" w:rsidRDefault="00F456C9" w:rsidP="00F456C9">
      <w:pPr>
        <w:rPr>
          <w:szCs w:val="24"/>
          <w:lang w:val="el-GR"/>
        </w:rPr>
      </w:pPr>
      <w:r w:rsidRPr="00F456C9">
        <w:rPr>
          <w:lang w:val="el-GR"/>
        </w:rPr>
        <w:tab/>
        <w:t xml:space="preserve">Για να μπορέσουν να χρησιμοποιηθούν οι ετικέτες πρέπει να έχουμε στην διάθεση μας μια συσκευή εγγραφής – ανάγνωσης </w:t>
      </w:r>
      <w:r w:rsidRPr="00F456C9">
        <w:t>RFID</w:t>
      </w:r>
      <w:r w:rsidRPr="00F456C9">
        <w:rPr>
          <w:lang w:val="el-GR"/>
        </w:rPr>
        <w:t xml:space="preserve"> (</w:t>
      </w:r>
      <w:r w:rsidRPr="00F456C9">
        <w:t>RFID</w:t>
      </w:r>
      <w:r w:rsidRPr="00F456C9">
        <w:rPr>
          <w:lang w:val="el-GR"/>
        </w:rPr>
        <w:t xml:space="preserve"> </w:t>
      </w:r>
      <w:r w:rsidRPr="00F456C9">
        <w:t>reader</w:t>
      </w:r>
      <w:r w:rsidRPr="00F456C9">
        <w:rPr>
          <w:lang w:val="el-GR"/>
        </w:rPr>
        <w:t>/</w:t>
      </w:r>
      <w:r w:rsidRPr="00F456C9">
        <w:t>writer</w:t>
      </w:r>
      <w:r w:rsidRPr="00F456C9">
        <w:rPr>
          <w:lang w:val="el-GR"/>
        </w:rPr>
        <w:t xml:space="preserve">). Στο εμπόριο υπάρχουν αρκετά είδη συσκευών ανάγνωσης όπως για παράδειγμα ο </w:t>
      </w:r>
      <w:r w:rsidRPr="00F456C9">
        <w:t>RC</w:t>
      </w:r>
      <w:r w:rsidRPr="00F456C9">
        <w:rPr>
          <w:lang w:val="el-GR"/>
        </w:rPr>
        <w:t xml:space="preserve">522 </w:t>
      </w:r>
      <w:r w:rsidRPr="00F456C9">
        <w:t>RFID</w:t>
      </w:r>
      <w:r w:rsidRPr="00F456C9">
        <w:rPr>
          <w:lang w:val="el-GR"/>
        </w:rPr>
        <w:t xml:space="preserve"> </w:t>
      </w:r>
      <w:r w:rsidRPr="00F456C9">
        <w:rPr>
          <w:szCs w:val="24"/>
        </w:rPr>
        <w:t>Reader</w:t>
      </w:r>
      <w:r w:rsidRPr="00F456C9">
        <w:rPr>
          <w:szCs w:val="24"/>
          <w:lang w:val="el-GR"/>
        </w:rPr>
        <w:t>/</w:t>
      </w:r>
      <w:r w:rsidRPr="00F456C9">
        <w:rPr>
          <w:szCs w:val="24"/>
        </w:rPr>
        <w:t>Writer</w:t>
      </w:r>
      <w:r w:rsidRPr="00F456C9">
        <w:rPr>
          <w:szCs w:val="24"/>
          <w:lang w:val="el-GR"/>
        </w:rPr>
        <w:t xml:space="preserve"> </w:t>
      </w:r>
      <w:r w:rsidRPr="00F456C9">
        <w:rPr>
          <w:szCs w:val="24"/>
        </w:rPr>
        <w:t>o</w:t>
      </w:r>
      <w:r w:rsidRPr="00F456C9">
        <w:rPr>
          <w:szCs w:val="24"/>
          <w:lang w:val="el-GR"/>
        </w:rPr>
        <w:t xml:space="preserve"> οποίος είναι ένα πρόσθετο (</w:t>
      </w:r>
      <w:r w:rsidRPr="00F456C9">
        <w:rPr>
          <w:szCs w:val="24"/>
        </w:rPr>
        <w:t>module</w:t>
      </w:r>
      <w:r w:rsidRPr="00F456C9">
        <w:rPr>
          <w:szCs w:val="24"/>
          <w:lang w:val="el-GR"/>
        </w:rPr>
        <w:t xml:space="preserve">) για το </w:t>
      </w:r>
      <w:r w:rsidRPr="00F456C9">
        <w:rPr>
          <w:szCs w:val="24"/>
        </w:rPr>
        <w:t>Arduino</w:t>
      </w:r>
      <w:r w:rsidRPr="00F456C9">
        <w:rPr>
          <w:szCs w:val="24"/>
          <w:lang w:val="el-GR"/>
        </w:rPr>
        <w:t xml:space="preserve"> και για το </w:t>
      </w:r>
      <w:r w:rsidRPr="00F456C9">
        <w:rPr>
          <w:szCs w:val="24"/>
        </w:rPr>
        <w:t>Raspberry</w:t>
      </w:r>
      <w:r w:rsidRPr="00F456C9">
        <w:rPr>
          <w:szCs w:val="24"/>
          <w:lang w:val="el-GR"/>
        </w:rPr>
        <w:t xml:space="preserve"> </w:t>
      </w:r>
      <w:r w:rsidRPr="00F456C9">
        <w:rPr>
          <w:szCs w:val="24"/>
        </w:rPr>
        <w:t>Pi</w:t>
      </w:r>
      <w:r w:rsidRPr="00F456C9">
        <w:rPr>
          <w:szCs w:val="24"/>
          <w:lang w:val="el-GR"/>
        </w:rPr>
        <w:t xml:space="preserve">. Στην ίδια κατηγόρια ανήκει και ο </w:t>
      </w:r>
      <w:r w:rsidRPr="00F456C9">
        <w:rPr>
          <w:szCs w:val="24"/>
        </w:rPr>
        <w:lastRenderedPageBreak/>
        <w:t>PN</w:t>
      </w:r>
      <w:r w:rsidRPr="00F456C9">
        <w:rPr>
          <w:szCs w:val="24"/>
          <w:lang w:val="el-GR"/>
        </w:rPr>
        <w:t xml:space="preserve">532 </w:t>
      </w:r>
      <w:r w:rsidRPr="00F456C9">
        <w:rPr>
          <w:szCs w:val="24"/>
        </w:rPr>
        <w:t>NFC</w:t>
      </w:r>
      <w:r w:rsidRPr="00F456C9">
        <w:rPr>
          <w:szCs w:val="24"/>
          <w:lang w:val="el-GR"/>
        </w:rPr>
        <w:t xml:space="preserve"> </w:t>
      </w:r>
      <w:r w:rsidRPr="00F456C9">
        <w:rPr>
          <w:szCs w:val="24"/>
        </w:rPr>
        <w:t>RFID</w:t>
      </w:r>
      <w:r w:rsidRPr="00F456C9">
        <w:rPr>
          <w:szCs w:val="24"/>
          <w:lang w:val="el-GR"/>
        </w:rPr>
        <w:t xml:space="preserve"> </w:t>
      </w:r>
      <w:r w:rsidRPr="00F456C9">
        <w:rPr>
          <w:szCs w:val="24"/>
        </w:rPr>
        <w:t>Module</w:t>
      </w:r>
      <w:r w:rsidRPr="00F456C9">
        <w:rPr>
          <w:szCs w:val="24"/>
          <w:lang w:val="el-GR"/>
        </w:rPr>
        <w:t xml:space="preserve"> </w:t>
      </w:r>
      <w:r w:rsidRPr="00F456C9">
        <w:rPr>
          <w:szCs w:val="24"/>
        </w:rPr>
        <w:t>Reader</w:t>
      </w:r>
      <w:r w:rsidRPr="00F456C9">
        <w:rPr>
          <w:szCs w:val="24"/>
          <w:lang w:val="el-GR"/>
        </w:rPr>
        <w:t xml:space="preserve"> </w:t>
      </w:r>
      <w:r w:rsidRPr="00F456C9">
        <w:rPr>
          <w:szCs w:val="24"/>
        </w:rPr>
        <w:t>Writer</w:t>
      </w:r>
      <w:r w:rsidRPr="00F456C9">
        <w:rPr>
          <w:szCs w:val="24"/>
          <w:lang w:val="el-GR"/>
        </w:rPr>
        <w:t xml:space="preserve">. Πέρα από τα </w:t>
      </w:r>
      <w:r w:rsidRPr="00F456C9">
        <w:rPr>
          <w:szCs w:val="24"/>
        </w:rPr>
        <w:t>modules</w:t>
      </w:r>
      <w:r w:rsidRPr="00F456C9">
        <w:rPr>
          <w:szCs w:val="24"/>
          <w:lang w:val="el-GR"/>
        </w:rPr>
        <w:t xml:space="preserve"> για μικροεπεξεργαστές τα οποία πρέπει ο χρήστης να συνδέσει με το </w:t>
      </w:r>
      <w:r w:rsidRPr="00F456C9">
        <w:rPr>
          <w:szCs w:val="24"/>
        </w:rPr>
        <w:t>board</w:t>
      </w:r>
      <w:r w:rsidRPr="00F456C9">
        <w:rPr>
          <w:szCs w:val="24"/>
          <w:lang w:val="el-GR"/>
        </w:rPr>
        <w:t xml:space="preserve"> της επιλογής του με καλώδια και να τα προγραμματίσει ώστε να εξυπηρετούν καλύτερα τις ανάγκες του, υπάρχουν και έτοιμες λύσεις για αναγνώστες και εγγραφείς στο εμπόριο. Οι αναγνώστες </w:t>
      </w:r>
      <w:r w:rsidRPr="00F456C9">
        <w:rPr>
          <w:szCs w:val="24"/>
        </w:rPr>
        <w:t>RFID</w:t>
      </w:r>
      <w:r w:rsidRPr="00F456C9">
        <w:rPr>
          <w:szCs w:val="24"/>
          <w:lang w:val="el-GR"/>
        </w:rPr>
        <w:t xml:space="preserve"> χειρός (</w:t>
      </w:r>
      <w:r w:rsidRPr="00F456C9">
        <w:rPr>
          <w:szCs w:val="24"/>
        </w:rPr>
        <w:t>Handheld</w:t>
      </w:r>
      <w:r w:rsidRPr="00F456C9">
        <w:rPr>
          <w:szCs w:val="24"/>
          <w:lang w:val="el-GR"/>
        </w:rPr>
        <w:t xml:space="preserve"> </w:t>
      </w:r>
      <w:r w:rsidRPr="00F456C9">
        <w:rPr>
          <w:szCs w:val="24"/>
        </w:rPr>
        <w:t>RFID</w:t>
      </w:r>
      <w:r w:rsidRPr="00F456C9">
        <w:rPr>
          <w:szCs w:val="24"/>
          <w:lang w:val="el-GR"/>
        </w:rPr>
        <w:t xml:space="preserve"> </w:t>
      </w:r>
      <w:r w:rsidRPr="00F456C9">
        <w:rPr>
          <w:szCs w:val="24"/>
        </w:rPr>
        <w:t>scanner</w:t>
      </w:r>
      <w:r w:rsidRPr="00F456C9">
        <w:rPr>
          <w:szCs w:val="24"/>
          <w:lang w:val="el-GR"/>
        </w:rPr>
        <w:t xml:space="preserve">) είναι έτοιμες συσκευές που περιέχουν όλες τις απαραίτητες λειτουργίες που χρειάζεται ένας χρήστης για να μπορεί να γράφει και να κάνει ανάγνωση των πληροφοριών που είναι αποθηκευμένες στις ετικέτες. Επιπλέον, με το συγκεκριμένο είδος ο χρήστης έχει την δυνατότητα να έχει πάνω του την συσκευή μπορώντας έτσι να την χρησιμοποιεί όπου και αν βρίσκεται. Τέλος, υπάρχουν </w:t>
      </w:r>
      <w:r w:rsidRPr="00F456C9">
        <w:rPr>
          <w:szCs w:val="24"/>
        </w:rPr>
        <w:t>USB</w:t>
      </w:r>
      <w:r w:rsidRPr="00F456C9">
        <w:rPr>
          <w:szCs w:val="24"/>
          <w:lang w:val="el-GR"/>
        </w:rPr>
        <w:t xml:space="preserve"> αναγνώστες – εγγραφείς </w:t>
      </w:r>
      <w:r w:rsidRPr="00F456C9">
        <w:rPr>
          <w:szCs w:val="24"/>
        </w:rPr>
        <w:t>RFID</w:t>
      </w:r>
      <w:r w:rsidRPr="00F456C9">
        <w:rPr>
          <w:szCs w:val="24"/>
          <w:lang w:val="el-GR"/>
        </w:rPr>
        <w:t xml:space="preserve"> οι οποίοι μπορούν να συνδεθούν με τον υπολογιστή του χρήστη και αφού αυτός κατεβάσει το αντίστοιχο πρόγραμμα μπορεί να διαβάσει και να γράψει στα </w:t>
      </w:r>
      <w:r w:rsidRPr="00F456C9">
        <w:rPr>
          <w:szCs w:val="24"/>
        </w:rPr>
        <w:t>RFID</w:t>
      </w:r>
      <w:r w:rsidRPr="00F456C9">
        <w:rPr>
          <w:szCs w:val="24"/>
          <w:lang w:val="el-GR"/>
        </w:rPr>
        <w:t xml:space="preserve"> </w:t>
      </w:r>
      <w:r w:rsidRPr="00F456C9">
        <w:rPr>
          <w:szCs w:val="24"/>
        </w:rPr>
        <w:t>tags</w:t>
      </w:r>
      <w:r w:rsidRPr="00F456C9">
        <w:rPr>
          <w:szCs w:val="24"/>
          <w:lang w:val="el-GR"/>
        </w:rPr>
        <w:t>.</w:t>
      </w:r>
    </w:p>
    <w:tbl>
      <w:tblPr>
        <w:tblW w:w="0" w:type="auto"/>
        <w:tblLook w:val="04A0" w:firstRow="1" w:lastRow="0" w:firstColumn="1" w:lastColumn="0" w:noHBand="0" w:noVBand="1"/>
      </w:tblPr>
      <w:tblGrid>
        <w:gridCol w:w="4675"/>
        <w:gridCol w:w="4675"/>
      </w:tblGrid>
      <w:tr w:rsidR="00F456C9" w:rsidRPr="00F456C9" w14:paraId="325A8056" w14:textId="77777777" w:rsidTr="00F47CF3">
        <w:tc>
          <w:tcPr>
            <w:tcW w:w="4675" w:type="dxa"/>
          </w:tcPr>
          <w:p w14:paraId="5CAE9065" w14:textId="77777777" w:rsidR="00F456C9" w:rsidRPr="00F456C9" w:rsidRDefault="00F456C9" w:rsidP="00F456C9">
            <w:pPr>
              <w:jc w:val="center"/>
              <w:rPr>
                <w:szCs w:val="24"/>
              </w:rPr>
            </w:pPr>
            <w:r w:rsidRPr="00F456C9">
              <w:rPr>
                <w:noProof/>
                <w:szCs w:val="24"/>
              </w:rPr>
              <w:drawing>
                <wp:inline distT="0" distB="0" distL="0" distR="0" wp14:anchorId="2AB7F882" wp14:editId="6EC55F47">
                  <wp:extent cx="1680311" cy="12609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80311" cy="1260961"/>
                          </a:xfrm>
                          <a:prstGeom prst="rect">
                            <a:avLst/>
                          </a:prstGeom>
                        </pic:spPr>
                      </pic:pic>
                    </a:graphicData>
                  </a:graphic>
                </wp:inline>
              </w:drawing>
            </w:r>
          </w:p>
        </w:tc>
        <w:tc>
          <w:tcPr>
            <w:tcW w:w="4675" w:type="dxa"/>
          </w:tcPr>
          <w:p w14:paraId="2FE65513" w14:textId="77777777" w:rsidR="00F456C9" w:rsidRPr="00F456C9" w:rsidRDefault="00F456C9" w:rsidP="00F456C9">
            <w:pPr>
              <w:jc w:val="center"/>
              <w:rPr>
                <w:szCs w:val="24"/>
              </w:rPr>
            </w:pPr>
            <w:r w:rsidRPr="00F456C9">
              <w:rPr>
                <w:noProof/>
                <w:szCs w:val="24"/>
              </w:rPr>
              <w:drawing>
                <wp:inline distT="0" distB="0" distL="0" distR="0" wp14:anchorId="24E50EA5" wp14:editId="026FA07E">
                  <wp:extent cx="2004060" cy="144626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0821" cy="1458359"/>
                          </a:xfrm>
                          <a:prstGeom prst="rect">
                            <a:avLst/>
                          </a:prstGeom>
                        </pic:spPr>
                      </pic:pic>
                    </a:graphicData>
                  </a:graphic>
                </wp:inline>
              </w:drawing>
            </w:r>
          </w:p>
        </w:tc>
      </w:tr>
      <w:tr w:rsidR="00F456C9" w:rsidRPr="00F456C9" w14:paraId="6CC369CB" w14:textId="77777777" w:rsidTr="00F47CF3">
        <w:tc>
          <w:tcPr>
            <w:tcW w:w="4675" w:type="dxa"/>
          </w:tcPr>
          <w:p w14:paraId="54FA3331" w14:textId="77777777" w:rsidR="00F456C9" w:rsidRPr="00F456C9" w:rsidRDefault="00F456C9" w:rsidP="00F456C9">
            <w:pPr>
              <w:jc w:val="center"/>
              <w:rPr>
                <w:szCs w:val="24"/>
              </w:rPr>
            </w:pPr>
            <w:r w:rsidRPr="00F456C9">
              <w:rPr>
                <w:szCs w:val="24"/>
              </w:rPr>
              <w:t>(a)</w:t>
            </w:r>
          </w:p>
        </w:tc>
        <w:tc>
          <w:tcPr>
            <w:tcW w:w="4675" w:type="dxa"/>
          </w:tcPr>
          <w:p w14:paraId="1D8AB160" w14:textId="77777777" w:rsidR="00F456C9" w:rsidRPr="00F456C9" w:rsidRDefault="00F456C9" w:rsidP="00F456C9">
            <w:pPr>
              <w:jc w:val="center"/>
              <w:rPr>
                <w:szCs w:val="24"/>
              </w:rPr>
            </w:pPr>
            <w:r w:rsidRPr="00F456C9">
              <w:rPr>
                <w:szCs w:val="24"/>
              </w:rPr>
              <w:t>(b)</w:t>
            </w:r>
          </w:p>
        </w:tc>
      </w:tr>
      <w:tr w:rsidR="00F456C9" w:rsidRPr="00F456C9" w14:paraId="526D6DCC" w14:textId="77777777" w:rsidTr="00F47CF3">
        <w:tc>
          <w:tcPr>
            <w:tcW w:w="4675" w:type="dxa"/>
          </w:tcPr>
          <w:p w14:paraId="1FBE7A3F" w14:textId="77777777" w:rsidR="00F456C9" w:rsidRPr="00F456C9" w:rsidRDefault="00F456C9" w:rsidP="00F456C9">
            <w:pPr>
              <w:jc w:val="center"/>
              <w:rPr>
                <w:szCs w:val="24"/>
              </w:rPr>
            </w:pPr>
            <w:r w:rsidRPr="00F456C9">
              <w:rPr>
                <w:noProof/>
                <w:szCs w:val="24"/>
              </w:rPr>
              <w:drawing>
                <wp:inline distT="0" distB="0" distL="0" distR="0" wp14:anchorId="0F6CBF5E" wp14:editId="59F63877">
                  <wp:extent cx="1790700" cy="179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c>
          <w:tcPr>
            <w:tcW w:w="4675" w:type="dxa"/>
          </w:tcPr>
          <w:p w14:paraId="69649322" w14:textId="77777777" w:rsidR="00F456C9" w:rsidRPr="00F456C9" w:rsidRDefault="00F456C9" w:rsidP="00F456C9">
            <w:pPr>
              <w:jc w:val="center"/>
              <w:rPr>
                <w:szCs w:val="24"/>
              </w:rPr>
            </w:pPr>
            <w:r w:rsidRPr="00F456C9">
              <w:rPr>
                <w:noProof/>
                <w:szCs w:val="24"/>
              </w:rPr>
              <w:drawing>
                <wp:inline distT="0" distB="0" distL="0" distR="0" wp14:anchorId="55E10A5E" wp14:editId="35578986">
                  <wp:extent cx="1805940" cy="180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5940" cy="1805940"/>
                          </a:xfrm>
                          <a:prstGeom prst="rect">
                            <a:avLst/>
                          </a:prstGeom>
                        </pic:spPr>
                      </pic:pic>
                    </a:graphicData>
                  </a:graphic>
                </wp:inline>
              </w:drawing>
            </w:r>
          </w:p>
        </w:tc>
      </w:tr>
      <w:tr w:rsidR="00F456C9" w:rsidRPr="00F456C9" w14:paraId="3A5B6952" w14:textId="77777777" w:rsidTr="00F47CF3">
        <w:tc>
          <w:tcPr>
            <w:tcW w:w="4675" w:type="dxa"/>
          </w:tcPr>
          <w:p w14:paraId="4B19FAE8" w14:textId="77777777" w:rsidR="00F456C9" w:rsidRPr="00F456C9" w:rsidRDefault="00F456C9" w:rsidP="00F456C9">
            <w:pPr>
              <w:jc w:val="center"/>
              <w:rPr>
                <w:szCs w:val="24"/>
              </w:rPr>
            </w:pPr>
            <w:r w:rsidRPr="00F456C9">
              <w:rPr>
                <w:szCs w:val="24"/>
              </w:rPr>
              <w:t>(c)</w:t>
            </w:r>
          </w:p>
        </w:tc>
        <w:tc>
          <w:tcPr>
            <w:tcW w:w="4675" w:type="dxa"/>
          </w:tcPr>
          <w:p w14:paraId="3EBB8147" w14:textId="77777777" w:rsidR="00F456C9" w:rsidRPr="00F456C9" w:rsidRDefault="00F456C9" w:rsidP="00F456C9">
            <w:pPr>
              <w:jc w:val="center"/>
              <w:rPr>
                <w:szCs w:val="24"/>
              </w:rPr>
            </w:pPr>
            <w:r w:rsidRPr="00F456C9">
              <w:rPr>
                <w:szCs w:val="24"/>
              </w:rPr>
              <w:t>(d)</w:t>
            </w:r>
          </w:p>
        </w:tc>
      </w:tr>
    </w:tbl>
    <w:p w14:paraId="37E4527D" w14:textId="2E25C4B7" w:rsidR="00F456C9" w:rsidRPr="000C6FE3" w:rsidRDefault="00F456C9" w:rsidP="000C6FE3">
      <w:pPr>
        <w:jc w:val="center"/>
        <w:rPr>
          <w:szCs w:val="24"/>
        </w:rPr>
      </w:pPr>
      <w:r w:rsidRPr="00F456C9">
        <w:rPr>
          <w:szCs w:val="24"/>
          <w:lang w:val="el-GR"/>
        </w:rPr>
        <w:t>Εικόνα</w:t>
      </w:r>
      <w:r w:rsidRPr="00F456C9">
        <w:rPr>
          <w:szCs w:val="24"/>
        </w:rPr>
        <w:t xml:space="preserve"> 2: (a) RC522 RFID reader/writer. (b) PN532 NFC – RFID reader/writer. (c) Handheld RFID scanner. (d) USB desktop RFID scanner.</w:t>
      </w:r>
    </w:p>
    <w:p w14:paraId="4104D2C8" w14:textId="20AD6ABB" w:rsidR="00506F07" w:rsidRPr="000C6FE3" w:rsidRDefault="006F1B64" w:rsidP="006F1B64">
      <w:pPr>
        <w:pStyle w:val="Heading2"/>
      </w:pPr>
      <w:bookmarkStart w:id="3" w:name="_Toc102223565"/>
      <w:r>
        <w:rPr>
          <w:lang w:val="el-GR"/>
        </w:rPr>
        <w:t>Χαρακτηρίστηκα</w:t>
      </w:r>
      <w:r w:rsidRPr="000C6FE3">
        <w:t xml:space="preserve"> </w:t>
      </w:r>
      <w:r>
        <w:rPr>
          <w:lang w:val="el-GR"/>
        </w:rPr>
        <w:t>συστημάτων</w:t>
      </w:r>
      <w:r w:rsidRPr="000C6FE3">
        <w:t xml:space="preserve"> </w:t>
      </w:r>
      <w:r>
        <w:t>RFID</w:t>
      </w:r>
      <w:bookmarkEnd w:id="3"/>
    </w:p>
    <w:p w14:paraId="31119B88" w14:textId="15A3F0C6" w:rsidR="005F7D97" w:rsidRDefault="00776E92" w:rsidP="004A2F11">
      <w:pPr>
        <w:ind w:firstLine="720"/>
        <w:rPr>
          <w:szCs w:val="24"/>
          <w:lang w:val="el-GR"/>
        </w:rPr>
      </w:pPr>
      <w:r>
        <w:rPr>
          <w:szCs w:val="24"/>
          <w:lang w:val="el-GR"/>
        </w:rPr>
        <w:t xml:space="preserve">Η τεχνολογία </w:t>
      </w:r>
      <w:r>
        <w:rPr>
          <w:szCs w:val="24"/>
        </w:rPr>
        <w:t>RFID</w:t>
      </w:r>
      <w:r w:rsidR="001F2D07">
        <w:rPr>
          <w:szCs w:val="24"/>
          <w:lang w:val="el-GR"/>
        </w:rPr>
        <w:t xml:space="preserve"> χρησιμοποιήθηκε ως συσκευή διοδίων από τον </w:t>
      </w:r>
      <w:r w:rsidR="001F2D07">
        <w:rPr>
          <w:szCs w:val="24"/>
        </w:rPr>
        <w:t>Mario</w:t>
      </w:r>
      <w:r w:rsidR="001F2D07" w:rsidRPr="001F2D07">
        <w:rPr>
          <w:szCs w:val="24"/>
          <w:lang w:val="el-GR"/>
        </w:rPr>
        <w:t xml:space="preserve"> </w:t>
      </w:r>
      <w:r w:rsidR="001F2D07">
        <w:rPr>
          <w:szCs w:val="24"/>
        </w:rPr>
        <w:t>Cardullo</w:t>
      </w:r>
      <w:r w:rsidR="001F2D07" w:rsidRPr="001F2D07">
        <w:rPr>
          <w:szCs w:val="24"/>
          <w:lang w:val="el-GR"/>
        </w:rPr>
        <w:t xml:space="preserve"> </w:t>
      </w:r>
      <w:r w:rsidR="001F2D07">
        <w:rPr>
          <w:szCs w:val="24"/>
          <w:lang w:val="el-GR"/>
        </w:rPr>
        <w:t>το 1973</w:t>
      </w:r>
      <w:r w:rsidR="007F2159" w:rsidRPr="00626D05">
        <w:rPr>
          <w:szCs w:val="24"/>
          <w:lang w:val="el-GR"/>
        </w:rPr>
        <w:t xml:space="preserve"> </w:t>
      </w:r>
      <w:r w:rsidR="007F2159">
        <w:rPr>
          <w:szCs w:val="24"/>
          <w:lang w:val="el-GR"/>
        </w:rPr>
        <w:t>μέχρι να καταχωρηθεί ως πατέντα το 1983 από τότε μέχρι και σήμερα η συγκεκριμένη τεχνολογία συνεχώς εξελίσσεται</w:t>
      </w:r>
      <w:r w:rsidR="00312C07">
        <w:rPr>
          <w:szCs w:val="24"/>
          <w:lang w:val="el-GR"/>
        </w:rPr>
        <w:t xml:space="preserve">. Η βασική </w:t>
      </w:r>
      <w:r w:rsidR="004A1368">
        <w:rPr>
          <w:szCs w:val="24"/>
          <w:lang w:val="el-GR"/>
        </w:rPr>
        <w:t xml:space="preserve">χρήση της είναι </w:t>
      </w:r>
      <w:r w:rsidR="00F113A8">
        <w:rPr>
          <w:szCs w:val="24"/>
          <w:lang w:val="el-GR"/>
        </w:rPr>
        <w:t>η</w:t>
      </w:r>
      <w:r w:rsidR="004A1368">
        <w:rPr>
          <w:szCs w:val="24"/>
          <w:lang w:val="el-GR"/>
        </w:rPr>
        <w:t xml:space="preserve"> αποθ</w:t>
      </w:r>
      <w:r w:rsidR="00F113A8">
        <w:rPr>
          <w:szCs w:val="24"/>
          <w:lang w:val="el-GR"/>
        </w:rPr>
        <w:t>ήκευση</w:t>
      </w:r>
      <w:r w:rsidR="004A1368">
        <w:rPr>
          <w:szCs w:val="24"/>
          <w:lang w:val="el-GR"/>
        </w:rPr>
        <w:t xml:space="preserve"> και </w:t>
      </w:r>
      <w:r w:rsidR="00F113A8">
        <w:rPr>
          <w:szCs w:val="24"/>
          <w:lang w:val="el-GR"/>
        </w:rPr>
        <w:t>η</w:t>
      </w:r>
      <w:r w:rsidR="004A1368">
        <w:rPr>
          <w:szCs w:val="24"/>
          <w:lang w:val="el-GR"/>
        </w:rPr>
        <w:t xml:space="preserve"> </w:t>
      </w:r>
      <w:r w:rsidR="00F113A8">
        <w:rPr>
          <w:szCs w:val="24"/>
          <w:lang w:val="el-GR"/>
        </w:rPr>
        <w:t xml:space="preserve">μετάδοση της αποθηκευμένης </w:t>
      </w:r>
      <w:r w:rsidR="004A1368">
        <w:rPr>
          <w:szCs w:val="24"/>
          <w:lang w:val="el-GR"/>
        </w:rPr>
        <w:t>πληροφορία</w:t>
      </w:r>
      <w:r w:rsidR="00F113A8">
        <w:rPr>
          <w:szCs w:val="24"/>
          <w:lang w:val="el-GR"/>
        </w:rPr>
        <w:t>.</w:t>
      </w:r>
      <w:r w:rsidR="00507729" w:rsidRPr="00507729">
        <w:rPr>
          <w:szCs w:val="24"/>
          <w:lang w:val="el-GR"/>
        </w:rPr>
        <w:t xml:space="preserve"> </w:t>
      </w:r>
      <w:r w:rsidR="00507729">
        <w:rPr>
          <w:szCs w:val="24"/>
          <w:lang w:val="el-GR"/>
        </w:rPr>
        <w:t>Η κάθε ετικέτα έχει μοναδικό αναγνωριστικό (</w:t>
      </w:r>
      <w:r w:rsidR="00507729">
        <w:rPr>
          <w:szCs w:val="24"/>
        </w:rPr>
        <w:t>unique</w:t>
      </w:r>
      <w:r w:rsidR="00507729" w:rsidRPr="00507729">
        <w:rPr>
          <w:szCs w:val="24"/>
          <w:lang w:val="el-GR"/>
        </w:rPr>
        <w:t xml:space="preserve"> </w:t>
      </w:r>
      <w:r w:rsidR="00507729">
        <w:rPr>
          <w:szCs w:val="24"/>
        </w:rPr>
        <w:t>id</w:t>
      </w:r>
      <w:r w:rsidR="00507729">
        <w:rPr>
          <w:szCs w:val="24"/>
          <w:lang w:val="el-GR"/>
        </w:rPr>
        <w:t>)</w:t>
      </w:r>
      <w:r w:rsidR="005F7D97" w:rsidRPr="002551B4">
        <w:rPr>
          <w:szCs w:val="24"/>
          <w:lang w:val="el-GR"/>
        </w:rPr>
        <w:t xml:space="preserve"> </w:t>
      </w:r>
      <w:r w:rsidR="00941EC8">
        <w:rPr>
          <w:szCs w:val="24"/>
          <w:lang w:val="el-GR"/>
        </w:rPr>
        <w:t xml:space="preserve">καθιστώντας δυνατή </w:t>
      </w:r>
      <w:r w:rsidR="005F7D97" w:rsidRPr="002551B4">
        <w:rPr>
          <w:szCs w:val="24"/>
          <w:lang w:val="el-GR"/>
        </w:rPr>
        <w:t xml:space="preserve">την ακριβή αναγνώριση μεμονωμένων εξαρτημάτων, παρτίδων υλικών, εξοπλισμού κατασκευής, εμπορευμάτων λιανικής ή άλλων ειδών. Τα συστήματα υπολογιστών </w:t>
      </w:r>
      <w:r w:rsidR="005F7D97" w:rsidRPr="002551B4">
        <w:rPr>
          <w:szCs w:val="24"/>
          <w:lang w:val="el-GR"/>
        </w:rPr>
        <w:lastRenderedPageBreak/>
        <w:t>μπορούν να χρησιμοποιήσουν το αναγνωριστικό για να ενημερώ</w:t>
      </w:r>
      <w:r w:rsidR="00941EC8">
        <w:rPr>
          <w:szCs w:val="24"/>
          <w:lang w:val="el-GR"/>
        </w:rPr>
        <w:t>σ</w:t>
      </w:r>
      <w:r w:rsidR="005F7D97" w:rsidRPr="002551B4">
        <w:rPr>
          <w:szCs w:val="24"/>
          <w:lang w:val="el-GR"/>
        </w:rPr>
        <w:t xml:space="preserve">ουν αυτόματα τις εγγραφές </w:t>
      </w:r>
      <w:r w:rsidR="00941EC8">
        <w:rPr>
          <w:szCs w:val="24"/>
          <w:lang w:val="el-GR"/>
        </w:rPr>
        <w:t>σε</w:t>
      </w:r>
      <w:r w:rsidR="005F7D97" w:rsidRPr="002551B4">
        <w:rPr>
          <w:szCs w:val="24"/>
          <w:lang w:val="el-GR"/>
        </w:rPr>
        <w:t xml:space="preserve"> συνδυασμό </w:t>
      </w:r>
      <w:r w:rsidR="00941EC8">
        <w:rPr>
          <w:szCs w:val="24"/>
          <w:lang w:val="el-GR"/>
        </w:rPr>
        <w:t xml:space="preserve">με άλλα </w:t>
      </w:r>
      <w:r w:rsidR="005F7D97" w:rsidRPr="002551B4">
        <w:rPr>
          <w:szCs w:val="24"/>
          <w:lang w:val="el-GR"/>
        </w:rPr>
        <w:t>δεδομέν</w:t>
      </w:r>
      <w:r w:rsidR="009758BB">
        <w:rPr>
          <w:szCs w:val="24"/>
          <w:lang w:val="el-GR"/>
        </w:rPr>
        <w:t>α</w:t>
      </w:r>
      <w:r w:rsidR="005F7D97" w:rsidRPr="002551B4">
        <w:rPr>
          <w:szCs w:val="24"/>
          <w:lang w:val="el-GR"/>
        </w:rPr>
        <w:t xml:space="preserve"> όπως τοποθεσία, θερμοκρασία, ημερομηνία και ώρα.</w:t>
      </w:r>
      <w:r w:rsidR="00941EC8">
        <w:rPr>
          <w:szCs w:val="24"/>
          <w:lang w:val="el-GR"/>
        </w:rPr>
        <w:t xml:space="preserve"> Η αυτόματη αναγνώριση είναι ένα ακόμα χαρακτηριστικό το οποίο βοήθησε στην διάδοση της τεχνολογίας αυτής</w:t>
      </w:r>
      <w:r w:rsidR="009F588B">
        <w:rPr>
          <w:szCs w:val="24"/>
          <w:lang w:val="el-GR"/>
        </w:rPr>
        <w:t>, καθώς είναι δυνατ</w:t>
      </w:r>
      <w:r w:rsidR="009758BB">
        <w:rPr>
          <w:szCs w:val="24"/>
          <w:lang w:val="el-GR"/>
        </w:rPr>
        <w:t>ό</w:t>
      </w:r>
      <w:r w:rsidR="009F588B">
        <w:rPr>
          <w:szCs w:val="24"/>
          <w:lang w:val="el-GR"/>
        </w:rPr>
        <w:t xml:space="preserve">ν οι </w:t>
      </w:r>
      <w:r w:rsidR="005F7D97" w:rsidRPr="002551B4">
        <w:rPr>
          <w:szCs w:val="24"/>
          <w:lang w:val="el-GR"/>
        </w:rPr>
        <w:t>ετικέτες</w:t>
      </w:r>
      <w:r w:rsidR="009F588B">
        <w:rPr>
          <w:szCs w:val="24"/>
          <w:lang w:val="el-GR"/>
        </w:rPr>
        <w:t xml:space="preserve"> να</w:t>
      </w:r>
      <w:r w:rsidR="005F7D97" w:rsidRPr="002551B4">
        <w:rPr>
          <w:szCs w:val="24"/>
          <w:lang w:val="el-GR"/>
        </w:rPr>
        <w:t xml:space="preserve"> επισυνάπτονται σε αντικείμενα και</w:t>
      </w:r>
      <w:r w:rsidR="009F588B">
        <w:rPr>
          <w:szCs w:val="24"/>
          <w:lang w:val="el-GR"/>
        </w:rPr>
        <w:t xml:space="preserve"> να</w:t>
      </w:r>
      <w:r w:rsidR="005F7D97" w:rsidRPr="002551B4">
        <w:rPr>
          <w:szCs w:val="24"/>
          <w:lang w:val="el-GR"/>
        </w:rPr>
        <w:t xml:space="preserve"> μεταδίδουν το αποθηκευμένο αναγνωριστικό στους αναγνώστες. Οι </w:t>
      </w:r>
      <w:r w:rsidR="00780BA2">
        <w:rPr>
          <w:szCs w:val="24"/>
          <w:lang w:val="el-GR"/>
        </w:rPr>
        <w:t>ετικέτες</w:t>
      </w:r>
      <w:r w:rsidR="005F7D97" w:rsidRPr="002551B4">
        <w:rPr>
          <w:szCs w:val="24"/>
          <w:lang w:val="el-GR"/>
        </w:rPr>
        <w:t xml:space="preserve"> μπορούν να τοποθετηθούν σε σταθερά σημεία </w:t>
      </w:r>
      <w:r w:rsidR="009F588B">
        <w:rPr>
          <w:szCs w:val="24"/>
          <w:lang w:val="el-GR"/>
        </w:rPr>
        <w:t>εσωτερικά</w:t>
      </w:r>
      <w:r w:rsidR="005F7D97" w:rsidRPr="002551B4">
        <w:rPr>
          <w:szCs w:val="24"/>
          <w:lang w:val="el-GR"/>
        </w:rPr>
        <w:t xml:space="preserve"> ή </w:t>
      </w:r>
      <w:r w:rsidR="009F588B">
        <w:rPr>
          <w:szCs w:val="24"/>
          <w:lang w:val="el-GR"/>
        </w:rPr>
        <w:t>εξωτερικά των εμπορευμάτων,</w:t>
      </w:r>
      <w:r w:rsidR="005F7D97" w:rsidRPr="002551B4">
        <w:rPr>
          <w:szCs w:val="24"/>
          <w:lang w:val="el-GR"/>
        </w:rPr>
        <w:t xml:space="preserve"> </w:t>
      </w:r>
      <w:r w:rsidR="00780BA2">
        <w:rPr>
          <w:szCs w:val="24"/>
          <w:lang w:val="el-GR"/>
        </w:rPr>
        <w:t>ενώ οι αναγνώστες</w:t>
      </w:r>
      <w:r w:rsidR="00E90825" w:rsidRPr="00E90825">
        <w:rPr>
          <w:szCs w:val="24"/>
          <w:lang w:val="el-GR"/>
        </w:rPr>
        <w:t xml:space="preserve"> </w:t>
      </w:r>
      <w:r w:rsidR="00E90825">
        <w:rPr>
          <w:szCs w:val="24"/>
          <w:lang w:val="el-GR"/>
        </w:rPr>
        <w:t>μπορούν</w:t>
      </w:r>
      <w:r w:rsidR="00780BA2">
        <w:rPr>
          <w:szCs w:val="24"/>
          <w:lang w:val="el-GR"/>
        </w:rPr>
        <w:t xml:space="preserve"> </w:t>
      </w:r>
      <w:r w:rsidR="009758BB">
        <w:rPr>
          <w:szCs w:val="24"/>
          <w:lang w:val="el-GR"/>
        </w:rPr>
        <w:t xml:space="preserve">να στηθούν </w:t>
      </w:r>
      <w:r w:rsidR="005F7D97" w:rsidRPr="002551B4">
        <w:rPr>
          <w:szCs w:val="24"/>
          <w:lang w:val="el-GR"/>
        </w:rPr>
        <w:t>σε συγκεκριμένες τοποθεσίες εντός μιας μονάδας επεξεργασίας</w:t>
      </w:r>
      <w:r w:rsidR="009F588B">
        <w:rPr>
          <w:szCs w:val="24"/>
          <w:lang w:val="el-GR"/>
        </w:rPr>
        <w:t xml:space="preserve"> ή μιας αποθήκης</w:t>
      </w:r>
      <w:r w:rsidR="00725A6C">
        <w:rPr>
          <w:szCs w:val="24"/>
          <w:lang w:val="el-GR"/>
        </w:rPr>
        <w:t xml:space="preserve">, με τον τρόπο αυτό κάθε φορά που κάποιο στοιχείο </w:t>
      </w:r>
      <w:r w:rsidR="005F7D97" w:rsidRPr="002551B4">
        <w:rPr>
          <w:szCs w:val="24"/>
          <w:lang w:val="el-GR"/>
        </w:rPr>
        <w:t>περνάει, ο αναγνώστης θα σαρώνει αυτόματα το αναγνωριστικό. Εναλλακτικά, οι αναγνώστες μπορούν να ενσωματωθούν σε πίνακες ή κινητά τηλέφωνα, επιτρέποντας τη σάρωση των ετικετών όπου κ</w:t>
      </w:r>
      <w:r w:rsidR="00725A6C">
        <w:rPr>
          <w:szCs w:val="24"/>
          <w:lang w:val="el-GR"/>
        </w:rPr>
        <w:t>α</w:t>
      </w:r>
      <w:r w:rsidR="005F7D97" w:rsidRPr="002551B4">
        <w:rPr>
          <w:szCs w:val="24"/>
          <w:lang w:val="el-GR"/>
        </w:rPr>
        <w:t xml:space="preserve">ι αν </w:t>
      </w:r>
      <w:r w:rsidR="00725A6C">
        <w:rPr>
          <w:szCs w:val="24"/>
          <w:lang w:val="el-GR"/>
        </w:rPr>
        <w:t>βρίσκεται</w:t>
      </w:r>
      <w:r w:rsidR="005F7D97" w:rsidRPr="002551B4">
        <w:rPr>
          <w:szCs w:val="24"/>
          <w:lang w:val="el-GR"/>
        </w:rPr>
        <w:t xml:space="preserve"> η οντότητα.</w:t>
      </w:r>
      <w:r w:rsidR="0026315D">
        <w:rPr>
          <w:szCs w:val="24"/>
          <w:lang w:val="el-GR"/>
        </w:rPr>
        <w:t xml:space="preserve"> Επιπρόσθετα,</w:t>
      </w:r>
      <w:r w:rsidR="005F7D97" w:rsidRPr="001D52D2">
        <w:rPr>
          <w:szCs w:val="24"/>
          <w:lang w:val="el-GR"/>
        </w:rPr>
        <w:t xml:space="preserve"> </w:t>
      </w:r>
      <w:r w:rsidR="0026315D">
        <w:rPr>
          <w:szCs w:val="24"/>
          <w:lang w:val="el-GR"/>
        </w:rPr>
        <w:t xml:space="preserve">αρχεία </w:t>
      </w:r>
      <w:r w:rsidR="005F7D97" w:rsidRPr="001D52D2">
        <w:rPr>
          <w:szCs w:val="24"/>
          <w:lang w:val="el-GR"/>
        </w:rPr>
        <w:t>σε ράφια ή αντικείμενα που κινούνται σε μεταφορικούς ιμάντες, μπορούν να εντοπιστούν απλά τοποθετώντας σωστά τη συσκευή ανάγνωσης.</w:t>
      </w:r>
      <w:r w:rsidR="005F7D97">
        <w:rPr>
          <w:szCs w:val="24"/>
          <w:lang w:val="el-GR"/>
        </w:rPr>
        <w:t xml:space="preserve"> </w:t>
      </w:r>
      <w:r w:rsidR="005F7D97" w:rsidRPr="001D52D2">
        <w:rPr>
          <w:szCs w:val="24"/>
          <w:lang w:val="el-GR"/>
        </w:rPr>
        <w:t>Ωστόσο, η ικανότητα ανάγνωσης μιας ετικέτας θα εξαρτηθεί από έναν συνδυασμό παραγόντων όπως ο τύπος της ετικέτας και ο αναγνώστης, το υλικό της επιφάνειας και το περιβάλλον</w:t>
      </w:r>
      <w:r w:rsidR="000E7DAA" w:rsidRPr="000E7DAA">
        <w:rPr>
          <w:szCs w:val="24"/>
          <w:lang w:val="el-GR"/>
        </w:rPr>
        <w:t xml:space="preserve">. </w:t>
      </w:r>
      <w:r w:rsidR="005F7D97">
        <w:rPr>
          <w:szCs w:val="24"/>
          <w:lang w:val="el-GR"/>
        </w:rPr>
        <w:t>Έ</w:t>
      </w:r>
      <w:r w:rsidR="005F7D97" w:rsidRPr="00312157">
        <w:rPr>
          <w:szCs w:val="24"/>
          <w:lang w:val="el-GR"/>
        </w:rPr>
        <w:t xml:space="preserve">νας αναγνώστης </w:t>
      </w:r>
      <w:r w:rsidR="005F7D97" w:rsidRPr="00312157">
        <w:rPr>
          <w:szCs w:val="24"/>
        </w:rPr>
        <w:t>RFID</w:t>
      </w:r>
      <w:r w:rsidR="005F7D97" w:rsidRPr="00460B18">
        <w:rPr>
          <w:szCs w:val="24"/>
          <w:lang w:val="el-GR"/>
        </w:rPr>
        <w:t xml:space="preserve"> </w:t>
      </w:r>
      <w:r w:rsidR="005F7D97" w:rsidRPr="00312157">
        <w:rPr>
          <w:szCs w:val="24"/>
          <w:lang w:val="el-GR"/>
        </w:rPr>
        <w:t>μπορεί να συλλέξει δεδομένα από μεγάλο αριθμό ετικετών ταυτόχρονα</w:t>
      </w:r>
      <w:r w:rsidR="005F7D97" w:rsidRPr="00507C43">
        <w:rPr>
          <w:szCs w:val="24"/>
          <w:lang w:val="el-GR"/>
        </w:rPr>
        <w:t>,</w:t>
      </w:r>
      <w:r w:rsidR="005F7D97">
        <w:rPr>
          <w:szCs w:val="24"/>
          <w:lang w:val="el-GR"/>
        </w:rPr>
        <w:t xml:space="preserve"> με αποτέλεσμα την </w:t>
      </w:r>
      <w:r w:rsidR="005F7D97" w:rsidRPr="00312157">
        <w:rPr>
          <w:szCs w:val="24"/>
          <w:lang w:val="el-GR"/>
        </w:rPr>
        <w:t>εξοικον</w:t>
      </w:r>
      <w:r w:rsidR="005F7D97">
        <w:rPr>
          <w:szCs w:val="24"/>
          <w:lang w:val="el-GR"/>
        </w:rPr>
        <w:t>όμηση</w:t>
      </w:r>
      <w:r w:rsidR="005F7D97" w:rsidRPr="00312157">
        <w:rPr>
          <w:szCs w:val="24"/>
          <w:lang w:val="el-GR"/>
        </w:rPr>
        <w:t xml:space="preserve"> χρόνο</w:t>
      </w:r>
      <w:r w:rsidR="005F7D97">
        <w:rPr>
          <w:szCs w:val="24"/>
          <w:lang w:val="el-GR"/>
        </w:rPr>
        <w:t>υ</w:t>
      </w:r>
      <w:r w:rsidR="000E7DAA" w:rsidRPr="000E7DAA">
        <w:rPr>
          <w:szCs w:val="24"/>
          <w:lang w:val="el-GR"/>
        </w:rPr>
        <w:t xml:space="preserve"> </w:t>
      </w:r>
      <w:r w:rsidR="000E7DAA">
        <w:rPr>
          <w:szCs w:val="24"/>
          <w:lang w:val="el-GR"/>
        </w:rPr>
        <w:t>για παράδειγμα τ</w:t>
      </w:r>
      <w:r w:rsidR="005F7D97" w:rsidRPr="00312157">
        <w:rPr>
          <w:szCs w:val="24"/>
          <w:lang w:val="el-GR"/>
        </w:rPr>
        <w:t xml:space="preserve">ο περιεχόμενο μιας ολόκληρης παλέτας μπορεί να σαρωθεί καθώς </w:t>
      </w:r>
      <w:r w:rsidR="0085323C">
        <w:rPr>
          <w:szCs w:val="24"/>
          <w:lang w:val="el-GR"/>
        </w:rPr>
        <w:t>εξέρχεται</w:t>
      </w:r>
      <w:r w:rsidR="005F7D97" w:rsidRPr="00312157">
        <w:rPr>
          <w:szCs w:val="24"/>
          <w:lang w:val="el-GR"/>
        </w:rPr>
        <w:t xml:space="preserve"> από την αποθήκη</w:t>
      </w:r>
      <w:r w:rsidR="005F7D97">
        <w:rPr>
          <w:szCs w:val="24"/>
          <w:lang w:val="el-GR"/>
        </w:rPr>
        <w:t>.</w:t>
      </w:r>
      <w:r w:rsidR="0085323C">
        <w:rPr>
          <w:szCs w:val="24"/>
          <w:lang w:val="el-GR"/>
        </w:rPr>
        <w:t xml:space="preserve"> </w:t>
      </w:r>
      <w:r w:rsidR="0026315D" w:rsidRPr="002551B4">
        <w:rPr>
          <w:szCs w:val="24"/>
          <w:lang w:val="el-GR"/>
        </w:rPr>
        <w:t>Οι παθητικές ετικέτες RFID</w:t>
      </w:r>
      <w:r w:rsidR="0085323C">
        <w:rPr>
          <w:szCs w:val="24"/>
          <w:lang w:val="el-GR"/>
        </w:rPr>
        <w:t>, όπως έχει</w:t>
      </w:r>
      <w:r w:rsidR="00E90825">
        <w:rPr>
          <w:szCs w:val="24"/>
          <w:lang w:val="el-GR"/>
        </w:rPr>
        <w:t xml:space="preserve"> προαναφερθεί </w:t>
      </w:r>
      <w:r w:rsidR="0026315D" w:rsidRPr="002551B4">
        <w:rPr>
          <w:szCs w:val="24"/>
          <w:lang w:val="el-GR"/>
        </w:rPr>
        <w:t>ενεργοποιούνται από την πηγή ισχύος της συσκευής ανάγνωσης, ώστε να μην απαιτούν μπαταρίες. Αυτό σημαίνει ότι οι ετικέτες μπορεί να είναι πολύ μικρές</w:t>
      </w:r>
      <w:r w:rsidR="0026315D">
        <w:rPr>
          <w:szCs w:val="24"/>
          <w:lang w:val="el-GR"/>
        </w:rPr>
        <w:t xml:space="preserve"> </w:t>
      </w:r>
      <w:r w:rsidR="0026315D" w:rsidRPr="002551B4">
        <w:rPr>
          <w:szCs w:val="24"/>
          <w:lang w:val="el-GR"/>
        </w:rPr>
        <w:t>ώστε να μπορούν να ενσωματωθούν σε μικροσκοπικές συσκευές.</w:t>
      </w:r>
      <w:r w:rsidR="0026315D" w:rsidRPr="002551B4">
        <w:rPr>
          <w:lang w:val="el-GR"/>
        </w:rPr>
        <w:t xml:space="preserve"> </w:t>
      </w:r>
      <w:r w:rsidR="0026315D" w:rsidRPr="002551B4">
        <w:rPr>
          <w:szCs w:val="24"/>
          <w:lang w:val="el-GR"/>
        </w:rPr>
        <w:t>Έχουν επίσης πολύ μεγάλη διάρκεια ζωής και μερικ</w:t>
      </w:r>
      <w:r w:rsidR="00E90825">
        <w:rPr>
          <w:szCs w:val="24"/>
          <w:lang w:val="el-GR"/>
        </w:rPr>
        <w:t>ές</w:t>
      </w:r>
      <w:r w:rsidR="0026315D" w:rsidRPr="002551B4">
        <w:rPr>
          <w:szCs w:val="24"/>
          <w:lang w:val="el-GR"/>
        </w:rPr>
        <w:t xml:space="preserve"> μπορούν να επιβιώσουν σε εξωτερικούς χώρους σε όλες τις συνθήκες για </w:t>
      </w:r>
      <w:r w:rsidR="00F06F4D">
        <w:rPr>
          <w:szCs w:val="24"/>
          <w:lang w:val="el-GR"/>
        </w:rPr>
        <w:t>αρκετά χρόνια</w:t>
      </w:r>
      <w:r w:rsidR="0026315D" w:rsidRPr="002551B4">
        <w:rPr>
          <w:szCs w:val="24"/>
          <w:lang w:val="el-GR"/>
        </w:rPr>
        <w:t>. Συνήθως, οι παθητικές ετικέτες χρησιμοποιούνται για στοιχεία που πρέπει να διαβαστούν εντός εύρους από 1mm έως περίπου 10m.</w:t>
      </w:r>
      <w:r w:rsidR="0026315D">
        <w:rPr>
          <w:szCs w:val="24"/>
          <w:lang w:val="el-GR"/>
        </w:rPr>
        <w:t xml:space="preserve"> </w:t>
      </w:r>
      <w:r w:rsidR="0026315D" w:rsidRPr="002551B4">
        <w:rPr>
          <w:szCs w:val="24"/>
          <w:lang w:val="el-GR"/>
        </w:rPr>
        <w:t>Για μεγαλύτερες αποστάσεις ή πιο εξειδικευμένες εφαρμογές, μπορούν να χρησιμοποιηθούν ενεργές ετικέτες με τη δική τους πηγή ενέργειας</w:t>
      </w:r>
      <w:r w:rsidR="00E90825">
        <w:rPr>
          <w:szCs w:val="24"/>
          <w:lang w:val="el-GR"/>
        </w:rPr>
        <w:t xml:space="preserve">, οι οποίες </w:t>
      </w:r>
      <w:r w:rsidR="0026315D" w:rsidRPr="002551B4">
        <w:rPr>
          <w:szCs w:val="24"/>
          <w:lang w:val="el-GR"/>
        </w:rPr>
        <w:t>μπορούν να παραμείνουν ενεργ</w:t>
      </w:r>
      <w:r w:rsidR="00D30264">
        <w:rPr>
          <w:szCs w:val="24"/>
          <w:lang w:val="el-GR"/>
        </w:rPr>
        <w:t>ές</w:t>
      </w:r>
      <w:r w:rsidR="0026315D" w:rsidRPr="002551B4">
        <w:rPr>
          <w:szCs w:val="24"/>
          <w:lang w:val="el-GR"/>
        </w:rPr>
        <w:t xml:space="preserve"> για έως και πέντε χρόνια ανάλογα με τη χρήση και τις περιβαλλοντικές συνθήκες.</w:t>
      </w:r>
      <w:r w:rsidR="004A2F11">
        <w:rPr>
          <w:szCs w:val="24"/>
          <w:lang w:val="el-GR"/>
        </w:rPr>
        <w:t xml:space="preserve"> Τέλος, ένα ακόμα καθοριστικό χαρακτηριστικό το οποίο βοήθησε την τεχνολογία </w:t>
      </w:r>
      <w:r w:rsidR="004A2F11">
        <w:rPr>
          <w:szCs w:val="24"/>
        </w:rPr>
        <w:t>RFID</w:t>
      </w:r>
      <w:r w:rsidR="004A2F11" w:rsidRPr="004A2F11">
        <w:rPr>
          <w:szCs w:val="24"/>
          <w:lang w:val="el-GR"/>
        </w:rPr>
        <w:t xml:space="preserve"> </w:t>
      </w:r>
      <w:r w:rsidR="004A2F11">
        <w:rPr>
          <w:szCs w:val="24"/>
          <w:lang w:val="el-GR"/>
        </w:rPr>
        <w:t>να εδραιωθεί είναι η ανθεκτικότητα των ετικετών στις καιρικές συνθήκες.</w:t>
      </w:r>
      <w:r w:rsidR="004A2F11">
        <w:rPr>
          <w:b/>
          <w:szCs w:val="24"/>
          <w:lang w:val="el-GR"/>
        </w:rPr>
        <w:t xml:space="preserve"> </w:t>
      </w:r>
      <w:r w:rsidR="004A2F11">
        <w:rPr>
          <w:bCs/>
          <w:szCs w:val="24"/>
          <w:lang w:val="el-GR"/>
        </w:rPr>
        <w:t xml:space="preserve">Αντίθετα με τα </w:t>
      </w:r>
      <w:r w:rsidR="004A2F11">
        <w:rPr>
          <w:bCs/>
          <w:szCs w:val="24"/>
        </w:rPr>
        <w:t>barcodes</w:t>
      </w:r>
      <w:r w:rsidR="004A2F11" w:rsidRPr="004A2F11">
        <w:rPr>
          <w:bCs/>
          <w:szCs w:val="24"/>
          <w:lang w:val="el-GR"/>
        </w:rPr>
        <w:t xml:space="preserve"> </w:t>
      </w:r>
      <w:r w:rsidR="004A2F11">
        <w:rPr>
          <w:bCs/>
          <w:szCs w:val="24"/>
          <w:lang w:val="el-GR"/>
        </w:rPr>
        <w:t>(γραμμωτοί κώδικες)</w:t>
      </w:r>
      <w:r w:rsidR="005F7D97" w:rsidRPr="00312157">
        <w:rPr>
          <w:szCs w:val="24"/>
          <w:lang w:val="el-GR"/>
        </w:rPr>
        <w:t xml:space="preserve"> </w:t>
      </w:r>
      <w:r w:rsidR="004A2F11">
        <w:rPr>
          <w:szCs w:val="24"/>
          <w:lang w:val="el-GR"/>
        </w:rPr>
        <w:t>ο</w:t>
      </w:r>
      <w:r w:rsidR="005F7D97" w:rsidRPr="00312157">
        <w:rPr>
          <w:szCs w:val="24"/>
          <w:lang w:val="el-GR"/>
        </w:rPr>
        <w:t>ι ετικέτες RFID μπορούν να χρησιμοποιηθούν ακόμη και στα πιο απαιτητικά περιβάλλοντα. Υπάρχει μια τεράστια γκάμα διαθέσιμων τύπων ετικετών σχεδιασμένων για τα πάντα, από υποβρύχιες εφαρμογές έως μολυσμένα ή επικίνδυνα περιβάλλοντα, περιοχές με υψηλούς κραδασμούς ή όπου υπάρχει κίνδυνος εκρήξεων.</w:t>
      </w:r>
    </w:p>
    <w:p w14:paraId="7508B828" w14:textId="37ACA727" w:rsidR="00F27426" w:rsidRPr="00F456C9" w:rsidRDefault="00F27426" w:rsidP="00E93110">
      <w:pPr>
        <w:ind w:firstLine="720"/>
        <w:rPr>
          <w:szCs w:val="24"/>
          <w:lang w:val="el-GR"/>
        </w:rPr>
      </w:pPr>
      <w:r>
        <w:rPr>
          <w:szCs w:val="24"/>
          <w:lang w:val="el-GR"/>
        </w:rPr>
        <w:t>Για τις ανάγκες αυτής της πτυχιακής εργασίας</w:t>
      </w:r>
      <w:r w:rsidR="00C15A32" w:rsidRPr="00C15A32">
        <w:rPr>
          <w:szCs w:val="24"/>
          <w:lang w:val="el-GR"/>
        </w:rPr>
        <w:t xml:space="preserve"> </w:t>
      </w:r>
      <w:r w:rsidR="00D41648">
        <w:rPr>
          <w:szCs w:val="24"/>
          <w:lang w:val="el-GR"/>
        </w:rPr>
        <w:t xml:space="preserve">ο τύπος </w:t>
      </w:r>
      <w:r w:rsidR="00D41648">
        <w:rPr>
          <w:szCs w:val="24"/>
        </w:rPr>
        <w:t>RFID</w:t>
      </w:r>
      <w:r w:rsidR="00D41648">
        <w:rPr>
          <w:szCs w:val="24"/>
          <w:lang w:val="el-GR"/>
        </w:rPr>
        <w:t xml:space="preserve"> ετικέτας που θα χρησιμοποιηθεί είναι </w:t>
      </w:r>
      <w:r w:rsidR="003F4F77">
        <w:rPr>
          <w:szCs w:val="24"/>
          <w:lang w:val="el-GR"/>
        </w:rPr>
        <w:t xml:space="preserve">οι παθητικές ετικέτες καθώς </w:t>
      </w:r>
      <w:r w:rsidR="00113C37">
        <w:rPr>
          <w:szCs w:val="24"/>
          <w:lang w:val="el-GR"/>
        </w:rPr>
        <w:t xml:space="preserve">δεν χρειάζεται να εκπέμπουν συνέχεια </w:t>
      </w:r>
      <w:r w:rsidR="001A38AB">
        <w:rPr>
          <w:szCs w:val="24"/>
          <w:lang w:val="el-GR"/>
        </w:rPr>
        <w:t>ή σε μεγάλ</w:t>
      </w:r>
      <w:r w:rsidR="00B47C3C">
        <w:rPr>
          <w:szCs w:val="24"/>
          <w:lang w:val="el-GR"/>
        </w:rPr>
        <w:t>ες</w:t>
      </w:r>
      <w:r w:rsidR="001A38AB">
        <w:rPr>
          <w:szCs w:val="24"/>
          <w:lang w:val="el-GR"/>
        </w:rPr>
        <w:t xml:space="preserve"> </w:t>
      </w:r>
      <w:r w:rsidR="0062660F">
        <w:rPr>
          <w:szCs w:val="24"/>
          <w:lang w:val="el-GR"/>
        </w:rPr>
        <w:t>αποστάσεις</w:t>
      </w:r>
      <w:r w:rsidR="001A38AB">
        <w:rPr>
          <w:szCs w:val="24"/>
          <w:lang w:val="el-GR"/>
        </w:rPr>
        <w:t xml:space="preserve"> το σήμα τους. Επιπλέον, για την ανάγνωση – εγγραφή των </w:t>
      </w:r>
      <w:r w:rsidR="001A38AB">
        <w:rPr>
          <w:szCs w:val="24"/>
        </w:rPr>
        <w:t>tags</w:t>
      </w:r>
      <w:r w:rsidR="001A38AB" w:rsidRPr="001A38AB">
        <w:rPr>
          <w:szCs w:val="24"/>
          <w:lang w:val="el-GR"/>
        </w:rPr>
        <w:t xml:space="preserve"> </w:t>
      </w:r>
      <w:r w:rsidR="001A38AB">
        <w:rPr>
          <w:szCs w:val="24"/>
          <w:lang w:val="el-GR"/>
        </w:rPr>
        <w:t xml:space="preserve">έχει αγοραστεί </w:t>
      </w:r>
      <w:r w:rsidR="008B4691">
        <w:rPr>
          <w:szCs w:val="24"/>
          <w:lang w:val="el-GR"/>
        </w:rPr>
        <w:t xml:space="preserve">έτοιμη λύση </w:t>
      </w:r>
      <w:r w:rsidR="008B4691" w:rsidRPr="00F456C9">
        <w:rPr>
          <w:szCs w:val="24"/>
        </w:rPr>
        <w:t>USB</w:t>
      </w:r>
      <w:r w:rsidR="008B4691">
        <w:rPr>
          <w:szCs w:val="24"/>
          <w:lang w:val="el-GR"/>
        </w:rPr>
        <w:t xml:space="preserve"> </w:t>
      </w:r>
      <w:r w:rsidR="008B4691" w:rsidRPr="00F456C9">
        <w:rPr>
          <w:szCs w:val="24"/>
        </w:rPr>
        <w:t>RFID</w:t>
      </w:r>
      <w:r w:rsidR="008B4691" w:rsidRPr="008B4691">
        <w:rPr>
          <w:szCs w:val="24"/>
          <w:lang w:val="el-GR"/>
        </w:rPr>
        <w:t xml:space="preserve"> </w:t>
      </w:r>
      <w:r w:rsidR="008B4691" w:rsidRPr="00F456C9">
        <w:rPr>
          <w:szCs w:val="24"/>
        </w:rPr>
        <w:t>scanner</w:t>
      </w:r>
      <w:r w:rsidR="008B4691">
        <w:rPr>
          <w:szCs w:val="24"/>
          <w:lang w:val="el-GR"/>
        </w:rPr>
        <w:t xml:space="preserve"> για ηλεκτρονικό υπολογιστή.</w:t>
      </w:r>
      <w:r w:rsidR="008B4691" w:rsidRPr="008B4691">
        <w:rPr>
          <w:szCs w:val="24"/>
          <w:lang w:val="el-GR"/>
        </w:rPr>
        <w:t xml:space="preserve"> </w:t>
      </w:r>
      <w:r w:rsidR="008B4691">
        <w:rPr>
          <w:szCs w:val="24"/>
          <w:lang w:val="el-GR"/>
        </w:rPr>
        <w:t xml:space="preserve">Έπειτα από δοκιμές εντοπίστηκε ένα πρόβλημα με το λειτουργικό σύστημα των </w:t>
      </w:r>
      <w:r w:rsidR="008B4691">
        <w:rPr>
          <w:szCs w:val="24"/>
        </w:rPr>
        <w:t>Windows</w:t>
      </w:r>
      <w:r w:rsidR="00E93110" w:rsidRPr="00E93110">
        <w:rPr>
          <w:szCs w:val="24"/>
          <w:lang w:val="el-GR"/>
        </w:rPr>
        <w:t xml:space="preserve"> </w:t>
      </w:r>
      <w:r w:rsidR="00E93110">
        <w:rPr>
          <w:szCs w:val="24"/>
          <w:lang w:val="el-GR"/>
        </w:rPr>
        <w:t>τ</w:t>
      </w:r>
      <w:r w:rsidRPr="00F456C9">
        <w:rPr>
          <w:color w:val="0F1111"/>
          <w:szCs w:val="24"/>
          <w:shd w:val="clear" w:color="auto" w:fill="FFFFFF"/>
          <w:lang w:val="el-GR"/>
        </w:rPr>
        <w:t>α</w:t>
      </w:r>
      <w:r w:rsidR="00E93110">
        <w:rPr>
          <w:color w:val="0F1111"/>
          <w:szCs w:val="24"/>
          <w:shd w:val="clear" w:color="auto" w:fill="FFFFFF"/>
          <w:lang w:val="el-GR"/>
        </w:rPr>
        <w:t xml:space="preserve"> οποία διαθέτουν κάποιες υπηρεσίες (</w:t>
      </w:r>
      <w:r w:rsidR="00E93110">
        <w:rPr>
          <w:color w:val="0F1111"/>
          <w:szCs w:val="24"/>
          <w:shd w:val="clear" w:color="auto" w:fill="FFFFFF"/>
        </w:rPr>
        <w:t>services</w:t>
      </w:r>
      <w:r w:rsidR="00E93110">
        <w:rPr>
          <w:color w:val="0F1111"/>
          <w:szCs w:val="24"/>
          <w:shd w:val="clear" w:color="auto" w:fill="FFFFFF"/>
          <w:lang w:val="el-GR"/>
        </w:rPr>
        <w:t>)</w:t>
      </w:r>
      <w:r w:rsidR="00E93110" w:rsidRPr="00E93110">
        <w:rPr>
          <w:color w:val="0F1111"/>
          <w:szCs w:val="24"/>
          <w:shd w:val="clear" w:color="auto" w:fill="FFFFFF"/>
          <w:lang w:val="el-GR"/>
        </w:rPr>
        <w:t xml:space="preserve"> </w:t>
      </w:r>
      <w:r w:rsidR="00E93110">
        <w:rPr>
          <w:color w:val="0F1111"/>
          <w:szCs w:val="24"/>
          <w:shd w:val="clear" w:color="auto" w:fill="FFFFFF"/>
          <w:lang w:val="el-GR"/>
        </w:rPr>
        <w:t>ώστε να λειτουργούν σωστά</w:t>
      </w:r>
      <w:r w:rsidR="00E93110" w:rsidRPr="00E93110">
        <w:rPr>
          <w:color w:val="0F1111"/>
          <w:szCs w:val="24"/>
          <w:shd w:val="clear" w:color="auto" w:fill="FFFFFF"/>
          <w:lang w:val="el-GR"/>
        </w:rPr>
        <w:t>.</w:t>
      </w:r>
      <w:r w:rsidRPr="00F27426">
        <w:rPr>
          <w:color w:val="0F1111"/>
          <w:szCs w:val="24"/>
          <w:shd w:val="clear" w:color="auto" w:fill="FFFFFF"/>
          <w:lang w:val="el-GR"/>
        </w:rPr>
        <w:t xml:space="preserve"> </w:t>
      </w:r>
      <w:r w:rsidR="00E93110">
        <w:rPr>
          <w:color w:val="0F1111"/>
          <w:szCs w:val="24"/>
          <w:shd w:val="clear" w:color="auto" w:fill="FFFFFF"/>
          <w:lang w:val="el-GR"/>
        </w:rPr>
        <w:t xml:space="preserve">Ένα </w:t>
      </w:r>
      <w:r w:rsidRPr="00F456C9">
        <w:rPr>
          <w:color w:val="0F1111"/>
          <w:szCs w:val="24"/>
          <w:shd w:val="clear" w:color="auto" w:fill="FFFFFF"/>
        </w:rPr>
        <w:t>service</w:t>
      </w:r>
      <w:r w:rsidR="00E93110">
        <w:rPr>
          <w:color w:val="0F1111"/>
          <w:szCs w:val="24"/>
          <w:shd w:val="clear" w:color="auto" w:fill="FFFFFF"/>
          <w:lang w:val="el-GR"/>
        </w:rPr>
        <w:t xml:space="preserve"> με όνομα</w:t>
      </w:r>
      <w:r w:rsidRPr="00F27426">
        <w:rPr>
          <w:color w:val="0F1111"/>
          <w:szCs w:val="24"/>
          <w:shd w:val="clear" w:color="auto" w:fill="FFFFFF"/>
          <w:lang w:val="el-GR"/>
        </w:rPr>
        <w:t xml:space="preserve"> “</w:t>
      </w:r>
      <w:r w:rsidRPr="00F456C9">
        <w:rPr>
          <w:color w:val="0F1111"/>
          <w:szCs w:val="24"/>
          <w:shd w:val="clear" w:color="auto" w:fill="FFFFFF"/>
        </w:rPr>
        <w:t>Certification</w:t>
      </w:r>
      <w:r w:rsidRPr="00F27426">
        <w:rPr>
          <w:color w:val="0F1111"/>
          <w:szCs w:val="24"/>
          <w:shd w:val="clear" w:color="auto" w:fill="FFFFFF"/>
          <w:lang w:val="el-GR"/>
        </w:rPr>
        <w:t xml:space="preserve"> </w:t>
      </w:r>
      <w:r w:rsidRPr="00F456C9">
        <w:rPr>
          <w:color w:val="0F1111"/>
          <w:szCs w:val="24"/>
          <w:shd w:val="clear" w:color="auto" w:fill="FFFFFF"/>
        </w:rPr>
        <w:t>Propagation</w:t>
      </w:r>
      <w:r w:rsidRPr="00F27426">
        <w:rPr>
          <w:color w:val="0F1111"/>
          <w:szCs w:val="24"/>
          <w:shd w:val="clear" w:color="auto" w:fill="FFFFFF"/>
          <w:lang w:val="el-GR"/>
        </w:rPr>
        <w:t>”</w:t>
      </w:r>
      <w:r w:rsidR="00E93110">
        <w:rPr>
          <w:color w:val="0F1111"/>
          <w:szCs w:val="24"/>
          <w:shd w:val="clear" w:color="auto" w:fill="FFFFFF"/>
          <w:lang w:val="el-GR"/>
        </w:rPr>
        <w:t xml:space="preserve"> ήταν η αιτία η συσκευή ανάγνωσης να χάνει συχνά την σύνδεση με τον υπολογιστή και να μην λειτουργεί όπως θα έπρεπε.</w:t>
      </w:r>
      <w:r w:rsidRPr="00F27426">
        <w:rPr>
          <w:color w:val="0F1111"/>
          <w:szCs w:val="24"/>
          <w:shd w:val="clear" w:color="auto" w:fill="FFFFFF"/>
          <w:lang w:val="el-GR"/>
        </w:rPr>
        <w:t xml:space="preserve"> </w:t>
      </w:r>
      <w:r w:rsidR="00E93110">
        <w:rPr>
          <w:color w:val="0F1111"/>
          <w:szCs w:val="24"/>
          <w:shd w:val="clear" w:color="auto" w:fill="FFFFFF"/>
          <w:lang w:val="el-GR"/>
        </w:rPr>
        <w:t xml:space="preserve">Η συγκεκριμένη υπηρεσία ήταν ο πρόγονος του σύγχρονου </w:t>
      </w:r>
      <w:r w:rsidR="00E93110" w:rsidRPr="00E93110">
        <w:rPr>
          <w:color w:val="0F1111"/>
          <w:szCs w:val="24"/>
          <w:shd w:val="clear" w:color="auto" w:fill="FFFFFF"/>
          <w:lang w:val="el-GR"/>
        </w:rPr>
        <w:t>“</w:t>
      </w:r>
      <w:r w:rsidR="00E93110">
        <w:rPr>
          <w:color w:val="0F1111"/>
          <w:szCs w:val="24"/>
          <w:shd w:val="clear" w:color="auto" w:fill="FFFFFF"/>
        </w:rPr>
        <w:t>Windows</w:t>
      </w:r>
      <w:r w:rsidR="00E93110" w:rsidRPr="00E93110">
        <w:rPr>
          <w:color w:val="0F1111"/>
          <w:szCs w:val="24"/>
          <w:shd w:val="clear" w:color="auto" w:fill="FFFFFF"/>
          <w:lang w:val="el-GR"/>
        </w:rPr>
        <w:t xml:space="preserve"> </w:t>
      </w:r>
      <w:r w:rsidR="00E93110">
        <w:rPr>
          <w:color w:val="0F1111"/>
          <w:szCs w:val="24"/>
          <w:shd w:val="clear" w:color="auto" w:fill="FFFFFF"/>
        </w:rPr>
        <w:t>Hello</w:t>
      </w:r>
      <w:r w:rsidR="00E93110">
        <w:rPr>
          <w:color w:val="0F1111"/>
          <w:szCs w:val="24"/>
          <w:shd w:val="clear" w:color="auto" w:fill="FFFFFF"/>
          <w:lang w:val="el-GR"/>
        </w:rPr>
        <w:t>!</w:t>
      </w:r>
      <w:r w:rsidR="00E93110" w:rsidRPr="00E93110">
        <w:rPr>
          <w:color w:val="0F1111"/>
          <w:szCs w:val="24"/>
          <w:shd w:val="clear" w:color="auto" w:fill="FFFFFF"/>
          <w:lang w:val="el-GR"/>
        </w:rPr>
        <w:t>”</w:t>
      </w:r>
      <w:r w:rsidRPr="00F27426">
        <w:rPr>
          <w:color w:val="0F1111"/>
          <w:szCs w:val="24"/>
          <w:shd w:val="clear" w:color="auto" w:fill="FFFFFF"/>
          <w:lang w:val="el-GR"/>
        </w:rPr>
        <w:t xml:space="preserve"> </w:t>
      </w:r>
      <w:r w:rsidR="00E93110">
        <w:rPr>
          <w:color w:val="0F1111"/>
          <w:szCs w:val="24"/>
          <w:shd w:val="clear" w:color="auto" w:fill="FFFFFF"/>
          <w:lang w:val="el-GR"/>
        </w:rPr>
        <w:t xml:space="preserve">και </w:t>
      </w:r>
      <w:r w:rsidR="00CE7CCC">
        <w:rPr>
          <w:color w:val="0F1111"/>
          <w:szCs w:val="24"/>
          <w:shd w:val="clear" w:color="auto" w:fill="FFFFFF"/>
          <w:lang w:val="el-GR"/>
        </w:rPr>
        <w:t>χρησιμοποιούνταν</w:t>
      </w:r>
      <w:r w:rsidR="00E93110">
        <w:rPr>
          <w:color w:val="0F1111"/>
          <w:szCs w:val="24"/>
          <w:shd w:val="clear" w:color="auto" w:fill="FFFFFF"/>
          <w:lang w:val="el-GR"/>
        </w:rPr>
        <w:t xml:space="preserve"> μέχρι την </w:t>
      </w:r>
      <w:r w:rsidR="00CE7CCC">
        <w:rPr>
          <w:color w:val="0F1111"/>
          <w:szCs w:val="24"/>
          <w:shd w:val="clear" w:color="auto" w:fill="FFFFFF"/>
          <w:lang w:val="el-GR"/>
        </w:rPr>
        <w:t>εμφάνιση</w:t>
      </w:r>
      <w:r w:rsidR="00E93110">
        <w:rPr>
          <w:color w:val="0F1111"/>
          <w:szCs w:val="24"/>
          <w:shd w:val="clear" w:color="auto" w:fill="FFFFFF"/>
          <w:lang w:val="el-GR"/>
        </w:rPr>
        <w:t xml:space="preserve"> αυτού </w:t>
      </w:r>
      <w:r w:rsidR="00CE7CCC">
        <w:rPr>
          <w:color w:val="0F1111"/>
          <w:szCs w:val="24"/>
          <w:shd w:val="clear" w:color="auto" w:fill="FFFFFF"/>
          <w:lang w:val="el-GR"/>
        </w:rPr>
        <w:t>για να βοηθά στην πιο εύκολη και γρήγορη σύνδεση του χρήστη σε ένα προστατευμένο υπολογιστή (</w:t>
      </w:r>
      <w:r w:rsidR="00CE7CCC">
        <w:rPr>
          <w:color w:val="0F1111"/>
          <w:szCs w:val="24"/>
          <w:shd w:val="clear" w:color="auto" w:fill="FFFFFF"/>
        </w:rPr>
        <w:t>password</w:t>
      </w:r>
      <w:r w:rsidR="00CE7CCC" w:rsidRPr="00CE7CCC">
        <w:rPr>
          <w:color w:val="0F1111"/>
          <w:szCs w:val="24"/>
          <w:shd w:val="clear" w:color="auto" w:fill="FFFFFF"/>
          <w:lang w:val="el-GR"/>
        </w:rPr>
        <w:t xml:space="preserve"> </w:t>
      </w:r>
      <w:r w:rsidR="00CE7CCC">
        <w:rPr>
          <w:color w:val="0F1111"/>
          <w:szCs w:val="24"/>
          <w:shd w:val="clear" w:color="auto" w:fill="FFFFFF"/>
        </w:rPr>
        <w:t>protected</w:t>
      </w:r>
      <w:r w:rsidR="00CE7CCC" w:rsidRPr="00CE7CCC">
        <w:rPr>
          <w:color w:val="0F1111"/>
          <w:szCs w:val="24"/>
          <w:shd w:val="clear" w:color="auto" w:fill="FFFFFF"/>
          <w:lang w:val="el-GR"/>
        </w:rPr>
        <w:t xml:space="preserve"> </w:t>
      </w:r>
      <w:r w:rsidR="00CE7CCC">
        <w:rPr>
          <w:color w:val="0F1111"/>
          <w:szCs w:val="24"/>
          <w:shd w:val="clear" w:color="auto" w:fill="FFFFFF"/>
        </w:rPr>
        <w:t>computer</w:t>
      </w:r>
      <w:r w:rsidR="00CE7CCC">
        <w:rPr>
          <w:color w:val="0F1111"/>
          <w:szCs w:val="24"/>
          <w:shd w:val="clear" w:color="auto" w:fill="FFFFFF"/>
          <w:lang w:val="el-GR"/>
        </w:rPr>
        <w:t>)</w:t>
      </w:r>
      <w:r w:rsidR="00E93110">
        <w:rPr>
          <w:color w:val="0F1111"/>
          <w:szCs w:val="24"/>
          <w:shd w:val="clear" w:color="auto" w:fill="FFFFFF"/>
          <w:lang w:val="el-GR"/>
        </w:rPr>
        <w:t xml:space="preserve"> </w:t>
      </w:r>
      <w:r w:rsidRPr="00F456C9">
        <w:rPr>
          <w:color w:val="0F1111"/>
          <w:szCs w:val="24"/>
          <w:shd w:val="clear" w:color="auto" w:fill="FFFFFF"/>
          <w:lang w:val="el-GR"/>
        </w:rPr>
        <w:t>αντιγράφ</w:t>
      </w:r>
      <w:r w:rsidR="00CE7CCC">
        <w:rPr>
          <w:color w:val="0F1111"/>
          <w:szCs w:val="24"/>
          <w:shd w:val="clear" w:color="auto" w:fill="FFFFFF"/>
          <w:lang w:val="el-GR"/>
        </w:rPr>
        <w:t>οντας</w:t>
      </w:r>
      <w:r w:rsidRPr="00F27426">
        <w:rPr>
          <w:color w:val="0F1111"/>
          <w:szCs w:val="24"/>
          <w:shd w:val="clear" w:color="auto" w:fill="FFFFFF"/>
          <w:lang w:val="el-GR"/>
        </w:rPr>
        <w:t xml:space="preserve"> </w:t>
      </w:r>
      <w:r w:rsidRPr="00F456C9">
        <w:rPr>
          <w:color w:val="0F1111"/>
          <w:szCs w:val="24"/>
          <w:shd w:val="clear" w:color="auto" w:fill="FFFFFF"/>
          <w:lang w:val="el-GR"/>
        </w:rPr>
        <w:t>τα</w:t>
      </w:r>
      <w:r w:rsidRPr="00F27426">
        <w:rPr>
          <w:color w:val="0F1111"/>
          <w:szCs w:val="24"/>
          <w:shd w:val="clear" w:color="auto" w:fill="FFFFFF"/>
          <w:lang w:val="el-GR"/>
        </w:rPr>
        <w:t xml:space="preserve"> </w:t>
      </w:r>
      <w:r w:rsidRPr="00F456C9">
        <w:rPr>
          <w:color w:val="0F1111"/>
          <w:szCs w:val="24"/>
          <w:shd w:val="clear" w:color="auto" w:fill="FFFFFF"/>
          <w:lang w:val="el-GR"/>
        </w:rPr>
        <w:t>πιστοποιητικά</w:t>
      </w:r>
      <w:r w:rsidRPr="00F27426">
        <w:rPr>
          <w:color w:val="0F1111"/>
          <w:szCs w:val="24"/>
          <w:shd w:val="clear" w:color="auto" w:fill="FFFFFF"/>
          <w:lang w:val="el-GR"/>
        </w:rPr>
        <w:t xml:space="preserve"> </w:t>
      </w:r>
      <w:r w:rsidRPr="00F456C9">
        <w:rPr>
          <w:color w:val="0F1111"/>
          <w:szCs w:val="24"/>
          <w:shd w:val="clear" w:color="auto" w:fill="FFFFFF"/>
          <w:lang w:val="el-GR"/>
        </w:rPr>
        <w:t>του</w:t>
      </w:r>
      <w:r w:rsidRPr="00F27426">
        <w:rPr>
          <w:color w:val="0F1111"/>
          <w:szCs w:val="24"/>
          <w:shd w:val="clear" w:color="auto" w:fill="FFFFFF"/>
          <w:lang w:val="el-GR"/>
        </w:rPr>
        <w:t xml:space="preserve"> </w:t>
      </w:r>
      <w:r w:rsidRPr="00F456C9">
        <w:rPr>
          <w:color w:val="0F1111"/>
          <w:szCs w:val="24"/>
          <w:shd w:val="clear" w:color="auto" w:fill="FFFFFF"/>
          <w:lang w:val="el-GR"/>
        </w:rPr>
        <w:t>χρήστη</w:t>
      </w:r>
      <w:r w:rsidRPr="00F27426">
        <w:rPr>
          <w:color w:val="0F1111"/>
          <w:szCs w:val="24"/>
          <w:shd w:val="clear" w:color="auto" w:fill="FFFFFF"/>
          <w:lang w:val="el-GR"/>
        </w:rPr>
        <w:t xml:space="preserve"> </w:t>
      </w:r>
      <w:r w:rsidRPr="00F456C9">
        <w:rPr>
          <w:color w:val="0F1111"/>
          <w:szCs w:val="24"/>
          <w:shd w:val="clear" w:color="auto" w:fill="FFFFFF"/>
          <w:lang w:val="el-GR"/>
        </w:rPr>
        <w:t>και</w:t>
      </w:r>
      <w:r w:rsidRPr="00F27426">
        <w:rPr>
          <w:color w:val="0F1111"/>
          <w:szCs w:val="24"/>
          <w:shd w:val="clear" w:color="auto" w:fill="FFFFFF"/>
          <w:lang w:val="el-GR"/>
        </w:rPr>
        <w:t xml:space="preserve"> </w:t>
      </w:r>
      <w:r w:rsidR="00CE7CCC">
        <w:rPr>
          <w:color w:val="0F1111"/>
          <w:szCs w:val="24"/>
          <w:shd w:val="clear" w:color="auto" w:fill="FFFFFF"/>
          <w:lang w:val="el-GR"/>
        </w:rPr>
        <w:t xml:space="preserve">της </w:t>
      </w:r>
      <w:r w:rsidRPr="00F456C9">
        <w:rPr>
          <w:color w:val="0F1111"/>
          <w:szCs w:val="24"/>
          <w:shd w:val="clear" w:color="auto" w:fill="FFFFFF"/>
          <w:lang w:val="el-GR"/>
        </w:rPr>
        <w:t>ρίζας</w:t>
      </w:r>
      <w:r w:rsidRPr="00F27426">
        <w:rPr>
          <w:color w:val="0F1111"/>
          <w:szCs w:val="24"/>
          <w:shd w:val="clear" w:color="auto" w:fill="FFFFFF"/>
          <w:lang w:val="el-GR"/>
        </w:rPr>
        <w:t xml:space="preserve"> (</w:t>
      </w:r>
      <w:r w:rsidRPr="00F456C9">
        <w:rPr>
          <w:color w:val="0F1111"/>
          <w:szCs w:val="24"/>
          <w:shd w:val="clear" w:color="auto" w:fill="FFFFFF"/>
        </w:rPr>
        <w:t>root</w:t>
      </w:r>
      <w:r w:rsidRPr="00F27426">
        <w:rPr>
          <w:color w:val="0F1111"/>
          <w:szCs w:val="24"/>
          <w:shd w:val="clear" w:color="auto" w:fill="FFFFFF"/>
          <w:lang w:val="el-GR"/>
        </w:rPr>
        <w:t xml:space="preserve"> </w:t>
      </w:r>
      <w:r w:rsidRPr="00F456C9">
        <w:rPr>
          <w:color w:val="0F1111"/>
          <w:szCs w:val="24"/>
          <w:shd w:val="clear" w:color="auto" w:fill="FFFFFF"/>
        </w:rPr>
        <w:t>certificates</w:t>
      </w:r>
      <w:r w:rsidRPr="00F27426">
        <w:rPr>
          <w:color w:val="0F1111"/>
          <w:szCs w:val="24"/>
          <w:shd w:val="clear" w:color="auto" w:fill="FFFFFF"/>
          <w:lang w:val="el-GR"/>
        </w:rPr>
        <w:t xml:space="preserve">) </w:t>
      </w:r>
      <w:r w:rsidRPr="00F456C9">
        <w:rPr>
          <w:color w:val="0F1111"/>
          <w:szCs w:val="24"/>
          <w:shd w:val="clear" w:color="auto" w:fill="FFFFFF"/>
          <w:lang w:val="el-GR"/>
        </w:rPr>
        <w:t>από</w:t>
      </w:r>
      <w:r w:rsidRPr="00F27426">
        <w:rPr>
          <w:color w:val="0F1111"/>
          <w:szCs w:val="24"/>
          <w:shd w:val="clear" w:color="auto" w:fill="FFFFFF"/>
          <w:lang w:val="el-GR"/>
        </w:rPr>
        <w:t xml:space="preserve"> </w:t>
      </w:r>
      <w:r w:rsidRPr="00F456C9">
        <w:rPr>
          <w:color w:val="0F1111"/>
          <w:szCs w:val="24"/>
          <w:shd w:val="clear" w:color="auto" w:fill="FFFFFF"/>
          <w:lang w:val="el-GR"/>
        </w:rPr>
        <w:t>έξυπνες</w:t>
      </w:r>
      <w:r w:rsidRPr="00F27426">
        <w:rPr>
          <w:color w:val="0F1111"/>
          <w:szCs w:val="24"/>
          <w:shd w:val="clear" w:color="auto" w:fill="FFFFFF"/>
          <w:lang w:val="el-GR"/>
        </w:rPr>
        <w:t xml:space="preserve"> </w:t>
      </w:r>
      <w:r w:rsidRPr="00F456C9">
        <w:rPr>
          <w:color w:val="0F1111"/>
          <w:szCs w:val="24"/>
          <w:shd w:val="clear" w:color="auto" w:fill="FFFFFF"/>
          <w:lang w:val="el-GR"/>
        </w:rPr>
        <w:t>κάρτες</w:t>
      </w:r>
      <w:r w:rsidRPr="00F27426">
        <w:rPr>
          <w:color w:val="0F1111"/>
          <w:szCs w:val="24"/>
          <w:shd w:val="clear" w:color="auto" w:fill="FFFFFF"/>
          <w:lang w:val="el-GR"/>
        </w:rPr>
        <w:t xml:space="preserve"> (</w:t>
      </w:r>
      <w:r w:rsidRPr="00F456C9">
        <w:rPr>
          <w:color w:val="0F1111"/>
          <w:szCs w:val="24"/>
          <w:shd w:val="clear" w:color="auto" w:fill="FFFFFF"/>
        </w:rPr>
        <w:t>RFID</w:t>
      </w:r>
      <w:r w:rsidRPr="00F27426">
        <w:rPr>
          <w:color w:val="0F1111"/>
          <w:szCs w:val="24"/>
          <w:shd w:val="clear" w:color="auto" w:fill="FFFFFF"/>
          <w:lang w:val="el-GR"/>
        </w:rPr>
        <w:t>/</w:t>
      </w:r>
      <w:r w:rsidRPr="00F456C9">
        <w:rPr>
          <w:color w:val="0F1111"/>
          <w:szCs w:val="24"/>
          <w:shd w:val="clear" w:color="auto" w:fill="FFFFFF"/>
        </w:rPr>
        <w:t>NFC</w:t>
      </w:r>
      <w:r w:rsidRPr="00F27426">
        <w:rPr>
          <w:color w:val="0F1111"/>
          <w:szCs w:val="24"/>
          <w:shd w:val="clear" w:color="auto" w:fill="FFFFFF"/>
          <w:lang w:val="el-GR"/>
        </w:rPr>
        <w:t xml:space="preserve"> </w:t>
      </w:r>
      <w:r w:rsidRPr="00F456C9">
        <w:rPr>
          <w:color w:val="0F1111"/>
          <w:szCs w:val="24"/>
          <w:shd w:val="clear" w:color="auto" w:fill="FFFFFF"/>
        </w:rPr>
        <w:t>cards</w:t>
      </w:r>
      <w:r w:rsidRPr="00F27426">
        <w:rPr>
          <w:color w:val="0F1111"/>
          <w:szCs w:val="24"/>
          <w:shd w:val="clear" w:color="auto" w:fill="FFFFFF"/>
          <w:lang w:val="el-GR"/>
        </w:rPr>
        <w:t xml:space="preserve">) </w:t>
      </w:r>
      <w:r w:rsidRPr="00F456C9">
        <w:rPr>
          <w:color w:val="0F1111"/>
          <w:szCs w:val="24"/>
          <w:shd w:val="clear" w:color="auto" w:fill="FFFFFF"/>
          <w:lang w:val="el-GR"/>
        </w:rPr>
        <w:t>στο</w:t>
      </w:r>
      <w:r w:rsidRPr="00F27426">
        <w:rPr>
          <w:color w:val="0F1111"/>
          <w:szCs w:val="24"/>
          <w:shd w:val="clear" w:color="auto" w:fill="FFFFFF"/>
          <w:lang w:val="el-GR"/>
        </w:rPr>
        <w:t xml:space="preserve"> </w:t>
      </w:r>
      <w:r w:rsidRPr="00F456C9">
        <w:rPr>
          <w:color w:val="0F1111"/>
          <w:szCs w:val="24"/>
          <w:shd w:val="clear" w:color="auto" w:fill="FFFFFF"/>
          <w:lang w:val="el-GR"/>
        </w:rPr>
        <w:t>χώρο</w:t>
      </w:r>
      <w:r w:rsidRPr="00F27426">
        <w:rPr>
          <w:color w:val="0F1111"/>
          <w:szCs w:val="24"/>
          <w:shd w:val="clear" w:color="auto" w:fill="FFFFFF"/>
          <w:lang w:val="el-GR"/>
        </w:rPr>
        <w:t xml:space="preserve"> </w:t>
      </w:r>
      <w:r w:rsidRPr="00F456C9">
        <w:rPr>
          <w:color w:val="0F1111"/>
          <w:szCs w:val="24"/>
          <w:shd w:val="clear" w:color="auto" w:fill="FFFFFF"/>
          <w:lang w:val="el-GR"/>
        </w:rPr>
        <w:t>αποθήκευσης</w:t>
      </w:r>
      <w:r w:rsidRPr="00F27426">
        <w:rPr>
          <w:color w:val="0F1111"/>
          <w:szCs w:val="24"/>
          <w:shd w:val="clear" w:color="auto" w:fill="FFFFFF"/>
          <w:lang w:val="el-GR"/>
        </w:rPr>
        <w:t xml:space="preserve"> </w:t>
      </w:r>
      <w:r w:rsidRPr="00F456C9">
        <w:rPr>
          <w:color w:val="0F1111"/>
          <w:szCs w:val="24"/>
          <w:shd w:val="clear" w:color="auto" w:fill="FFFFFF"/>
          <w:lang w:val="el-GR"/>
        </w:rPr>
        <w:t>πιστοποιητικών</w:t>
      </w:r>
      <w:r w:rsidRPr="00F27426">
        <w:rPr>
          <w:color w:val="0F1111"/>
          <w:szCs w:val="24"/>
          <w:shd w:val="clear" w:color="auto" w:fill="FFFFFF"/>
          <w:lang w:val="el-GR"/>
        </w:rPr>
        <w:t xml:space="preserve"> </w:t>
      </w:r>
      <w:r w:rsidRPr="00F456C9">
        <w:rPr>
          <w:color w:val="0F1111"/>
          <w:szCs w:val="24"/>
          <w:shd w:val="clear" w:color="auto" w:fill="FFFFFF"/>
          <w:lang w:val="el-GR"/>
        </w:rPr>
        <w:t>χρήστη</w:t>
      </w:r>
      <w:r w:rsidRPr="00F27426">
        <w:rPr>
          <w:color w:val="0F1111"/>
          <w:szCs w:val="24"/>
          <w:shd w:val="clear" w:color="auto" w:fill="FFFFFF"/>
          <w:lang w:val="el-GR"/>
        </w:rPr>
        <w:t xml:space="preserve"> (</w:t>
      </w:r>
      <w:r w:rsidRPr="00F456C9">
        <w:rPr>
          <w:color w:val="0F1111"/>
          <w:szCs w:val="24"/>
          <w:shd w:val="clear" w:color="auto" w:fill="FFFFFF"/>
        </w:rPr>
        <w:t>user</w:t>
      </w:r>
      <w:r w:rsidRPr="00F27426">
        <w:rPr>
          <w:color w:val="0F1111"/>
          <w:szCs w:val="24"/>
          <w:shd w:val="clear" w:color="auto" w:fill="FFFFFF"/>
          <w:lang w:val="el-GR"/>
        </w:rPr>
        <w:t>’</w:t>
      </w:r>
      <w:r w:rsidRPr="00F456C9">
        <w:rPr>
          <w:color w:val="0F1111"/>
          <w:szCs w:val="24"/>
          <w:shd w:val="clear" w:color="auto" w:fill="FFFFFF"/>
        </w:rPr>
        <w:t>s</w:t>
      </w:r>
      <w:r w:rsidRPr="00F27426">
        <w:rPr>
          <w:color w:val="0F1111"/>
          <w:szCs w:val="24"/>
          <w:shd w:val="clear" w:color="auto" w:fill="FFFFFF"/>
          <w:lang w:val="el-GR"/>
        </w:rPr>
        <w:t xml:space="preserve"> </w:t>
      </w:r>
      <w:r w:rsidRPr="00F456C9">
        <w:rPr>
          <w:color w:val="0F1111"/>
          <w:szCs w:val="24"/>
          <w:shd w:val="clear" w:color="auto" w:fill="FFFFFF"/>
        </w:rPr>
        <w:t>certificate</w:t>
      </w:r>
      <w:r w:rsidRPr="00F27426">
        <w:rPr>
          <w:color w:val="0F1111"/>
          <w:szCs w:val="24"/>
          <w:shd w:val="clear" w:color="auto" w:fill="FFFFFF"/>
          <w:lang w:val="el-GR"/>
        </w:rPr>
        <w:t xml:space="preserve"> </w:t>
      </w:r>
      <w:r w:rsidRPr="00F456C9">
        <w:rPr>
          <w:color w:val="0F1111"/>
          <w:szCs w:val="24"/>
          <w:shd w:val="clear" w:color="auto" w:fill="FFFFFF"/>
        </w:rPr>
        <w:t>store</w:t>
      </w:r>
      <w:r w:rsidRPr="00F27426">
        <w:rPr>
          <w:color w:val="0F1111"/>
          <w:szCs w:val="24"/>
          <w:shd w:val="clear" w:color="auto" w:fill="FFFFFF"/>
          <w:lang w:val="el-GR"/>
        </w:rPr>
        <w:t xml:space="preserve">), </w:t>
      </w:r>
      <w:r w:rsidRPr="00F456C9">
        <w:rPr>
          <w:color w:val="0F1111"/>
          <w:szCs w:val="24"/>
          <w:shd w:val="clear" w:color="auto" w:fill="FFFFFF"/>
          <w:lang w:val="el-GR"/>
        </w:rPr>
        <w:t>και</w:t>
      </w:r>
      <w:r w:rsidRPr="00F27426">
        <w:rPr>
          <w:color w:val="0F1111"/>
          <w:szCs w:val="24"/>
          <w:shd w:val="clear" w:color="auto" w:fill="FFFFFF"/>
          <w:lang w:val="el-GR"/>
        </w:rPr>
        <w:t xml:space="preserve"> </w:t>
      </w:r>
      <w:r w:rsidR="00CE7CCC" w:rsidRPr="00F456C9">
        <w:rPr>
          <w:color w:val="0F1111"/>
          <w:szCs w:val="24"/>
          <w:shd w:val="clear" w:color="auto" w:fill="FFFFFF"/>
          <w:lang w:val="el-GR"/>
        </w:rPr>
        <w:lastRenderedPageBreak/>
        <w:t>ανίχνευ</w:t>
      </w:r>
      <w:r w:rsidR="00CE7CCC">
        <w:rPr>
          <w:color w:val="0F1111"/>
          <w:szCs w:val="24"/>
          <w:shd w:val="clear" w:color="auto" w:fill="FFFFFF"/>
          <w:lang w:val="el-GR"/>
        </w:rPr>
        <w:t>ε</w:t>
      </w:r>
      <w:r w:rsidRPr="00F27426">
        <w:rPr>
          <w:color w:val="0F1111"/>
          <w:szCs w:val="24"/>
          <w:shd w:val="clear" w:color="auto" w:fill="FFFFFF"/>
          <w:lang w:val="el-GR"/>
        </w:rPr>
        <w:t xml:space="preserve"> </w:t>
      </w:r>
      <w:r w:rsidRPr="00F456C9">
        <w:rPr>
          <w:color w:val="0F1111"/>
          <w:szCs w:val="24"/>
          <w:shd w:val="clear" w:color="auto" w:fill="FFFFFF"/>
          <w:lang w:val="el-GR"/>
        </w:rPr>
        <w:t>πότε</w:t>
      </w:r>
      <w:r w:rsidRPr="00F27426">
        <w:rPr>
          <w:color w:val="0F1111"/>
          <w:szCs w:val="24"/>
          <w:shd w:val="clear" w:color="auto" w:fill="FFFFFF"/>
          <w:lang w:val="el-GR"/>
        </w:rPr>
        <w:t xml:space="preserve"> </w:t>
      </w:r>
      <w:r w:rsidRPr="00F456C9">
        <w:rPr>
          <w:color w:val="0F1111"/>
          <w:szCs w:val="24"/>
          <w:shd w:val="clear" w:color="auto" w:fill="FFFFFF"/>
          <w:lang w:val="el-GR"/>
        </w:rPr>
        <w:t>μια</w:t>
      </w:r>
      <w:r w:rsidRPr="00F27426">
        <w:rPr>
          <w:color w:val="0F1111"/>
          <w:szCs w:val="24"/>
          <w:shd w:val="clear" w:color="auto" w:fill="FFFFFF"/>
          <w:lang w:val="el-GR"/>
        </w:rPr>
        <w:t xml:space="preserve"> </w:t>
      </w:r>
      <w:r w:rsidRPr="00F456C9">
        <w:rPr>
          <w:color w:val="0F1111"/>
          <w:szCs w:val="24"/>
          <w:shd w:val="clear" w:color="auto" w:fill="FFFFFF"/>
          <w:lang w:val="el-GR"/>
        </w:rPr>
        <w:t>έξυπνη</w:t>
      </w:r>
      <w:r w:rsidRPr="00F27426">
        <w:rPr>
          <w:color w:val="0F1111"/>
          <w:szCs w:val="24"/>
          <w:shd w:val="clear" w:color="auto" w:fill="FFFFFF"/>
          <w:lang w:val="el-GR"/>
        </w:rPr>
        <w:t xml:space="preserve"> </w:t>
      </w:r>
      <w:r w:rsidRPr="00F456C9">
        <w:rPr>
          <w:color w:val="0F1111"/>
          <w:szCs w:val="24"/>
          <w:shd w:val="clear" w:color="auto" w:fill="FFFFFF"/>
          <w:lang w:val="el-GR"/>
        </w:rPr>
        <w:t>κάρτα</w:t>
      </w:r>
      <w:r w:rsidRPr="00F27426">
        <w:rPr>
          <w:color w:val="0F1111"/>
          <w:szCs w:val="24"/>
          <w:shd w:val="clear" w:color="auto" w:fill="FFFFFF"/>
          <w:lang w:val="el-GR"/>
        </w:rPr>
        <w:t xml:space="preserve"> </w:t>
      </w:r>
      <w:r w:rsidR="00CE7CCC" w:rsidRPr="00F456C9">
        <w:rPr>
          <w:color w:val="0F1111"/>
          <w:szCs w:val="24"/>
          <w:shd w:val="clear" w:color="auto" w:fill="FFFFFF"/>
          <w:lang w:val="el-GR"/>
        </w:rPr>
        <w:t>διαβ</w:t>
      </w:r>
      <w:r w:rsidR="00CE7CCC">
        <w:rPr>
          <w:color w:val="0F1111"/>
          <w:szCs w:val="24"/>
          <w:shd w:val="clear" w:color="auto" w:fill="FFFFFF"/>
          <w:lang w:val="el-GR"/>
        </w:rPr>
        <w:t>αζόταν</w:t>
      </w:r>
      <w:r w:rsidRPr="00F27426">
        <w:rPr>
          <w:color w:val="0F1111"/>
          <w:szCs w:val="24"/>
          <w:shd w:val="clear" w:color="auto" w:fill="FFFFFF"/>
          <w:lang w:val="el-GR"/>
        </w:rPr>
        <w:t xml:space="preserve"> </w:t>
      </w:r>
      <w:r w:rsidRPr="00F456C9">
        <w:rPr>
          <w:color w:val="0F1111"/>
          <w:szCs w:val="24"/>
          <w:shd w:val="clear" w:color="auto" w:fill="FFFFFF"/>
          <w:lang w:val="el-GR"/>
        </w:rPr>
        <w:t>από</w:t>
      </w:r>
      <w:r w:rsidRPr="00F27426">
        <w:rPr>
          <w:color w:val="0F1111"/>
          <w:szCs w:val="24"/>
          <w:shd w:val="clear" w:color="auto" w:fill="FFFFFF"/>
          <w:lang w:val="el-GR"/>
        </w:rPr>
        <w:t xml:space="preserve"> </w:t>
      </w:r>
      <w:r w:rsidR="00CE7CCC">
        <w:rPr>
          <w:color w:val="0F1111"/>
          <w:szCs w:val="24"/>
          <w:shd w:val="clear" w:color="auto" w:fill="FFFFFF"/>
          <w:lang w:val="el-GR"/>
        </w:rPr>
        <w:t>έναν αναγνώστη</w:t>
      </w:r>
      <w:r w:rsidRPr="00F27426">
        <w:rPr>
          <w:color w:val="0F1111"/>
          <w:szCs w:val="24"/>
          <w:shd w:val="clear" w:color="auto" w:fill="FFFFFF"/>
          <w:lang w:val="el-GR"/>
        </w:rPr>
        <w:t xml:space="preserve">, </w:t>
      </w:r>
      <w:r w:rsidRPr="00F456C9">
        <w:rPr>
          <w:color w:val="0F1111"/>
          <w:szCs w:val="24"/>
          <w:shd w:val="clear" w:color="auto" w:fill="FFFFFF"/>
          <w:lang w:val="el-GR"/>
        </w:rPr>
        <w:t>και</w:t>
      </w:r>
      <w:r w:rsidRPr="00F27426">
        <w:rPr>
          <w:color w:val="0F1111"/>
          <w:szCs w:val="24"/>
          <w:shd w:val="clear" w:color="auto" w:fill="FFFFFF"/>
          <w:lang w:val="el-GR"/>
        </w:rPr>
        <w:t xml:space="preserve"> </w:t>
      </w:r>
      <w:r w:rsidRPr="00F456C9">
        <w:rPr>
          <w:color w:val="0F1111"/>
          <w:szCs w:val="24"/>
          <w:shd w:val="clear" w:color="auto" w:fill="FFFFFF"/>
          <w:lang w:val="el-GR"/>
        </w:rPr>
        <w:t>αν</w:t>
      </w:r>
      <w:r w:rsidRPr="00F27426">
        <w:rPr>
          <w:color w:val="0F1111"/>
          <w:szCs w:val="24"/>
          <w:shd w:val="clear" w:color="auto" w:fill="FFFFFF"/>
          <w:lang w:val="el-GR"/>
        </w:rPr>
        <w:t xml:space="preserve"> </w:t>
      </w:r>
      <w:r w:rsidR="00CE7CCC">
        <w:rPr>
          <w:color w:val="0F1111"/>
          <w:szCs w:val="24"/>
          <w:shd w:val="clear" w:color="auto" w:fill="FFFFFF"/>
          <w:lang w:val="el-GR"/>
        </w:rPr>
        <w:t>ήταν</w:t>
      </w:r>
      <w:r w:rsidRPr="00F27426">
        <w:rPr>
          <w:color w:val="0F1111"/>
          <w:szCs w:val="24"/>
          <w:shd w:val="clear" w:color="auto" w:fill="FFFFFF"/>
          <w:lang w:val="el-GR"/>
        </w:rPr>
        <w:t xml:space="preserve"> </w:t>
      </w:r>
      <w:r w:rsidRPr="00F456C9">
        <w:rPr>
          <w:color w:val="0F1111"/>
          <w:szCs w:val="24"/>
          <w:shd w:val="clear" w:color="auto" w:fill="FFFFFF"/>
          <w:lang w:val="el-GR"/>
        </w:rPr>
        <w:t>αναγκαίο</w:t>
      </w:r>
      <w:r w:rsidR="00CE7CCC">
        <w:rPr>
          <w:color w:val="0F1111"/>
          <w:szCs w:val="24"/>
          <w:shd w:val="clear" w:color="auto" w:fill="FFFFFF"/>
          <w:lang w:val="el-GR"/>
        </w:rPr>
        <w:t xml:space="preserve"> </w:t>
      </w:r>
      <w:r w:rsidR="00CE7CCC" w:rsidRPr="00F456C9">
        <w:rPr>
          <w:color w:val="0F1111"/>
          <w:szCs w:val="24"/>
          <w:shd w:val="clear" w:color="auto" w:fill="FFFFFF"/>
          <w:lang w:val="el-GR"/>
        </w:rPr>
        <w:t>εγκα</w:t>
      </w:r>
      <w:r w:rsidR="00CE7CCC">
        <w:rPr>
          <w:color w:val="0F1111"/>
          <w:szCs w:val="24"/>
          <w:shd w:val="clear" w:color="auto" w:fill="FFFFFF"/>
          <w:lang w:val="el-GR"/>
        </w:rPr>
        <w:t>θιστούσε</w:t>
      </w:r>
      <w:r w:rsidRPr="00F27426">
        <w:rPr>
          <w:color w:val="0F1111"/>
          <w:szCs w:val="24"/>
          <w:shd w:val="clear" w:color="auto" w:fill="FFFFFF"/>
          <w:lang w:val="el-GR"/>
        </w:rPr>
        <w:t xml:space="preserve"> </w:t>
      </w:r>
      <w:r w:rsidRPr="00F456C9">
        <w:rPr>
          <w:color w:val="0F1111"/>
          <w:szCs w:val="24"/>
          <w:shd w:val="clear" w:color="auto" w:fill="FFFFFF"/>
          <w:lang w:val="el-GR"/>
        </w:rPr>
        <w:t>τον</w:t>
      </w:r>
      <w:r w:rsidRPr="00F27426">
        <w:rPr>
          <w:color w:val="0F1111"/>
          <w:szCs w:val="24"/>
          <w:shd w:val="clear" w:color="auto" w:fill="FFFFFF"/>
          <w:lang w:val="el-GR"/>
        </w:rPr>
        <w:t xml:space="preserve"> </w:t>
      </w:r>
      <w:r w:rsidR="00CE7CCC">
        <w:rPr>
          <w:color w:val="0F1111"/>
          <w:szCs w:val="24"/>
          <w:shd w:val="clear" w:color="auto" w:fill="FFFFFF"/>
          <w:lang w:val="el-GR"/>
        </w:rPr>
        <w:t xml:space="preserve">αντίστοιχο </w:t>
      </w:r>
      <w:r w:rsidRPr="00F456C9">
        <w:rPr>
          <w:color w:val="0F1111"/>
          <w:szCs w:val="24"/>
          <w:shd w:val="clear" w:color="auto" w:fill="FFFFFF"/>
        </w:rPr>
        <w:t>driver</w:t>
      </w:r>
      <w:r w:rsidRPr="00F27426">
        <w:rPr>
          <w:color w:val="0F1111"/>
          <w:szCs w:val="24"/>
          <w:shd w:val="clear" w:color="auto" w:fill="FFFFFF"/>
          <w:lang w:val="el-GR"/>
        </w:rPr>
        <w:t xml:space="preserve"> </w:t>
      </w:r>
      <w:r w:rsidRPr="00F456C9">
        <w:rPr>
          <w:color w:val="0F1111"/>
          <w:szCs w:val="24"/>
          <w:shd w:val="clear" w:color="auto" w:fill="FFFFFF"/>
        </w:rPr>
        <w:t>smart</w:t>
      </w:r>
      <w:r w:rsidRPr="00F27426">
        <w:rPr>
          <w:color w:val="0F1111"/>
          <w:szCs w:val="24"/>
          <w:shd w:val="clear" w:color="auto" w:fill="FFFFFF"/>
          <w:lang w:val="el-GR"/>
        </w:rPr>
        <w:t xml:space="preserve"> </w:t>
      </w:r>
      <w:r w:rsidRPr="00F456C9">
        <w:rPr>
          <w:color w:val="0F1111"/>
          <w:szCs w:val="24"/>
          <w:shd w:val="clear" w:color="auto" w:fill="FFFFFF"/>
        </w:rPr>
        <w:t>card</w:t>
      </w:r>
      <w:r w:rsidRPr="00F27426">
        <w:rPr>
          <w:color w:val="0F1111"/>
          <w:szCs w:val="24"/>
          <w:shd w:val="clear" w:color="auto" w:fill="FFFFFF"/>
          <w:lang w:val="el-GR"/>
        </w:rPr>
        <w:t xml:space="preserve"> </w:t>
      </w:r>
      <w:r w:rsidRPr="00F456C9">
        <w:rPr>
          <w:color w:val="0F1111"/>
          <w:szCs w:val="24"/>
          <w:shd w:val="clear" w:color="auto" w:fill="FFFFFF"/>
        </w:rPr>
        <w:t>Plug</w:t>
      </w:r>
      <w:r w:rsidRPr="00F27426">
        <w:rPr>
          <w:color w:val="0F1111"/>
          <w:szCs w:val="24"/>
          <w:shd w:val="clear" w:color="auto" w:fill="FFFFFF"/>
          <w:lang w:val="el-GR"/>
        </w:rPr>
        <w:t>&amp;</w:t>
      </w:r>
      <w:r w:rsidRPr="00F456C9">
        <w:rPr>
          <w:color w:val="0F1111"/>
          <w:szCs w:val="24"/>
          <w:shd w:val="clear" w:color="auto" w:fill="FFFFFF"/>
        </w:rPr>
        <w:t>Play</w:t>
      </w:r>
      <w:r w:rsidRPr="00F27426">
        <w:rPr>
          <w:color w:val="0F1111"/>
          <w:szCs w:val="24"/>
          <w:shd w:val="clear" w:color="auto" w:fill="FFFFFF"/>
          <w:lang w:val="el-GR"/>
        </w:rPr>
        <w:t xml:space="preserve">.  </w:t>
      </w:r>
      <w:r w:rsidRPr="00F456C9">
        <w:rPr>
          <w:color w:val="0F1111"/>
          <w:szCs w:val="24"/>
          <w:shd w:val="clear" w:color="auto" w:fill="FFFFFF"/>
          <w:lang w:val="el-GR"/>
        </w:rPr>
        <w:t xml:space="preserve">Η συγκεκριμένη υπηρεσία πρέπει να απενεργοποιηθεί </w:t>
      </w:r>
      <w:r w:rsidR="00CE7CCC">
        <w:rPr>
          <w:color w:val="0F1111"/>
          <w:szCs w:val="24"/>
          <w:shd w:val="clear" w:color="auto" w:fill="FFFFFF"/>
          <w:lang w:val="el-GR"/>
        </w:rPr>
        <w:t xml:space="preserve">στα σύγχρονα συστήματα </w:t>
      </w:r>
      <w:r w:rsidRPr="00F456C9">
        <w:rPr>
          <w:color w:val="0F1111"/>
          <w:szCs w:val="24"/>
          <w:shd w:val="clear" w:color="auto" w:fill="FFFFFF"/>
          <w:lang w:val="el-GR"/>
        </w:rPr>
        <w:t xml:space="preserve">για να δουλέψουν σωστά οι περισσότεροι αναγνώστες/εγγραφείς </w:t>
      </w:r>
      <w:r w:rsidRPr="00F456C9">
        <w:rPr>
          <w:color w:val="0F1111"/>
          <w:szCs w:val="24"/>
          <w:shd w:val="clear" w:color="auto" w:fill="FFFFFF"/>
        </w:rPr>
        <w:t>RFID</w:t>
      </w:r>
      <w:r w:rsidRPr="00F456C9">
        <w:rPr>
          <w:color w:val="0F1111"/>
          <w:szCs w:val="24"/>
          <w:shd w:val="clear" w:color="auto" w:fill="FFFFFF"/>
          <w:lang w:val="el-GR"/>
        </w:rPr>
        <w:t xml:space="preserve"> (</w:t>
      </w:r>
      <w:r w:rsidRPr="00F456C9">
        <w:rPr>
          <w:color w:val="0F1111"/>
          <w:szCs w:val="24"/>
          <w:shd w:val="clear" w:color="auto" w:fill="FFFFFF"/>
        </w:rPr>
        <w:t>RFID</w:t>
      </w:r>
      <w:r w:rsidRPr="00F456C9">
        <w:rPr>
          <w:color w:val="0F1111"/>
          <w:szCs w:val="24"/>
          <w:shd w:val="clear" w:color="auto" w:fill="FFFFFF"/>
          <w:lang w:val="el-GR"/>
        </w:rPr>
        <w:t xml:space="preserve"> </w:t>
      </w:r>
      <w:r w:rsidRPr="00F456C9">
        <w:rPr>
          <w:color w:val="0F1111"/>
          <w:szCs w:val="24"/>
          <w:shd w:val="clear" w:color="auto" w:fill="FFFFFF"/>
        </w:rPr>
        <w:t>readers</w:t>
      </w:r>
      <w:r w:rsidRPr="00F456C9">
        <w:rPr>
          <w:color w:val="0F1111"/>
          <w:szCs w:val="24"/>
          <w:shd w:val="clear" w:color="auto" w:fill="FFFFFF"/>
          <w:lang w:val="el-GR"/>
        </w:rPr>
        <w:t>/</w:t>
      </w:r>
      <w:r w:rsidRPr="00F456C9">
        <w:rPr>
          <w:color w:val="0F1111"/>
          <w:szCs w:val="24"/>
          <w:shd w:val="clear" w:color="auto" w:fill="FFFFFF"/>
        </w:rPr>
        <w:t>writers</w:t>
      </w:r>
      <w:r w:rsidRPr="00F456C9">
        <w:rPr>
          <w:color w:val="0F1111"/>
          <w:szCs w:val="24"/>
          <w:shd w:val="clear" w:color="auto" w:fill="FFFFFF"/>
          <w:lang w:val="el-GR"/>
        </w:rPr>
        <w:t xml:space="preserve">).  </w:t>
      </w:r>
    </w:p>
    <w:p w14:paraId="67917926" w14:textId="7CE4B4D0" w:rsidR="00F27426" w:rsidRPr="00CE7CCC" w:rsidRDefault="005368B4" w:rsidP="005368B4">
      <w:pPr>
        <w:pStyle w:val="Heading1"/>
      </w:pPr>
      <w:bookmarkStart w:id="4" w:name="_Toc102223566"/>
      <w:r>
        <w:t>Συστήματα μηχανικής όρασης</w:t>
      </w:r>
      <w:bookmarkEnd w:id="4"/>
    </w:p>
    <w:p w14:paraId="53B5DCAC" w14:textId="3AA725BD" w:rsidR="00B06113" w:rsidRDefault="0029065F" w:rsidP="005848B3">
      <w:pPr>
        <w:rPr>
          <w:lang w:val="el-GR"/>
        </w:rPr>
      </w:pPr>
      <w:r w:rsidRPr="00C954B6">
        <w:rPr>
          <w:lang w:val="el-GR"/>
        </w:rPr>
        <w:tab/>
      </w:r>
      <w:r>
        <w:rPr>
          <w:lang w:val="el-GR"/>
        </w:rPr>
        <w:t>Η μηχανική όραση είναι ο τομέας εκείνος της τεχνητής νοημοσύνης (</w:t>
      </w:r>
      <w:r>
        <w:t>AI</w:t>
      </w:r>
      <w:r>
        <w:rPr>
          <w:lang w:val="el-GR"/>
        </w:rPr>
        <w:t>) που καθιστά δυνατόν για τους υπολογιστές και τα συστήματα να αντλούν πληροφορίες από ψηφιακές εικόνες, βίντεο και άλλες οπτικές αναπαραστάσεις και να προβαίνουν σε ενέργειες με βάση τις πληροφορίες αυτές.</w:t>
      </w:r>
      <w:r w:rsidR="000A71E7">
        <w:rPr>
          <w:lang w:val="el-GR"/>
        </w:rPr>
        <w:t xml:space="preserve"> </w:t>
      </w:r>
      <w:r w:rsidR="003E7859">
        <w:rPr>
          <w:lang w:val="el-GR"/>
        </w:rPr>
        <w:t xml:space="preserve">Όπως κάθε εφαρμογή που στηρίζεται στην </w:t>
      </w:r>
      <w:r w:rsidR="003E7859">
        <w:t>AI</w:t>
      </w:r>
      <w:r w:rsidR="003E7859" w:rsidRPr="003E7859">
        <w:rPr>
          <w:lang w:val="el-GR"/>
        </w:rPr>
        <w:t xml:space="preserve"> </w:t>
      </w:r>
      <w:r w:rsidR="003E7859">
        <w:rPr>
          <w:lang w:val="el-GR"/>
        </w:rPr>
        <w:t>για να λειτουργήσει αποδοτικά χρειάζεται να έχει στην διάθεση της αρκετά δεδομένα</w:t>
      </w:r>
      <w:r w:rsidR="00641158">
        <w:rPr>
          <w:lang w:val="el-GR"/>
        </w:rPr>
        <w:t xml:space="preserve"> ώστε να </w:t>
      </w:r>
      <w:r w:rsidR="000A71E7">
        <w:rPr>
          <w:lang w:val="el-GR"/>
        </w:rPr>
        <w:t>κάνει πολλές αναλύσεις των δεδομένων αυτών μέχρι να διακρίνει τις διαφοροποιήσεις και τελικά να πάρει κάποια απόφαση, έτσι και στην μηχανική όραση χρειαζόμαστε έναν τεράστιο όγκο δεδομένων.</w:t>
      </w:r>
    </w:p>
    <w:p w14:paraId="2275824A" w14:textId="77777777" w:rsidR="000B04D6" w:rsidRPr="00C954B6" w:rsidRDefault="000B04D6" w:rsidP="000B04D6">
      <w:pPr>
        <w:pStyle w:val="Heading2"/>
        <w:rPr>
          <w:lang w:val="el-GR"/>
        </w:rPr>
      </w:pPr>
      <w:bookmarkStart w:id="5" w:name="_Toc102223567"/>
      <w:r>
        <w:t>Convolutional</w:t>
      </w:r>
      <w:r w:rsidRPr="00C954B6">
        <w:rPr>
          <w:lang w:val="el-GR"/>
        </w:rPr>
        <w:t xml:space="preserve"> </w:t>
      </w:r>
      <w:r>
        <w:t>Neural</w:t>
      </w:r>
      <w:r w:rsidRPr="00C954B6">
        <w:rPr>
          <w:lang w:val="el-GR"/>
        </w:rPr>
        <w:t xml:space="preserve"> </w:t>
      </w:r>
      <w:r>
        <w:t>Network</w:t>
      </w:r>
      <w:bookmarkEnd w:id="5"/>
    </w:p>
    <w:p w14:paraId="49340D12" w14:textId="4CA24B0D" w:rsidR="00C954B6" w:rsidRDefault="000B04D6" w:rsidP="000B04D6">
      <w:pPr>
        <w:rPr>
          <w:lang w:val="el-GR"/>
        </w:rPr>
      </w:pPr>
      <w:r w:rsidRPr="00C954B6">
        <w:rPr>
          <w:lang w:val="el-GR"/>
        </w:rPr>
        <w:tab/>
      </w:r>
      <w:r>
        <w:rPr>
          <w:lang w:val="el-GR"/>
        </w:rPr>
        <w:t xml:space="preserve">Οι περισσότεροι αλγόριθμοι μηχανικής όρασης </w:t>
      </w:r>
      <w:r w:rsidR="004A285E">
        <w:rPr>
          <w:lang w:val="el-GR"/>
        </w:rPr>
        <w:t>για να υλοποιηθούν χρησιμοποιούν συνελεκτικά νευρωνικά δίκτυα</w:t>
      </w:r>
      <w:r w:rsidR="00062A6A" w:rsidRPr="00062A6A">
        <w:rPr>
          <w:lang w:val="el-GR"/>
        </w:rPr>
        <w:t xml:space="preserve"> </w:t>
      </w:r>
      <w:r w:rsidR="00062A6A">
        <w:rPr>
          <w:lang w:val="el-GR"/>
        </w:rPr>
        <w:t xml:space="preserve">ή αλλιώς γνωστά ως </w:t>
      </w:r>
      <w:r w:rsidR="00062A6A">
        <w:t>CNNs</w:t>
      </w:r>
      <w:r w:rsidR="00062A6A">
        <w:rPr>
          <w:lang w:val="el-GR"/>
        </w:rPr>
        <w:t xml:space="preserve">. Τα </w:t>
      </w:r>
      <w:r w:rsidR="00062A6A">
        <w:t>CNNs</w:t>
      </w:r>
      <w:r w:rsidR="008F5001">
        <w:rPr>
          <w:lang w:val="el-GR"/>
        </w:rPr>
        <w:t>, όπως και τα νευρωνικά δίκτυα ανατροφοδότησης (</w:t>
      </w:r>
      <w:r w:rsidR="008F5001">
        <w:t>feedforward</w:t>
      </w:r>
      <w:r w:rsidR="008F5001" w:rsidRPr="008F5001">
        <w:rPr>
          <w:lang w:val="el-GR"/>
        </w:rPr>
        <w:t xml:space="preserve"> </w:t>
      </w:r>
      <w:r w:rsidR="008F5001">
        <w:t>neural</w:t>
      </w:r>
      <w:r w:rsidR="008F5001" w:rsidRPr="008F5001">
        <w:rPr>
          <w:lang w:val="el-GR"/>
        </w:rPr>
        <w:t xml:space="preserve"> </w:t>
      </w:r>
      <w:r w:rsidR="008F5001">
        <w:t>networks</w:t>
      </w:r>
      <w:r w:rsidR="008F5001">
        <w:rPr>
          <w:lang w:val="el-GR"/>
        </w:rPr>
        <w:t>)</w:t>
      </w:r>
      <w:r w:rsidR="008F5001" w:rsidRPr="008F5001">
        <w:rPr>
          <w:lang w:val="el-GR"/>
        </w:rPr>
        <w:t xml:space="preserve">, </w:t>
      </w:r>
      <w:r w:rsidR="000D3F2B">
        <w:rPr>
          <w:lang w:val="el-GR"/>
        </w:rPr>
        <w:t xml:space="preserve">μαθαίνουν από τις εισόδους, προσαρμόζοντας τις παραμέτρους για να κάνουν μια επιτυχή πρόβλεψη. Το χαρακτηριστικό που καθιστά τα </w:t>
      </w:r>
      <w:r w:rsidR="000D3F2B">
        <w:t>CNNs</w:t>
      </w:r>
      <w:r w:rsidR="000D3F2B" w:rsidRPr="000D3F2B">
        <w:rPr>
          <w:lang w:val="el-GR"/>
        </w:rPr>
        <w:t xml:space="preserve"> </w:t>
      </w:r>
      <w:r w:rsidR="000D3F2B">
        <w:rPr>
          <w:lang w:val="el-GR"/>
        </w:rPr>
        <w:t xml:space="preserve"> ξεχωριστά είναι η ικανότητα τους να αντλ</w:t>
      </w:r>
      <w:r w:rsidR="00C954B6">
        <w:rPr>
          <w:lang w:val="el-GR"/>
        </w:rPr>
        <w:t>ού</w:t>
      </w:r>
      <w:r w:rsidR="000D3F2B">
        <w:rPr>
          <w:lang w:val="el-GR"/>
        </w:rPr>
        <w:t>ν χαρακτηριστικά από εικόνες</w:t>
      </w:r>
      <w:r w:rsidR="00C954B6">
        <w:rPr>
          <w:lang w:val="el-GR"/>
        </w:rPr>
        <w:t>, για να το πετύχουν αυτό χρησιμοποιούν συνελεκτικά στρώματα (</w:t>
      </w:r>
      <w:r w:rsidR="00C954B6">
        <w:t>convolutional</w:t>
      </w:r>
      <w:r w:rsidR="00C954B6" w:rsidRPr="00C954B6">
        <w:rPr>
          <w:lang w:val="el-GR"/>
        </w:rPr>
        <w:t xml:space="preserve"> </w:t>
      </w:r>
      <w:r w:rsidR="00C954B6">
        <w:t>layers</w:t>
      </w:r>
      <w:r w:rsidR="00C954B6">
        <w:rPr>
          <w:lang w:val="el-GR"/>
        </w:rPr>
        <w:t>)</w:t>
      </w:r>
      <w:r w:rsidR="00C954B6" w:rsidRPr="00C954B6">
        <w:rPr>
          <w:lang w:val="el-GR"/>
        </w:rPr>
        <w:t xml:space="preserve"> </w:t>
      </w:r>
      <w:r w:rsidR="00C954B6">
        <w:rPr>
          <w:lang w:val="el-GR"/>
        </w:rPr>
        <w:t xml:space="preserve">και </w:t>
      </w:r>
      <w:r w:rsidR="00AE5F62">
        <w:rPr>
          <w:lang w:val="el-GR"/>
        </w:rPr>
        <w:t>ομαδοποίηση (</w:t>
      </w:r>
      <w:r w:rsidR="00AE5F62">
        <w:t>pooling</w:t>
      </w:r>
      <w:r w:rsidR="00AE5F62">
        <w:rPr>
          <w:lang w:val="el-GR"/>
        </w:rPr>
        <w:t>)</w:t>
      </w:r>
      <w:r w:rsidR="000D3F2B">
        <w:rPr>
          <w:lang w:val="el-GR"/>
        </w:rPr>
        <w:t>.</w:t>
      </w:r>
    </w:p>
    <w:p w14:paraId="480A25C7" w14:textId="01609A72" w:rsidR="00FA47BE" w:rsidRDefault="00045E16" w:rsidP="000B04D6">
      <w:pPr>
        <w:rPr>
          <w:lang w:val="el-GR"/>
        </w:rPr>
      </w:pPr>
      <w:r>
        <w:rPr>
          <w:lang w:val="el-GR"/>
        </w:rPr>
        <w:tab/>
      </w:r>
      <w:r w:rsidR="005C5C96">
        <w:rPr>
          <w:lang w:val="el-GR"/>
        </w:rPr>
        <w:t>Τα</w:t>
      </w:r>
      <w:r w:rsidR="005C5C96" w:rsidRPr="005C5C96">
        <w:rPr>
          <w:lang w:val="el-GR"/>
        </w:rPr>
        <w:t xml:space="preserve"> </w:t>
      </w:r>
      <w:r w:rsidR="005C5C96">
        <w:t>convolutional</w:t>
      </w:r>
      <w:r w:rsidR="005C5C96" w:rsidRPr="005C5C96">
        <w:rPr>
          <w:lang w:val="el-GR"/>
        </w:rPr>
        <w:t xml:space="preserve"> </w:t>
      </w:r>
      <w:r w:rsidR="005C5C96">
        <w:t>layers</w:t>
      </w:r>
      <w:r w:rsidR="005C5C96" w:rsidRPr="005C5C96">
        <w:rPr>
          <w:lang w:val="el-GR"/>
        </w:rPr>
        <w:t xml:space="preserve"> </w:t>
      </w:r>
      <w:r w:rsidR="005C5C96">
        <w:rPr>
          <w:lang w:val="el-GR"/>
        </w:rPr>
        <w:t>εφαρμόζουν</w:t>
      </w:r>
      <w:r w:rsidR="005C5C96" w:rsidRPr="005C5C96">
        <w:rPr>
          <w:lang w:val="el-GR"/>
        </w:rPr>
        <w:t xml:space="preserve"> </w:t>
      </w:r>
      <w:r w:rsidR="005C5C96">
        <w:rPr>
          <w:lang w:val="el-GR"/>
        </w:rPr>
        <w:t xml:space="preserve">μια σειρά από φίλτρα εικόνας στην εικόνα που έχουν λάβει ως είσοδο, η οποία αναπαρίσταται ως ένας πίνακας </w:t>
      </w:r>
      <w:r w:rsidR="005C5C96" w:rsidRPr="005C5C96">
        <w:rPr>
          <w:lang w:val="el-GR"/>
        </w:rPr>
        <w:t>(</w:t>
      </w:r>
      <w:r w:rsidR="005C5C96">
        <w:t>matrix</w:t>
      </w:r>
      <w:r w:rsidR="005C5C96" w:rsidRPr="005C5C96">
        <w:rPr>
          <w:lang w:val="el-GR"/>
        </w:rPr>
        <w:t>)</w:t>
      </w:r>
      <w:r w:rsidR="00D66231">
        <w:rPr>
          <w:lang w:val="el-GR"/>
        </w:rPr>
        <w:t>. Ο</w:t>
      </w:r>
      <w:r w:rsidR="0063005E">
        <w:rPr>
          <w:lang w:val="el-GR"/>
        </w:rPr>
        <w:t>ι τελικές εικόνες που θα προκύψουν</w:t>
      </w:r>
      <w:r w:rsidR="00D66231">
        <w:rPr>
          <w:lang w:val="el-GR"/>
        </w:rPr>
        <w:t>,</w:t>
      </w:r>
      <w:r w:rsidR="0063005E">
        <w:rPr>
          <w:lang w:val="el-GR"/>
        </w:rPr>
        <w:t xml:space="preserve"> </w:t>
      </w:r>
      <w:r w:rsidR="009F0518">
        <w:rPr>
          <w:lang w:val="el-GR"/>
        </w:rPr>
        <w:t>παρουσιάζουν διαφορετικές εκδοχές της αρχικής εικόνας καθώς έχουν εξαχθεί διαφορετικά χαρακτηριστικά.</w:t>
      </w:r>
      <w:r w:rsidR="00D66231" w:rsidRPr="00D66231">
        <w:rPr>
          <w:lang w:val="el-GR"/>
        </w:rPr>
        <w:t xml:space="preserve"> </w:t>
      </w:r>
      <w:r w:rsidR="00D66231">
        <w:rPr>
          <w:lang w:val="el-GR"/>
        </w:rPr>
        <w:t>Τα φίλτρα εικόνας που χρησιμοποιούνται λέγονται πυρήνες συνέλιξης (</w:t>
      </w:r>
      <w:r w:rsidR="00D66231">
        <w:t>convolutional</w:t>
      </w:r>
      <w:r w:rsidR="00D66231" w:rsidRPr="00D66231">
        <w:rPr>
          <w:lang w:val="el-GR"/>
        </w:rPr>
        <w:t xml:space="preserve"> </w:t>
      </w:r>
      <w:r w:rsidR="00D66231">
        <w:t>kernels</w:t>
      </w:r>
      <w:r w:rsidR="00D66231" w:rsidRPr="00D66231">
        <w:rPr>
          <w:lang w:val="el-GR"/>
        </w:rPr>
        <w:t>)</w:t>
      </w:r>
      <w:r w:rsidR="00D66231">
        <w:rPr>
          <w:lang w:val="el-GR"/>
        </w:rPr>
        <w:t>.</w:t>
      </w:r>
      <w:r w:rsidR="00FA47BE">
        <w:rPr>
          <w:lang w:val="el-GR"/>
        </w:rPr>
        <w:t xml:space="preserve"> </w:t>
      </w:r>
    </w:p>
    <w:p w14:paraId="09262112" w14:textId="5F76FB44" w:rsidR="00045E16" w:rsidRDefault="00FA47BE" w:rsidP="00FA47BE">
      <w:pPr>
        <w:jc w:val="center"/>
        <w:rPr>
          <w:lang w:val="el-GR"/>
        </w:rPr>
      </w:pPr>
      <w:r>
        <w:rPr>
          <w:noProof/>
        </w:rPr>
        <w:drawing>
          <wp:inline distT="0" distB="0" distL="0" distR="0" wp14:anchorId="0986B0D7" wp14:editId="0F3AD7D7">
            <wp:extent cx="27146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4625" cy="1600200"/>
                    </a:xfrm>
                    <a:prstGeom prst="rect">
                      <a:avLst/>
                    </a:prstGeom>
                  </pic:spPr>
                </pic:pic>
              </a:graphicData>
            </a:graphic>
          </wp:inline>
        </w:drawing>
      </w:r>
    </w:p>
    <w:p w14:paraId="3436E9BB" w14:textId="7211BC3C" w:rsidR="00FA47BE" w:rsidRDefault="00FA47BE" w:rsidP="00FA47BE">
      <w:pPr>
        <w:jc w:val="center"/>
        <w:rPr>
          <w:lang w:val="el-GR"/>
        </w:rPr>
      </w:pPr>
      <w:r>
        <w:rPr>
          <w:lang w:val="el-GR"/>
        </w:rPr>
        <w:t>Εικόνα 3: Πυρήνας συνέλιξης</w:t>
      </w:r>
    </w:p>
    <w:p w14:paraId="2D6F4C2D" w14:textId="4395B8D2" w:rsidR="00FA47BE" w:rsidRDefault="00FA47BE" w:rsidP="004477F9">
      <w:pPr>
        <w:ind w:firstLine="720"/>
        <w:rPr>
          <w:lang w:val="el-GR"/>
        </w:rPr>
      </w:pPr>
      <w:r>
        <w:rPr>
          <w:lang w:val="el-GR"/>
        </w:rPr>
        <w:t>Στην εικόνα 3 βλέπουμε πως λειτουργεί ο πυρήνας συνέλιξης. Το μπλε τετράγωνο αναπαριστά την</w:t>
      </w:r>
      <w:r w:rsidR="00651723">
        <w:rPr>
          <w:lang w:val="el-GR"/>
        </w:rPr>
        <w:t xml:space="preserve"> εικόνα εισόδου, το γκριζωπό πλαίσιο αποτελεί τον πυρήνα συνέλιξης ο οποίος είναι ένα σύνολο από βάρη που περνά πάνω από την εικόνα. </w:t>
      </w:r>
      <w:r w:rsidR="005E7F99">
        <w:rPr>
          <w:lang w:val="el-GR"/>
        </w:rPr>
        <w:t xml:space="preserve">Κάθε τιμή του μπλε πίνακα πολλαπλασιάζετε με το αντίστοιχο βάρος και έπειτα όλα τα νούμερα στον σκιασμένο χώρο προστίθενται μεταξύ τους ώστε να προκύψει ο πράσινος πίνακας, ο οποίος ονομάζεται χάρτης </w:t>
      </w:r>
      <w:r w:rsidR="005E7F99">
        <w:rPr>
          <w:lang w:val="el-GR"/>
        </w:rPr>
        <w:lastRenderedPageBreak/>
        <w:t>χαρακτηριστικών (</w:t>
      </w:r>
      <w:r w:rsidR="005E7F99">
        <w:t>feature</w:t>
      </w:r>
      <w:r w:rsidR="005E7F99" w:rsidRPr="005E7F99">
        <w:rPr>
          <w:lang w:val="el-GR"/>
        </w:rPr>
        <w:t xml:space="preserve"> </w:t>
      </w:r>
      <w:r w:rsidR="005E7F99">
        <w:t>map</w:t>
      </w:r>
      <w:r w:rsidR="005E7F99">
        <w:rPr>
          <w:lang w:val="el-GR"/>
        </w:rPr>
        <w:t>)</w:t>
      </w:r>
      <w:r w:rsidR="005E7F99" w:rsidRPr="005E7F99">
        <w:rPr>
          <w:lang w:val="el-GR"/>
        </w:rPr>
        <w:t>.</w:t>
      </w:r>
      <w:r w:rsidR="00B7251F" w:rsidRPr="00B7251F">
        <w:rPr>
          <w:lang w:val="el-GR"/>
        </w:rPr>
        <w:t xml:space="preserve"> </w:t>
      </w:r>
      <w:r w:rsidR="00B7251F">
        <w:rPr>
          <w:lang w:val="el-GR"/>
        </w:rPr>
        <w:t xml:space="preserve">Συνήθως </w:t>
      </w:r>
      <w:r w:rsidR="00BA5D61">
        <w:rPr>
          <w:lang w:val="el-GR"/>
        </w:rPr>
        <w:t>τα συνελεκτικά επίπεδα έχουν πολλαπλούς συνελεκτικούς πυρήνες με διαφορετικά βάρη ώστε να είναι σε θέση να δημ</w:t>
      </w:r>
      <w:r w:rsidR="007D70B6">
        <w:rPr>
          <w:lang w:val="el-GR"/>
        </w:rPr>
        <w:t xml:space="preserve">ιουργήσουν διαφορετικούς χάρτες χαρακτηριστικών. Έπειτα το </w:t>
      </w:r>
      <w:r w:rsidR="007D70B6">
        <w:t>convolutional</w:t>
      </w:r>
      <w:r w:rsidR="007D70B6" w:rsidRPr="007D70B6">
        <w:rPr>
          <w:lang w:val="el-GR"/>
        </w:rPr>
        <w:t xml:space="preserve"> </w:t>
      </w:r>
      <w:r w:rsidR="007D70B6">
        <w:t>layers</w:t>
      </w:r>
      <w:r w:rsidR="007D70B6" w:rsidRPr="007D70B6">
        <w:rPr>
          <w:lang w:val="el-GR"/>
        </w:rPr>
        <w:t xml:space="preserve"> </w:t>
      </w:r>
      <w:r w:rsidR="007D70B6">
        <w:rPr>
          <w:lang w:val="el-GR"/>
        </w:rPr>
        <w:t>ακολουθούνται από μια συνάρτηση ενεργοποίησης (</w:t>
      </w:r>
      <w:r w:rsidR="007D70B6">
        <w:t>activation</w:t>
      </w:r>
      <w:r w:rsidR="007D70B6" w:rsidRPr="007D70B6">
        <w:rPr>
          <w:lang w:val="el-GR"/>
        </w:rPr>
        <w:t xml:space="preserve"> </w:t>
      </w:r>
      <w:r w:rsidR="007D70B6">
        <w:t>function</w:t>
      </w:r>
      <w:r w:rsidR="007D70B6">
        <w:rPr>
          <w:lang w:val="el-GR"/>
        </w:rPr>
        <w:t xml:space="preserve">) συνήθως αυτή η συνάρτηση είναι η </w:t>
      </w:r>
      <w:proofErr w:type="spellStart"/>
      <w:r w:rsidR="007D70B6">
        <w:t>ReLU</w:t>
      </w:r>
      <w:proofErr w:type="spellEnd"/>
      <w:r w:rsidR="007D70B6" w:rsidRPr="007D70B6">
        <w:rPr>
          <w:lang w:val="el-GR"/>
        </w:rPr>
        <w:t>.</w:t>
      </w:r>
    </w:p>
    <w:p w14:paraId="64B2B78C" w14:textId="455D3DC2" w:rsidR="007D70B6" w:rsidRDefault="007D70B6" w:rsidP="007D70B6">
      <w:pPr>
        <w:jc w:val="center"/>
        <w:rPr>
          <w:noProof/>
          <w:lang w:val="el-GR"/>
        </w:rPr>
      </w:pPr>
      <w:r>
        <w:rPr>
          <w:noProof/>
          <w:lang w:val="el-GR"/>
        </w:rPr>
        <w:drawing>
          <wp:inline distT="0" distB="0" distL="0" distR="0" wp14:anchorId="27889086" wp14:editId="5793293B">
            <wp:extent cx="25527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14:paraId="25171F22" w14:textId="4AFE2081" w:rsidR="007D70B6" w:rsidRDefault="007D70B6" w:rsidP="007D70B6">
      <w:pPr>
        <w:jc w:val="center"/>
        <w:rPr>
          <w:noProof/>
          <w:lang w:val="el-GR"/>
        </w:rPr>
      </w:pPr>
      <w:r>
        <w:rPr>
          <w:noProof/>
          <w:lang w:val="el-GR"/>
        </w:rPr>
        <w:t xml:space="preserve">Εικόνα 4: Η συνάρτηση ενεργοποίησης </w:t>
      </w:r>
      <w:r>
        <w:rPr>
          <w:noProof/>
        </w:rPr>
        <w:t>ReL</w:t>
      </w:r>
      <w:r w:rsidR="000824CE">
        <w:rPr>
          <w:noProof/>
        </w:rPr>
        <w:t>U</w:t>
      </w:r>
    </w:p>
    <w:p w14:paraId="1231C99C" w14:textId="5689D7AE" w:rsidR="000824CE" w:rsidRPr="002A6597" w:rsidRDefault="003B6C26" w:rsidP="004477F9">
      <w:pPr>
        <w:ind w:firstLine="720"/>
        <w:rPr>
          <w:noProof/>
          <w:lang w:val="el-GR"/>
        </w:rPr>
      </w:pPr>
      <w:r>
        <w:rPr>
          <w:noProof/>
          <w:lang w:val="el-GR"/>
        </w:rPr>
        <w:t>Έχοντας πολλούς χάρτες χαρακτηριστικών τα δεδομένα θα έχουν πολλές διαστάσεις (</w:t>
      </w:r>
      <w:r>
        <w:rPr>
          <w:noProof/>
        </w:rPr>
        <w:t>dimesons</w:t>
      </w:r>
      <w:r>
        <w:rPr>
          <w:noProof/>
          <w:lang w:val="el-GR"/>
        </w:rPr>
        <w:t xml:space="preserve">) οδηγόντας το νευρωνικό σε </w:t>
      </w:r>
      <w:r>
        <w:rPr>
          <w:noProof/>
        </w:rPr>
        <w:t>overfitting</w:t>
      </w:r>
      <w:r w:rsidRPr="003B6C26">
        <w:rPr>
          <w:noProof/>
          <w:lang w:val="el-GR"/>
        </w:rPr>
        <w:t xml:space="preserve"> </w:t>
      </w:r>
      <w:r>
        <w:rPr>
          <w:noProof/>
          <w:lang w:val="el-GR"/>
        </w:rPr>
        <w:t xml:space="preserve">δηλαδή το νευρωνικό τήνει να μην μπορεί να γενικεύσει. Με άλλα λόγια το δίκτυο θα έχει πάρα πολύ καλή αποδοτικότητα στα δεδομένα εκπαίδευσης αλλά χαμηλή απόδοση σε </w:t>
      </w:r>
      <w:r w:rsidR="00224B8D">
        <w:rPr>
          <w:noProof/>
          <w:lang w:val="el-GR"/>
        </w:rPr>
        <w:t>πραγματικά δεδομένα.</w:t>
      </w:r>
      <w:r w:rsidR="002A73BD">
        <w:rPr>
          <w:noProof/>
          <w:lang w:val="el-GR"/>
        </w:rPr>
        <w:t xml:space="preserve"> Για να </w:t>
      </w:r>
      <w:r w:rsidR="002A6597">
        <w:rPr>
          <w:noProof/>
          <w:lang w:val="el-GR"/>
        </w:rPr>
        <w:t>αντιμετωπιστεί</w:t>
      </w:r>
      <w:r w:rsidR="002A73BD">
        <w:rPr>
          <w:noProof/>
          <w:lang w:val="el-GR"/>
        </w:rPr>
        <w:t xml:space="preserve"> αυτό, </w:t>
      </w:r>
      <w:r w:rsidR="002A6597">
        <w:rPr>
          <w:noProof/>
          <w:lang w:val="el-GR"/>
        </w:rPr>
        <w:t>χρησιμοποιούμε ομαδοποίηση. Η πιο συχνή μέθοδος ομαδοποιήσης που χρησιμοποιήται είναι αυτή της μέγιστης ομαδοποίησης (</w:t>
      </w:r>
      <w:r w:rsidR="002A6597">
        <w:rPr>
          <w:noProof/>
        </w:rPr>
        <w:t>max</w:t>
      </w:r>
      <w:r w:rsidR="002A6597" w:rsidRPr="002A6597">
        <w:rPr>
          <w:noProof/>
          <w:lang w:val="el-GR"/>
        </w:rPr>
        <w:t xml:space="preserve"> </w:t>
      </w:r>
      <w:r w:rsidR="002A6597">
        <w:rPr>
          <w:noProof/>
        </w:rPr>
        <w:t>pooling</w:t>
      </w:r>
      <w:r w:rsidR="002A6597">
        <w:rPr>
          <w:noProof/>
          <w:lang w:val="el-GR"/>
        </w:rPr>
        <w:t>) η οποία</w:t>
      </w:r>
      <w:r w:rsidR="004477F9">
        <w:rPr>
          <w:noProof/>
          <w:lang w:val="el-GR"/>
        </w:rPr>
        <w:t>,</w:t>
      </w:r>
      <w:r w:rsidR="002A6597">
        <w:rPr>
          <w:noProof/>
          <w:lang w:val="el-GR"/>
        </w:rPr>
        <w:t xml:space="preserve"> όπως φαίνεται και στην εικόνα 5</w:t>
      </w:r>
      <w:r w:rsidR="004477F9">
        <w:rPr>
          <w:noProof/>
          <w:lang w:val="el-GR"/>
        </w:rPr>
        <w:t>, επιλέγει από μια γειτονία τιμών την μεγαλύτερη.</w:t>
      </w:r>
    </w:p>
    <w:p w14:paraId="4CC97068" w14:textId="01240EF3" w:rsidR="002A6597" w:rsidRDefault="002A6597" w:rsidP="002A6597">
      <w:pPr>
        <w:jc w:val="center"/>
        <w:rPr>
          <w:noProof/>
          <w:lang w:val="el-GR"/>
        </w:rPr>
      </w:pPr>
      <w:r>
        <w:rPr>
          <w:noProof/>
        </w:rPr>
        <w:drawing>
          <wp:inline distT="0" distB="0" distL="0" distR="0" wp14:anchorId="5DFA5F45" wp14:editId="20B377ED">
            <wp:extent cx="5943600" cy="269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92400"/>
                    </a:xfrm>
                    <a:prstGeom prst="rect">
                      <a:avLst/>
                    </a:prstGeom>
                  </pic:spPr>
                </pic:pic>
              </a:graphicData>
            </a:graphic>
          </wp:inline>
        </w:drawing>
      </w:r>
    </w:p>
    <w:p w14:paraId="5F5E207F" w14:textId="395F94BC" w:rsidR="004477F9" w:rsidRPr="00C7639E" w:rsidRDefault="004477F9" w:rsidP="002A6597">
      <w:pPr>
        <w:jc w:val="center"/>
        <w:rPr>
          <w:noProof/>
          <w:lang w:val="el-GR"/>
        </w:rPr>
      </w:pPr>
      <w:r>
        <w:rPr>
          <w:noProof/>
          <w:lang w:val="el-GR"/>
        </w:rPr>
        <w:t xml:space="preserve">Εικόνα 5: </w:t>
      </w:r>
      <w:r>
        <w:rPr>
          <w:noProof/>
        </w:rPr>
        <w:t>Maxpool</w:t>
      </w:r>
    </w:p>
    <w:p w14:paraId="22D9B84E" w14:textId="087B5DCD" w:rsidR="005848B3" w:rsidRDefault="005848B3" w:rsidP="005848B3">
      <w:pPr>
        <w:pStyle w:val="Heading2"/>
        <w:rPr>
          <w:noProof/>
          <w:lang w:val="el-GR"/>
        </w:rPr>
      </w:pPr>
      <w:bookmarkStart w:id="6" w:name="_Toc102223568"/>
      <w:r>
        <w:rPr>
          <w:noProof/>
          <w:lang w:val="el-GR"/>
        </w:rPr>
        <w:lastRenderedPageBreak/>
        <w:t>Χρήσης μηχανικής όρασης</w:t>
      </w:r>
      <w:bookmarkEnd w:id="6"/>
    </w:p>
    <w:p w14:paraId="7FCA3518" w14:textId="5874553C" w:rsidR="005848B3" w:rsidRDefault="005F3CD8" w:rsidP="005848B3">
      <w:pPr>
        <w:rPr>
          <w:lang w:val="el-GR"/>
        </w:rPr>
      </w:pPr>
      <w:r w:rsidRPr="00C7639E">
        <w:rPr>
          <w:lang w:val="el-GR"/>
        </w:rPr>
        <w:tab/>
      </w:r>
      <w:r w:rsidR="005F4767">
        <w:rPr>
          <w:lang w:val="el-GR"/>
        </w:rPr>
        <w:t>Η</w:t>
      </w:r>
      <w:r>
        <w:rPr>
          <w:lang w:val="el-GR"/>
        </w:rPr>
        <w:t xml:space="preserve"> μηχανική όραση επιτρέπει στις μηχανές να προσομοιάσουν την ανθρώπινη αίσθηση της όρασης.</w:t>
      </w:r>
      <w:r w:rsidR="005F4767">
        <w:rPr>
          <w:lang w:val="el-GR"/>
        </w:rPr>
        <w:t xml:space="preserve"> Η τεχνολογία αυτή έχει βρει αρκετές εφαρμογές σε όλες τις βιομηχανίες όπως είναι για παράδειγμα η βιομηχανία </w:t>
      </w:r>
      <w:r w:rsidR="008C0F59">
        <w:rPr>
          <w:lang w:val="el-GR"/>
        </w:rPr>
        <w:t>μεταφορών</w:t>
      </w:r>
      <w:r w:rsidR="005F4767">
        <w:rPr>
          <w:lang w:val="el-GR"/>
        </w:rPr>
        <w:t xml:space="preserve">, η βιομηχανία παραγωγής γεωργικών και κτηνοτροφικών προϊόντων </w:t>
      </w:r>
      <w:r w:rsidR="007B3AED">
        <w:rPr>
          <w:lang w:val="el-GR"/>
        </w:rPr>
        <w:t>και άλλες.</w:t>
      </w:r>
    </w:p>
    <w:p w14:paraId="2AAF8BE4" w14:textId="45AE06AB" w:rsidR="008C0F59" w:rsidRDefault="008C0F59" w:rsidP="008C0F59">
      <w:pPr>
        <w:pStyle w:val="Heading3"/>
      </w:pPr>
      <w:bookmarkStart w:id="7" w:name="_Toc102223569"/>
      <w:r>
        <w:t>Βιομηχανία μεταφορών</w:t>
      </w:r>
      <w:bookmarkEnd w:id="7"/>
    </w:p>
    <w:p w14:paraId="4042A065" w14:textId="45090C4C" w:rsidR="008C0F59" w:rsidRPr="00C7639E" w:rsidRDefault="0058549D" w:rsidP="0058549D">
      <w:pPr>
        <w:rPr>
          <w:lang w:val="el-GR"/>
        </w:rPr>
      </w:pPr>
      <w:r w:rsidRPr="00BB78A6">
        <w:rPr>
          <w:lang w:val="el-GR"/>
        </w:rPr>
        <w:tab/>
      </w:r>
      <w:r>
        <w:rPr>
          <w:lang w:val="el-GR"/>
        </w:rPr>
        <w:t xml:space="preserve">Βρισκόμενοι στο έτος 2022 αρκετά αυτοκίνητα έχουν κάποιου είδους αυτόνομη οδήγηση, κάποια χρησιμοποιώντας </w:t>
      </w:r>
      <w:r>
        <w:t>sonar</w:t>
      </w:r>
      <w:r w:rsidRPr="0058549D">
        <w:rPr>
          <w:lang w:val="el-GR"/>
        </w:rPr>
        <w:t xml:space="preserve"> </w:t>
      </w:r>
      <w:r>
        <w:rPr>
          <w:lang w:val="el-GR"/>
        </w:rPr>
        <w:t>είναι σε θέση να μεταβάλουν μόνα τους την ταχύτητα χωρίς ανθρώπινη παρέμβαση</w:t>
      </w:r>
      <w:r w:rsidR="00900E31">
        <w:rPr>
          <w:lang w:val="el-GR"/>
        </w:rPr>
        <w:t>. Ά</w:t>
      </w:r>
      <w:r>
        <w:rPr>
          <w:lang w:val="el-GR"/>
        </w:rPr>
        <w:t xml:space="preserve">λλα διαθέτοντας κάμερες μπορούν να αναγνωρίσουν και να </w:t>
      </w:r>
      <w:r w:rsidR="00900E31">
        <w:rPr>
          <w:lang w:val="el-GR"/>
        </w:rPr>
        <w:t>εμφανίσουν</w:t>
      </w:r>
      <w:r>
        <w:rPr>
          <w:lang w:val="el-GR"/>
        </w:rPr>
        <w:t xml:space="preserve"> σε μια δευτερεύουσα οθόνη πληροφορίες όπως για παράδειγμα </w:t>
      </w:r>
      <w:r w:rsidR="00900E31">
        <w:rPr>
          <w:lang w:val="el-GR"/>
        </w:rPr>
        <w:t xml:space="preserve">οδικά σήματα και να </w:t>
      </w:r>
      <w:r w:rsidR="00C7639E" w:rsidRPr="00C7639E">
        <w:rPr>
          <w:lang w:val="el-GR"/>
        </w:rPr>
        <w:t xml:space="preserve"> </w:t>
      </w:r>
      <w:r w:rsidR="00900E31">
        <w:rPr>
          <w:lang w:val="el-GR"/>
        </w:rPr>
        <w:t>προειδοποιήσουν τους οδηγούς για πεζούς ή άλλα οχήματα που παρεκκλίνουν της πορείας τους κάνοντας την οδήγηση πιο εύκολη και ασφαλή.</w:t>
      </w:r>
    </w:p>
    <w:p w14:paraId="13C50A15" w14:textId="185C63E6" w:rsidR="00896B3C" w:rsidRDefault="00896B3C" w:rsidP="00896B3C">
      <w:pPr>
        <w:jc w:val="center"/>
      </w:pPr>
      <w:r>
        <w:rPr>
          <w:noProof/>
        </w:rPr>
        <w:drawing>
          <wp:inline distT="0" distB="0" distL="0" distR="0" wp14:anchorId="3E0DE2C6" wp14:editId="36CAAD05">
            <wp:extent cx="5943600" cy="3956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14:paraId="2B71222F" w14:textId="28CA759D" w:rsidR="00896B3C" w:rsidRDefault="00896B3C" w:rsidP="00896B3C">
      <w:pPr>
        <w:jc w:val="center"/>
        <w:rPr>
          <w:lang w:val="el-GR"/>
        </w:rPr>
      </w:pPr>
      <w:r>
        <w:rPr>
          <w:lang w:val="el-GR"/>
        </w:rPr>
        <w:t>Εικόνα 6: Μηχανική όραση στην αυτόνομη οδήγηση (</w:t>
      </w:r>
      <w:r>
        <w:t>Jeremy</w:t>
      </w:r>
      <w:r w:rsidRPr="00896B3C">
        <w:rPr>
          <w:lang w:val="el-GR"/>
        </w:rPr>
        <w:t xml:space="preserve"> </w:t>
      </w:r>
      <w:r>
        <w:t>Cohen</w:t>
      </w:r>
      <w:r>
        <w:rPr>
          <w:lang w:val="el-GR"/>
        </w:rPr>
        <w:t xml:space="preserve"> 2019)</w:t>
      </w:r>
    </w:p>
    <w:p w14:paraId="02961289" w14:textId="63738C92" w:rsidR="00F34E13" w:rsidRDefault="00F34E13" w:rsidP="00F34E13">
      <w:pPr>
        <w:pStyle w:val="Heading3"/>
      </w:pPr>
      <w:bookmarkStart w:id="8" w:name="_Toc102223570"/>
      <w:r>
        <w:t>Ιατρική</w:t>
      </w:r>
      <w:bookmarkEnd w:id="8"/>
    </w:p>
    <w:p w14:paraId="62E4A1D1" w14:textId="4668AF69" w:rsidR="009905FD" w:rsidRPr="008F03C1" w:rsidRDefault="004F72C2" w:rsidP="008F03C1">
      <w:pPr>
        <w:rPr>
          <w:lang w:val="el-GR"/>
        </w:rPr>
      </w:pPr>
      <w:r w:rsidRPr="00C7639E">
        <w:rPr>
          <w:lang w:val="el-GR"/>
        </w:rPr>
        <w:tab/>
      </w:r>
      <w:r>
        <w:t>H</w:t>
      </w:r>
      <w:r w:rsidRPr="004F72C2">
        <w:rPr>
          <w:lang w:val="el-GR"/>
        </w:rPr>
        <w:t xml:space="preserve"> </w:t>
      </w:r>
      <w:r>
        <w:rPr>
          <w:lang w:val="el-GR"/>
        </w:rPr>
        <w:t xml:space="preserve">μηχανική όραση βρήκε χρησιμότητα και στην ιατρική καθώς χωρίς </w:t>
      </w:r>
      <w:r w:rsidR="00222A1A">
        <w:rPr>
          <w:lang w:val="el-GR"/>
        </w:rPr>
        <w:t xml:space="preserve">την τεχνολογία αυτή </w:t>
      </w:r>
      <w:r w:rsidR="00FB0ECB">
        <w:rPr>
          <w:lang w:val="el-GR"/>
        </w:rPr>
        <w:t xml:space="preserve">οι γιατροί </w:t>
      </w:r>
      <w:r w:rsidR="00CC069F">
        <w:rPr>
          <w:lang w:val="el-GR"/>
        </w:rPr>
        <w:t>θα αναγκάζονταν να αφιερώνουν αρκετές ώρες στην ανάλυση δεδομένων των ασθενών και στην διεκπεραίωση διοικητικών εργασιών</w:t>
      </w:r>
      <w:r>
        <w:rPr>
          <w:lang w:val="el-GR"/>
        </w:rPr>
        <w:t>.</w:t>
      </w:r>
      <w:r w:rsidR="00A76508" w:rsidRPr="00A76508">
        <w:rPr>
          <w:lang w:val="el-GR"/>
        </w:rPr>
        <w:t xml:space="preserve"> </w:t>
      </w:r>
      <w:r w:rsidR="001641FE">
        <w:rPr>
          <w:lang w:val="el-GR"/>
        </w:rPr>
        <w:t>Πλέον</w:t>
      </w:r>
      <w:r w:rsidR="005A24E0">
        <w:rPr>
          <w:lang w:val="el-GR"/>
        </w:rPr>
        <w:t xml:space="preserve"> αρκετά διαγνωστικά κέντρα και νοσοκομεία</w:t>
      </w:r>
      <w:r w:rsidR="005D7DB4" w:rsidRPr="005D7DB4">
        <w:rPr>
          <w:lang w:val="el-GR"/>
        </w:rPr>
        <w:t xml:space="preserve"> </w:t>
      </w:r>
      <w:r w:rsidR="005D7DB4">
        <w:rPr>
          <w:lang w:val="el-GR"/>
        </w:rPr>
        <w:t xml:space="preserve">χρησιμοποιούν την τεχνολογία αυτή </w:t>
      </w:r>
      <w:r w:rsidR="000535FD">
        <w:rPr>
          <w:lang w:val="el-GR"/>
        </w:rPr>
        <w:t>για να κάνουν μια πρώτη πρόβλεψη για την υγεία τον ασθενών σε εξετάσεις με οπτικές απεικονίσεις</w:t>
      </w:r>
      <w:r w:rsidR="00C43AAF">
        <w:rPr>
          <w:lang w:val="el-GR"/>
        </w:rPr>
        <w:t xml:space="preserve"> όπως στις αξονικές και στις ακτινογραφίες. </w:t>
      </w:r>
      <w:r w:rsidR="00422347">
        <w:rPr>
          <w:lang w:val="el-GR"/>
        </w:rPr>
        <w:t>Αφού τα μηχανήματα λάβουν την εικόνα του ασθενή την περνάν</w:t>
      </w:r>
      <w:r w:rsidR="004F5539">
        <w:rPr>
          <w:lang w:val="el-GR"/>
        </w:rPr>
        <w:t>ε</w:t>
      </w:r>
      <w:r w:rsidR="00422347">
        <w:rPr>
          <w:lang w:val="el-GR"/>
        </w:rPr>
        <w:t xml:space="preserve"> από αλγόριθμους αναγνώρισης </w:t>
      </w:r>
      <w:r w:rsidR="00422347">
        <w:rPr>
          <w:lang w:val="el-GR"/>
        </w:rPr>
        <w:lastRenderedPageBreak/>
        <w:t>εικόνας</w:t>
      </w:r>
      <w:r w:rsidR="00930EBA" w:rsidRPr="00930EBA">
        <w:rPr>
          <w:lang w:val="el-GR"/>
        </w:rPr>
        <w:t xml:space="preserve"> (</w:t>
      </w:r>
      <w:r w:rsidR="00930EBA">
        <w:t>image</w:t>
      </w:r>
      <w:r w:rsidR="00930EBA" w:rsidRPr="00930EBA">
        <w:rPr>
          <w:lang w:val="el-GR"/>
        </w:rPr>
        <w:t xml:space="preserve"> </w:t>
      </w:r>
      <w:r w:rsidR="00930EBA">
        <w:t>recognition</w:t>
      </w:r>
      <w:r w:rsidR="00930EBA" w:rsidRPr="00930EBA">
        <w:rPr>
          <w:lang w:val="el-GR"/>
        </w:rPr>
        <w:t>)</w:t>
      </w:r>
      <w:r w:rsidR="00422347">
        <w:rPr>
          <w:lang w:val="el-GR"/>
        </w:rPr>
        <w:t xml:space="preserve">,  οι οποίοι ως έξοδο δίνουν την αρχική εικόνα με κάποιες </w:t>
      </w:r>
      <w:r w:rsidR="00422347" w:rsidRPr="00422347">
        <w:rPr>
          <w:lang w:val="el-GR"/>
        </w:rPr>
        <w:t>“</w:t>
      </w:r>
      <w:r w:rsidR="00422347">
        <w:rPr>
          <w:lang w:val="el-GR"/>
        </w:rPr>
        <w:t>σημειώσεις</w:t>
      </w:r>
      <w:r w:rsidR="00422347" w:rsidRPr="00422347">
        <w:rPr>
          <w:lang w:val="el-GR"/>
        </w:rPr>
        <w:t>”</w:t>
      </w:r>
      <w:r w:rsidR="00422347">
        <w:rPr>
          <w:lang w:val="el-GR"/>
        </w:rPr>
        <w:t xml:space="preserve"> πάνω τις οποίες και βλέπει ο θεράπων ιατρός και αναλόγως αποφασίζει για την διενέργεια συμπληρωματικών εξετάσεων ή την χορήγηση κάποιας </w:t>
      </w:r>
      <w:r w:rsidR="008148AA">
        <w:rPr>
          <w:lang w:val="el-GR"/>
        </w:rPr>
        <w:t>θεραπείας στον ασθενή.</w:t>
      </w:r>
    </w:p>
    <w:p w14:paraId="445739DD" w14:textId="593C619C" w:rsidR="009905FD" w:rsidRDefault="009905FD" w:rsidP="009905FD">
      <w:pPr>
        <w:pStyle w:val="Heading3"/>
      </w:pPr>
      <w:bookmarkStart w:id="9" w:name="_Toc102223571"/>
      <w:r>
        <w:t>Βιομηχανία κατασκευών</w:t>
      </w:r>
      <w:bookmarkEnd w:id="9"/>
    </w:p>
    <w:p w14:paraId="19BA8493" w14:textId="1275E15A" w:rsidR="009905FD" w:rsidRPr="00BB78A6" w:rsidRDefault="00E33C4B" w:rsidP="009905FD">
      <w:pPr>
        <w:rPr>
          <w:lang w:val="el-GR"/>
        </w:rPr>
      </w:pPr>
      <w:r>
        <w:rPr>
          <w:lang w:val="el-GR"/>
        </w:rPr>
        <w:tab/>
      </w:r>
      <w:r>
        <w:t>O</w:t>
      </w:r>
      <w:r w:rsidRPr="00357519">
        <w:rPr>
          <w:lang w:val="el-GR"/>
        </w:rPr>
        <w:t xml:space="preserve"> </w:t>
      </w:r>
      <w:r>
        <w:rPr>
          <w:lang w:val="el-GR"/>
        </w:rPr>
        <w:t>κατασκευαστικός τομέας</w:t>
      </w:r>
      <w:r w:rsidR="00357519">
        <w:rPr>
          <w:lang w:val="el-GR"/>
        </w:rPr>
        <w:t xml:space="preserve"> υιοθετεί με γοργό ρυθμό την τεχνολογία της μηχανικής όρασης αξιοποιώντας </w:t>
      </w:r>
      <w:r w:rsidR="00EC60BF">
        <w:rPr>
          <w:lang w:val="el-GR"/>
        </w:rPr>
        <w:t xml:space="preserve">την </w:t>
      </w:r>
      <w:r w:rsidR="00357519">
        <w:rPr>
          <w:lang w:val="el-GR"/>
        </w:rPr>
        <w:t>για επιθεώρηση περιουσιακών στοιχείων υποδομής, για πρόληψη κινδύνου στον χώρο εργασίας ή για προγνωστική συντήρηση.</w:t>
      </w:r>
      <w:r w:rsidR="00A7135A">
        <w:rPr>
          <w:lang w:val="el-GR"/>
        </w:rPr>
        <w:t xml:space="preserve"> Στο περιβάλλον των κατασκευών είναι σύνηθες τα </w:t>
      </w:r>
      <w:r w:rsidR="00A6153F">
        <w:rPr>
          <w:lang w:val="el-GR"/>
        </w:rPr>
        <w:t>υλικά να διαβρώνονται</w:t>
      </w:r>
      <w:r w:rsidR="00E9777D">
        <w:rPr>
          <w:lang w:val="el-GR"/>
        </w:rPr>
        <w:t xml:space="preserve"> και να προκαλείται παραμόρφωση </w:t>
      </w:r>
      <w:r w:rsidR="0036040E">
        <w:rPr>
          <w:lang w:val="el-GR"/>
        </w:rPr>
        <w:t>οδηγώντας το έργο σε μεγάλες καθυστερείς και θέτοντας σε κίνδυνο την ζωή των εργατών.</w:t>
      </w:r>
      <w:r w:rsidR="008E05DB">
        <w:rPr>
          <w:lang w:val="el-GR"/>
        </w:rPr>
        <w:t xml:space="preserve"> </w:t>
      </w:r>
      <w:r w:rsidR="00D06CFE" w:rsidRPr="00D06CFE">
        <w:rPr>
          <w:lang w:val="el-GR"/>
        </w:rPr>
        <w:t xml:space="preserve">Οι συσκευές υπολογιστικής όρασης παρακολουθούν τα εισερχόμενα δεδομένα από τα μηχανήματα μέσω καμερών που εντοπίζουν ελαττώματα και άλλες αλλαγές. Όταν εντοπίζουν ένα πρόβλημα, στέλνουν ένα σήμα στο σύστημα, επιτρέποντας στους ανθρώπινους χειριστές να λάβουν διορθωτικά μέτρα πριν καταστραφεί ένα περιουσιακό στοιχείο ή συμβεί </w:t>
      </w:r>
      <w:r w:rsidR="00EC60BF">
        <w:rPr>
          <w:lang w:val="el-GR"/>
        </w:rPr>
        <w:t xml:space="preserve">κάποιο </w:t>
      </w:r>
      <w:r w:rsidR="00D06CFE" w:rsidRPr="00D06CFE">
        <w:rPr>
          <w:lang w:val="el-GR"/>
        </w:rPr>
        <w:t>ατύχημα.</w:t>
      </w:r>
      <w:r w:rsidR="00D06CFE">
        <w:rPr>
          <w:lang w:val="el-GR"/>
        </w:rPr>
        <w:t xml:space="preserve"> </w:t>
      </w:r>
    </w:p>
    <w:p w14:paraId="39CC44E3" w14:textId="5495732B" w:rsidR="00604377" w:rsidRDefault="00604377" w:rsidP="00604377">
      <w:pPr>
        <w:jc w:val="center"/>
      </w:pPr>
      <w:r>
        <w:rPr>
          <w:noProof/>
        </w:rPr>
        <w:drawing>
          <wp:inline distT="0" distB="0" distL="0" distR="0" wp14:anchorId="09306A5C" wp14:editId="6452B923">
            <wp:extent cx="5943600" cy="3546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14:paraId="04701157" w14:textId="1C6BD668" w:rsidR="00604377" w:rsidRPr="00604377" w:rsidRDefault="00604377" w:rsidP="00604377">
      <w:pPr>
        <w:jc w:val="center"/>
        <w:rPr>
          <w:lang w:val="el-GR"/>
        </w:rPr>
      </w:pPr>
      <w:r>
        <w:rPr>
          <w:lang w:val="el-GR"/>
        </w:rPr>
        <w:t>Εικόνα 7: Μηχανική όραση στην βιομηχανία κατασκευών</w:t>
      </w:r>
    </w:p>
    <w:p w14:paraId="51998280" w14:textId="123B4B0E" w:rsidR="008D3145" w:rsidRDefault="00476CA0" w:rsidP="008D3145">
      <w:pPr>
        <w:pStyle w:val="Heading1"/>
      </w:pPr>
      <w:bookmarkStart w:id="10" w:name="_Toc102223572"/>
      <w:r>
        <w:t>Α</w:t>
      </w:r>
      <w:r w:rsidR="008D3145">
        <w:t>ναγνώρισης προσώπου</w:t>
      </w:r>
      <w:bookmarkEnd w:id="10"/>
    </w:p>
    <w:p w14:paraId="07BB1694" w14:textId="4633F96D" w:rsidR="00334052" w:rsidRPr="001670CA" w:rsidRDefault="00BB78A6" w:rsidP="00334052">
      <w:pPr>
        <w:rPr>
          <w:lang w:val="el-GR"/>
        </w:rPr>
      </w:pPr>
      <w:r>
        <w:rPr>
          <w:lang w:val="el-GR"/>
        </w:rPr>
        <w:tab/>
        <w:t xml:space="preserve">Το λογισμικό το οποίο χαρτογραφεί, αναλύει και επιβεβαιώνει την ταυτότητα ενός ατόμου από το πρόσωπο του είτε από φωτογραφία είτε από </w:t>
      </w:r>
      <w:r>
        <w:t>video</w:t>
      </w:r>
      <w:r>
        <w:rPr>
          <w:lang w:val="el-GR"/>
        </w:rPr>
        <w:t xml:space="preserve"> καλείται αναγνώριση προσώπου</w:t>
      </w:r>
      <w:r w:rsidR="004C24BE" w:rsidRPr="004C24BE">
        <w:rPr>
          <w:lang w:val="el-GR"/>
        </w:rPr>
        <w:t xml:space="preserve">. </w:t>
      </w:r>
      <w:r w:rsidR="004C24BE">
        <w:t>H</w:t>
      </w:r>
      <w:r w:rsidR="004C24BE" w:rsidRPr="004C24BE">
        <w:rPr>
          <w:lang w:val="el-GR"/>
        </w:rPr>
        <w:t xml:space="preserve"> </w:t>
      </w:r>
      <w:r w:rsidR="004C24BE">
        <w:rPr>
          <w:lang w:val="el-GR"/>
        </w:rPr>
        <w:t xml:space="preserve">αναγνώριση προσώπου είναι μια εφαρμογή της μηχανικής όρασης που χρησιμοποιείται </w:t>
      </w:r>
      <w:r w:rsidR="00F94EBA">
        <w:rPr>
          <w:lang w:val="el-GR"/>
        </w:rPr>
        <w:t xml:space="preserve">από </w:t>
      </w:r>
      <w:r w:rsidR="00693BA8">
        <w:rPr>
          <w:lang w:val="el-GR"/>
        </w:rPr>
        <w:t xml:space="preserve">τις </w:t>
      </w:r>
      <w:r w:rsidR="001670CA">
        <w:rPr>
          <w:lang w:val="el-GR"/>
        </w:rPr>
        <w:t>αρχές επιβολής του νόμου</w:t>
      </w:r>
      <w:r w:rsidR="001D6B6F" w:rsidRPr="001D6B6F">
        <w:rPr>
          <w:lang w:val="el-GR"/>
        </w:rPr>
        <w:t xml:space="preserve"> </w:t>
      </w:r>
      <w:r w:rsidR="001D6B6F">
        <w:rPr>
          <w:lang w:val="el-GR"/>
        </w:rPr>
        <w:t xml:space="preserve">και </w:t>
      </w:r>
      <w:r w:rsidR="00693BA8">
        <w:rPr>
          <w:lang w:val="el-GR"/>
        </w:rPr>
        <w:t xml:space="preserve">τις </w:t>
      </w:r>
      <w:r w:rsidR="001D6B6F">
        <w:rPr>
          <w:lang w:val="el-GR"/>
        </w:rPr>
        <w:t>κυβερνήσεις</w:t>
      </w:r>
      <w:r w:rsidR="001670CA">
        <w:rPr>
          <w:lang w:val="el-GR"/>
        </w:rPr>
        <w:t xml:space="preserve"> για αν </w:t>
      </w:r>
      <w:r w:rsidR="00693BA8">
        <w:rPr>
          <w:lang w:val="el-GR"/>
        </w:rPr>
        <w:t>αναγνωριστούν</w:t>
      </w:r>
      <w:r w:rsidR="001670CA">
        <w:rPr>
          <w:lang w:val="el-GR"/>
        </w:rPr>
        <w:t xml:space="preserve"> εγκληματίες</w:t>
      </w:r>
      <w:r w:rsidR="00693BA8">
        <w:rPr>
          <w:lang w:val="el-GR"/>
        </w:rPr>
        <w:t>,</w:t>
      </w:r>
      <w:r w:rsidR="001670CA">
        <w:rPr>
          <w:lang w:val="el-GR"/>
        </w:rPr>
        <w:t xml:space="preserve"> αλλά και από </w:t>
      </w:r>
      <w:r w:rsidR="00693BA8">
        <w:rPr>
          <w:lang w:val="el-GR"/>
        </w:rPr>
        <w:t>ιδιωτικές εταιρίες</w:t>
      </w:r>
      <w:r w:rsidR="008F6225">
        <w:rPr>
          <w:lang w:val="el-GR"/>
        </w:rPr>
        <w:t xml:space="preserve"> οι οποίες θέλουν να προσφέρουν στους χρήστες τους ένα επιπλέον επίπεδο ασφαλείας στις συσκευές τους </w:t>
      </w:r>
      <w:r w:rsidR="00693BA8">
        <w:rPr>
          <w:lang w:val="el-GR"/>
        </w:rPr>
        <w:t xml:space="preserve">όπως είναι </w:t>
      </w:r>
      <w:r w:rsidR="001670CA">
        <w:rPr>
          <w:lang w:val="el-GR"/>
        </w:rPr>
        <w:t xml:space="preserve">η </w:t>
      </w:r>
      <w:r w:rsidR="001670CA">
        <w:t>Apple</w:t>
      </w:r>
      <w:r w:rsidR="001670CA" w:rsidRPr="001670CA">
        <w:rPr>
          <w:lang w:val="el-GR"/>
        </w:rPr>
        <w:t xml:space="preserve"> </w:t>
      </w:r>
      <w:r w:rsidR="00FE08D8">
        <w:rPr>
          <w:lang w:val="el-GR"/>
        </w:rPr>
        <w:t>(</w:t>
      </w:r>
      <w:proofErr w:type="spellStart"/>
      <w:r w:rsidR="00FE08D8">
        <w:t>FaceID</w:t>
      </w:r>
      <w:proofErr w:type="spellEnd"/>
      <w:r w:rsidR="00FE08D8">
        <w:rPr>
          <w:lang w:val="el-GR"/>
        </w:rPr>
        <w:t xml:space="preserve">) </w:t>
      </w:r>
      <w:r w:rsidR="001670CA">
        <w:rPr>
          <w:lang w:val="el-GR"/>
        </w:rPr>
        <w:t xml:space="preserve">και η </w:t>
      </w:r>
      <w:r w:rsidR="001670CA">
        <w:t>Microsoft</w:t>
      </w:r>
      <w:r w:rsidR="00FE08D8" w:rsidRPr="00FE08D8">
        <w:rPr>
          <w:lang w:val="el-GR"/>
        </w:rPr>
        <w:t xml:space="preserve"> (</w:t>
      </w:r>
      <w:r w:rsidR="00FE08D8">
        <w:t>Windows</w:t>
      </w:r>
      <w:r w:rsidR="00FE08D8" w:rsidRPr="00FE08D8">
        <w:rPr>
          <w:lang w:val="el-GR"/>
        </w:rPr>
        <w:t xml:space="preserve"> </w:t>
      </w:r>
      <w:r w:rsidR="00FE08D8">
        <w:t>Hello</w:t>
      </w:r>
      <w:r w:rsidR="00FE08D8" w:rsidRPr="00FE08D8">
        <w:rPr>
          <w:lang w:val="el-GR"/>
        </w:rPr>
        <w:t>)</w:t>
      </w:r>
      <w:r w:rsidR="008F6225">
        <w:rPr>
          <w:lang w:val="el-GR"/>
        </w:rPr>
        <w:t>.</w:t>
      </w:r>
    </w:p>
    <w:p w14:paraId="39EC08B9" w14:textId="46ACCEF3" w:rsidR="00476CA0" w:rsidRPr="00351A5D" w:rsidRDefault="00476CA0" w:rsidP="00476CA0">
      <w:pPr>
        <w:pStyle w:val="Heading2"/>
        <w:rPr>
          <w:lang w:val="el-GR"/>
        </w:rPr>
      </w:pPr>
      <w:bookmarkStart w:id="11" w:name="_Toc102223573"/>
      <w:r w:rsidRPr="00476CA0">
        <w:rPr>
          <w:lang w:val="el-GR"/>
        </w:rPr>
        <w:lastRenderedPageBreak/>
        <w:t>Αλγόριθμοι</w:t>
      </w:r>
      <w:r w:rsidRPr="00351A5D">
        <w:rPr>
          <w:lang w:val="el-GR"/>
        </w:rPr>
        <w:t xml:space="preserve"> </w:t>
      </w:r>
      <w:r>
        <w:rPr>
          <w:lang w:val="el-GR"/>
        </w:rPr>
        <w:t>αναγνώρισης προσώπου</w:t>
      </w:r>
      <w:bookmarkEnd w:id="11"/>
    </w:p>
    <w:p w14:paraId="320993AA" w14:textId="463A5B36" w:rsidR="00242801" w:rsidRDefault="007F4F2C" w:rsidP="008F6225">
      <w:pPr>
        <w:ind w:firstLine="720"/>
        <w:rPr>
          <w:lang w:val="el-GR"/>
        </w:rPr>
      </w:pPr>
      <w:r>
        <w:rPr>
          <w:lang w:val="el-GR"/>
        </w:rPr>
        <w:t xml:space="preserve">Ένας αλγόριθμος αναγνώρισης προσώπου είναι </w:t>
      </w:r>
      <w:r w:rsidR="00351A5D">
        <w:rPr>
          <w:lang w:val="el-GR"/>
        </w:rPr>
        <w:t xml:space="preserve">το κομμάτι ενός οποιουδήποτε συστήματος ή λογισμικού το οποίο είναι υπεύθυνο με </w:t>
      </w:r>
      <w:r w:rsidR="007B10B5">
        <w:rPr>
          <w:lang w:val="el-GR"/>
        </w:rPr>
        <w:t>τις λειτουργίες της</w:t>
      </w:r>
      <w:r w:rsidR="00351A5D">
        <w:rPr>
          <w:lang w:val="el-GR"/>
        </w:rPr>
        <w:t xml:space="preserve"> ανίχνευση</w:t>
      </w:r>
      <w:r w:rsidR="007B10B5">
        <w:rPr>
          <w:lang w:val="el-GR"/>
        </w:rPr>
        <w:t>ς</w:t>
      </w:r>
      <w:r w:rsidR="00351A5D">
        <w:rPr>
          <w:lang w:val="el-GR"/>
        </w:rPr>
        <w:t xml:space="preserve"> ή </w:t>
      </w:r>
      <w:r w:rsidR="007B10B5">
        <w:rPr>
          <w:lang w:val="el-GR"/>
        </w:rPr>
        <w:t xml:space="preserve">της </w:t>
      </w:r>
      <w:r w:rsidR="00351A5D">
        <w:rPr>
          <w:lang w:val="el-GR"/>
        </w:rPr>
        <w:t>αναγνώριση</w:t>
      </w:r>
      <w:r w:rsidR="007B10B5">
        <w:rPr>
          <w:lang w:val="el-GR"/>
        </w:rPr>
        <w:t>ς ενός προσώπου</w:t>
      </w:r>
      <w:r>
        <w:rPr>
          <w:lang w:val="el-GR"/>
        </w:rPr>
        <w:t xml:space="preserve">. </w:t>
      </w:r>
      <w:r w:rsidR="00D5171D">
        <w:rPr>
          <w:lang w:val="el-GR"/>
        </w:rPr>
        <w:t>Οι ειδικοί χωρίζουν τους αλγορίθμο</w:t>
      </w:r>
      <w:r w:rsidR="00112B65">
        <w:rPr>
          <w:lang w:val="el-GR"/>
        </w:rPr>
        <w:t>υ</w:t>
      </w:r>
      <w:r w:rsidR="00D5171D">
        <w:rPr>
          <w:lang w:val="el-GR"/>
        </w:rPr>
        <w:t>ς σε δύο κατηγορίες: α) τους γεωμετρικούς αλγορίθμους οι οποίοι προσεγγίζουν την αναγνώριση χρησιμοποιώντας διακριτικά χαρακτηριστικά και β) στ</w:t>
      </w:r>
      <w:r w:rsidR="00112B65">
        <w:rPr>
          <w:lang w:val="el-GR"/>
        </w:rPr>
        <w:t>ι</w:t>
      </w:r>
      <w:r w:rsidR="00D5171D">
        <w:rPr>
          <w:lang w:val="el-GR"/>
        </w:rPr>
        <w:t>ς φωτομετρικές στατιστικές μεθόδους</w:t>
      </w:r>
      <w:r w:rsidR="00112B65">
        <w:rPr>
          <w:lang w:val="el-GR"/>
        </w:rPr>
        <w:t xml:space="preserve"> οι οποίες εξάγουν τιμές από την εικόνα εισόδου. Έπειτα αυτές οι τιμές συγκρίνονται με πρότυπα για την εξάλειψη των αποκλίσεων.</w:t>
      </w:r>
      <w:r w:rsidR="00EA78BD" w:rsidRPr="00EA78BD">
        <w:rPr>
          <w:lang w:val="el-GR"/>
        </w:rPr>
        <w:t xml:space="preserve"> </w:t>
      </w:r>
      <w:r w:rsidR="00EA78BD">
        <w:rPr>
          <w:lang w:val="el-GR"/>
        </w:rPr>
        <w:t xml:space="preserve">Οι αλγόριθμοι εκτελούν τρεις </w:t>
      </w:r>
      <w:r w:rsidR="00351A5D">
        <w:rPr>
          <w:lang w:val="el-GR"/>
        </w:rPr>
        <w:t>βασικές</w:t>
      </w:r>
      <w:r w:rsidR="00EA78BD">
        <w:rPr>
          <w:lang w:val="el-GR"/>
        </w:rPr>
        <w:t xml:space="preserve"> εργασίε</w:t>
      </w:r>
      <w:r w:rsidR="000601E1">
        <w:rPr>
          <w:lang w:val="el-GR"/>
        </w:rPr>
        <w:t>ς</w:t>
      </w:r>
      <w:r w:rsidR="00EA78BD">
        <w:rPr>
          <w:lang w:val="el-GR"/>
        </w:rPr>
        <w:t xml:space="preserve">: α) </w:t>
      </w:r>
      <w:r w:rsidR="000601E1">
        <w:rPr>
          <w:lang w:val="el-GR"/>
        </w:rPr>
        <w:t>ανίχνευση προσώπων σε φωτογραφία</w:t>
      </w:r>
      <w:r w:rsidR="00CE1D10">
        <w:rPr>
          <w:lang w:val="el-GR"/>
        </w:rPr>
        <w:t xml:space="preserve"> ή</w:t>
      </w:r>
      <w:r w:rsidR="000601E1">
        <w:rPr>
          <w:lang w:val="el-GR"/>
        </w:rPr>
        <w:t xml:space="preserve"> σε </w:t>
      </w:r>
      <w:r w:rsidR="00CE1D10">
        <w:t>video</w:t>
      </w:r>
      <w:r w:rsidR="00CE1D10" w:rsidRPr="00CE1D10">
        <w:rPr>
          <w:lang w:val="el-GR"/>
        </w:rPr>
        <w:t xml:space="preserve"> </w:t>
      </w:r>
      <w:r w:rsidR="000601E1">
        <w:rPr>
          <w:lang w:val="el-GR"/>
        </w:rPr>
        <w:t>πραγματικ</w:t>
      </w:r>
      <w:r w:rsidR="00CE1D10">
        <w:rPr>
          <w:lang w:val="el-GR"/>
        </w:rPr>
        <w:t>ού</w:t>
      </w:r>
      <w:r w:rsidR="000601E1">
        <w:rPr>
          <w:lang w:val="el-GR"/>
        </w:rPr>
        <w:t xml:space="preserve"> χρόνο</w:t>
      </w:r>
      <w:r w:rsidR="00CE1D10">
        <w:rPr>
          <w:lang w:val="el-GR"/>
        </w:rPr>
        <w:t>υ</w:t>
      </w:r>
      <w:r w:rsidR="000601E1">
        <w:rPr>
          <w:lang w:val="el-GR"/>
        </w:rPr>
        <w:t xml:space="preserve"> μέσω καμερών</w:t>
      </w:r>
      <w:r w:rsidR="00EA78BD">
        <w:rPr>
          <w:lang w:val="el-GR"/>
        </w:rPr>
        <w:t xml:space="preserve">, β) </w:t>
      </w:r>
      <w:r w:rsidR="000601E1">
        <w:rPr>
          <w:lang w:val="el-GR"/>
        </w:rPr>
        <w:t xml:space="preserve">υπολογίζει το μαθηματικό μοντέλο του προσώπου </w:t>
      </w:r>
      <w:r w:rsidR="00EA78BD">
        <w:rPr>
          <w:lang w:val="el-GR"/>
        </w:rPr>
        <w:t>και γ)</w:t>
      </w:r>
      <w:r w:rsidR="000601E1">
        <w:rPr>
          <w:lang w:val="el-GR"/>
        </w:rPr>
        <w:t xml:space="preserve"> συγκρίνει το μοντέλο που προέκυψε με τα δεδομένα εκπαίδευσης ή με βάσεις δεδομένων ώστε να γίνει η αναγνώριση και η επαλήθευση ενός ατόμου</w:t>
      </w:r>
      <w:r w:rsidR="00EA78BD">
        <w:rPr>
          <w:lang w:val="el-GR"/>
        </w:rPr>
        <w:t>.</w:t>
      </w:r>
    </w:p>
    <w:p w14:paraId="269A1189" w14:textId="6B41238E" w:rsidR="00323843" w:rsidRPr="008D01F5" w:rsidRDefault="004B02A8" w:rsidP="00F44917">
      <w:pPr>
        <w:pStyle w:val="Heading3"/>
      </w:pPr>
      <w:bookmarkStart w:id="12" w:name="_Toc102223574"/>
      <w:proofErr w:type="spellStart"/>
      <w:r>
        <w:rPr>
          <w:lang w:val="en-US"/>
        </w:rPr>
        <w:t>Haar</w:t>
      </w:r>
      <w:proofErr w:type="spellEnd"/>
      <w:r w:rsidRPr="008D01F5">
        <w:t xml:space="preserve"> </w:t>
      </w:r>
      <w:r>
        <w:rPr>
          <w:lang w:val="en-US"/>
        </w:rPr>
        <w:t>Cascade</w:t>
      </w:r>
      <w:bookmarkEnd w:id="12"/>
    </w:p>
    <w:p w14:paraId="4C34895C" w14:textId="4A13C845" w:rsidR="00F44917" w:rsidRPr="00F44917" w:rsidRDefault="00F44917" w:rsidP="00F44917">
      <w:pPr>
        <w:rPr>
          <w:lang w:val="el-GR"/>
        </w:rPr>
      </w:pPr>
      <w:r w:rsidRPr="008D01F5">
        <w:rPr>
          <w:lang w:val="el-GR"/>
        </w:rPr>
        <w:tab/>
      </w:r>
      <w:r>
        <w:t>O</w:t>
      </w:r>
      <w:r w:rsidRPr="00F44917">
        <w:rPr>
          <w:lang w:val="el-GR"/>
        </w:rPr>
        <w:t xml:space="preserve"> </w:t>
      </w:r>
      <w:r>
        <w:rPr>
          <w:lang w:val="el-GR"/>
        </w:rPr>
        <w:t>αλγόριθμος</w:t>
      </w:r>
      <w:r w:rsidRPr="00F44917">
        <w:rPr>
          <w:lang w:val="el-GR"/>
        </w:rPr>
        <w:t xml:space="preserve"> </w:t>
      </w:r>
      <w:proofErr w:type="spellStart"/>
      <w:r>
        <w:t>Haar</w:t>
      </w:r>
      <w:proofErr w:type="spellEnd"/>
      <w:r w:rsidRPr="00F44917">
        <w:rPr>
          <w:lang w:val="el-GR"/>
        </w:rPr>
        <w:t xml:space="preserve"> </w:t>
      </w:r>
      <w:r>
        <w:t>Cascade</w:t>
      </w:r>
      <w:r w:rsidRPr="00F44917">
        <w:rPr>
          <w:lang w:val="el-GR"/>
        </w:rPr>
        <w:t xml:space="preserve"> </w:t>
      </w:r>
      <w:r>
        <w:rPr>
          <w:lang w:val="el-GR"/>
        </w:rPr>
        <w:t>είναι</w:t>
      </w:r>
      <w:r w:rsidRPr="00F44917">
        <w:rPr>
          <w:lang w:val="el-GR"/>
        </w:rPr>
        <w:t xml:space="preserve"> </w:t>
      </w:r>
      <w:r>
        <w:rPr>
          <w:lang w:val="el-GR"/>
        </w:rPr>
        <w:t xml:space="preserve">ένας αλγόριθμός αναγνώρισης αντικειμένων και χρησιμοποιείται για να ταυτοποιήσει πρόσωπα σε μια εικόνα ή σε ένα </w:t>
      </w:r>
      <w:r>
        <w:t>video</w:t>
      </w:r>
      <w:r w:rsidRPr="00F44917">
        <w:rPr>
          <w:lang w:val="el-GR"/>
        </w:rPr>
        <w:t xml:space="preserve"> </w:t>
      </w:r>
      <w:r>
        <w:rPr>
          <w:lang w:val="el-GR"/>
        </w:rPr>
        <w:t xml:space="preserve">πραγματικού χρόνου.  </w:t>
      </w:r>
    </w:p>
    <w:p w14:paraId="3AB0D6D2" w14:textId="7610EE01" w:rsidR="00ED457D" w:rsidRPr="00323843" w:rsidRDefault="003F12B9" w:rsidP="00323843">
      <w:pPr>
        <w:pStyle w:val="ListParagraph"/>
        <w:numPr>
          <w:ilvl w:val="0"/>
          <w:numId w:val="3"/>
        </w:numPr>
        <w:rPr>
          <w:szCs w:val="24"/>
          <w:lang w:val="el-GR"/>
        </w:rPr>
      </w:pPr>
      <w:hyperlink r:id="rId16" w:history="1">
        <w:r w:rsidR="00A02BED" w:rsidRPr="00323843">
          <w:rPr>
            <w:rStyle w:val="Hyperlink"/>
            <w:szCs w:val="24"/>
          </w:rPr>
          <w:t>Algorithms</w:t>
        </w:r>
      </w:hyperlink>
      <w:r w:rsidR="00205DBA" w:rsidRPr="00323843">
        <w:rPr>
          <w:szCs w:val="24"/>
          <w:lang w:val="el-GR"/>
        </w:rPr>
        <w:t xml:space="preserve"> – </w:t>
      </w:r>
      <w:r w:rsidR="00ED457D" w:rsidRPr="00323843">
        <w:rPr>
          <w:szCs w:val="24"/>
          <w:lang w:val="el-GR"/>
        </w:rPr>
        <w:t>Προσεγγίσεις – Χαρακτηριστικά – Επίπεδα επιτυχίας</w:t>
      </w:r>
    </w:p>
    <w:p w14:paraId="14E41D2F" w14:textId="77777777" w:rsidR="00430D0C" w:rsidRDefault="00052ADE" w:rsidP="00323843">
      <w:pPr>
        <w:pStyle w:val="ListParagraph"/>
        <w:numPr>
          <w:ilvl w:val="1"/>
          <w:numId w:val="3"/>
        </w:numPr>
        <w:rPr>
          <w:szCs w:val="24"/>
        </w:rPr>
      </w:pPr>
      <w:proofErr w:type="spellStart"/>
      <w:r w:rsidRPr="00430D0C">
        <w:rPr>
          <w:szCs w:val="24"/>
        </w:rPr>
        <w:t>Haar</w:t>
      </w:r>
      <w:proofErr w:type="spellEnd"/>
      <w:r w:rsidRPr="00430D0C">
        <w:rPr>
          <w:szCs w:val="24"/>
        </w:rPr>
        <w:t xml:space="preserve"> Cascades</w:t>
      </w:r>
      <w:r w:rsidR="004C7D0E" w:rsidRPr="00430D0C">
        <w:rPr>
          <w:szCs w:val="24"/>
        </w:rPr>
        <w:t xml:space="preserve"> </w:t>
      </w:r>
    </w:p>
    <w:p w14:paraId="2B788A77" w14:textId="4A64B798" w:rsidR="00430D0C" w:rsidRDefault="00E82B4A" w:rsidP="00323843">
      <w:pPr>
        <w:pStyle w:val="ListParagraph"/>
        <w:numPr>
          <w:ilvl w:val="1"/>
          <w:numId w:val="3"/>
        </w:numPr>
        <w:rPr>
          <w:szCs w:val="24"/>
        </w:rPr>
      </w:pPr>
      <w:proofErr w:type="spellStart"/>
      <w:r w:rsidRPr="00430D0C">
        <w:rPr>
          <w:szCs w:val="24"/>
        </w:rPr>
        <w:t>Dlib</w:t>
      </w:r>
      <w:proofErr w:type="spellEnd"/>
      <w:r w:rsidRPr="00430D0C">
        <w:rPr>
          <w:szCs w:val="24"/>
        </w:rPr>
        <w:t xml:space="preserve"> Frontal Face Detector</w:t>
      </w:r>
      <w:r w:rsidR="00430D0C" w:rsidRPr="00430D0C">
        <w:rPr>
          <w:szCs w:val="24"/>
        </w:rPr>
        <w:t xml:space="preserve"> </w:t>
      </w:r>
    </w:p>
    <w:p w14:paraId="1FA76227" w14:textId="1051C17D" w:rsidR="00430D0C" w:rsidRPr="00430D0C" w:rsidRDefault="00AD4B14" w:rsidP="00323843">
      <w:pPr>
        <w:pStyle w:val="ListParagraph"/>
        <w:numPr>
          <w:ilvl w:val="1"/>
          <w:numId w:val="3"/>
        </w:numPr>
        <w:rPr>
          <w:szCs w:val="24"/>
        </w:rPr>
      </w:pPr>
      <w:r w:rsidRPr="00430D0C">
        <w:rPr>
          <w:szCs w:val="24"/>
        </w:rPr>
        <w:t>MTCNN</w:t>
      </w:r>
      <w:r w:rsidR="00430D0C">
        <w:rPr>
          <w:szCs w:val="24"/>
        </w:rPr>
        <w:t xml:space="preserve"> </w:t>
      </w:r>
    </w:p>
    <w:p w14:paraId="232AD5F0" w14:textId="5394E5A8" w:rsidR="0029065F" w:rsidRPr="00334052" w:rsidRDefault="00430D0C" w:rsidP="00323843">
      <w:pPr>
        <w:pStyle w:val="ListParagraph"/>
        <w:numPr>
          <w:ilvl w:val="1"/>
          <w:numId w:val="3"/>
        </w:numPr>
        <w:rPr>
          <w:szCs w:val="24"/>
          <w:lang w:val="el-GR"/>
        </w:rPr>
      </w:pPr>
      <w:r>
        <w:rPr>
          <w:szCs w:val="24"/>
        </w:rPr>
        <w:t xml:space="preserve">OpenCV </w:t>
      </w:r>
      <w:r w:rsidR="00AD4B14" w:rsidRPr="00430D0C">
        <w:rPr>
          <w:szCs w:val="24"/>
        </w:rPr>
        <w:t>DNN Face Detector</w:t>
      </w:r>
    </w:p>
    <w:p w14:paraId="527163A3" w14:textId="26D703ED" w:rsidR="00980D55" w:rsidRDefault="0049756F" w:rsidP="0049756F">
      <w:pPr>
        <w:pStyle w:val="Heading1"/>
      </w:pPr>
      <w:bookmarkStart w:id="13" w:name="_Toc102223575"/>
      <w:r>
        <w:t>Διεπαφή</w:t>
      </w:r>
      <w:r w:rsidR="00980D55">
        <w:t xml:space="preserve"> χρήστη</w:t>
      </w:r>
      <w:bookmarkEnd w:id="13"/>
    </w:p>
    <w:p w14:paraId="5412C3C5" w14:textId="7AC7D5ED" w:rsidR="009B6898" w:rsidRDefault="00C04306" w:rsidP="00242801">
      <w:pPr>
        <w:ind w:firstLine="720"/>
        <w:rPr>
          <w:lang w:val="el-GR"/>
        </w:rPr>
      </w:pPr>
      <w:r>
        <w:rPr>
          <w:lang w:val="el-GR"/>
        </w:rPr>
        <w:t xml:space="preserve">Ο όρος διεπαφή χρήστη </w:t>
      </w:r>
      <w:r w:rsidRPr="00F72B42">
        <w:rPr>
          <w:lang w:val="el-GR"/>
        </w:rPr>
        <w:t>(</w:t>
      </w:r>
      <w:r>
        <w:t>User</w:t>
      </w:r>
      <w:r w:rsidRPr="00F72B42">
        <w:rPr>
          <w:lang w:val="el-GR"/>
        </w:rPr>
        <w:t xml:space="preserve"> </w:t>
      </w:r>
      <w:r>
        <w:t>Interface</w:t>
      </w:r>
      <w:r w:rsidRPr="00F72B42">
        <w:rPr>
          <w:lang w:val="el-GR"/>
        </w:rPr>
        <w:t xml:space="preserve"> - </w:t>
      </w:r>
      <w:r>
        <w:t>UI</w:t>
      </w:r>
      <w:r w:rsidRPr="00F72B42">
        <w:rPr>
          <w:lang w:val="el-GR"/>
        </w:rPr>
        <w:t xml:space="preserve">) </w:t>
      </w:r>
      <w:r w:rsidR="00F72B42">
        <w:rPr>
          <w:lang w:val="el-GR"/>
        </w:rPr>
        <w:t>αναφέρεται στην γραφική διάταξη μιας εφαρμογής και αποτελείται από όλα εκείνα τα στοιχεία με τα οποία αλληλεπιδρά ο χρήστης, όπως για παράδειγμα τα κουμπιά</w:t>
      </w:r>
      <w:r w:rsidR="00F72B42" w:rsidRPr="00F72B42">
        <w:rPr>
          <w:lang w:val="el-GR"/>
        </w:rPr>
        <w:t xml:space="preserve">, </w:t>
      </w:r>
      <w:r w:rsidR="00924204">
        <w:rPr>
          <w:lang w:val="el-GR"/>
        </w:rPr>
        <w:t>την διάταξη των οθονών</w:t>
      </w:r>
      <w:r w:rsidR="00F72B42">
        <w:rPr>
          <w:lang w:val="el-GR"/>
        </w:rPr>
        <w:t xml:space="preserve"> και </w:t>
      </w:r>
      <w:r w:rsidR="00924204">
        <w:rPr>
          <w:lang w:val="el-GR"/>
        </w:rPr>
        <w:t>κάθε είδους οπτικού στοιχείου αλληλεπίδρασης</w:t>
      </w:r>
      <w:r w:rsidR="00F72B42">
        <w:rPr>
          <w:lang w:val="el-GR"/>
        </w:rPr>
        <w:t xml:space="preserve">. </w:t>
      </w:r>
    </w:p>
    <w:p w14:paraId="542F9F94" w14:textId="761F574D" w:rsidR="00B13668" w:rsidRPr="001E4BC6" w:rsidRDefault="00DC28D7" w:rsidP="00B13668">
      <w:pPr>
        <w:ind w:firstLine="720"/>
        <w:rPr>
          <w:lang w:val="el-GR"/>
        </w:rPr>
      </w:pPr>
      <w:r>
        <w:rPr>
          <w:lang w:val="el-GR"/>
        </w:rPr>
        <w:t>Την δημιουργία ενός καλού</w:t>
      </w:r>
      <w:r w:rsidRPr="009115C4">
        <w:rPr>
          <w:lang w:val="el-GR"/>
        </w:rPr>
        <w:t xml:space="preserve"> </w:t>
      </w:r>
      <w:r>
        <w:t>UI</w:t>
      </w:r>
      <w:r>
        <w:rPr>
          <w:lang w:val="el-GR"/>
        </w:rPr>
        <w:t xml:space="preserve"> την </w:t>
      </w:r>
      <w:r w:rsidR="009115C4">
        <w:rPr>
          <w:lang w:val="el-GR"/>
        </w:rPr>
        <w:t xml:space="preserve">αναλαμβάνουν οι </w:t>
      </w:r>
      <w:r w:rsidR="009115C4">
        <w:t>UI</w:t>
      </w:r>
      <w:r w:rsidR="009115C4" w:rsidRPr="009115C4">
        <w:rPr>
          <w:lang w:val="el-GR"/>
        </w:rPr>
        <w:t xml:space="preserve"> </w:t>
      </w:r>
      <w:r w:rsidR="009115C4">
        <w:t>designers</w:t>
      </w:r>
      <w:r w:rsidR="00B13668" w:rsidRPr="00B13668">
        <w:rPr>
          <w:lang w:val="el-GR"/>
        </w:rPr>
        <w:t>,</w:t>
      </w:r>
      <w:r w:rsidR="009115C4" w:rsidRPr="009115C4">
        <w:rPr>
          <w:lang w:val="el-GR"/>
        </w:rPr>
        <w:t xml:space="preserve"> </w:t>
      </w:r>
      <w:r w:rsidR="009115C4">
        <w:rPr>
          <w:lang w:val="el-GR"/>
        </w:rPr>
        <w:t>οι οποίοι</w:t>
      </w:r>
      <w:r w:rsidR="007663A1" w:rsidRPr="007663A1">
        <w:rPr>
          <w:lang w:val="el-GR"/>
        </w:rPr>
        <w:t xml:space="preserve"> </w:t>
      </w:r>
      <w:r w:rsidR="007663A1">
        <w:rPr>
          <w:lang w:val="el-GR"/>
        </w:rPr>
        <w:t>είναι σχεδιαστές γραφικών</w:t>
      </w:r>
      <w:r w:rsidR="00B13668" w:rsidRPr="00B13668">
        <w:rPr>
          <w:lang w:val="el-GR"/>
        </w:rPr>
        <w:t xml:space="preserve">, </w:t>
      </w:r>
      <w:r w:rsidR="007663A1">
        <w:rPr>
          <w:lang w:val="el-GR"/>
        </w:rPr>
        <w:t>ασχολούνται με την αισθητική και εναπόκειται σε αυτούς να βεβαιωθούν ότι η διεπαφή της εφαρμογής είναι ελκυστική και έχει το κατάλληλο θέμα ώστε να ταιριάζει με τον σκοπό και</w:t>
      </w:r>
      <w:r w:rsidR="009115C4">
        <w:rPr>
          <w:lang w:val="el-GR"/>
        </w:rPr>
        <w:t xml:space="preserve"> αποφασίζουν για το </w:t>
      </w:r>
      <w:r w:rsidR="00FE5584">
        <w:rPr>
          <w:lang w:val="el-GR"/>
        </w:rPr>
        <w:t>φαίνεσθαι της</w:t>
      </w:r>
      <w:r w:rsidR="009115C4">
        <w:rPr>
          <w:lang w:val="el-GR"/>
        </w:rPr>
        <w:t xml:space="preserve"> εφαρμογή</w:t>
      </w:r>
      <w:r w:rsidR="00FE5584">
        <w:rPr>
          <w:lang w:val="el-GR"/>
        </w:rPr>
        <w:t>ς, επιλέγοντας</w:t>
      </w:r>
      <w:r w:rsidR="00AC3557">
        <w:rPr>
          <w:lang w:val="el-GR"/>
        </w:rPr>
        <w:t xml:space="preserve"> για παράδειγμα</w:t>
      </w:r>
      <w:r w:rsidR="00FE5584">
        <w:rPr>
          <w:lang w:val="el-GR"/>
        </w:rPr>
        <w:t xml:space="preserve"> συνδυασμούς χρωμάτων, τη γραμματοσειρά που θα φαίνεται το κείμενο</w:t>
      </w:r>
      <w:r w:rsidR="009B6898">
        <w:rPr>
          <w:lang w:val="el-GR"/>
        </w:rPr>
        <w:t>.</w:t>
      </w:r>
      <w:r w:rsidR="00B13668">
        <w:rPr>
          <w:lang w:val="el-GR"/>
        </w:rPr>
        <w:t xml:space="preserve"> Επιπλέον,</w:t>
      </w:r>
      <w:r w:rsidR="007663A1" w:rsidRPr="007663A1">
        <w:rPr>
          <w:lang w:val="el-GR"/>
        </w:rPr>
        <w:t xml:space="preserve"> </w:t>
      </w:r>
      <w:r w:rsidR="00B13668">
        <w:rPr>
          <w:lang w:val="el-GR"/>
        </w:rPr>
        <w:t xml:space="preserve">πρέπει να αποφεύγουν τα περιττά στοιχεία και να είναι ευανάγνωστη η γλώσσα που χρησιμοποιείται στις ετικέτες και στα μηνύματα έτσι ώστε η διεπαφή να διατηρηθεί απλή και περιεκτική. Δημιουργούν μια διεπαφή που χαρακτηρίζεται από συνέπεια </w:t>
      </w:r>
      <w:r w:rsidR="00B13668" w:rsidRPr="00B0326F">
        <w:rPr>
          <w:lang w:val="el-GR"/>
        </w:rPr>
        <w:t>(</w:t>
      </w:r>
      <w:r w:rsidR="00B13668">
        <w:t>consistency</w:t>
      </w:r>
      <w:r w:rsidR="00B13668" w:rsidRPr="00B0326F">
        <w:rPr>
          <w:lang w:val="el-GR"/>
        </w:rPr>
        <w:t>)</w:t>
      </w:r>
      <w:r w:rsidR="00B13668">
        <w:rPr>
          <w:lang w:val="el-GR"/>
        </w:rPr>
        <w:t>, αυτό επιτυγχάνεται με την χρήση κοινών στοιχείων τα οποία κάνουν τους χρήστες να αισθάνονται πιο άνετα και καθιστώντας τους πιο αποτελεσματικούς, μ</w:t>
      </w:r>
      <w:r w:rsidR="00B13668" w:rsidRPr="0093080F">
        <w:rPr>
          <w:lang w:val="el-GR"/>
        </w:rPr>
        <w:t>όλις ένας χρήστης μάθει πώς να κάνει κάτι, θα πρέπει να μπορεί να μεταφέρει αυτήν την ικανότητα σε άλλα μέρη του ιστ</w:t>
      </w:r>
      <w:r w:rsidR="00B13668">
        <w:rPr>
          <w:lang w:val="el-GR"/>
        </w:rPr>
        <w:t>οτό</w:t>
      </w:r>
      <w:r w:rsidR="00B13668" w:rsidRPr="0093080F">
        <w:rPr>
          <w:lang w:val="el-GR"/>
        </w:rPr>
        <w:t>που.</w:t>
      </w:r>
      <w:r w:rsidR="00B13668">
        <w:rPr>
          <w:lang w:val="el-GR"/>
        </w:rPr>
        <w:t xml:space="preserve"> </w:t>
      </w:r>
      <w:r w:rsidR="00B13668" w:rsidRPr="00B13668">
        <w:rPr>
          <w:lang w:val="el-GR"/>
        </w:rPr>
        <w:t>Εξετά</w:t>
      </w:r>
      <w:r w:rsidR="00B13668">
        <w:rPr>
          <w:lang w:val="el-GR"/>
        </w:rPr>
        <w:t>ζουν</w:t>
      </w:r>
      <w:r w:rsidR="00B13668" w:rsidRPr="00B13668">
        <w:rPr>
          <w:lang w:val="el-GR"/>
        </w:rPr>
        <w:t xml:space="preserve"> τις χωρικές σχέσεις μεταξύ των στοιχείων της σελίδας και δομ</w:t>
      </w:r>
      <w:r w:rsidR="00B13668">
        <w:rPr>
          <w:lang w:val="el-GR"/>
        </w:rPr>
        <w:t>ούν</w:t>
      </w:r>
      <w:r w:rsidR="00B13668" w:rsidRPr="00B13668">
        <w:rPr>
          <w:lang w:val="el-GR"/>
        </w:rPr>
        <w:t xml:space="preserve"> τη σελίδα με βάση τη σημασία</w:t>
      </w:r>
      <w:r w:rsidR="00B13668">
        <w:rPr>
          <w:lang w:val="el-GR"/>
        </w:rPr>
        <w:t xml:space="preserve"> του περιεχομένου</w:t>
      </w:r>
      <w:r w:rsidR="00B13668" w:rsidRPr="00B13668">
        <w:rPr>
          <w:lang w:val="el-GR"/>
        </w:rPr>
        <w:t>. Η προσεκτική τοποθέτηση των αντικειμένων μπορεί να επιστήσει την προσοχή</w:t>
      </w:r>
      <w:r w:rsidR="006545EF">
        <w:rPr>
          <w:lang w:val="el-GR"/>
        </w:rPr>
        <w:t xml:space="preserve"> του χρήστη</w:t>
      </w:r>
      <w:r w:rsidR="00B13668" w:rsidRPr="00B13668">
        <w:rPr>
          <w:lang w:val="el-GR"/>
        </w:rPr>
        <w:t xml:space="preserve"> στις πιο σημαντικές πληροφορίες και μπορεί να βοηθήσει στη σάρωση και την αναγνωσιμότητα</w:t>
      </w:r>
      <w:r w:rsidR="006545EF">
        <w:rPr>
          <w:lang w:val="el-GR"/>
        </w:rPr>
        <w:t xml:space="preserve"> της εφαρμογής</w:t>
      </w:r>
      <w:r w:rsidR="00B13668" w:rsidRPr="00B13668">
        <w:rPr>
          <w:lang w:val="el-GR"/>
        </w:rPr>
        <w:t>.</w:t>
      </w:r>
    </w:p>
    <w:p w14:paraId="08405B76" w14:textId="160FD2FB" w:rsidR="00DC28D7" w:rsidRPr="00F72B42" w:rsidRDefault="00DC28D7" w:rsidP="00DC28D7">
      <w:pPr>
        <w:pStyle w:val="Heading1"/>
      </w:pPr>
      <w:bookmarkStart w:id="14" w:name="_Toc102223576"/>
      <w:r w:rsidRPr="009115C4">
        <w:lastRenderedPageBreak/>
        <w:t>Εμπειρία χρήσ</w:t>
      </w:r>
      <w:r w:rsidR="008E3F82">
        <w:t>τ</w:t>
      </w:r>
      <w:r w:rsidRPr="009115C4">
        <w:t>η</w:t>
      </w:r>
      <w:bookmarkEnd w:id="14"/>
    </w:p>
    <w:p w14:paraId="0CBF134E" w14:textId="7FB86504" w:rsidR="00F520BF" w:rsidRDefault="00142AC9" w:rsidP="00F520BF">
      <w:pPr>
        <w:rPr>
          <w:szCs w:val="24"/>
          <w:lang w:val="el-GR"/>
        </w:rPr>
      </w:pPr>
      <w:r>
        <w:rPr>
          <w:szCs w:val="24"/>
          <w:lang w:val="el-GR"/>
        </w:rPr>
        <w:tab/>
      </w:r>
      <w:r w:rsidR="008E3F82">
        <w:rPr>
          <w:szCs w:val="24"/>
          <w:lang w:val="el-GR"/>
        </w:rPr>
        <w:t>Η ε</w:t>
      </w:r>
      <w:r>
        <w:rPr>
          <w:szCs w:val="24"/>
          <w:lang w:val="el-GR"/>
        </w:rPr>
        <w:t>μπειρία</w:t>
      </w:r>
      <w:r w:rsidR="003E651A">
        <w:rPr>
          <w:szCs w:val="24"/>
          <w:lang w:val="el-GR"/>
        </w:rPr>
        <w:t xml:space="preserve"> χρήσης,</w:t>
      </w:r>
      <w:r>
        <w:rPr>
          <w:szCs w:val="24"/>
          <w:lang w:val="el-GR"/>
        </w:rPr>
        <w:t xml:space="preserve"> </w:t>
      </w:r>
      <w:r w:rsidR="003E651A">
        <w:rPr>
          <w:szCs w:val="24"/>
          <w:lang w:val="el-GR"/>
        </w:rPr>
        <w:t>θετική ή αρνητική</w:t>
      </w:r>
      <w:r w:rsidR="008E3F82">
        <w:rPr>
          <w:szCs w:val="24"/>
          <w:lang w:val="el-GR"/>
        </w:rPr>
        <w:t xml:space="preserve"> </w:t>
      </w:r>
      <w:r w:rsidR="003E651A">
        <w:rPr>
          <w:szCs w:val="24"/>
          <w:lang w:val="el-GR"/>
        </w:rPr>
        <w:t xml:space="preserve">που θα έχει ένας </w:t>
      </w:r>
      <w:r>
        <w:rPr>
          <w:szCs w:val="24"/>
          <w:lang w:val="el-GR"/>
        </w:rPr>
        <w:t>χρήσ</w:t>
      </w:r>
      <w:r w:rsidR="008E3F82">
        <w:rPr>
          <w:szCs w:val="24"/>
          <w:lang w:val="el-GR"/>
        </w:rPr>
        <w:t>τ</w:t>
      </w:r>
      <w:r>
        <w:rPr>
          <w:szCs w:val="24"/>
          <w:lang w:val="el-GR"/>
        </w:rPr>
        <w:t>η</w:t>
      </w:r>
      <w:r w:rsidR="003E651A">
        <w:rPr>
          <w:szCs w:val="24"/>
          <w:lang w:val="el-GR"/>
        </w:rPr>
        <w:t>,</w:t>
      </w:r>
      <w:r w:rsidR="008E3F82" w:rsidRPr="008E3F82">
        <w:rPr>
          <w:szCs w:val="24"/>
          <w:lang w:val="el-GR"/>
        </w:rPr>
        <w:t xml:space="preserve"> (</w:t>
      </w:r>
      <w:r w:rsidR="008E3F82">
        <w:rPr>
          <w:szCs w:val="24"/>
        </w:rPr>
        <w:t>User</w:t>
      </w:r>
      <w:r w:rsidR="008E3F82" w:rsidRPr="008E3F82">
        <w:rPr>
          <w:szCs w:val="24"/>
          <w:lang w:val="el-GR"/>
        </w:rPr>
        <w:t xml:space="preserve"> </w:t>
      </w:r>
      <w:r w:rsidR="008E3F82">
        <w:rPr>
          <w:szCs w:val="24"/>
        </w:rPr>
        <w:t>Experience</w:t>
      </w:r>
      <w:r w:rsidR="008E3F82" w:rsidRPr="008E3F82">
        <w:rPr>
          <w:szCs w:val="24"/>
          <w:lang w:val="el-GR"/>
        </w:rPr>
        <w:t xml:space="preserve"> - </w:t>
      </w:r>
      <w:r w:rsidR="008E3F82">
        <w:rPr>
          <w:szCs w:val="24"/>
        </w:rPr>
        <w:t>UX</w:t>
      </w:r>
      <w:r w:rsidR="008E3F82" w:rsidRPr="008E3F82">
        <w:rPr>
          <w:szCs w:val="24"/>
          <w:lang w:val="el-GR"/>
        </w:rPr>
        <w:t>)</w:t>
      </w:r>
      <w:r w:rsidR="008E3F82">
        <w:rPr>
          <w:szCs w:val="24"/>
          <w:lang w:val="el-GR"/>
        </w:rPr>
        <w:t xml:space="preserve"> από την εφαρμογή καθορίζεται </w:t>
      </w:r>
      <w:r w:rsidR="003E651A">
        <w:rPr>
          <w:szCs w:val="24"/>
          <w:lang w:val="el-GR"/>
        </w:rPr>
        <w:t>από τον τρόπο που αυτός αλληλεπιδρά με την εφαρμογή.</w:t>
      </w:r>
      <w:r w:rsidR="00636F7E" w:rsidRPr="00636F7E">
        <w:rPr>
          <w:lang w:val="el-GR"/>
        </w:rPr>
        <w:t xml:space="preserve"> </w:t>
      </w:r>
      <w:r w:rsidR="00636F7E" w:rsidRPr="00636F7E">
        <w:rPr>
          <w:szCs w:val="24"/>
          <w:lang w:val="el-GR"/>
        </w:rPr>
        <w:t>Η εμπειρία χρήστη καθορίζεται από το πόσο εύκολη ή δύσκολη είναι η αλληλεπίδραση με τα στοιχεία της διεπαφής χρήστη που έχουν δημιουργήσει οι</w:t>
      </w:r>
      <w:r w:rsidR="003E570B">
        <w:rPr>
          <w:szCs w:val="24"/>
          <w:lang w:val="el-GR"/>
        </w:rPr>
        <w:t xml:space="preserve"> σχεδιαστές</w:t>
      </w:r>
      <w:r w:rsidR="00636F7E" w:rsidRPr="00636F7E">
        <w:rPr>
          <w:szCs w:val="24"/>
          <w:lang w:val="el-GR"/>
        </w:rPr>
        <w:t xml:space="preserve"> </w:t>
      </w:r>
      <w:r w:rsidR="003E570B">
        <w:rPr>
          <w:szCs w:val="24"/>
        </w:rPr>
        <w:t>UI</w:t>
      </w:r>
      <w:r w:rsidR="00636F7E" w:rsidRPr="00636F7E">
        <w:rPr>
          <w:szCs w:val="24"/>
          <w:lang w:val="el-GR"/>
        </w:rPr>
        <w:t>.</w:t>
      </w:r>
      <w:r w:rsidR="00A20CEA" w:rsidRPr="00A20CEA">
        <w:rPr>
          <w:szCs w:val="24"/>
          <w:lang w:val="el-GR"/>
        </w:rPr>
        <w:t xml:space="preserve"> </w:t>
      </w:r>
    </w:p>
    <w:p w14:paraId="60083B85" w14:textId="24E7DFBD" w:rsidR="00EE7F0A" w:rsidRPr="00EE7F0A" w:rsidRDefault="00EE7F0A" w:rsidP="00F520BF">
      <w:pPr>
        <w:rPr>
          <w:szCs w:val="24"/>
          <w:lang w:val="el-GR"/>
        </w:rPr>
      </w:pPr>
      <w:r>
        <w:rPr>
          <w:szCs w:val="24"/>
          <w:lang w:val="el-GR"/>
        </w:rPr>
        <w:tab/>
        <w:t xml:space="preserve">Οι σχεδιαστές </w:t>
      </w:r>
      <w:r>
        <w:rPr>
          <w:szCs w:val="24"/>
        </w:rPr>
        <w:t>UX</w:t>
      </w:r>
      <w:r w:rsidRPr="00FB56E7">
        <w:rPr>
          <w:szCs w:val="24"/>
          <w:lang w:val="el-GR"/>
        </w:rPr>
        <w:t xml:space="preserve"> </w:t>
      </w:r>
      <w:r w:rsidR="00DA6E5D">
        <w:rPr>
          <w:szCs w:val="24"/>
          <w:lang w:val="el-GR"/>
        </w:rPr>
        <w:t>εστιάζουν στο να κατανοήσουν τις ανάγκες, τις ικανότητες</w:t>
      </w:r>
      <w:r w:rsidR="00020399">
        <w:rPr>
          <w:szCs w:val="24"/>
          <w:lang w:val="el-GR"/>
        </w:rPr>
        <w:t xml:space="preserve"> </w:t>
      </w:r>
      <w:r w:rsidR="00F566E9">
        <w:rPr>
          <w:szCs w:val="24"/>
          <w:lang w:val="el-GR"/>
        </w:rPr>
        <w:t>και τους περιορισμούς</w:t>
      </w:r>
      <w:r w:rsidR="00BE20A7">
        <w:rPr>
          <w:szCs w:val="24"/>
          <w:lang w:val="el-GR"/>
        </w:rPr>
        <w:t xml:space="preserve"> των χρηστών με απώτερο σκοπό την δημιουργία μιας εύκολης και απλής για αυτούς διεπαφής. Επιπλέον, λαμβάνουν υπόψη </w:t>
      </w:r>
      <w:r w:rsidR="00955400">
        <w:rPr>
          <w:szCs w:val="24"/>
          <w:lang w:val="el-GR"/>
        </w:rPr>
        <w:t>τούς επιχειρηματικούς στόχους του ομίλου που διαχειρίζεται το έργο.</w:t>
      </w:r>
      <w:r w:rsidR="00955400" w:rsidRPr="00955400">
        <w:rPr>
          <w:lang w:val="el-GR"/>
        </w:rPr>
        <w:t xml:space="preserve"> </w:t>
      </w:r>
      <w:r w:rsidR="00955400" w:rsidRPr="00955400">
        <w:rPr>
          <w:szCs w:val="24"/>
          <w:lang w:val="el-GR"/>
        </w:rPr>
        <w:t>Οι βέλτιστες πρακτικές UX προωθούν τη βελτίωση της ποιότητας της αλληλεπίδρασης του χρήστη και της αντίληψης</w:t>
      </w:r>
      <w:r w:rsidR="00955400">
        <w:rPr>
          <w:szCs w:val="24"/>
          <w:lang w:val="el-GR"/>
        </w:rPr>
        <w:t xml:space="preserve"> του</w:t>
      </w:r>
      <w:r w:rsidR="00955400" w:rsidRPr="00955400">
        <w:rPr>
          <w:szCs w:val="24"/>
          <w:lang w:val="el-GR"/>
        </w:rPr>
        <w:t xml:space="preserve"> για τ</w:t>
      </w:r>
      <w:r w:rsidR="00955400">
        <w:rPr>
          <w:szCs w:val="24"/>
          <w:lang w:val="el-GR"/>
        </w:rPr>
        <w:t>ην εφαρμογή</w:t>
      </w:r>
      <w:r w:rsidR="00955400" w:rsidRPr="00955400">
        <w:rPr>
          <w:szCs w:val="24"/>
          <w:lang w:val="el-GR"/>
        </w:rPr>
        <w:t xml:space="preserve"> και οποιεσδήποτε σχετικές υπηρεσίες.</w:t>
      </w:r>
      <w:r w:rsidR="00955400">
        <w:rPr>
          <w:szCs w:val="24"/>
          <w:lang w:val="el-GR"/>
        </w:rPr>
        <w:t xml:space="preserve"> </w:t>
      </w:r>
    </w:p>
    <w:sectPr w:rsidR="00EE7F0A" w:rsidRPr="00EE7F0A" w:rsidSect="00656F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F4008"/>
    <w:multiLevelType w:val="hybridMultilevel"/>
    <w:tmpl w:val="75908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724D9C"/>
    <w:multiLevelType w:val="multilevel"/>
    <w:tmpl w:val="45A2EC08"/>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70EE25AB"/>
    <w:multiLevelType w:val="hybridMultilevel"/>
    <w:tmpl w:val="8AE04B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3473277">
    <w:abstractNumId w:val="2"/>
  </w:num>
  <w:num w:numId="2" w16cid:durableId="1860317548">
    <w:abstractNumId w:val="0"/>
  </w:num>
  <w:num w:numId="3" w16cid:durableId="16431217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E34"/>
    <w:rsid w:val="00010957"/>
    <w:rsid w:val="000113DD"/>
    <w:rsid w:val="000155C9"/>
    <w:rsid w:val="00020399"/>
    <w:rsid w:val="00030181"/>
    <w:rsid w:val="00042E8E"/>
    <w:rsid w:val="00045E16"/>
    <w:rsid w:val="0004639C"/>
    <w:rsid w:val="00052506"/>
    <w:rsid w:val="00052ADE"/>
    <w:rsid w:val="000535FD"/>
    <w:rsid w:val="000601E1"/>
    <w:rsid w:val="00062A6A"/>
    <w:rsid w:val="000644BA"/>
    <w:rsid w:val="000824CE"/>
    <w:rsid w:val="000A71E7"/>
    <w:rsid w:val="000A73F1"/>
    <w:rsid w:val="000B04D6"/>
    <w:rsid w:val="000C6FE3"/>
    <w:rsid w:val="000D3F2B"/>
    <w:rsid w:val="000E7DAA"/>
    <w:rsid w:val="000F5000"/>
    <w:rsid w:val="001053EA"/>
    <w:rsid w:val="00112B65"/>
    <w:rsid w:val="00113C37"/>
    <w:rsid w:val="00117295"/>
    <w:rsid w:val="00140B5A"/>
    <w:rsid w:val="00142AC9"/>
    <w:rsid w:val="00142D10"/>
    <w:rsid w:val="00151D10"/>
    <w:rsid w:val="001527F4"/>
    <w:rsid w:val="00156F94"/>
    <w:rsid w:val="001641FE"/>
    <w:rsid w:val="001670CA"/>
    <w:rsid w:val="00186BC2"/>
    <w:rsid w:val="001975C3"/>
    <w:rsid w:val="001A38AB"/>
    <w:rsid w:val="001A7C51"/>
    <w:rsid w:val="001D52D2"/>
    <w:rsid w:val="001D6B6F"/>
    <w:rsid w:val="001E02E1"/>
    <w:rsid w:val="001E4BC6"/>
    <w:rsid w:val="001F2D07"/>
    <w:rsid w:val="001F580D"/>
    <w:rsid w:val="00205DBA"/>
    <w:rsid w:val="00222A1A"/>
    <w:rsid w:val="00224B8D"/>
    <w:rsid w:val="0022789B"/>
    <w:rsid w:val="0024136A"/>
    <w:rsid w:val="00242801"/>
    <w:rsid w:val="0025485F"/>
    <w:rsid w:val="002551B4"/>
    <w:rsid w:val="0026315D"/>
    <w:rsid w:val="002805A3"/>
    <w:rsid w:val="0029065F"/>
    <w:rsid w:val="00295E44"/>
    <w:rsid w:val="002A6597"/>
    <w:rsid w:val="002A73BD"/>
    <w:rsid w:val="002D53E2"/>
    <w:rsid w:val="002E1685"/>
    <w:rsid w:val="002F1E9B"/>
    <w:rsid w:val="002F6F3E"/>
    <w:rsid w:val="00312157"/>
    <w:rsid w:val="00312C07"/>
    <w:rsid w:val="0032108B"/>
    <w:rsid w:val="00323843"/>
    <w:rsid w:val="003250D2"/>
    <w:rsid w:val="00334052"/>
    <w:rsid w:val="00351A5D"/>
    <w:rsid w:val="00357519"/>
    <w:rsid w:val="0036040E"/>
    <w:rsid w:val="00372646"/>
    <w:rsid w:val="003851B3"/>
    <w:rsid w:val="00386CAA"/>
    <w:rsid w:val="003B6C26"/>
    <w:rsid w:val="003E570B"/>
    <w:rsid w:val="003E651A"/>
    <w:rsid w:val="003E7859"/>
    <w:rsid w:val="003F12B9"/>
    <w:rsid w:val="003F4F77"/>
    <w:rsid w:val="00422347"/>
    <w:rsid w:val="00430D0C"/>
    <w:rsid w:val="004477F9"/>
    <w:rsid w:val="00460B18"/>
    <w:rsid w:val="00460F40"/>
    <w:rsid w:val="00476CA0"/>
    <w:rsid w:val="0048700D"/>
    <w:rsid w:val="0049756F"/>
    <w:rsid w:val="004A1368"/>
    <w:rsid w:val="004A1F8C"/>
    <w:rsid w:val="004A285E"/>
    <w:rsid w:val="004A2F11"/>
    <w:rsid w:val="004B02A8"/>
    <w:rsid w:val="004C24BE"/>
    <w:rsid w:val="004C7D0E"/>
    <w:rsid w:val="004F5539"/>
    <w:rsid w:val="004F72C2"/>
    <w:rsid w:val="004F7B80"/>
    <w:rsid w:val="00506F07"/>
    <w:rsid w:val="00507729"/>
    <w:rsid w:val="00507C43"/>
    <w:rsid w:val="005214B1"/>
    <w:rsid w:val="00525895"/>
    <w:rsid w:val="005368B4"/>
    <w:rsid w:val="00556335"/>
    <w:rsid w:val="00580812"/>
    <w:rsid w:val="005848B3"/>
    <w:rsid w:val="0058549D"/>
    <w:rsid w:val="005A24E0"/>
    <w:rsid w:val="005B0189"/>
    <w:rsid w:val="005C5C96"/>
    <w:rsid w:val="005C6DFF"/>
    <w:rsid w:val="005D116C"/>
    <w:rsid w:val="005D1512"/>
    <w:rsid w:val="005D7DB4"/>
    <w:rsid w:val="005E7F99"/>
    <w:rsid w:val="005F3CD8"/>
    <w:rsid w:val="005F4767"/>
    <w:rsid w:val="005F4A02"/>
    <w:rsid w:val="005F7D97"/>
    <w:rsid w:val="00604377"/>
    <w:rsid w:val="00624AA5"/>
    <w:rsid w:val="0062660F"/>
    <w:rsid w:val="00626D05"/>
    <w:rsid w:val="0063005E"/>
    <w:rsid w:val="00636F7E"/>
    <w:rsid w:val="00641158"/>
    <w:rsid w:val="00647CDB"/>
    <w:rsid w:val="00651723"/>
    <w:rsid w:val="006545EF"/>
    <w:rsid w:val="00656F2C"/>
    <w:rsid w:val="00693BA8"/>
    <w:rsid w:val="00697DA3"/>
    <w:rsid w:val="006A4606"/>
    <w:rsid w:val="006D49C4"/>
    <w:rsid w:val="006F1B64"/>
    <w:rsid w:val="00713A2A"/>
    <w:rsid w:val="007220AD"/>
    <w:rsid w:val="00725A6C"/>
    <w:rsid w:val="00732B66"/>
    <w:rsid w:val="00741665"/>
    <w:rsid w:val="00756709"/>
    <w:rsid w:val="007663A1"/>
    <w:rsid w:val="007667AC"/>
    <w:rsid w:val="00776E92"/>
    <w:rsid w:val="00780BA2"/>
    <w:rsid w:val="00781446"/>
    <w:rsid w:val="00790B55"/>
    <w:rsid w:val="00792720"/>
    <w:rsid w:val="007B10B5"/>
    <w:rsid w:val="007B3AED"/>
    <w:rsid w:val="007B4841"/>
    <w:rsid w:val="007C1EB2"/>
    <w:rsid w:val="007D649D"/>
    <w:rsid w:val="007D70B6"/>
    <w:rsid w:val="007D71B8"/>
    <w:rsid w:val="007F2159"/>
    <w:rsid w:val="007F4F2C"/>
    <w:rsid w:val="0080185A"/>
    <w:rsid w:val="008148AA"/>
    <w:rsid w:val="008503C8"/>
    <w:rsid w:val="0085323C"/>
    <w:rsid w:val="008565EA"/>
    <w:rsid w:val="00857E56"/>
    <w:rsid w:val="008962D7"/>
    <w:rsid w:val="00896B3C"/>
    <w:rsid w:val="008B4691"/>
    <w:rsid w:val="008C0F59"/>
    <w:rsid w:val="008C2D29"/>
    <w:rsid w:val="008D01F5"/>
    <w:rsid w:val="008D3145"/>
    <w:rsid w:val="008E05DB"/>
    <w:rsid w:val="008E3F82"/>
    <w:rsid w:val="008F03C1"/>
    <w:rsid w:val="008F5001"/>
    <w:rsid w:val="008F6225"/>
    <w:rsid w:val="00900E31"/>
    <w:rsid w:val="009115C4"/>
    <w:rsid w:val="00924204"/>
    <w:rsid w:val="0093080F"/>
    <w:rsid w:val="00930EBA"/>
    <w:rsid w:val="00936A2C"/>
    <w:rsid w:val="00941EC8"/>
    <w:rsid w:val="00944B74"/>
    <w:rsid w:val="00951548"/>
    <w:rsid w:val="00954CD3"/>
    <w:rsid w:val="00955400"/>
    <w:rsid w:val="009712B3"/>
    <w:rsid w:val="00971EAF"/>
    <w:rsid w:val="009758BB"/>
    <w:rsid w:val="00980D0D"/>
    <w:rsid w:val="00980D55"/>
    <w:rsid w:val="009905FD"/>
    <w:rsid w:val="00993288"/>
    <w:rsid w:val="009A7714"/>
    <w:rsid w:val="009B4D67"/>
    <w:rsid w:val="009B6898"/>
    <w:rsid w:val="009F0518"/>
    <w:rsid w:val="009F2A0C"/>
    <w:rsid w:val="009F38B4"/>
    <w:rsid w:val="009F588B"/>
    <w:rsid w:val="00A000BE"/>
    <w:rsid w:val="00A02BED"/>
    <w:rsid w:val="00A11A9E"/>
    <w:rsid w:val="00A20CEA"/>
    <w:rsid w:val="00A3223E"/>
    <w:rsid w:val="00A609CD"/>
    <w:rsid w:val="00A6153F"/>
    <w:rsid w:val="00A7135A"/>
    <w:rsid w:val="00A76508"/>
    <w:rsid w:val="00A96846"/>
    <w:rsid w:val="00AC00CD"/>
    <w:rsid w:val="00AC3557"/>
    <w:rsid w:val="00AD1989"/>
    <w:rsid w:val="00AD286C"/>
    <w:rsid w:val="00AD316C"/>
    <w:rsid w:val="00AD4B14"/>
    <w:rsid w:val="00AE5F62"/>
    <w:rsid w:val="00AF11DF"/>
    <w:rsid w:val="00B0326F"/>
    <w:rsid w:val="00B06113"/>
    <w:rsid w:val="00B13668"/>
    <w:rsid w:val="00B14CE7"/>
    <w:rsid w:val="00B21396"/>
    <w:rsid w:val="00B32C2E"/>
    <w:rsid w:val="00B34E97"/>
    <w:rsid w:val="00B41307"/>
    <w:rsid w:val="00B47C3C"/>
    <w:rsid w:val="00B55E29"/>
    <w:rsid w:val="00B7251F"/>
    <w:rsid w:val="00B85073"/>
    <w:rsid w:val="00B86471"/>
    <w:rsid w:val="00B952EE"/>
    <w:rsid w:val="00BA5D61"/>
    <w:rsid w:val="00BB14ED"/>
    <w:rsid w:val="00BB78A6"/>
    <w:rsid w:val="00BD2B2D"/>
    <w:rsid w:val="00BE20A7"/>
    <w:rsid w:val="00C04306"/>
    <w:rsid w:val="00C14F19"/>
    <w:rsid w:val="00C15A32"/>
    <w:rsid w:val="00C2441C"/>
    <w:rsid w:val="00C2622A"/>
    <w:rsid w:val="00C311AC"/>
    <w:rsid w:val="00C4279D"/>
    <w:rsid w:val="00C43AAF"/>
    <w:rsid w:val="00C60D87"/>
    <w:rsid w:val="00C62F27"/>
    <w:rsid w:val="00C6535F"/>
    <w:rsid w:val="00C729B0"/>
    <w:rsid w:val="00C748C1"/>
    <w:rsid w:val="00C7639E"/>
    <w:rsid w:val="00C92D03"/>
    <w:rsid w:val="00C954B6"/>
    <w:rsid w:val="00CA4E34"/>
    <w:rsid w:val="00CB5358"/>
    <w:rsid w:val="00CC069F"/>
    <w:rsid w:val="00CD5F11"/>
    <w:rsid w:val="00CD7A0B"/>
    <w:rsid w:val="00CE1D10"/>
    <w:rsid w:val="00CE7CCC"/>
    <w:rsid w:val="00D0341D"/>
    <w:rsid w:val="00D06CFE"/>
    <w:rsid w:val="00D218DE"/>
    <w:rsid w:val="00D23D6A"/>
    <w:rsid w:val="00D30264"/>
    <w:rsid w:val="00D309C8"/>
    <w:rsid w:val="00D41648"/>
    <w:rsid w:val="00D4372B"/>
    <w:rsid w:val="00D4466B"/>
    <w:rsid w:val="00D516B3"/>
    <w:rsid w:val="00D5171D"/>
    <w:rsid w:val="00D66231"/>
    <w:rsid w:val="00D73E72"/>
    <w:rsid w:val="00D87E3D"/>
    <w:rsid w:val="00D87E56"/>
    <w:rsid w:val="00D90BA8"/>
    <w:rsid w:val="00D93F19"/>
    <w:rsid w:val="00DA6E5D"/>
    <w:rsid w:val="00DC28D7"/>
    <w:rsid w:val="00DE375E"/>
    <w:rsid w:val="00DF0E73"/>
    <w:rsid w:val="00DF1865"/>
    <w:rsid w:val="00E023E1"/>
    <w:rsid w:val="00E03300"/>
    <w:rsid w:val="00E07195"/>
    <w:rsid w:val="00E1080E"/>
    <w:rsid w:val="00E33C4B"/>
    <w:rsid w:val="00E4220A"/>
    <w:rsid w:val="00E456E8"/>
    <w:rsid w:val="00E55855"/>
    <w:rsid w:val="00E728BF"/>
    <w:rsid w:val="00E8002F"/>
    <w:rsid w:val="00E82B4A"/>
    <w:rsid w:val="00E90825"/>
    <w:rsid w:val="00E921E3"/>
    <w:rsid w:val="00E93110"/>
    <w:rsid w:val="00E96E5E"/>
    <w:rsid w:val="00E9777D"/>
    <w:rsid w:val="00E97CAA"/>
    <w:rsid w:val="00EA78BD"/>
    <w:rsid w:val="00EB0818"/>
    <w:rsid w:val="00EC60BF"/>
    <w:rsid w:val="00ED457D"/>
    <w:rsid w:val="00EE7F0A"/>
    <w:rsid w:val="00F008FD"/>
    <w:rsid w:val="00F040B6"/>
    <w:rsid w:val="00F06F4D"/>
    <w:rsid w:val="00F07B75"/>
    <w:rsid w:val="00F10914"/>
    <w:rsid w:val="00F113A8"/>
    <w:rsid w:val="00F1627A"/>
    <w:rsid w:val="00F17DAA"/>
    <w:rsid w:val="00F27426"/>
    <w:rsid w:val="00F34E13"/>
    <w:rsid w:val="00F41EB3"/>
    <w:rsid w:val="00F44917"/>
    <w:rsid w:val="00F456C9"/>
    <w:rsid w:val="00F520BF"/>
    <w:rsid w:val="00F566E9"/>
    <w:rsid w:val="00F63D4E"/>
    <w:rsid w:val="00F654B4"/>
    <w:rsid w:val="00F72829"/>
    <w:rsid w:val="00F72B42"/>
    <w:rsid w:val="00F83C5F"/>
    <w:rsid w:val="00F94EBA"/>
    <w:rsid w:val="00FA47BE"/>
    <w:rsid w:val="00FB0ECB"/>
    <w:rsid w:val="00FB56E7"/>
    <w:rsid w:val="00FD3AE6"/>
    <w:rsid w:val="00FE08D8"/>
    <w:rsid w:val="00FE5584"/>
    <w:rsid w:val="00FE71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8EBB5"/>
  <w15:chartTrackingRefBased/>
  <w15:docId w15:val="{AD6E401A-09D9-4912-8C5B-97EBB795A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24136A"/>
    <w:pPr>
      <w:keepNext/>
      <w:keepLines/>
      <w:spacing w:before="240" w:after="0"/>
      <w:outlineLvl w:val="0"/>
    </w:pPr>
    <w:rPr>
      <w:rFonts w:eastAsiaTheme="majorEastAsia" w:cstheme="majorBidi"/>
      <w:color w:val="2F5496" w:themeColor="accent1" w:themeShade="BF"/>
      <w:sz w:val="32"/>
      <w:szCs w:val="32"/>
      <w:lang w:val="el-GR"/>
    </w:rPr>
  </w:style>
  <w:style w:type="paragraph" w:styleId="Heading2">
    <w:name w:val="heading 2"/>
    <w:basedOn w:val="Normal"/>
    <w:next w:val="Normal"/>
    <w:link w:val="Heading2Char"/>
    <w:autoRedefine/>
    <w:uiPriority w:val="9"/>
    <w:unhideWhenUsed/>
    <w:qFormat/>
    <w:rsid w:val="00506F07"/>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58549D"/>
    <w:pPr>
      <w:keepNext/>
      <w:keepLines/>
      <w:spacing w:before="40" w:after="0"/>
      <w:outlineLvl w:val="2"/>
    </w:pPr>
    <w:rPr>
      <w:rFonts w:eastAsiaTheme="majorEastAsia" w:cstheme="majorBidi"/>
      <w:color w:val="2F5496" w:themeColor="accent1" w:themeShade="BF"/>
      <w:szCs w:val="24"/>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4E34"/>
    <w:pPr>
      <w:ind w:left="720"/>
      <w:contextualSpacing/>
    </w:pPr>
  </w:style>
  <w:style w:type="character" w:styleId="Hyperlink">
    <w:name w:val="Hyperlink"/>
    <w:basedOn w:val="DefaultParagraphFont"/>
    <w:uiPriority w:val="99"/>
    <w:unhideWhenUsed/>
    <w:rsid w:val="00580812"/>
    <w:rPr>
      <w:color w:val="0563C1" w:themeColor="hyperlink"/>
      <w:u w:val="single"/>
    </w:rPr>
  </w:style>
  <w:style w:type="character" w:styleId="UnresolvedMention">
    <w:name w:val="Unresolved Mention"/>
    <w:basedOn w:val="DefaultParagraphFont"/>
    <w:uiPriority w:val="99"/>
    <w:semiHidden/>
    <w:unhideWhenUsed/>
    <w:rsid w:val="00580812"/>
    <w:rPr>
      <w:color w:val="605E5C"/>
      <w:shd w:val="clear" w:color="auto" w:fill="E1DFDD"/>
    </w:rPr>
  </w:style>
  <w:style w:type="character" w:styleId="FollowedHyperlink">
    <w:name w:val="FollowedHyperlink"/>
    <w:basedOn w:val="DefaultParagraphFont"/>
    <w:uiPriority w:val="99"/>
    <w:semiHidden/>
    <w:unhideWhenUsed/>
    <w:rsid w:val="00372646"/>
    <w:rPr>
      <w:color w:val="954F72" w:themeColor="followedHyperlink"/>
      <w:u w:val="single"/>
    </w:rPr>
  </w:style>
  <w:style w:type="character" w:customStyle="1" w:styleId="Heading1Char">
    <w:name w:val="Heading 1 Char"/>
    <w:basedOn w:val="DefaultParagraphFont"/>
    <w:link w:val="Heading1"/>
    <w:uiPriority w:val="9"/>
    <w:rsid w:val="0024136A"/>
    <w:rPr>
      <w:rFonts w:eastAsiaTheme="majorEastAsia" w:cstheme="majorBidi"/>
      <w:color w:val="2F5496" w:themeColor="accent1" w:themeShade="BF"/>
      <w:sz w:val="32"/>
      <w:szCs w:val="32"/>
      <w:lang w:val="el-GR"/>
    </w:rPr>
  </w:style>
  <w:style w:type="character" w:customStyle="1" w:styleId="Heading2Char">
    <w:name w:val="Heading 2 Char"/>
    <w:basedOn w:val="DefaultParagraphFont"/>
    <w:link w:val="Heading2"/>
    <w:uiPriority w:val="9"/>
    <w:rsid w:val="00506F07"/>
    <w:rPr>
      <w:rFonts w:eastAsiaTheme="majorEastAsia" w:cstheme="majorBidi"/>
      <w:color w:val="2F5496" w:themeColor="accent1" w:themeShade="BF"/>
      <w:sz w:val="26"/>
      <w:szCs w:val="26"/>
    </w:rPr>
  </w:style>
  <w:style w:type="paragraph" w:styleId="NoSpacing">
    <w:name w:val="No Spacing"/>
    <w:link w:val="NoSpacingChar"/>
    <w:uiPriority w:val="1"/>
    <w:qFormat/>
    <w:rsid w:val="009F2A0C"/>
    <w:pPr>
      <w:spacing w:after="0" w:line="240" w:lineRule="auto"/>
      <w:jc w:val="left"/>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9F2A0C"/>
    <w:rPr>
      <w:rFonts w:asciiTheme="minorHAnsi" w:eastAsiaTheme="minorEastAsia" w:hAnsiTheme="minorHAnsi" w:cstheme="minorBidi"/>
      <w:sz w:val="22"/>
    </w:rPr>
  </w:style>
  <w:style w:type="table" w:styleId="TableGrid">
    <w:name w:val="Table Grid"/>
    <w:basedOn w:val="TableNormal"/>
    <w:uiPriority w:val="39"/>
    <w:rsid w:val="00BD2B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8549D"/>
    <w:rPr>
      <w:rFonts w:eastAsiaTheme="majorEastAsia" w:cstheme="majorBidi"/>
      <w:color w:val="2F5496" w:themeColor="accent1" w:themeShade="BF"/>
      <w:szCs w:val="24"/>
      <w:lang w:val="el-GR"/>
    </w:rPr>
  </w:style>
  <w:style w:type="paragraph" w:styleId="TOCHeading">
    <w:name w:val="TOC Heading"/>
    <w:basedOn w:val="Heading1"/>
    <w:next w:val="Normal"/>
    <w:uiPriority w:val="39"/>
    <w:unhideWhenUsed/>
    <w:qFormat/>
    <w:rsid w:val="008E05DB"/>
    <w:pPr>
      <w:jc w:val="left"/>
      <w:outlineLvl w:val="9"/>
    </w:pPr>
    <w:rPr>
      <w:rFonts w:asciiTheme="majorHAnsi" w:hAnsiTheme="majorHAnsi"/>
      <w:lang w:val="en-US"/>
    </w:rPr>
  </w:style>
  <w:style w:type="paragraph" w:styleId="TOC1">
    <w:name w:val="toc 1"/>
    <w:basedOn w:val="Normal"/>
    <w:next w:val="Normal"/>
    <w:autoRedefine/>
    <w:uiPriority w:val="39"/>
    <w:unhideWhenUsed/>
    <w:rsid w:val="008E05DB"/>
    <w:pPr>
      <w:spacing w:after="100"/>
    </w:pPr>
  </w:style>
  <w:style w:type="paragraph" w:styleId="TOC2">
    <w:name w:val="toc 2"/>
    <w:basedOn w:val="Normal"/>
    <w:next w:val="Normal"/>
    <w:autoRedefine/>
    <w:uiPriority w:val="39"/>
    <w:unhideWhenUsed/>
    <w:rsid w:val="008E05DB"/>
    <w:pPr>
      <w:spacing w:after="100"/>
      <w:ind w:left="240"/>
    </w:pPr>
  </w:style>
  <w:style w:type="paragraph" w:styleId="TOC3">
    <w:name w:val="toc 3"/>
    <w:basedOn w:val="Normal"/>
    <w:next w:val="Normal"/>
    <w:autoRedefine/>
    <w:uiPriority w:val="39"/>
    <w:unhideWhenUsed/>
    <w:rsid w:val="008E05D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85412">
      <w:bodyDiv w:val="1"/>
      <w:marLeft w:val="0"/>
      <w:marRight w:val="0"/>
      <w:marTop w:val="0"/>
      <w:marBottom w:val="0"/>
      <w:divBdr>
        <w:top w:val="none" w:sz="0" w:space="0" w:color="auto"/>
        <w:left w:val="none" w:sz="0" w:space="0" w:color="auto"/>
        <w:bottom w:val="none" w:sz="0" w:space="0" w:color="auto"/>
        <w:right w:val="none" w:sz="0" w:space="0" w:color="auto"/>
      </w:divBdr>
      <w:divsChild>
        <w:div w:id="1915973233">
          <w:marLeft w:val="0"/>
          <w:marRight w:val="0"/>
          <w:marTop w:val="0"/>
          <w:marBottom w:val="0"/>
          <w:divBdr>
            <w:top w:val="none" w:sz="0" w:space="0" w:color="auto"/>
            <w:left w:val="none" w:sz="0" w:space="0" w:color="auto"/>
            <w:bottom w:val="none" w:sz="0" w:space="0" w:color="auto"/>
            <w:right w:val="none" w:sz="0" w:space="0" w:color="auto"/>
          </w:divBdr>
          <w:divsChild>
            <w:div w:id="2141342888">
              <w:marLeft w:val="0"/>
              <w:marRight w:val="0"/>
              <w:marTop w:val="0"/>
              <w:marBottom w:val="0"/>
              <w:divBdr>
                <w:top w:val="none" w:sz="0" w:space="0" w:color="auto"/>
                <w:left w:val="none" w:sz="0" w:space="0" w:color="auto"/>
                <w:bottom w:val="none" w:sz="0" w:space="0" w:color="auto"/>
                <w:right w:val="none" w:sz="0" w:space="0" w:color="auto"/>
              </w:divBdr>
              <w:divsChild>
                <w:div w:id="1902909081">
                  <w:marLeft w:val="0"/>
                  <w:marRight w:val="0"/>
                  <w:marTop w:val="0"/>
                  <w:marBottom w:val="0"/>
                  <w:divBdr>
                    <w:top w:val="none" w:sz="0" w:space="0" w:color="auto"/>
                    <w:left w:val="none" w:sz="0" w:space="0" w:color="auto"/>
                    <w:bottom w:val="none" w:sz="0" w:space="0" w:color="auto"/>
                    <w:right w:val="none" w:sz="0" w:space="0" w:color="auto"/>
                  </w:divBdr>
                  <w:divsChild>
                    <w:div w:id="139670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406263">
      <w:bodyDiv w:val="1"/>
      <w:marLeft w:val="0"/>
      <w:marRight w:val="0"/>
      <w:marTop w:val="0"/>
      <w:marBottom w:val="0"/>
      <w:divBdr>
        <w:top w:val="none" w:sz="0" w:space="0" w:color="auto"/>
        <w:left w:val="none" w:sz="0" w:space="0" w:color="auto"/>
        <w:bottom w:val="none" w:sz="0" w:space="0" w:color="auto"/>
        <w:right w:val="none" w:sz="0" w:space="0" w:color="auto"/>
      </w:divBdr>
    </w:div>
    <w:div w:id="119905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owardsdatascience.com/face-detection-models-which-to-use-and-why-d263e82c302c"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E394B-3B8D-4B6A-A50B-3FDCF3DD3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14701</TotalTime>
  <Pages>10</Pages>
  <Words>2808</Words>
  <Characters>16012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Document Title</vt:lpstr>
    </vt:vector>
  </TitlesOfParts>
  <Company/>
  <LinksUpToDate>false</LinksUpToDate>
  <CharactersWithSpaces>18783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
  <dc:creator>Παναγιώτης Σκλίδας</dc:creator>
  <cp:keywords/>
  <dc:description/>
  <cp:lastModifiedBy>Pasklid</cp:lastModifiedBy>
  <cp:revision>75</cp:revision>
  <dcterms:created xsi:type="dcterms:W3CDTF">2021-10-07T22:18:00Z</dcterms:created>
  <dcterms:modified xsi:type="dcterms:W3CDTF">2022-05-15T18:31:00Z</dcterms:modified>
</cp:coreProperties>
</file>