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8187D3" w14:textId="77777777" w:rsidR="007A3A36" w:rsidRPr="004A1F2C" w:rsidRDefault="007A3A36" w:rsidP="007A3A36">
      <w:pPr>
        <w:jc w:val="center"/>
        <w:rPr>
          <w:rFonts w:ascii="Arial" w:eastAsia="Calibri" w:hAnsi="Arial" w:cs="Arial"/>
          <w:lang w:val="en-US"/>
        </w:rPr>
      </w:pPr>
      <w:bookmarkStart w:id="0" w:name="_Toc230532206"/>
      <w:r w:rsidRPr="004A1F2C">
        <w:rPr>
          <w:rFonts w:ascii="Arial" w:eastAsia="Calibri" w:hAnsi="Arial" w:cs="Arial"/>
          <w:noProof/>
          <w:lang w:eastAsia="el-GR"/>
        </w:rPr>
        <w:drawing>
          <wp:inline distT="0" distB="0" distL="0" distR="0" wp14:anchorId="66A41D47" wp14:editId="410414A5">
            <wp:extent cx="1114425" cy="111442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Εικόνα 1"/>
                    <pic:cNvPicPr>
                      <a:picLocks noChangeAspect="1" noChangeArrowheads="1"/>
                    </pic:cNvPicPr>
                  </pic:nvPicPr>
                  <pic:blipFill>
                    <a:blip r:embed="rId8" cstate="print">
                      <a:extLst>
                        <a:ext uri="{28A0092B-C50C-407E-A947-70E740481C1C}">
                          <a14:useLocalDpi xmlns:a14="http://schemas.microsoft.com/office/drawing/2010/main" val="0"/>
                        </a:ext>
                      </a:extLst>
                    </a:blip>
                    <a:srcRect l="10060" t="10060" r="10785" b="10785"/>
                    <a:stretch>
                      <a:fillRect/>
                    </a:stretch>
                  </pic:blipFill>
                  <pic:spPr bwMode="auto">
                    <a:xfrm>
                      <a:off x="0" y="0"/>
                      <a:ext cx="1114425" cy="1114425"/>
                    </a:xfrm>
                    <a:prstGeom prst="rect">
                      <a:avLst/>
                    </a:prstGeom>
                    <a:noFill/>
                    <a:ln>
                      <a:noFill/>
                    </a:ln>
                  </pic:spPr>
                </pic:pic>
              </a:graphicData>
            </a:graphic>
          </wp:inline>
        </w:drawing>
      </w:r>
    </w:p>
    <w:p w14:paraId="01447A0E" w14:textId="77777777" w:rsidR="007A3A36" w:rsidRPr="004A1F2C" w:rsidRDefault="007A3A36" w:rsidP="007A3A36">
      <w:pPr>
        <w:jc w:val="center"/>
        <w:rPr>
          <w:rFonts w:ascii="Arial" w:eastAsia="Calibri" w:hAnsi="Arial" w:cs="Arial"/>
          <w:b/>
          <w:sz w:val="28"/>
          <w:szCs w:val="28"/>
          <w:lang w:val="en-US"/>
        </w:rPr>
      </w:pPr>
    </w:p>
    <w:p w14:paraId="3B0B1ABE" w14:textId="77777777" w:rsidR="007A3A36" w:rsidRPr="004A1F2C" w:rsidRDefault="007A3A36" w:rsidP="007A3A36">
      <w:pPr>
        <w:jc w:val="center"/>
        <w:rPr>
          <w:rFonts w:ascii="Arial" w:eastAsia="Calibri" w:hAnsi="Arial" w:cs="Arial"/>
          <w:b/>
          <w:sz w:val="28"/>
          <w:szCs w:val="28"/>
        </w:rPr>
      </w:pPr>
      <w:r w:rsidRPr="004A1F2C">
        <w:rPr>
          <w:rFonts w:ascii="Arial" w:eastAsia="Calibri" w:hAnsi="Arial" w:cs="Arial"/>
          <w:b/>
          <w:sz w:val="28"/>
          <w:szCs w:val="28"/>
        </w:rPr>
        <w:t>ΠΑΝΕΠΙΣΤΗΜΙΟ ΠΕΙΡΑΙΩΣ</w:t>
      </w:r>
    </w:p>
    <w:p w14:paraId="340DB295" w14:textId="77777777" w:rsidR="007A3A36" w:rsidRPr="004A1F2C" w:rsidRDefault="007A3A36" w:rsidP="007A3A36">
      <w:pPr>
        <w:jc w:val="center"/>
        <w:rPr>
          <w:rFonts w:ascii="Arial" w:eastAsia="Calibri" w:hAnsi="Arial" w:cs="Arial"/>
          <w:b/>
        </w:rPr>
      </w:pPr>
    </w:p>
    <w:p w14:paraId="0C88CEFB" w14:textId="77777777" w:rsidR="007A3A36" w:rsidRPr="004A1F2C" w:rsidRDefault="007A3A36" w:rsidP="007A3A36">
      <w:pPr>
        <w:jc w:val="center"/>
        <w:rPr>
          <w:rFonts w:ascii="Arial" w:eastAsia="Calibri" w:hAnsi="Arial" w:cs="Arial"/>
          <w:b/>
        </w:rPr>
      </w:pPr>
      <w:r w:rsidRPr="004A1F2C">
        <w:rPr>
          <w:rFonts w:ascii="Arial" w:eastAsia="Calibri" w:hAnsi="Arial" w:cs="Arial"/>
          <w:b/>
        </w:rPr>
        <w:t xml:space="preserve">ΣΧΟΛΗ ΤΕΧΝΟΛΟΓΙΩΝ ΠΛΗΡΟΦΟΡΙΚΗΣ ΚΑΙ ΕΠΙΚΟΙΝΩΝΙΩΝ </w:t>
      </w:r>
    </w:p>
    <w:p w14:paraId="378FF296" w14:textId="5F0F6A0D" w:rsidR="007A3A36" w:rsidRPr="003C5F23" w:rsidRDefault="007A3A36" w:rsidP="007A3A36">
      <w:pPr>
        <w:jc w:val="center"/>
        <w:rPr>
          <w:rFonts w:ascii="Arial" w:eastAsia="Calibri" w:hAnsi="Arial" w:cs="Arial"/>
          <w:b/>
        </w:rPr>
      </w:pPr>
      <w:r w:rsidRPr="004A1F2C">
        <w:rPr>
          <w:rFonts w:ascii="Arial" w:eastAsia="Calibri" w:hAnsi="Arial" w:cs="Arial"/>
          <w:b/>
        </w:rPr>
        <w:t>ΤΜΗΜΑ ΨΗΦΙΑΚΩΝ ΣΥΣΤΗΜΑΤΩΝ</w:t>
      </w:r>
    </w:p>
    <w:p w14:paraId="285A4706" w14:textId="77777777" w:rsidR="007A3A36" w:rsidRPr="004A1F2C" w:rsidRDefault="007A3A36" w:rsidP="007A3A36">
      <w:pPr>
        <w:jc w:val="center"/>
        <w:rPr>
          <w:rFonts w:ascii="Arial" w:eastAsia="Calibri" w:hAnsi="Arial" w:cs="Arial"/>
          <w:b/>
        </w:rPr>
      </w:pPr>
    </w:p>
    <w:p w14:paraId="470739EE" w14:textId="31352669" w:rsidR="007A3A36" w:rsidRPr="003C5F23" w:rsidRDefault="007A3A36" w:rsidP="007A3A36">
      <w:pPr>
        <w:jc w:val="center"/>
        <w:rPr>
          <w:rFonts w:ascii="Arial" w:eastAsia="Calibri" w:hAnsi="Arial" w:cs="Arial"/>
          <w:b/>
        </w:rPr>
      </w:pPr>
      <w:r w:rsidRPr="004A1F2C">
        <w:rPr>
          <w:rFonts w:ascii="Arial" w:eastAsia="Calibri" w:hAnsi="Arial" w:cs="Arial"/>
          <w:b/>
        </w:rPr>
        <w:t>ΠΤΥΧΙΑΚΗ ΕΡΓΑΣΙΑ</w:t>
      </w:r>
    </w:p>
    <w:p w14:paraId="7B4632C7" w14:textId="77777777" w:rsidR="007A3A36" w:rsidRPr="004A1F2C" w:rsidRDefault="007A3A36" w:rsidP="007A3A36">
      <w:pPr>
        <w:jc w:val="center"/>
        <w:rPr>
          <w:rFonts w:ascii="Arial" w:eastAsia="Calibri" w:hAnsi="Arial" w:cs="Arial"/>
          <w:b/>
        </w:rPr>
      </w:pPr>
    </w:p>
    <w:p w14:paraId="2465DE74" w14:textId="537BDCD8" w:rsidR="003C5F23" w:rsidRPr="00D06788" w:rsidRDefault="003C5F23" w:rsidP="003C5F23">
      <w:pPr>
        <w:jc w:val="center"/>
        <w:rPr>
          <w:rFonts w:ascii="Arial" w:eastAsia="Calibri" w:hAnsi="Arial" w:cs="Arial"/>
          <w:b/>
          <w:bCs/>
          <w:sz w:val="32"/>
          <w:szCs w:val="32"/>
        </w:rPr>
      </w:pPr>
      <w:r>
        <w:rPr>
          <w:rFonts w:ascii="Arial" w:eastAsia="Calibri" w:hAnsi="Arial" w:cs="Arial"/>
          <w:b/>
          <w:bCs/>
          <w:sz w:val="32"/>
          <w:szCs w:val="32"/>
        </w:rPr>
        <w:t>«</w:t>
      </w:r>
      <w:r w:rsidRPr="003C5F23">
        <w:rPr>
          <w:rFonts w:ascii="Arial" w:eastAsia="Calibri" w:hAnsi="Arial" w:cs="Arial"/>
          <w:b/>
          <w:bCs/>
          <w:sz w:val="32"/>
          <w:szCs w:val="32"/>
        </w:rPr>
        <w:t>Εκτίμηση αξίας κατοικιών μέσω τεχνικών μηχανικής μάθησης</w:t>
      </w:r>
      <w:r>
        <w:rPr>
          <w:rFonts w:ascii="Arial" w:eastAsia="Calibri" w:hAnsi="Arial" w:cs="Arial"/>
          <w:b/>
          <w:bCs/>
          <w:sz w:val="32"/>
          <w:szCs w:val="32"/>
        </w:rPr>
        <w:t>»</w:t>
      </w:r>
    </w:p>
    <w:p w14:paraId="3B744A5A" w14:textId="77777777" w:rsidR="007A3A36" w:rsidRPr="003C5F23" w:rsidRDefault="007A3A36" w:rsidP="007A3A36">
      <w:pPr>
        <w:rPr>
          <w:rFonts w:ascii="Arial" w:eastAsia="Calibri" w:hAnsi="Arial" w:cs="Arial"/>
          <w:b/>
        </w:rPr>
      </w:pPr>
    </w:p>
    <w:p w14:paraId="775520A1" w14:textId="77777777" w:rsidR="007A3A36" w:rsidRPr="004A1F2C" w:rsidRDefault="007A3A36" w:rsidP="007A3A36">
      <w:pPr>
        <w:jc w:val="center"/>
        <w:rPr>
          <w:rFonts w:ascii="Arial" w:eastAsia="Calibri" w:hAnsi="Arial" w:cs="Arial"/>
          <w:b/>
        </w:rPr>
      </w:pPr>
      <w:r w:rsidRPr="004A1F2C">
        <w:rPr>
          <w:rFonts w:ascii="Arial" w:eastAsia="Calibri" w:hAnsi="Arial" w:cs="Arial"/>
          <w:b/>
        </w:rPr>
        <w:t>Όνομα   Επώνυμο</w:t>
      </w:r>
    </w:p>
    <w:p w14:paraId="3020A0BA" w14:textId="4406B073" w:rsidR="007A3A36" w:rsidRPr="00DD394D" w:rsidRDefault="00DD394D" w:rsidP="00DD394D">
      <w:pPr>
        <w:jc w:val="center"/>
        <w:rPr>
          <w:rFonts w:ascii="Arial" w:eastAsia="Calibri" w:hAnsi="Arial" w:cs="Arial"/>
          <w:b/>
        </w:rPr>
      </w:pPr>
      <w:r>
        <w:rPr>
          <w:rFonts w:ascii="Arial" w:eastAsia="Calibri" w:hAnsi="Arial" w:cs="Arial"/>
          <w:b/>
        </w:rPr>
        <w:t>Παναγιώτης Χονδρομπίλας</w:t>
      </w:r>
    </w:p>
    <w:p w14:paraId="6EC2D8E2" w14:textId="77777777" w:rsidR="007A3A36" w:rsidRPr="004A1F2C" w:rsidRDefault="007A3A36" w:rsidP="007A3A36">
      <w:pPr>
        <w:jc w:val="center"/>
        <w:rPr>
          <w:rFonts w:ascii="Arial" w:eastAsia="Calibri" w:hAnsi="Arial" w:cs="Arial"/>
          <w:b/>
        </w:rPr>
      </w:pPr>
    </w:p>
    <w:p w14:paraId="440743B9" w14:textId="77777777" w:rsidR="007A3A36" w:rsidRPr="004A1F2C" w:rsidRDefault="007A3A36" w:rsidP="007A3A36">
      <w:pPr>
        <w:jc w:val="center"/>
        <w:rPr>
          <w:rFonts w:ascii="Arial" w:eastAsia="Calibri" w:hAnsi="Arial" w:cs="Arial"/>
          <w:b/>
        </w:rPr>
      </w:pPr>
    </w:p>
    <w:p w14:paraId="65BDE027" w14:textId="77777777" w:rsidR="007A3A36" w:rsidRPr="004A1F2C" w:rsidRDefault="007A3A36" w:rsidP="007A3A36">
      <w:pPr>
        <w:jc w:val="center"/>
        <w:rPr>
          <w:rFonts w:ascii="Arial" w:eastAsia="Calibri" w:hAnsi="Arial" w:cs="Arial"/>
          <w:b/>
        </w:rPr>
      </w:pPr>
      <w:bookmarkStart w:id="1" w:name="_Hlk50713558"/>
      <w:r w:rsidRPr="004A1F2C">
        <w:rPr>
          <w:rFonts w:ascii="Arial" w:eastAsia="Calibri" w:hAnsi="Arial" w:cs="Arial"/>
          <w:b/>
        </w:rPr>
        <w:t>Επιβλέπων Καθηγητής/ Επιβλέπουσα Καθηγήτρια</w:t>
      </w:r>
      <w:bookmarkEnd w:id="1"/>
      <w:r w:rsidRPr="004A1F2C">
        <w:rPr>
          <w:rFonts w:ascii="Arial" w:eastAsia="Calibri" w:hAnsi="Arial" w:cs="Arial"/>
          <w:b/>
        </w:rPr>
        <w:t xml:space="preserve">: </w:t>
      </w:r>
    </w:p>
    <w:p w14:paraId="404D311A" w14:textId="54B3A7E2" w:rsidR="007A3A36" w:rsidRPr="004A1F2C" w:rsidRDefault="00DD394D" w:rsidP="007A3A36">
      <w:pPr>
        <w:jc w:val="center"/>
        <w:rPr>
          <w:rFonts w:ascii="Arial" w:eastAsia="Calibri" w:hAnsi="Arial" w:cs="Arial"/>
          <w:b/>
        </w:rPr>
      </w:pPr>
      <w:r w:rsidRPr="00DD394D">
        <w:rPr>
          <w:rFonts w:ascii="Arial" w:eastAsia="Calibri" w:hAnsi="Arial" w:cs="Arial"/>
          <w:b/>
        </w:rPr>
        <w:t xml:space="preserve">Μιχαήλ </w:t>
      </w:r>
      <w:proofErr w:type="spellStart"/>
      <w:r w:rsidRPr="00DD394D">
        <w:rPr>
          <w:rFonts w:ascii="Arial" w:eastAsia="Calibri" w:hAnsi="Arial" w:cs="Arial"/>
          <w:b/>
        </w:rPr>
        <w:t>Φιλιππάκης</w:t>
      </w:r>
      <w:proofErr w:type="spellEnd"/>
      <w:r w:rsidR="007A3A36" w:rsidRPr="004A1F2C">
        <w:rPr>
          <w:rFonts w:ascii="Arial" w:eastAsia="Calibri" w:hAnsi="Arial" w:cs="Arial"/>
          <w:b/>
        </w:rPr>
        <w:t xml:space="preserve">, </w:t>
      </w:r>
      <w:r w:rsidR="007A3A36" w:rsidRPr="004A1F2C">
        <w:rPr>
          <w:rFonts w:ascii="Arial" w:eastAsia="Calibri" w:hAnsi="Arial" w:cs="Arial"/>
        </w:rPr>
        <w:t>Καθηγητής</w:t>
      </w:r>
    </w:p>
    <w:p w14:paraId="6C6192BA" w14:textId="77777777" w:rsidR="007A3A36" w:rsidRPr="004A1F2C" w:rsidRDefault="007A3A36" w:rsidP="007A3A36">
      <w:pPr>
        <w:jc w:val="center"/>
        <w:rPr>
          <w:rFonts w:ascii="Arial" w:eastAsia="Calibri" w:hAnsi="Arial" w:cs="Arial"/>
          <w:b/>
        </w:rPr>
      </w:pPr>
    </w:p>
    <w:tbl>
      <w:tblPr>
        <w:tblW w:w="0" w:type="auto"/>
        <w:tblLook w:val="04A0" w:firstRow="1" w:lastRow="0" w:firstColumn="1" w:lastColumn="0" w:noHBand="0" w:noVBand="1"/>
      </w:tblPr>
      <w:tblGrid>
        <w:gridCol w:w="1778"/>
        <w:gridCol w:w="6528"/>
      </w:tblGrid>
      <w:tr w:rsidR="007A3A36" w:rsidRPr="004A1F2C" w14:paraId="517BF28A" w14:textId="77777777" w:rsidTr="006E48DC">
        <w:tc>
          <w:tcPr>
            <w:tcW w:w="2028" w:type="dxa"/>
          </w:tcPr>
          <w:p w14:paraId="7646D311" w14:textId="77777777" w:rsidR="007A3A36" w:rsidRPr="004A1F2C" w:rsidRDefault="007A3A36" w:rsidP="006E48DC">
            <w:pPr>
              <w:rPr>
                <w:rFonts w:ascii="Arial" w:eastAsia="Calibri" w:hAnsi="Arial" w:cs="Arial"/>
                <w:b/>
              </w:rPr>
            </w:pPr>
          </w:p>
        </w:tc>
        <w:tc>
          <w:tcPr>
            <w:tcW w:w="7543" w:type="dxa"/>
          </w:tcPr>
          <w:p w14:paraId="161C29CA" w14:textId="77777777" w:rsidR="007A3A36" w:rsidRPr="004A1F2C" w:rsidRDefault="007A3A36" w:rsidP="006E48DC">
            <w:pPr>
              <w:tabs>
                <w:tab w:val="left" w:pos="1980"/>
              </w:tabs>
              <w:rPr>
                <w:rFonts w:ascii="Arial" w:eastAsia="Calibri" w:hAnsi="Arial" w:cs="Arial"/>
                <w:b/>
              </w:rPr>
            </w:pPr>
          </w:p>
        </w:tc>
      </w:tr>
    </w:tbl>
    <w:p w14:paraId="0ADC7D4F" w14:textId="77777777" w:rsidR="007A3A36" w:rsidRPr="003C5F23" w:rsidRDefault="007A3A36" w:rsidP="007A3A36">
      <w:pPr>
        <w:rPr>
          <w:rFonts w:ascii="Arial" w:eastAsia="Calibri" w:hAnsi="Arial" w:cs="Arial"/>
          <w:b/>
        </w:rPr>
      </w:pPr>
    </w:p>
    <w:p w14:paraId="47BFFD11" w14:textId="77777777" w:rsidR="007A3A36" w:rsidRPr="004A1F2C" w:rsidRDefault="007A3A36" w:rsidP="007A3A36">
      <w:pPr>
        <w:jc w:val="center"/>
        <w:rPr>
          <w:rFonts w:ascii="Arial" w:eastAsia="Calibri" w:hAnsi="Arial" w:cs="Arial"/>
          <w:b/>
        </w:rPr>
      </w:pPr>
    </w:p>
    <w:p w14:paraId="2B5C45F3" w14:textId="77777777" w:rsidR="007A3A36" w:rsidRPr="004A1F2C" w:rsidRDefault="007A3A36" w:rsidP="007A3A36">
      <w:pPr>
        <w:jc w:val="center"/>
        <w:rPr>
          <w:rFonts w:ascii="Arial" w:eastAsia="Calibri" w:hAnsi="Arial" w:cs="Arial"/>
          <w:b/>
        </w:rPr>
      </w:pPr>
    </w:p>
    <w:p w14:paraId="0DF44DC7" w14:textId="77777777" w:rsidR="007A3A36" w:rsidRPr="004A1F2C" w:rsidRDefault="007A3A36" w:rsidP="007A3A36">
      <w:pPr>
        <w:jc w:val="center"/>
        <w:rPr>
          <w:rFonts w:ascii="Arial" w:eastAsia="Calibri" w:hAnsi="Arial" w:cs="Arial"/>
          <w:b/>
        </w:rPr>
      </w:pPr>
      <w:r w:rsidRPr="004A1F2C">
        <w:rPr>
          <w:rFonts w:ascii="Arial" w:eastAsia="Calibri" w:hAnsi="Arial" w:cs="Arial"/>
          <w:b/>
        </w:rPr>
        <w:t>ΠΕΙΡΑΙΑΣ</w:t>
      </w:r>
    </w:p>
    <w:p w14:paraId="70587E3E" w14:textId="77777777" w:rsidR="007A3A36" w:rsidRPr="004A1F2C" w:rsidRDefault="007A3A36" w:rsidP="007A3A36">
      <w:pPr>
        <w:jc w:val="center"/>
        <w:rPr>
          <w:rFonts w:ascii="Arial" w:eastAsia="Calibri" w:hAnsi="Arial" w:cs="Arial"/>
          <w:b/>
        </w:rPr>
      </w:pPr>
    </w:p>
    <w:p w14:paraId="4C3D4BE6" w14:textId="2348F097" w:rsidR="007A3A36" w:rsidRPr="003C5F23" w:rsidRDefault="00DD394D" w:rsidP="007A3A36">
      <w:pPr>
        <w:jc w:val="center"/>
        <w:rPr>
          <w:rFonts w:ascii="Arial" w:eastAsia="Calibri" w:hAnsi="Arial" w:cs="Arial"/>
          <w:b/>
        </w:rPr>
      </w:pPr>
      <w:r>
        <w:rPr>
          <w:rFonts w:ascii="Arial" w:eastAsia="Calibri" w:hAnsi="Arial" w:cs="Arial"/>
          <w:b/>
        </w:rPr>
        <w:t>29 Μαΐου 2026</w:t>
      </w:r>
    </w:p>
    <w:p w14:paraId="669596D6" w14:textId="77777777" w:rsidR="007A3A36" w:rsidRPr="004A1F2C" w:rsidRDefault="007A3A36" w:rsidP="007A3A36">
      <w:pPr>
        <w:jc w:val="center"/>
        <w:rPr>
          <w:rFonts w:ascii="Arial" w:eastAsia="Calibri" w:hAnsi="Arial" w:cs="Arial"/>
          <w:b/>
        </w:rPr>
      </w:pPr>
    </w:p>
    <w:p w14:paraId="13C8793F" w14:textId="77777777" w:rsidR="007A3A36" w:rsidRPr="004A1F2C" w:rsidRDefault="007A3A36" w:rsidP="007A3A36">
      <w:pPr>
        <w:jc w:val="center"/>
        <w:rPr>
          <w:rFonts w:ascii="Arial" w:eastAsia="Calibri" w:hAnsi="Arial" w:cs="Arial"/>
          <w:b/>
        </w:rPr>
      </w:pPr>
      <w:r w:rsidRPr="004A1F2C">
        <w:rPr>
          <w:rFonts w:ascii="Arial" w:eastAsia="Calibri" w:hAnsi="Arial" w:cs="Arial"/>
          <w:b/>
        </w:rPr>
        <w:t>ΠΤΥΧΙΑΚΗ ΕΡΓΑΣΙΑ</w:t>
      </w:r>
    </w:p>
    <w:p w14:paraId="0CE00FC6" w14:textId="77777777" w:rsidR="007A3A36" w:rsidRPr="004A1F2C" w:rsidRDefault="007A3A36" w:rsidP="007A3A36">
      <w:pPr>
        <w:jc w:val="center"/>
        <w:rPr>
          <w:rFonts w:ascii="Arial" w:eastAsia="Calibri" w:hAnsi="Arial" w:cs="Arial"/>
          <w:b/>
        </w:rPr>
      </w:pPr>
    </w:p>
    <w:p w14:paraId="0AC9E704" w14:textId="77777777" w:rsidR="007A3A36" w:rsidRPr="004A1F2C" w:rsidRDefault="007A3A36" w:rsidP="007A3A36">
      <w:pPr>
        <w:jc w:val="center"/>
        <w:rPr>
          <w:rFonts w:ascii="Arial" w:eastAsia="Calibri" w:hAnsi="Arial" w:cs="Arial"/>
          <w:b/>
        </w:rPr>
      </w:pPr>
    </w:p>
    <w:p w14:paraId="7EB02DE3" w14:textId="77777777" w:rsidR="007A3A36" w:rsidRPr="004A1F2C" w:rsidRDefault="007A3A36" w:rsidP="007A3A36">
      <w:pPr>
        <w:jc w:val="center"/>
        <w:rPr>
          <w:rFonts w:ascii="Arial" w:eastAsia="Calibri" w:hAnsi="Arial" w:cs="Arial"/>
          <w:b/>
        </w:rPr>
      </w:pPr>
    </w:p>
    <w:p w14:paraId="6004CFC1" w14:textId="24DC3363" w:rsidR="003C5F23" w:rsidRPr="003C5F23" w:rsidRDefault="003C5F23" w:rsidP="003C5F23">
      <w:pPr>
        <w:jc w:val="center"/>
        <w:rPr>
          <w:rFonts w:ascii="Arial" w:eastAsia="Calibri" w:hAnsi="Arial" w:cs="Arial"/>
          <w:b/>
          <w:bCs/>
        </w:rPr>
      </w:pPr>
      <w:r>
        <w:rPr>
          <w:rFonts w:ascii="Arial" w:eastAsia="Calibri" w:hAnsi="Arial" w:cs="Arial"/>
          <w:b/>
          <w:bCs/>
        </w:rPr>
        <w:t>«</w:t>
      </w:r>
      <w:r w:rsidRPr="003C5F23">
        <w:rPr>
          <w:rFonts w:ascii="Arial" w:eastAsia="Calibri" w:hAnsi="Arial" w:cs="Arial"/>
          <w:b/>
          <w:bCs/>
        </w:rPr>
        <w:t>Εκτίμηση αξίας κατοικιών μέσω τεχνικών μηχανικής μάθησης</w:t>
      </w:r>
      <w:r>
        <w:rPr>
          <w:rFonts w:ascii="Arial" w:eastAsia="Calibri" w:hAnsi="Arial" w:cs="Arial"/>
          <w:b/>
          <w:bCs/>
        </w:rPr>
        <w:t>»</w:t>
      </w:r>
    </w:p>
    <w:p w14:paraId="0F31BF65" w14:textId="77777777" w:rsidR="007A3A36" w:rsidRPr="004A1F2C" w:rsidRDefault="007A3A36" w:rsidP="007A3A36">
      <w:pPr>
        <w:jc w:val="center"/>
        <w:rPr>
          <w:rFonts w:ascii="Arial" w:eastAsia="Calibri" w:hAnsi="Arial" w:cs="Arial"/>
          <w:b/>
        </w:rPr>
      </w:pPr>
    </w:p>
    <w:p w14:paraId="02884815" w14:textId="77777777" w:rsidR="007A3A36" w:rsidRPr="004A1F2C" w:rsidRDefault="007A3A36" w:rsidP="007A3A36">
      <w:pPr>
        <w:spacing w:after="120"/>
        <w:jc w:val="center"/>
        <w:rPr>
          <w:rFonts w:ascii="Arial" w:eastAsia="Calibri" w:hAnsi="Arial" w:cs="Arial"/>
          <w:b/>
        </w:rPr>
      </w:pPr>
    </w:p>
    <w:p w14:paraId="4141FE8F" w14:textId="77777777" w:rsidR="007A3A36" w:rsidRPr="004A1F2C" w:rsidRDefault="007A3A36" w:rsidP="007A3A36">
      <w:pPr>
        <w:spacing w:after="120"/>
        <w:jc w:val="center"/>
        <w:rPr>
          <w:rFonts w:ascii="Arial" w:eastAsia="Calibri" w:hAnsi="Arial" w:cs="Arial"/>
          <w:b/>
        </w:rPr>
      </w:pPr>
    </w:p>
    <w:p w14:paraId="2EDCF027" w14:textId="77777777" w:rsidR="00A80AB5" w:rsidRPr="00DD394D" w:rsidRDefault="00A80AB5" w:rsidP="00A80AB5">
      <w:pPr>
        <w:jc w:val="center"/>
        <w:rPr>
          <w:rFonts w:ascii="Arial" w:eastAsia="Calibri" w:hAnsi="Arial" w:cs="Arial"/>
          <w:b/>
        </w:rPr>
      </w:pPr>
      <w:r>
        <w:rPr>
          <w:rFonts w:ascii="Arial" w:eastAsia="Calibri" w:hAnsi="Arial" w:cs="Arial"/>
          <w:b/>
        </w:rPr>
        <w:t>Παναγιώτης Χονδρομπίλας</w:t>
      </w:r>
    </w:p>
    <w:p w14:paraId="024360CC" w14:textId="014745DC" w:rsidR="007A3A36" w:rsidRPr="004A1F2C" w:rsidRDefault="007A3A36" w:rsidP="007A3A36">
      <w:pPr>
        <w:jc w:val="center"/>
        <w:rPr>
          <w:rFonts w:ascii="Arial" w:eastAsia="Calibri" w:hAnsi="Arial" w:cs="Arial"/>
        </w:rPr>
      </w:pPr>
      <w:r w:rsidRPr="004A1F2C">
        <w:rPr>
          <w:rFonts w:ascii="Arial" w:eastAsia="Calibri" w:hAnsi="Arial" w:cs="Arial"/>
          <w:b/>
        </w:rPr>
        <w:t>Α.Μ.:</w:t>
      </w:r>
      <w:r w:rsidRPr="004A1F2C">
        <w:rPr>
          <w:rFonts w:ascii="Arial" w:eastAsia="Calibri" w:hAnsi="Arial" w:cs="Arial"/>
        </w:rPr>
        <w:t xml:space="preserve"> </w:t>
      </w:r>
      <w:r w:rsidR="00A80AB5">
        <w:rPr>
          <w:rFonts w:ascii="Arial" w:eastAsia="Calibri" w:hAnsi="Arial" w:cs="Arial"/>
        </w:rPr>
        <w:t>Ε20190</w:t>
      </w:r>
    </w:p>
    <w:p w14:paraId="6DE52A87" w14:textId="77777777" w:rsidR="007A3A36" w:rsidRPr="004A1F2C" w:rsidRDefault="007A3A36" w:rsidP="007A3A36">
      <w:pPr>
        <w:jc w:val="center"/>
        <w:rPr>
          <w:rFonts w:ascii="Arial" w:eastAsia="Calibri" w:hAnsi="Arial" w:cs="Arial"/>
          <w:b/>
        </w:rPr>
      </w:pPr>
    </w:p>
    <w:p w14:paraId="0B9D74A2" w14:textId="77777777" w:rsidR="007A3A36" w:rsidRPr="004A1F2C" w:rsidRDefault="007A3A36" w:rsidP="007A3A36">
      <w:pPr>
        <w:jc w:val="center"/>
        <w:rPr>
          <w:rFonts w:ascii="Arial" w:eastAsia="Calibri" w:hAnsi="Arial" w:cs="Arial"/>
          <w:b/>
        </w:rPr>
      </w:pPr>
    </w:p>
    <w:p w14:paraId="32903183" w14:textId="77777777" w:rsidR="007A3A36" w:rsidRPr="004A1F2C" w:rsidRDefault="007A3A36" w:rsidP="007A3A36">
      <w:pPr>
        <w:jc w:val="center"/>
        <w:rPr>
          <w:rFonts w:ascii="Arial" w:eastAsia="Calibri" w:hAnsi="Arial" w:cs="Arial"/>
          <w:b/>
        </w:rPr>
      </w:pPr>
    </w:p>
    <w:p w14:paraId="60C82D14" w14:textId="77777777" w:rsidR="007A3A36" w:rsidRPr="004A1F2C" w:rsidRDefault="007A3A36" w:rsidP="007A3A36">
      <w:pPr>
        <w:jc w:val="center"/>
        <w:rPr>
          <w:rFonts w:ascii="Arial" w:eastAsia="Calibri" w:hAnsi="Arial" w:cs="Arial"/>
          <w:b/>
        </w:rPr>
      </w:pPr>
    </w:p>
    <w:p w14:paraId="7A7644D5" w14:textId="77777777" w:rsidR="007A3A36" w:rsidRPr="004A1F2C" w:rsidRDefault="007A3A36" w:rsidP="007A3A36">
      <w:pPr>
        <w:jc w:val="center"/>
        <w:rPr>
          <w:rFonts w:ascii="Arial" w:eastAsia="Calibri" w:hAnsi="Arial" w:cs="Arial"/>
          <w:b/>
        </w:rPr>
      </w:pPr>
    </w:p>
    <w:p w14:paraId="263BA727" w14:textId="77777777" w:rsidR="007A3A36" w:rsidRPr="004A1F2C" w:rsidRDefault="007A3A36" w:rsidP="007A3A36">
      <w:pPr>
        <w:jc w:val="center"/>
        <w:rPr>
          <w:rFonts w:ascii="Arial" w:eastAsia="Calibri" w:hAnsi="Arial" w:cs="Arial"/>
          <w:b/>
        </w:rPr>
      </w:pPr>
    </w:p>
    <w:p w14:paraId="59883BBD" w14:textId="77777777" w:rsidR="007A3A36" w:rsidRPr="004A1F2C" w:rsidRDefault="007A3A36" w:rsidP="007A3A36">
      <w:pPr>
        <w:jc w:val="center"/>
        <w:rPr>
          <w:rFonts w:ascii="Arial" w:eastAsia="Calibri" w:hAnsi="Arial" w:cs="Arial"/>
          <w:b/>
        </w:rPr>
      </w:pPr>
    </w:p>
    <w:p w14:paraId="5A68A0D1" w14:textId="77777777" w:rsidR="007A3A36" w:rsidRPr="004A1F2C" w:rsidRDefault="007A3A36" w:rsidP="007A3A36">
      <w:pPr>
        <w:jc w:val="center"/>
        <w:rPr>
          <w:rFonts w:ascii="Arial" w:eastAsia="Calibri" w:hAnsi="Arial" w:cs="Arial"/>
          <w:b/>
        </w:rPr>
      </w:pPr>
    </w:p>
    <w:p w14:paraId="7AEE65FD" w14:textId="77777777" w:rsidR="007A3A36" w:rsidRPr="004A1F2C" w:rsidRDefault="007A3A36" w:rsidP="007A3A36">
      <w:pPr>
        <w:jc w:val="center"/>
        <w:rPr>
          <w:rFonts w:ascii="Arial" w:eastAsia="Calibri" w:hAnsi="Arial" w:cs="Arial"/>
          <w:b/>
        </w:rPr>
      </w:pPr>
    </w:p>
    <w:p w14:paraId="26CB829D" w14:textId="77777777" w:rsidR="007A3A36" w:rsidRPr="004A1F2C" w:rsidRDefault="007A3A36" w:rsidP="007A3A36">
      <w:pPr>
        <w:jc w:val="center"/>
        <w:rPr>
          <w:rFonts w:ascii="Arial" w:eastAsia="Calibri" w:hAnsi="Arial" w:cs="Arial"/>
          <w:b/>
        </w:rPr>
      </w:pPr>
    </w:p>
    <w:p w14:paraId="685E837F" w14:textId="77777777" w:rsidR="007A3A36" w:rsidRPr="004A1F2C" w:rsidRDefault="007A3A36" w:rsidP="007A3A36">
      <w:pPr>
        <w:jc w:val="center"/>
        <w:rPr>
          <w:rFonts w:ascii="Arial" w:eastAsia="Calibri" w:hAnsi="Arial" w:cs="Arial"/>
          <w:b/>
        </w:rPr>
      </w:pPr>
    </w:p>
    <w:p w14:paraId="0CE77D66" w14:textId="77777777" w:rsidR="007A3A36" w:rsidRPr="004A1F2C" w:rsidRDefault="007A3A36" w:rsidP="007A3A36">
      <w:pPr>
        <w:jc w:val="center"/>
        <w:rPr>
          <w:rFonts w:ascii="Arial" w:eastAsia="Calibri" w:hAnsi="Arial" w:cs="Arial"/>
          <w:b/>
        </w:rPr>
      </w:pPr>
    </w:p>
    <w:p w14:paraId="27C278DD" w14:textId="77777777" w:rsidR="007A3A36" w:rsidRPr="004A1F2C" w:rsidRDefault="007A3A36" w:rsidP="007A3A36">
      <w:pPr>
        <w:jc w:val="center"/>
        <w:rPr>
          <w:rFonts w:ascii="Arial" w:eastAsia="Calibri" w:hAnsi="Arial" w:cs="Arial"/>
          <w:b/>
        </w:rPr>
      </w:pPr>
    </w:p>
    <w:p w14:paraId="6AA382B6" w14:textId="77777777" w:rsidR="007A3A36" w:rsidRPr="004A1F2C" w:rsidRDefault="007A3A36" w:rsidP="007A3A36">
      <w:pPr>
        <w:jc w:val="center"/>
        <w:rPr>
          <w:rFonts w:ascii="Arial" w:eastAsia="Calibri" w:hAnsi="Arial" w:cs="Arial"/>
          <w:b/>
        </w:rPr>
      </w:pPr>
    </w:p>
    <w:p w14:paraId="1DDA6473" w14:textId="77777777" w:rsidR="007A3A36" w:rsidRPr="004A1F2C" w:rsidRDefault="007A3A36" w:rsidP="007A3A36">
      <w:pPr>
        <w:jc w:val="center"/>
        <w:rPr>
          <w:rFonts w:ascii="Arial" w:eastAsia="Calibri" w:hAnsi="Arial" w:cs="Arial"/>
          <w:b/>
        </w:rPr>
      </w:pPr>
    </w:p>
    <w:p w14:paraId="5E4C4B92" w14:textId="77777777" w:rsidR="007A3A36" w:rsidRPr="004A1F2C" w:rsidRDefault="007A3A36" w:rsidP="007A3A36">
      <w:pPr>
        <w:jc w:val="center"/>
        <w:rPr>
          <w:rFonts w:ascii="Arial" w:eastAsia="Calibri" w:hAnsi="Arial" w:cs="Arial"/>
          <w:b/>
        </w:rPr>
      </w:pPr>
    </w:p>
    <w:p w14:paraId="2FFBF7EE" w14:textId="77777777" w:rsidR="007A3A36" w:rsidRPr="004A1F2C" w:rsidRDefault="007A3A36" w:rsidP="007A3A36">
      <w:pPr>
        <w:ind w:left="1701"/>
        <w:rPr>
          <w:rFonts w:ascii="Arial" w:eastAsia="Calibri" w:hAnsi="Arial" w:cs="Arial"/>
          <w:b/>
        </w:rPr>
      </w:pPr>
    </w:p>
    <w:p w14:paraId="706341C5" w14:textId="77777777" w:rsidR="007A3A36" w:rsidRPr="004A1F2C" w:rsidRDefault="007A3A36" w:rsidP="007A3A36">
      <w:pPr>
        <w:jc w:val="center"/>
        <w:rPr>
          <w:rFonts w:ascii="Arial" w:eastAsia="Calibri" w:hAnsi="Arial" w:cs="Arial"/>
          <w:b/>
          <w:sz w:val="28"/>
          <w:szCs w:val="28"/>
        </w:rPr>
      </w:pPr>
      <w:r w:rsidRPr="004A1F2C">
        <w:rPr>
          <w:rFonts w:ascii="Arial" w:eastAsia="Calibri" w:hAnsi="Arial" w:cs="Arial"/>
          <w:b/>
        </w:rPr>
        <w:br w:type="page"/>
      </w:r>
      <w:bookmarkStart w:id="2" w:name="_Toc219883669"/>
      <w:r w:rsidRPr="004A1F2C">
        <w:rPr>
          <w:rFonts w:ascii="Arial" w:eastAsia="Calibri" w:hAnsi="Arial" w:cs="Arial"/>
          <w:b/>
          <w:sz w:val="28"/>
          <w:szCs w:val="28"/>
        </w:rPr>
        <w:lastRenderedPageBreak/>
        <w:t>ΠΕΡΙΛΗΨΗ</w:t>
      </w:r>
      <w:bookmarkEnd w:id="2"/>
    </w:p>
    <w:p w14:paraId="2ADF1A61" w14:textId="5CF77B5D" w:rsidR="007A3A36" w:rsidRPr="004A1F2C" w:rsidRDefault="00D06788" w:rsidP="007A3A36">
      <w:pPr>
        <w:spacing w:before="120" w:after="120" w:line="360" w:lineRule="auto"/>
        <w:jc w:val="both"/>
        <w:rPr>
          <w:rFonts w:ascii="Arial" w:eastAsia="Calibri" w:hAnsi="Arial" w:cs="Arial"/>
        </w:rPr>
      </w:pPr>
      <w:r w:rsidRPr="00D06788">
        <w:rPr>
          <w:rFonts w:ascii="Arial" w:eastAsia="Calibri" w:hAnsi="Arial" w:cs="Arial"/>
        </w:rPr>
        <w:t>Η παρούσα πτυχιακή εργασία εξετάζει την εκτίμηση της αξίας κατοικιών στην ελληνική αγορά με τη χρήση τεχνικών μηχανικής μάθησης. Αρχικά παρουσιάζεται το θεωρητικό υπόβαθρο της επιβλεπόμενης και μη επιβλεπόμενης μάθησης, με έμφαση σε αλγορίθμους παλινδρόμησης και ομαδοποίησης. Στη συνέχεια αξιοποιείται το σύνολο δεδομένων «Greece Listings» από το Kaggle, το οποίο περιλαμβάνει αγγελίες πώλησης κατοικιών με χαρακτηριστικά όπως εμβαδόν, τοποθεσία, έτος κατασκευής, δωμάτια και παροχές. Η μεθοδολογία περιλαμβάνει διερευνητική ανάλυση, έλεγχο ελλειπουσών και ακραίων τιμών, καθαρισμό, κωδικοποίηση κατηγορικών μεταβλητών, target encoding της γειτονιάς, λογαριθμικό μετασχηματισμό της τιμής και διαχωρισμό των δεδομένων σε σύνολα εκπαίδευσης και ελέγχου. Εκπαιδεύονται και συγκρίνονται μοντέλα Linear Regression, Decision Tree, Random Forest και HistGradientBoosting, ενώ εφαρμόζονται επίσης K-Means και DBSCAN για clustering. Τα αποτελέσματα δείχνουν ότι τα ensemble μοντέλα δέντρων αποδίδουν καλύτερα, με Random Forest και HistGradientBoosting να επιτυγχάνουν MAPE περίπου 25%. Κρίσιμοι παράγοντες τιμής αναδεικνύονται το εμβαδόν, η γειτονιά και το έτος κατασκευής. Παράλληλα, το K-Means διαχωρίζει την αγορά σε ερμηνεύσιμες κατηγορίες, όπως premium και οικονομικά ακίνητα. Η εργασία καταλήγει ότι η μηχανική μάθηση προσφέρει χρήσιμη, αν και ενδεικτική, υποστήριξη στην ανάλυση και αποτίμηση κατοικιών, ενώ προτείνει εμπλουτισμό των δεδομένων με συντεταγμένες, χρονική διάσταση, μακροοικονομικούς δείκτες και πραγματικές τιμές συναλλαγών για μεγαλύτερη επιχειρησιακή αξιοπιστία στο μέλλον.</w:t>
      </w:r>
    </w:p>
    <w:p w14:paraId="46E1D6AA" w14:textId="77777777" w:rsidR="007A3A36" w:rsidRPr="004A1F2C" w:rsidRDefault="007A3A36" w:rsidP="007A3A36">
      <w:pPr>
        <w:spacing w:before="120" w:after="120" w:line="360" w:lineRule="auto"/>
        <w:jc w:val="both"/>
        <w:rPr>
          <w:rFonts w:ascii="Arial" w:eastAsia="Calibri" w:hAnsi="Arial" w:cs="Arial"/>
        </w:rPr>
      </w:pPr>
    </w:p>
    <w:p w14:paraId="0DA29D09" w14:textId="2D6E62AF" w:rsidR="007A3A36" w:rsidRPr="004A1F2C" w:rsidRDefault="007A3A36" w:rsidP="007A3A36">
      <w:pPr>
        <w:spacing w:before="120" w:after="120" w:line="360" w:lineRule="auto"/>
        <w:jc w:val="both"/>
        <w:rPr>
          <w:rFonts w:ascii="Arial" w:eastAsia="Calibri" w:hAnsi="Arial" w:cs="Arial"/>
        </w:rPr>
      </w:pPr>
      <w:r w:rsidRPr="004A1F2C">
        <w:rPr>
          <w:rFonts w:ascii="Arial" w:eastAsia="Calibri" w:hAnsi="Arial" w:cs="Arial"/>
          <w:b/>
        </w:rPr>
        <w:t>ΘΕΜΑΤΙΚΗ ΠΕΡΙΟΧΗ</w:t>
      </w:r>
      <w:r w:rsidRPr="004A1F2C">
        <w:rPr>
          <w:rFonts w:ascii="Arial" w:eastAsia="Calibri" w:hAnsi="Arial" w:cs="Arial"/>
        </w:rPr>
        <w:t xml:space="preserve">: </w:t>
      </w:r>
      <w:r w:rsidR="00D06788" w:rsidRPr="00D06788">
        <w:rPr>
          <w:rFonts w:ascii="Arial" w:eastAsia="Calibri" w:hAnsi="Arial" w:cs="Arial"/>
        </w:rPr>
        <w:t>Μηχανική Μάθηση και Εκτίμηση Αξίας Ακινήτων</w:t>
      </w:r>
    </w:p>
    <w:p w14:paraId="326F2AF3" w14:textId="7CB7D6C4" w:rsidR="007A3A36" w:rsidRPr="00DD394D" w:rsidRDefault="007A3A36" w:rsidP="007A3A36">
      <w:pPr>
        <w:spacing w:before="120" w:after="120" w:line="360" w:lineRule="auto"/>
        <w:ind w:left="2127" w:hanging="2127"/>
        <w:jc w:val="both"/>
        <w:rPr>
          <w:rFonts w:ascii="Arial" w:eastAsia="Calibri" w:hAnsi="Arial" w:cs="Arial"/>
        </w:rPr>
      </w:pPr>
      <w:r w:rsidRPr="004A1F2C">
        <w:rPr>
          <w:rFonts w:ascii="Arial" w:eastAsia="Calibri" w:hAnsi="Arial" w:cs="Arial"/>
          <w:b/>
        </w:rPr>
        <w:t>ΛΕΞΕΙΣ</w:t>
      </w:r>
      <w:r w:rsidRPr="00D06788">
        <w:rPr>
          <w:rFonts w:ascii="Arial" w:eastAsia="Calibri" w:hAnsi="Arial" w:cs="Arial"/>
          <w:b/>
        </w:rPr>
        <w:t xml:space="preserve"> </w:t>
      </w:r>
      <w:r w:rsidRPr="004A1F2C">
        <w:rPr>
          <w:rFonts w:ascii="Arial" w:eastAsia="Calibri" w:hAnsi="Arial" w:cs="Arial"/>
          <w:b/>
        </w:rPr>
        <w:t>ΚΛΕΙΔΙΑ</w:t>
      </w:r>
      <w:r w:rsidRPr="00D06788">
        <w:rPr>
          <w:rFonts w:ascii="Arial" w:eastAsia="Calibri" w:hAnsi="Arial" w:cs="Arial"/>
        </w:rPr>
        <w:t xml:space="preserve">: </w:t>
      </w:r>
      <w:r w:rsidR="00D06788" w:rsidRPr="00D06788">
        <w:rPr>
          <w:rFonts w:ascii="Arial" w:eastAsia="Calibri" w:hAnsi="Arial" w:cs="Arial"/>
        </w:rPr>
        <w:t xml:space="preserve">Μηχανική μάθηση, εκτίμηση αξίας κατοικιών, αγορά ακινήτων, παλινδρόμηση, </w:t>
      </w:r>
      <w:proofErr w:type="spellStart"/>
      <w:r w:rsidR="00D06788" w:rsidRPr="00D06788">
        <w:rPr>
          <w:rFonts w:ascii="Arial" w:eastAsia="Calibri" w:hAnsi="Arial" w:cs="Arial"/>
        </w:rPr>
        <w:t>Random</w:t>
      </w:r>
      <w:proofErr w:type="spellEnd"/>
      <w:r w:rsidR="00D06788" w:rsidRPr="00D06788">
        <w:rPr>
          <w:rFonts w:ascii="Arial" w:eastAsia="Calibri" w:hAnsi="Arial" w:cs="Arial"/>
        </w:rPr>
        <w:t xml:space="preserve"> </w:t>
      </w:r>
      <w:proofErr w:type="spellStart"/>
      <w:r w:rsidR="00D06788" w:rsidRPr="00D06788">
        <w:rPr>
          <w:rFonts w:ascii="Arial" w:eastAsia="Calibri" w:hAnsi="Arial" w:cs="Arial"/>
        </w:rPr>
        <w:t>Forest</w:t>
      </w:r>
      <w:proofErr w:type="spellEnd"/>
      <w:r w:rsidR="00D06788" w:rsidRPr="00D06788">
        <w:rPr>
          <w:rFonts w:ascii="Arial" w:eastAsia="Calibri" w:hAnsi="Arial" w:cs="Arial"/>
        </w:rPr>
        <w:t xml:space="preserve">, </w:t>
      </w:r>
      <w:proofErr w:type="spellStart"/>
      <w:r w:rsidR="00D06788" w:rsidRPr="00D06788">
        <w:rPr>
          <w:rFonts w:ascii="Arial" w:eastAsia="Calibri" w:hAnsi="Arial" w:cs="Arial"/>
        </w:rPr>
        <w:t>HistGradientBoosting</w:t>
      </w:r>
      <w:proofErr w:type="spellEnd"/>
      <w:r w:rsidR="00D06788" w:rsidRPr="00D06788">
        <w:rPr>
          <w:rFonts w:ascii="Arial" w:eastAsia="Calibri" w:hAnsi="Arial" w:cs="Arial"/>
        </w:rPr>
        <w:t>, K-</w:t>
      </w:r>
      <w:proofErr w:type="spellStart"/>
      <w:r w:rsidR="00D06788" w:rsidRPr="00D06788">
        <w:rPr>
          <w:rFonts w:ascii="Arial" w:eastAsia="Calibri" w:hAnsi="Arial" w:cs="Arial"/>
        </w:rPr>
        <w:t>Means</w:t>
      </w:r>
      <w:proofErr w:type="spellEnd"/>
      <w:r w:rsidR="00D06788" w:rsidRPr="00D06788">
        <w:rPr>
          <w:rFonts w:ascii="Arial" w:eastAsia="Calibri" w:hAnsi="Arial" w:cs="Arial"/>
        </w:rPr>
        <w:t xml:space="preserve">, </w:t>
      </w:r>
      <w:proofErr w:type="spellStart"/>
      <w:r w:rsidR="00D06788" w:rsidRPr="00D06788">
        <w:rPr>
          <w:rFonts w:ascii="Arial" w:eastAsia="Calibri" w:hAnsi="Arial" w:cs="Arial"/>
        </w:rPr>
        <w:t>clustering</w:t>
      </w:r>
      <w:proofErr w:type="spellEnd"/>
      <w:r w:rsidR="00D06788" w:rsidRPr="00D06788">
        <w:rPr>
          <w:rFonts w:ascii="Arial" w:eastAsia="Calibri" w:hAnsi="Arial" w:cs="Arial"/>
        </w:rPr>
        <w:t xml:space="preserve">, </w:t>
      </w:r>
      <w:proofErr w:type="spellStart"/>
      <w:r w:rsidR="00D06788" w:rsidRPr="00D06788">
        <w:rPr>
          <w:rFonts w:ascii="Arial" w:eastAsia="Calibri" w:hAnsi="Arial" w:cs="Arial"/>
        </w:rPr>
        <w:t>target</w:t>
      </w:r>
      <w:proofErr w:type="spellEnd"/>
      <w:r w:rsidR="00D06788" w:rsidRPr="00D06788">
        <w:rPr>
          <w:rFonts w:ascii="Arial" w:eastAsia="Calibri" w:hAnsi="Arial" w:cs="Arial"/>
        </w:rPr>
        <w:t xml:space="preserve"> </w:t>
      </w:r>
      <w:proofErr w:type="spellStart"/>
      <w:r w:rsidR="00D06788" w:rsidRPr="00D06788">
        <w:rPr>
          <w:rFonts w:ascii="Arial" w:eastAsia="Calibri" w:hAnsi="Arial" w:cs="Arial"/>
        </w:rPr>
        <w:t>encoding</w:t>
      </w:r>
      <w:proofErr w:type="spellEnd"/>
      <w:r w:rsidR="00D06788" w:rsidRPr="00D06788">
        <w:rPr>
          <w:rFonts w:ascii="Arial" w:eastAsia="Calibri" w:hAnsi="Arial" w:cs="Arial"/>
        </w:rPr>
        <w:t>, πρόβλεψη τιμών.</w:t>
      </w:r>
    </w:p>
    <w:p w14:paraId="6DCF8D75" w14:textId="77777777" w:rsidR="007A3A36" w:rsidRPr="00D06788" w:rsidRDefault="007A3A36" w:rsidP="007A3A36">
      <w:pPr>
        <w:spacing w:before="120" w:after="120" w:line="360" w:lineRule="auto"/>
        <w:jc w:val="center"/>
        <w:rPr>
          <w:rFonts w:ascii="Arial" w:eastAsia="Calibri" w:hAnsi="Arial" w:cs="Arial"/>
          <w:b/>
          <w:sz w:val="28"/>
          <w:szCs w:val="28"/>
        </w:rPr>
      </w:pPr>
      <w:r w:rsidRPr="00D06788">
        <w:rPr>
          <w:rFonts w:ascii="Arial" w:eastAsia="Calibri" w:hAnsi="Arial" w:cs="Arial"/>
        </w:rPr>
        <w:br w:type="page"/>
      </w:r>
      <w:bookmarkStart w:id="3" w:name="_Toc219883670"/>
      <w:r w:rsidRPr="003C5F23">
        <w:rPr>
          <w:rFonts w:ascii="Arial" w:eastAsia="Calibri" w:hAnsi="Arial" w:cs="Arial"/>
          <w:b/>
          <w:sz w:val="28"/>
          <w:szCs w:val="28"/>
          <w:lang w:val="en-US"/>
        </w:rPr>
        <w:lastRenderedPageBreak/>
        <w:t>ABSTRACT</w:t>
      </w:r>
      <w:bookmarkEnd w:id="3"/>
    </w:p>
    <w:p w14:paraId="4E72B1E5" w14:textId="29F43B34" w:rsidR="007A3A36" w:rsidRPr="00D06788" w:rsidRDefault="00D06788" w:rsidP="007A3A36">
      <w:pPr>
        <w:spacing w:before="120" w:after="120" w:line="360" w:lineRule="auto"/>
        <w:jc w:val="both"/>
        <w:rPr>
          <w:rFonts w:ascii="Arial" w:eastAsia="Calibri" w:hAnsi="Arial" w:cs="Arial"/>
          <w:lang w:val="en-US"/>
        </w:rPr>
      </w:pPr>
      <w:r w:rsidRPr="00D06788">
        <w:rPr>
          <w:rFonts w:ascii="Arial" w:eastAsia="Calibri" w:hAnsi="Arial" w:cs="Arial"/>
          <w:lang w:val="en-US"/>
        </w:rPr>
        <w:t xml:space="preserve">This thesis examines the estimation of residential property values using machine learning techniques, focusing on housing data from the Greek real estate market. It first presents the theoretical background of supervised and unsupervised learning, emphasizing regression and clustering algorithms. The study uses the “Greece Listings” dataset from Kaggle, which contains property advertisements with features such as area, location, construction year, rooms, bathrooms and amenities. The methodology includes exploratory data analysis, detection of missing and extreme values, data cleaning, categorical encoding, target encoding for neighborhood information, logarithmic transformation of the target variable and an 80/20 train-test split. Several regression models are trained and compared, including Linear Regression, Decision Tree, Random Forest and HistGradientBoosting, while K-Means and DBSCAN are applied for clustering. The results indicate that </w:t>
      </w:r>
      <w:proofErr w:type="gramStart"/>
      <w:r w:rsidRPr="00D06788">
        <w:rPr>
          <w:rFonts w:ascii="Arial" w:eastAsia="Calibri" w:hAnsi="Arial" w:cs="Arial"/>
          <w:lang w:val="en-US"/>
        </w:rPr>
        <w:t>tree</w:t>
      </w:r>
      <w:proofErr w:type="gramEnd"/>
      <w:r w:rsidRPr="00D06788">
        <w:rPr>
          <w:rFonts w:ascii="Arial" w:eastAsia="Calibri" w:hAnsi="Arial" w:cs="Arial"/>
          <w:lang w:val="en-US"/>
        </w:rPr>
        <w:t>-based ensemble models achieve the best predictive performance, with Random Forest and HistGradientBoosting reaching a MAPE of about 25%. The most influential factors affecting price are property area, neighborhood and construction year. Clustering further separates the market into interpretable groups, such as premium and lower-cost properties. The thesis concludes that machine learning can support housing valuation and market analysis, provided that richer and more reliable data are incorporated in future work to improve overall operational accuracy.</w:t>
      </w:r>
    </w:p>
    <w:p w14:paraId="48163C3A" w14:textId="77777777" w:rsidR="007A3A36" w:rsidRPr="00D06788" w:rsidRDefault="007A3A36" w:rsidP="007A3A36">
      <w:pPr>
        <w:spacing w:before="120" w:after="120" w:line="360" w:lineRule="auto"/>
        <w:jc w:val="both"/>
        <w:rPr>
          <w:rFonts w:ascii="Arial" w:eastAsia="Calibri" w:hAnsi="Arial" w:cs="Arial"/>
          <w:lang w:val="en-US"/>
        </w:rPr>
      </w:pPr>
    </w:p>
    <w:p w14:paraId="4E623742" w14:textId="77777777" w:rsidR="007A3A36" w:rsidRPr="00D06788" w:rsidRDefault="007A3A36" w:rsidP="007A3A36">
      <w:pPr>
        <w:spacing w:before="120" w:after="120" w:line="360" w:lineRule="auto"/>
        <w:jc w:val="both"/>
        <w:rPr>
          <w:rFonts w:ascii="Arial" w:eastAsia="Calibri" w:hAnsi="Arial" w:cs="Arial"/>
          <w:lang w:val="en-US"/>
        </w:rPr>
      </w:pPr>
    </w:p>
    <w:p w14:paraId="28EEC375" w14:textId="77777777" w:rsidR="007A3A36" w:rsidRPr="00D06788" w:rsidRDefault="007A3A36" w:rsidP="007A3A36">
      <w:pPr>
        <w:spacing w:before="120" w:after="120" w:line="360" w:lineRule="auto"/>
        <w:jc w:val="both"/>
        <w:rPr>
          <w:rFonts w:ascii="Arial" w:eastAsia="Calibri" w:hAnsi="Arial" w:cs="Arial"/>
          <w:lang w:val="en-US"/>
        </w:rPr>
      </w:pPr>
    </w:p>
    <w:p w14:paraId="6ACD293B" w14:textId="5A716185" w:rsidR="007A3A36" w:rsidRPr="00D06788" w:rsidRDefault="007A3A36" w:rsidP="007A3A36">
      <w:pPr>
        <w:spacing w:before="120" w:after="120" w:line="360" w:lineRule="auto"/>
        <w:jc w:val="both"/>
        <w:rPr>
          <w:rFonts w:ascii="Arial" w:eastAsia="Calibri" w:hAnsi="Arial" w:cs="Arial"/>
          <w:lang w:val="en-US"/>
        </w:rPr>
      </w:pPr>
      <w:r w:rsidRPr="004A1F2C">
        <w:rPr>
          <w:rFonts w:ascii="Arial" w:eastAsia="Calibri" w:hAnsi="Arial" w:cs="Arial"/>
          <w:b/>
          <w:lang w:val="en-US"/>
        </w:rPr>
        <w:t>SUBJECT</w:t>
      </w:r>
      <w:r w:rsidRPr="00D06788">
        <w:rPr>
          <w:rFonts w:ascii="Arial" w:eastAsia="Calibri" w:hAnsi="Arial" w:cs="Arial"/>
          <w:b/>
          <w:lang w:val="en-US"/>
        </w:rPr>
        <w:t xml:space="preserve"> </w:t>
      </w:r>
      <w:r w:rsidRPr="004A1F2C">
        <w:rPr>
          <w:rFonts w:ascii="Arial" w:eastAsia="Calibri" w:hAnsi="Arial" w:cs="Arial"/>
          <w:b/>
          <w:lang w:val="en-US"/>
        </w:rPr>
        <w:t>AREA</w:t>
      </w:r>
      <w:r w:rsidRPr="00D06788">
        <w:rPr>
          <w:rFonts w:ascii="Arial" w:eastAsia="Calibri" w:hAnsi="Arial" w:cs="Arial"/>
          <w:lang w:val="en-US"/>
        </w:rPr>
        <w:t xml:space="preserve">:  </w:t>
      </w:r>
      <w:r w:rsidR="00D06788" w:rsidRPr="00D06788">
        <w:rPr>
          <w:rFonts w:ascii="Arial" w:eastAsia="Calibri" w:hAnsi="Arial" w:cs="Arial"/>
          <w:lang w:val="en-US"/>
        </w:rPr>
        <w:t>Machine Learning and Residential Property Valuation</w:t>
      </w:r>
    </w:p>
    <w:p w14:paraId="5F6F9E98" w14:textId="53B17170" w:rsidR="007A3A36" w:rsidRPr="00D06788" w:rsidRDefault="007A3A36" w:rsidP="00D06788">
      <w:pPr>
        <w:spacing w:before="120" w:after="120" w:line="360" w:lineRule="auto"/>
        <w:ind w:left="1701" w:hanging="1701"/>
        <w:jc w:val="both"/>
        <w:rPr>
          <w:rFonts w:ascii="Arial" w:eastAsia="Calibri" w:hAnsi="Arial" w:cs="Arial"/>
          <w:lang w:val="en-US"/>
        </w:rPr>
      </w:pPr>
      <w:r w:rsidRPr="004A1F2C">
        <w:rPr>
          <w:rFonts w:ascii="Arial" w:eastAsia="Calibri" w:hAnsi="Arial" w:cs="Arial"/>
          <w:b/>
          <w:lang w:val="en-US"/>
        </w:rPr>
        <w:t>KEYWORDS</w:t>
      </w:r>
      <w:r w:rsidRPr="00D06788">
        <w:rPr>
          <w:rFonts w:ascii="Arial" w:eastAsia="Calibri" w:hAnsi="Arial" w:cs="Arial"/>
          <w:lang w:val="en-US"/>
        </w:rPr>
        <w:t xml:space="preserve">: </w:t>
      </w:r>
      <w:r w:rsidR="00D06788" w:rsidRPr="00D06788">
        <w:rPr>
          <w:rFonts w:ascii="Arial" w:eastAsia="Calibri" w:hAnsi="Arial" w:cs="Arial"/>
          <w:lang w:val="en-US"/>
        </w:rPr>
        <w:t>Machine learning, residential property valuation, real estate market, regression, Random Forest, HistGradientBoosting, K-Means, clustering, target encoding, price prediction.</w:t>
      </w:r>
      <w:r w:rsidRPr="00D06788">
        <w:rPr>
          <w:rFonts w:ascii="Arial" w:eastAsia="Calibri" w:hAnsi="Arial" w:cs="Arial"/>
          <w:lang w:val="en-US"/>
        </w:rPr>
        <w:br w:type="page"/>
      </w:r>
    </w:p>
    <w:p w14:paraId="3370B3CC" w14:textId="24D1574A" w:rsidR="007A3A36" w:rsidRPr="004A1F2C" w:rsidRDefault="007A3A36" w:rsidP="004A1F2C">
      <w:pPr>
        <w:spacing w:before="120" w:after="120" w:line="360" w:lineRule="auto"/>
        <w:rPr>
          <w:rFonts w:ascii="Arial" w:eastAsia="Calibri" w:hAnsi="Arial" w:cs="Arial"/>
          <w:b/>
          <w:sz w:val="28"/>
          <w:szCs w:val="28"/>
        </w:rPr>
      </w:pPr>
      <w:r w:rsidRPr="004A1F2C">
        <w:rPr>
          <w:rFonts w:ascii="Arial" w:eastAsia="Calibri" w:hAnsi="Arial" w:cs="Arial"/>
          <w:b/>
          <w:sz w:val="28"/>
          <w:szCs w:val="28"/>
        </w:rPr>
        <w:lastRenderedPageBreak/>
        <w:t>ΕΥΧΑΡΙΣΤΙΕΣ</w:t>
      </w:r>
    </w:p>
    <w:p w14:paraId="05AE68E9" w14:textId="77777777" w:rsidR="007A3A36" w:rsidRPr="004A1F2C" w:rsidRDefault="007A3A36" w:rsidP="007A3A36">
      <w:pPr>
        <w:spacing w:before="120" w:after="120" w:line="360" w:lineRule="auto"/>
        <w:jc w:val="center"/>
        <w:rPr>
          <w:rFonts w:ascii="Arial" w:eastAsia="Calibri" w:hAnsi="Arial" w:cs="Arial"/>
          <w:b/>
        </w:rPr>
      </w:pPr>
    </w:p>
    <w:p w14:paraId="0EFB7748" w14:textId="77777777" w:rsidR="007A3A36" w:rsidRPr="004A1F2C" w:rsidRDefault="007A3A36" w:rsidP="007A3A36">
      <w:pPr>
        <w:spacing w:after="120"/>
        <w:jc w:val="both"/>
        <w:rPr>
          <w:rFonts w:ascii="Arial" w:hAnsi="Arial" w:cs="Arial"/>
          <w:lang w:eastAsia="el-GR"/>
        </w:rPr>
      </w:pPr>
      <w:r w:rsidRPr="004A1F2C">
        <w:rPr>
          <w:rFonts w:ascii="Arial" w:hAnsi="Arial" w:cs="Arial"/>
          <w:lang w:eastAsia="el-GR"/>
        </w:rPr>
        <w:t xml:space="preserve">Στη σελίδα αυτή αναφέρονται οι ευχαριστίες. Η σελίδα αυτή είναι προαιρετική. Παρατίθεται παράδειγμα ευχαριστιών. </w:t>
      </w:r>
    </w:p>
    <w:p w14:paraId="601BC751" w14:textId="77777777" w:rsidR="007A3A36" w:rsidRPr="004A1F2C" w:rsidRDefault="007A3A36" w:rsidP="007A3A36">
      <w:pPr>
        <w:spacing w:after="120"/>
        <w:jc w:val="both"/>
        <w:rPr>
          <w:rFonts w:ascii="Arial" w:hAnsi="Arial" w:cs="Arial"/>
          <w:lang w:eastAsia="el-GR"/>
        </w:rPr>
      </w:pPr>
      <w:r w:rsidRPr="004A1F2C">
        <w:rPr>
          <w:rFonts w:ascii="Arial" w:hAnsi="Arial" w:cs="Arial"/>
          <w:lang w:eastAsia="el-GR"/>
        </w:rPr>
        <w:t>Για τη διεκπεραίωση της παρούσας Πτυχιακής Εργασίας, θα θέλαμε να ευχαριστήσουμε………………….., για τη συνεργασία και την πολύτιμη συμβολή του στην ολοκλήρωση της.</w:t>
      </w:r>
    </w:p>
    <w:p w14:paraId="24BA572D" w14:textId="77777777" w:rsidR="007A3A36" w:rsidRPr="004A1F2C" w:rsidRDefault="007A3A36" w:rsidP="007A3A36">
      <w:pPr>
        <w:spacing w:before="120" w:after="120" w:line="360" w:lineRule="auto"/>
        <w:jc w:val="right"/>
        <w:rPr>
          <w:rFonts w:ascii="Arial" w:eastAsia="Calibri" w:hAnsi="Arial" w:cs="Arial"/>
          <w:b/>
        </w:rPr>
      </w:pPr>
    </w:p>
    <w:p w14:paraId="1BAF30A4" w14:textId="77777777" w:rsidR="007A3A36" w:rsidRPr="004A1F2C" w:rsidRDefault="007A3A36" w:rsidP="007A3A36">
      <w:pPr>
        <w:spacing w:before="120" w:after="120" w:line="360" w:lineRule="auto"/>
        <w:jc w:val="both"/>
        <w:rPr>
          <w:rFonts w:ascii="Arial" w:eastAsia="Calibri" w:hAnsi="Arial" w:cs="Arial"/>
        </w:rPr>
      </w:pPr>
    </w:p>
    <w:p w14:paraId="30900E4E" w14:textId="70AED0C0" w:rsidR="004A1F2C" w:rsidRDefault="004A1F2C">
      <w:pPr>
        <w:rPr>
          <w:rFonts w:ascii="Arial" w:eastAsia="Calibri" w:hAnsi="Arial" w:cs="Arial"/>
        </w:rPr>
      </w:pPr>
      <w:r>
        <w:rPr>
          <w:rFonts w:ascii="Arial" w:eastAsia="Calibri" w:hAnsi="Arial" w:cs="Arial"/>
        </w:rPr>
        <w:br w:type="page"/>
      </w:r>
    </w:p>
    <w:sdt>
      <w:sdtPr>
        <w:rPr>
          <w:rFonts w:asciiTheme="minorHAnsi" w:eastAsiaTheme="minorHAnsi" w:hAnsiTheme="minorHAnsi" w:cstheme="minorBidi"/>
          <w:b/>
          <w:bCs/>
          <w:color w:val="auto"/>
          <w:kern w:val="2"/>
          <w:sz w:val="24"/>
          <w:szCs w:val="24"/>
          <w:lang w:eastAsia="en-US"/>
          <w14:ligatures w14:val="standardContextual"/>
        </w:rPr>
        <w:id w:val="-1141725957"/>
        <w:docPartObj>
          <w:docPartGallery w:val="Table of Contents"/>
          <w:docPartUnique/>
        </w:docPartObj>
      </w:sdtPr>
      <w:sdtContent>
        <w:p w14:paraId="7A7D8EBE" w14:textId="4EA2390B" w:rsidR="004A1F2C" w:rsidRDefault="004A1F2C" w:rsidP="004A1F2C">
          <w:pPr>
            <w:pStyle w:val="aa"/>
            <w:jc w:val="center"/>
            <w:rPr>
              <w:b/>
              <w:bCs/>
              <w:color w:val="auto"/>
            </w:rPr>
          </w:pPr>
          <w:r w:rsidRPr="004A1F2C">
            <w:rPr>
              <w:b/>
              <w:bCs/>
              <w:color w:val="auto"/>
            </w:rPr>
            <w:t>ΠΙΝΑΚΑΣ ΠΕΡΙΕΧΟΜΕΝΩΝ</w:t>
          </w:r>
        </w:p>
        <w:p w14:paraId="492B2700" w14:textId="77777777" w:rsidR="004A1F2C" w:rsidRPr="004A1F2C" w:rsidRDefault="004A1F2C" w:rsidP="004A1F2C">
          <w:pPr>
            <w:rPr>
              <w:lang w:eastAsia="el-GR"/>
            </w:rPr>
          </w:pPr>
        </w:p>
        <w:p w14:paraId="21677761" w14:textId="7134A3CB" w:rsidR="009B6B90" w:rsidRDefault="004A1F2C">
          <w:pPr>
            <w:pStyle w:val="10"/>
            <w:tabs>
              <w:tab w:val="right" w:leader="dot" w:pos="8296"/>
            </w:tabs>
            <w:rPr>
              <w:rFonts w:eastAsiaTheme="minorEastAsia"/>
              <w:noProof/>
              <w:lang w:eastAsia="el-GR"/>
            </w:rPr>
          </w:pPr>
          <w:r>
            <w:fldChar w:fldCharType="begin"/>
          </w:r>
          <w:r>
            <w:instrText xml:space="preserve"> TOC \o "1-3" \h \z \u </w:instrText>
          </w:r>
          <w:r>
            <w:fldChar w:fldCharType="separate"/>
          </w:r>
          <w:hyperlink w:anchor="_Toc230718752" w:history="1">
            <w:r w:rsidR="009B6B90" w:rsidRPr="00574A0C">
              <w:rPr>
                <w:rStyle w:val="-"/>
                <w:rFonts w:ascii="Arial" w:hAnsi="Arial" w:cs="Arial"/>
                <w:b/>
                <w:bCs/>
                <w:noProof/>
              </w:rPr>
              <w:t>ΚΕΦΑΛΑΙΟ 1: ΕΙΣΑΓΩΓΗ</w:t>
            </w:r>
            <w:r w:rsidR="009B6B90">
              <w:rPr>
                <w:noProof/>
                <w:webHidden/>
              </w:rPr>
              <w:tab/>
            </w:r>
            <w:r w:rsidR="009B6B90">
              <w:rPr>
                <w:noProof/>
                <w:webHidden/>
              </w:rPr>
              <w:fldChar w:fldCharType="begin"/>
            </w:r>
            <w:r w:rsidR="009B6B90">
              <w:rPr>
                <w:noProof/>
                <w:webHidden/>
              </w:rPr>
              <w:instrText xml:space="preserve"> PAGEREF _Toc230718752 \h </w:instrText>
            </w:r>
            <w:r w:rsidR="009B6B90">
              <w:rPr>
                <w:noProof/>
                <w:webHidden/>
              </w:rPr>
            </w:r>
            <w:r w:rsidR="009B6B90">
              <w:rPr>
                <w:noProof/>
                <w:webHidden/>
              </w:rPr>
              <w:fldChar w:fldCharType="separate"/>
            </w:r>
            <w:r w:rsidR="009B6B90">
              <w:rPr>
                <w:noProof/>
                <w:webHidden/>
              </w:rPr>
              <w:t>11</w:t>
            </w:r>
            <w:r w:rsidR="009B6B90">
              <w:rPr>
                <w:noProof/>
                <w:webHidden/>
              </w:rPr>
              <w:fldChar w:fldCharType="end"/>
            </w:r>
          </w:hyperlink>
        </w:p>
        <w:p w14:paraId="195B8BA6" w14:textId="441D1D23" w:rsidR="009B6B90" w:rsidRDefault="009B6B90">
          <w:pPr>
            <w:pStyle w:val="10"/>
            <w:tabs>
              <w:tab w:val="right" w:leader="dot" w:pos="8296"/>
            </w:tabs>
            <w:rPr>
              <w:rFonts w:eastAsiaTheme="minorEastAsia"/>
              <w:noProof/>
              <w:lang w:eastAsia="el-GR"/>
            </w:rPr>
          </w:pPr>
          <w:hyperlink w:anchor="_Toc230718753" w:history="1">
            <w:r w:rsidRPr="00574A0C">
              <w:rPr>
                <w:rStyle w:val="-"/>
                <w:rFonts w:ascii="Arial" w:hAnsi="Arial" w:cs="Arial"/>
                <w:b/>
                <w:bCs/>
                <w:noProof/>
              </w:rPr>
              <w:t>ΚΕΦΑΛΑΙΟ 2: ΘΕΩΡΗΤΙΚΟ ΥΠΟΒΑΘΡΟ</w:t>
            </w:r>
            <w:r>
              <w:rPr>
                <w:noProof/>
                <w:webHidden/>
              </w:rPr>
              <w:tab/>
            </w:r>
            <w:r>
              <w:rPr>
                <w:noProof/>
                <w:webHidden/>
              </w:rPr>
              <w:fldChar w:fldCharType="begin"/>
            </w:r>
            <w:r>
              <w:rPr>
                <w:noProof/>
                <w:webHidden/>
              </w:rPr>
              <w:instrText xml:space="preserve"> PAGEREF _Toc230718753 \h </w:instrText>
            </w:r>
            <w:r>
              <w:rPr>
                <w:noProof/>
                <w:webHidden/>
              </w:rPr>
            </w:r>
            <w:r>
              <w:rPr>
                <w:noProof/>
                <w:webHidden/>
              </w:rPr>
              <w:fldChar w:fldCharType="separate"/>
            </w:r>
            <w:r>
              <w:rPr>
                <w:noProof/>
                <w:webHidden/>
              </w:rPr>
              <w:t>15</w:t>
            </w:r>
            <w:r>
              <w:rPr>
                <w:noProof/>
                <w:webHidden/>
              </w:rPr>
              <w:fldChar w:fldCharType="end"/>
            </w:r>
          </w:hyperlink>
        </w:p>
        <w:p w14:paraId="680916C0" w14:textId="39E054E9" w:rsidR="009B6B90" w:rsidRDefault="009B6B90">
          <w:pPr>
            <w:pStyle w:val="20"/>
            <w:tabs>
              <w:tab w:val="right" w:leader="dot" w:pos="8296"/>
            </w:tabs>
            <w:rPr>
              <w:rFonts w:eastAsiaTheme="minorEastAsia"/>
              <w:noProof/>
              <w:lang w:eastAsia="el-GR"/>
            </w:rPr>
          </w:pPr>
          <w:hyperlink w:anchor="_Toc230718754" w:history="1">
            <w:r w:rsidRPr="00574A0C">
              <w:rPr>
                <w:rStyle w:val="-"/>
                <w:rFonts w:ascii="Arial" w:hAnsi="Arial" w:cs="Arial"/>
                <w:b/>
                <w:bCs/>
                <w:noProof/>
              </w:rPr>
              <w:t>2.1 Εισαγωγή στη Μηχανική Μάθηση</w:t>
            </w:r>
            <w:r>
              <w:rPr>
                <w:noProof/>
                <w:webHidden/>
              </w:rPr>
              <w:tab/>
            </w:r>
            <w:r>
              <w:rPr>
                <w:noProof/>
                <w:webHidden/>
              </w:rPr>
              <w:fldChar w:fldCharType="begin"/>
            </w:r>
            <w:r>
              <w:rPr>
                <w:noProof/>
                <w:webHidden/>
              </w:rPr>
              <w:instrText xml:space="preserve"> PAGEREF _Toc230718754 \h </w:instrText>
            </w:r>
            <w:r>
              <w:rPr>
                <w:noProof/>
                <w:webHidden/>
              </w:rPr>
            </w:r>
            <w:r>
              <w:rPr>
                <w:noProof/>
                <w:webHidden/>
              </w:rPr>
              <w:fldChar w:fldCharType="separate"/>
            </w:r>
            <w:r>
              <w:rPr>
                <w:noProof/>
                <w:webHidden/>
              </w:rPr>
              <w:t>15</w:t>
            </w:r>
            <w:r>
              <w:rPr>
                <w:noProof/>
                <w:webHidden/>
              </w:rPr>
              <w:fldChar w:fldCharType="end"/>
            </w:r>
          </w:hyperlink>
        </w:p>
        <w:p w14:paraId="3FBAAD79" w14:textId="4A8A1351" w:rsidR="009B6B90" w:rsidRDefault="009B6B90">
          <w:pPr>
            <w:pStyle w:val="20"/>
            <w:tabs>
              <w:tab w:val="right" w:leader="dot" w:pos="8296"/>
            </w:tabs>
            <w:rPr>
              <w:rFonts w:eastAsiaTheme="minorEastAsia"/>
              <w:noProof/>
              <w:lang w:eastAsia="el-GR"/>
            </w:rPr>
          </w:pPr>
          <w:hyperlink w:anchor="_Toc230718755" w:history="1">
            <w:r w:rsidRPr="00574A0C">
              <w:rPr>
                <w:rStyle w:val="-"/>
                <w:rFonts w:ascii="Arial" w:hAnsi="Arial" w:cs="Arial"/>
                <w:b/>
                <w:bCs/>
                <w:noProof/>
              </w:rPr>
              <w:t>2.2 Κατηγορίες Μηχανικής Μάθησης</w:t>
            </w:r>
            <w:r>
              <w:rPr>
                <w:noProof/>
                <w:webHidden/>
              </w:rPr>
              <w:tab/>
            </w:r>
            <w:r>
              <w:rPr>
                <w:noProof/>
                <w:webHidden/>
              </w:rPr>
              <w:fldChar w:fldCharType="begin"/>
            </w:r>
            <w:r>
              <w:rPr>
                <w:noProof/>
                <w:webHidden/>
              </w:rPr>
              <w:instrText xml:space="preserve"> PAGEREF _Toc230718755 \h </w:instrText>
            </w:r>
            <w:r>
              <w:rPr>
                <w:noProof/>
                <w:webHidden/>
              </w:rPr>
            </w:r>
            <w:r>
              <w:rPr>
                <w:noProof/>
                <w:webHidden/>
              </w:rPr>
              <w:fldChar w:fldCharType="separate"/>
            </w:r>
            <w:r>
              <w:rPr>
                <w:noProof/>
                <w:webHidden/>
              </w:rPr>
              <w:t>16</w:t>
            </w:r>
            <w:r>
              <w:rPr>
                <w:noProof/>
                <w:webHidden/>
              </w:rPr>
              <w:fldChar w:fldCharType="end"/>
            </w:r>
          </w:hyperlink>
        </w:p>
        <w:p w14:paraId="779DE01B" w14:textId="4E67BC82" w:rsidR="009B6B90" w:rsidRDefault="009B6B90">
          <w:pPr>
            <w:pStyle w:val="30"/>
            <w:tabs>
              <w:tab w:val="right" w:leader="dot" w:pos="8296"/>
            </w:tabs>
            <w:rPr>
              <w:rFonts w:eastAsiaTheme="minorEastAsia"/>
              <w:noProof/>
              <w:lang w:eastAsia="el-GR"/>
            </w:rPr>
          </w:pPr>
          <w:hyperlink w:anchor="_Toc230718756" w:history="1">
            <w:r w:rsidRPr="00574A0C">
              <w:rPr>
                <w:rStyle w:val="-"/>
                <w:rFonts w:ascii="Arial" w:hAnsi="Arial" w:cs="Arial"/>
                <w:b/>
                <w:bCs/>
                <w:noProof/>
              </w:rPr>
              <w:t>2.2.1 Επιβλεπόμενη Μάθηση</w:t>
            </w:r>
            <w:r>
              <w:rPr>
                <w:noProof/>
                <w:webHidden/>
              </w:rPr>
              <w:tab/>
            </w:r>
            <w:r>
              <w:rPr>
                <w:noProof/>
                <w:webHidden/>
              </w:rPr>
              <w:fldChar w:fldCharType="begin"/>
            </w:r>
            <w:r>
              <w:rPr>
                <w:noProof/>
                <w:webHidden/>
              </w:rPr>
              <w:instrText xml:space="preserve"> PAGEREF _Toc230718756 \h </w:instrText>
            </w:r>
            <w:r>
              <w:rPr>
                <w:noProof/>
                <w:webHidden/>
              </w:rPr>
            </w:r>
            <w:r>
              <w:rPr>
                <w:noProof/>
                <w:webHidden/>
              </w:rPr>
              <w:fldChar w:fldCharType="separate"/>
            </w:r>
            <w:r>
              <w:rPr>
                <w:noProof/>
                <w:webHidden/>
              </w:rPr>
              <w:t>17</w:t>
            </w:r>
            <w:r>
              <w:rPr>
                <w:noProof/>
                <w:webHidden/>
              </w:rPr>
              <w:fldChar w:fldCharType="end"/>
            </w:r>
          </w:hyperlink>
        </w:p>
        <w:p w14:paraId="7EAB7440" w14:textId="2E90797C" w:rsidR="009B6B90" w:rsidRDefault="009B6B90">
          <w:pPr>
            <w:pStyle w:val="30"/>
            <w:tabs>
              <w:tab w:val="right" w:leader="dot" w:pos="8296"/>
            </w:tabs>
            <w:rPr>
              <w:rFonts w:eastAsiaTheme="minorEastAsia"/>
              <w:noProof/>
              <w:lang w:eastAsia="el-GR"/>
            </w:rPr>
          </w:pPr>
          <w:hyperlink w:anchor="_Toc230718757" w:history="1">
            <w:r w:rsidRPr="00574A0C">
              <w:rPr>
                <w:rStyle w:val="-"/>
                <w:rFonts w:ascii="Arial" w:hAnsi="Arial" w:cs="Arial"/>
                <w:b/>
                <w:bCs/>
                <w:noProof/>
              </w:rPr>
              <w:t>2.2.2 Μη Επιβλεπόμενη Μάθηση</w:t>
            </w:r>
            <w:r>
              <w:rPr>
                <w:noProof/>
                <w:webHidden/>
              </w:rPr>
              <w:tab/>
            </w:r>
            <w:r>
              <w:rPr>
                <w:noProof/>
                <w:webHidden/>
              </w:rPr>
              <w:fldChar w:fldCharType="begin"/>
            </w:r>
            <w:r>
              <w:rPr>
                <w:noProof/>
                <w:webHidden/>
              </w:rPr>
              <w:instrText xml:space="preserve"> PAGEREF _Toc230718757 \h </w:instrText>
            </w:r>
            <w:r>
              <w:rPr>
                <w:noProof/>
                <w:webHidden/>
              </w:rPr>
            </w:r>
            <w:r>
              <w:rPr>
                <w:noProof/>
                <w:webHidden/>
              </w:rPr>
              <w:fldChar w:fldCharType="separate"/>
            </w:r>
            <w:r>
              <w:rPr>
                <w:noProof/>
                <w:webHidden/>
              </w:rPr>
              <w:t>17</w:t>
            </w:r>
            <w:r>
              <w:rPr>
                <w:noProof/>
                <w:webHidden/>
              </w:rPr>
              <w:fldChar w:fldCharType="end"/>
            </w:r>
          </w:hyperlink>
        </w:p>
        <w:p w14:paraId="1297B29D" w14:textId="1B847D40" w:rsidR="009B6B90" w:rsidRDefault="009B6B90">
          <w:pPr>
            <w:pStyle w:val="30"/>
            <w:tabs>
              <w:tab w:val="right" w:leader="dot" w:pos="8296"/>
            </w:tabs>
            <w:rPr>
              <w:rFonts w:eastAsiaTheme="minorEastAsia"/>
              <w:noProof/>
              <w:lang w:eastAsia="el-GR"/>
            </w:rPr>
          </w:pPr>
          <w:hyperlink w:anchor="_Toc230718758" w:history="1">
            <w:r w:rsidRPr="00574A0C">
              <w:rPr>
                <w:rStyle w:val="-"/>
                <w:rFonts w:ascii="Arial" w:hAnsi="Arial" w:cs="Arial"/>
                <w:b/>
                <w:bCs/>
                <w:noProof/>
              </w:rPr>
              <w:t>2.2.3 Ενισχυτική Μάθηση</w:t>
            </w:r>
            <w:r>
              <w:rPr>
                <w:noProof/>
                <w:webHidden/>
              </w:rPr>
              <w:tab/>
            </w:r>
            <w:r>
              <w:rPr>
                <w:noProof/>
                <w:webHidden/>
              </w:rPr>
              <w:fldChar w:fldCharType="begin"/>
            </w:r>
            <w:r>
              <w:rPr>
                <w:noProof/>
                <w:webHidden/>
              </w:rPr>
              <w:instrText xml:space="preserve"> PAGEREF _Toc230718758 \h </w:instrText>
            </w:r>
            <w:r>
              <w:rPr>
                <w:noProof/>
                <w:webHidden/>
              </w:rPr>
            </w:r>
            <w:r>
              <w:rPr>
                <w:noProof/>
                <w:webHidden/>
              </w:rPr>
              <w:fldChar w:fldCharType="separate"/>
            </w:r>
            <w:r>
              <w:rPr>
                <w:noProof/>
                <w:webHidden/>
              </w:rPr>
              <w:t>18</w:t>
            </w:r>
            <w:r>
              <w:rPr>
                <w:noProof/>
                <w:webHidden/>
              </w:rPr>
              <w:fldChar w:fldCharType="end"/>
            </w:r>
          </w:hyperlink>
        </w:p>
        <w:p w14:paraId="60ABF225" w14:textId="6F47BB58" w:rsidR="009B6B90" w:rsidRDefault="009B6B90">
          <w:pPr>
            <w:pStyle w:val="20"/>
            <w:tabs>
              <w:tab w:val="right" w:leader="dot" w:pos="8296"/>
            </w:tabs>
            <w:rPr>
              <w:rFonts w:eastAsiaTheme="minorEastAsia"/>
              <w:noProof/>
              <w:lang w:eastAsia="el-GR"/>
            </w:rPr>
          </w:pPr>
          <w:hyperlink w:anchor="_Toc230718759" w:history="1">
            <w:r w:rsidRPr="00574A0C">
              <w:rPr>
                <w:rStyle w:val="-"/>
                <w:rFonts w:ascii="Arial" w:hAnsi="Arial" w:cs="Arial"/>
                <w:b/>
                <w:bCs/>
                <w:noProof/>
              </w:rPr>
              <w:t xml:space="preserve">2.3 </w:t>
            </w:r>
            <w:r w:rsidRPr="00574A0C">
              <w:rPr>
                <w:rStyle w:val="-"/>
                <w:rFonts w:ascii="Arial" w:hAnsi="Arial" w:cs="Arial"/>
                <w:b/>
                <w:bCs/>
                <w:noProof/>
                <w:lang w:val="en-US"/>
              </w:rPr>
              <w:t>Regression</w:t>
            </w:r>
            <w:r>
              <w:rPr>
                <w:noProof/>
                <w:webHidden/>
              </w:rPr>
              <w:tab/>
            </w:r>
            <w:r>
              <w:rPr>
                <w:noProof/>
                <w:webHidden/>
              </w:rPr>
              <w:fldChar w:fldCharType="begin"/>
            </w:r>
            <w:r>
              <w:rPr>
                <w:noProof/>
                <w:webHidden/>
              </w:rPr>
              <w:instrText xml:space="preserve"> PAGEREF _Toc230718759 \h </w:instrText>
            </w:r>
            <w:r>
              <w:rPr>
                <w:noProof/>
                <w:webHidden/>
              </w:rPr>
            </w:r>
            <w:r>
              <w:rPr>
                <w:noProof/>
                <w:webHidden/>
              </w:rPr>
              <w:fldChar w:fldCharType="separate"/>
            </w:r>
            <w:r>
              <w:rPr>
                <w:noProof/>
                <w:webHidden/>
              </w:rPr>
              <w:t>18</w:t>
            </w:r>
            <w:r>
              <w:rPr>
                <w:noProof/>
                <w:webHidden/>
              </w:rPr>
              <w:fldChar w:fldCharType="end"/>
            </w:r>
          </w:hyperlink>
        </w:p>
        <w:p w14:paraId="3F756FBA" w14:textId="2D998971" w:rsidR="009B6B90" w:rsidRDefault="009B6B90">
          <w:pPr>
            <w:pStyle w:val="30"/>
            <w:tabs>
              <w:tab w:val="right" w:leader="dot" w:pos="8296"/>
            </w:tabs>
            <w:rPr>
              <w:rFonts w:eastAsiaTheme="minorEastAsia"/>
              <w:noProof/>
              <w:lang w:eastAsia="el-GR"/>
            </w:rPr>
          </w:pPr>
          <w:hyperlink w:anchor="_Toc230718760" w:history="1">
            <w:r w:rsidRPr="00574A0C">
              <w:rPr>
                <w:rStyle w:val="-"/>
                <w:rFonts w:ascii="Arial" w:hAnsi="Arial" w:cs="Arial"/>
                <w:b/>
                <w:bCs/>
                <w:noProof/>
              </w:rPr>
              <w:t>2.3.1 Γραμμική Παλινδρόμηση</w:t>
            </w:r>
            <w:r>
              <w:rPr>
                <w:noProof/>
                <w:webHidden/>
              </w:rPr>
              <w:tab/>
            </w:r>
            <w:r>
              <w:rPr>
                <w:noProof/>
                <w:webHidden/>
              </w:rPr>
              <w:fldChar w:fldCharType="begin"/>
            </w:r>
            <w:r>
              <w:rPr>
                <w:noProof/>
                <w:webHidden/>
              </w:rPr>
              <w:instrText xml:space="preserve"> PAGEREF _Toc230718760 \h </w:instrText>
            </w:r>
            <w:r>
              <w:rPr>
                <w:noProof/>
                <w:webHidden/>
              </w:rPr>
            </w:r>
            <w:r>
              <w:rPr>
                <w:noProof/>
                <w:webHidden/>
              </w:rPr>
              <w:fldChar w:fldCharType="separate"/>
            </w:r>
            <w:r>
              <w:rPr>
                <w:noProof/>
                <w:webHidden/>
              </w:rPr>
              <w:t>18</w:t>
            </w:r>
            <w:r>
              <w:rPr>
                <w:noProof/>
                <w:webHidden/>
              </w:rPr>
              <w:fldChar w:fldCharType="end"/>
            </w:r>
          </w:hyperlink>
        </w:p>
        <w:p w14:paraId="174BF6D5" w14:textId="3F7C1456" w:rsidR="009B6B90" w:rsidRDefault="009B6B90">
          <w:pPr>
            <w:pStyle w:val="30"/>
            <w:tabs>
              <w:tab w:val="right" w:leader="dot" w:pos="8296"/>
            </w:tabs>
            <w:rPr>
              <w:rFonts w:eastAsiaTheme="minorEastAsia"/>
              <w:noProof/>
              <w:lang w:eastAsia="el-GR"/>
            </w:rPr>
          </w:pPr>
          <w:hyperlink w:anchor="_Toc230718761" w:history="1">
            <w:r w:rsidRPr="00574A0C">
              <w:rPr>
                <w:rStyle w:val="-"/>
                <w:rFonts w:ascii="Arial" w:hAnsi="Arial" w:cs="Arial"/>
                <w:b/>
                <w:bCs/>
                <w:noProof/>
              </w:rPr>
              <w:t>2.3.2 Δέντρα Απόφασης</w:t>
            </w:r>
            <w:r>
              <w:rPr>
                <w:noProof/>
                <w:webHidden/>
              </w:rPr>
              <w:tab/>
            </w:r>
            <w:r>
              <w:rPr>
                <w:noProof/>
                <w:webHidden/>
              </w:rPr>
              <w:fldChar w:fldCharType="begin"/>
            </w:r>
            <w:r>
              <w:rPr>
                <w:noProof/>
                <w:webHidden/>
              </w:rPr>
              <w:instrText xml:space="preserve"> PAGEREF _Toc230718761 \h </w:instrText>
            </w:r>
            <w:r>
              <w:rPr>
                <w:noProof/>
                <w:webHidden/>
              </w:rPr>
            </w:r>
            <w:r>
              <w:rPr>
                <w:noProof/>
                <w:webHidden/>
              </w:rPr>
              <w:fldChar w:fldCharType="separate"/>
            </w:r>
            <w:r>
              <w:rPr>
                <w:noProof/>
                <w:webHidden/>
              </w:rPr>
              <w:t>20</w:t>
            </w:r>
            <w:r>
              <w:rPr>
                <w:noProof/>
                <w:webHidden/>
              </w:rPr>
              <w:fldChar w:fldCharType="end"/>
            </w:r>
          </w:hyperlink>
        </w:p>
        <w:p w14:paraId="58490F10" w14:textId="24C9D2C0" w:rsidR="009B6B90" w:rsidRDefault="009B6B90">
          <w:pPr>
            <w:pStyle w:val="30"/>
            <w:tabs>
              <w:tab w:val="right" w:leader="dot" w:pos="8296"/>
            </w:tabs>
            <w:rPr>
              <w:rFonts w:eastAsiaTheme="minorEastAsia"/>
              <w:noProof/>
              <w:lang w:eastAsia="el-GR"/>
            </w:rPr>
          </w:pPr>
          <w:hyperlink w:anchor="_Toc230718762" w:history="1">
            <w:r w:rsidRPr="00574A0C">
              <w:rPr>
                <w:rStyle w:val="-"/>
                <w:rFonts w:ascii="Arial" w:hAnsi="Arial" w:cs="Arial"/>
                <w:b/>
                <w:bCs/>
                <w:noProof/>
              </w:rPr>
              <w:t>2.3.3 Random Forest</w:t>
            </w:r>
            <w:r>
              <w:rPr>
                <w:noProof/>
                <w:webHidden/>
              </w:rPr>
              <w:tab/>
            </w:r>
            <w:r>
              <w:rPr>
                <w:noProof/>
                <w:webHidden/>
              </w:rPr>
              <w:fldChar w:fldCharType="begin"/>
            </w:r>
            <w:r>
              <w:rPr>
                <w:noProof/>
                <w:webHidden/>
              </w:rPr>
              <w:instrText xml:space="preserve"> PAGEREF _Toc230718762 \h </w:instrText>
            </w:r>
            <w:r>
              <w:rPr>
                <w:noProof/>
                <w:webHidden/>
              </w:rPr>
            </w:r>
            <w:r>
              <w:rPr>
                <w:noProof/>
                <w:webHidden/>
              </w:rPr>
              <w:fldChar w:fldCharType="separate"/>
            </w:r>
            <w:r>
              <w:rPr>
                <w:noProof/>
                <w:webHidden/>
              </w:rPr>
              <w:t>22</w:t>
            </w:r>
            <w:r>
              <w:rPr>
                <w:noProof/>
                <w:webHidden/>
              </w:rPr>
              <w:fldChar w:fldCharType="end"/>
            </w:r>
          </w:hyperlink>
        </w:p>
        <w:p w14:paraId="05D3AFCF" w14:textId="35A16B72" w:rsidR="009B6B90" w:rsidRDefault="009B6B90">
          <w:pPr>
            <w:pStyle w:val="30"/>
            <w:tabs>
              <w:tab w:val="right" w:leader="dot" w:pos="8296"/>
            </w:tabs>
            <w:rPr>
              <w:rFonts w:eastAsiaTheme="minorEastAsia"/>
              <w:noProof/>
              <w:lang w:eastAsia="el-GR"/>
            </w:rPr>
          </w:pPr>
          <w:hyperlink w:anchor="_Toc230718763" w:history="1">
            <w:r w:rsidRPr="00574A0C">
              <w:rPr>
                <w:rStyle w:val="-"/>
                <w:rFonts w:ascii="Arial" w:hAnsi="Arial" w:cs="Arial"/>
                <w:b/>
                <w:bCs/>
                <w:noProof/>
              </w:rPr>
              <w:t>2.3.4 Support Vector Regression</w:t>
            </w:r>
            <w:r>
              <w:rPr>
                <w:noProof/>
                <w:webHidden/>
              </w:rPr>
              <w:tab/>
            </w:r>
            <w:r>
              <w:rPr>
                <w:noProof/>
                <w:webHidden/>
              </w:rPr>
              <w:fldChar w:fldCharType="begin"/>
            </w:r>
            <w:r>
              <w:rPr>
                <w:noProof/>
                <w:webHidden/>
              </w:rPr>
              <w:instrText xml:space="preserve"> PAGEREF _Toc230718763 \h </w:instrText>
            </w:r>
            <w:r>
              <w:rPr>
                <w:noProof/>
                <w:webHidden/>
              </w:rPr>
            </w:r>
            <w:r>
              <w:rPr>
                <w:noProof/>
                <w:webHidden/>
              </w:rPr>
              <w:fldChar w:fldCharType="separate"/>
            </w:r>
            <w:r>
              <w:rPr>
                <w:noProof/>
                <w:webHidden/>
              </w:rPr>
              <w:t>24</w:t>
            </w:r>
            <w:r>
              <w:rPr>
                <w:noProof/>
                <w:webHidden/>
              </w:rPr>
              <w:fldChar w:fldCharType="end"/>
            </w:r>
          </w:hyperlink>
        </w:p>
        <w:p w14:paraId="250C4742" w14:textId="007A8454" w:rsidR="009B6B90" w:rsidRDefault="009B6B90">
          <w:pPr>
            <w:pStyle w:val="30"/>
            <w:tabs>
              <w:tab w:val="right" w:leader="dot" w:pos="8296"/>
            </w:tabs>
            <w:rPr>
              <w:rFonts w:eastAsiaTheme="minorEastAsia"/>
              <w:noProof/>
              <w:lang w:eastAsia="el-GR"/>
            </w:rPr>
          </w:pPr>
          <w:hyperlink w:anchor="_Toc230718764" w:history="1">
            <w:r w:rsidRPr="00574A0C">
              <w:rPr>
                <w:rStyle w:val="-"/>
                <w:rFonts w:ascii="Arial" w:hAnsi="Arial" w:cs="Arial"/>
                <w:b/>
                <w:bCs/>
                <w:noProof/>
              </w:rPr>
              <w:t>2.3.5 Μέθοδος Κ-Πλησιέστερων Γειτόνων</w:t>
            </w:r>
            <w:r>
              <w:rPr>
                <w:noProof/>
                <w:webHidden/>
              </w:rPr>
              <w:tab/>
            </w:r>
            <w:r>
              <w:rPr>
                <w:noProof/>
                <w:webHidden/>
              </w:rPr>
              <w:fldChar w:fldCharType="begin"/>
            </w:r>
            <w:r>
              <w:rPr>
                <w:noProof/>
                <w:webHidden/>
              </w:rPr>
              <w:instrText xml:space="preserve"> PAGEREF _Toc230718764 \h </w:instrText>
            </w:r>
            <w:r>
              <w:rPr>
                <w:noProof/>
                <w:webHidden/>
              </w:rPr>
            </w:r>
            <w:r>
              <w:rPr>
                <w:noProof/>
                <w:webHidden/>
              </w:rPr>
              <w:fldChar w:fldCharType="separate"/>
            </w:r>
            <w:r>
              <w:rPr>
                <w:noProof/>
                <w:webHidden/>
              </w:rPr>
              <w:t>26</w:t>
            </w:r>
            <w:r>
              <w:rPr>
                <w:noProof/>
                <w:webHidden/>
              </w:rPr>
              <w:fldChar w:fldCharType="end"/>
            </w:r>
          </w:hyperlink>
        </w:p>
        <w:p w14:paraId="63166526" w14:textId="028ADA36" w:rsidR="009B6B90" w:rsidRDefault="009B6B90">
          <w:pPr>
            <w:pStyle w:val="20"/>
            <w:tabs>
              <w:tab w:val="right" w:leader="dot" w:pos="8296"/>
            </w:tabs>
            <w:rPr>
              <w:rFonts w:eastAsiaTheme="minorEastAsia"/>
              <w:noProof/>
              <w:lang w:eastAsia="el-GR"/>
            </w:rPr>
          </w:pPr>
          <w:hyperlink w:anchor="_Toc230718765" w:history="1">
            <w:r w:rsidRPr="00574A0C">
              <w:rPr>
                <w:rStyle w:val="-"/>
                <w:rFonts w:ascii="Arial" w:hAnsi="Arial" w:cs="Arial"/>
                <w:b/>
                <w:bCs/>
                <w:noProof/>
              </w:rPr>
              <w:t>2.4 Ομαδοποίηση Δεδομένων</w:t>
            </w:r>
            <w:r>
              <w:rPr>
                <w:noProof/>
                <w:webHidden/>
              </w:rPr>
              <w:tab/>
            </w:r>
            <w:r>
              <w:rPr>
                <w:noProof/>
                <w:webHidden/>
              </w:rPr>
              <w:fldChar w:fldCharType="begin"/>
            </w:r>
            <w:r>
              <w:rPr>
                <w:noProof/>
                <w:webHidden/>
              </w:rPr>
              <w:instrText xml:space="preserve"> PAGEREF _Toc230718765 \h </w:instrText>
            </w:r>
            <w:r>
              <w:rPr>
                <w:noProof/>
                <w:webHidden/>
              </w:rPr>
            </w:r>
            <w:r>
              <w:rPr>
                <w:noProof/>
                <w:webHidden/>
              </w:rPr>
              <w:fldChar w:fldCharType="separate"/>
            </w:r>
            <w:r>
              <w:rPr>
                <w:noProof/>
                <w:webHidden/>
              </w:rPr>
              <w:t>27</w:t>
            </w:r>
            <w:r>
              <w:rPr>
                <w:noProof/>
                <w:webHidden/>
              </w:rPr>
              <w:fldChar w:fldCharType="end"/>
            </w:r>
          </w:hyperlink>
        </w:p>
        <w:p w14:paraId="6D334928" w14:textId="2F8395B9" w:rsidR="009B6B90" w:rsidRDefault="009B6B90">
          <w:pPr>
            <w:pStyle w:val="30"/>
            <w:tabs>
              <w:tab w:val="right" w:leader="dot" w:pos="8296"/>
            </w:tabs>
            <w:rPr>
              <w:rFonts w:eastAsiaTheme="minorEastAsia"/>
              <w:noProof/>
              <w:lang w:eastAsia="el-GR"/>
            </w:rPr>
          </w:pPr>
          <w:hyperlink w:anchor="_Toc230718766" w:history="1">
            <w:r w:rsidRPr="00574A0C">
              <w:rPr>
                <w:rStyle w:val="-"/>
                <w:rFonts w:ascii="Arial" w:hAnsi="Arial" w:cs="Arial"/>
                <w:b/>
                <w:bCs/>
                <w:noProof/>
              </w:rPr>
              <w:t>2.4.1 Μέθοδος K-means</w:t>
            </w:r>
            <w:r>
              <w:rPr>
                <w:noProof/>
                <w:webHidden/>
              </w:rPr>
              <w:tab/>
            </w:r>
            <w:r>
              <w:rPr>
                <w:noProof/>
                <w:webHidden/>
              </w:rPr>
              <w:fldChar w:fldCharType="begin"/>
            </w:r>
            <w:r>
              <w:rPr>
                <w:noProof/>
                <w:webHidden/>
              </w:rPr>
              <w:instrText xml:space="preserve"> PAGEREF _Toc230718766 \h </w:instrText>
            </w:r>
            <w:r>
              <w:rPr>
                <w:noProof/>
                <w:webHidden/>
              </w:rPr>
            </w:r>
            <w:r>
              <w:rPr>
                <w:noProof/>
                <w:webHidden/>
              </w:rPr>
              <w:fldChar w:fldCharType="separate"/>
            </w:r>
            <w:r>
              <w:rPr>
                <w:noProof/>
                <w:webHidden/>
              </w:rPr>
              <w:t>28</w:t>
            </w:r>
            <w:r>
              <w:rPr>
                <w:noProof/>
                <w:webHidden/>
              </w:rPr>
              <w:fldChar w:fldCharType="end"/>
            </w:r>
          </w:hyperlink>
        </w:p>
        <w:p w14:paraId="638A6204" w14:textId="1A2EC1B8" w:rsidR="009B6B90" w:rsidRDefault="009B6B90">
          <w:pPr>
            <w:pStyle w:val="30"/>
            <w:tabs>
              <w:tab w:val="right" w:leader="dot" w:pos="8296"/>
            </w:tabs>
            <w:rPr>
              <w:rFonts w:eastAsiaTheme="minorEastAsia"/>
              <w:noProof/>
              <w:lang w:eastAsia="el-GR"/>
            </w:rPr>
          </w:pPr>
          <w:hyperlink w:anchor="_Toc230718767" w:history="1">
            <w:r w:rsidRPr="00574A0C">
              <w:rPr>
                <w:rStyle w:val="-"/>
                <w:rFonts w:ascii="Arial" w:hAnsi="Arial" w:cs="Arial"/>
                <w:b/>
                <w:bCs/>
                <w:noProof/>
                <w:lang w:val="en-US"/>
              </w:rPr>
              <w:t xml:space="preserve">2.4.2 </w:t>
            </w:r>
            <w:r w:rsidRPr="00574A0C">
              <w:rPr>
                <w:rStyle w:val="-"/>
                <w:rFonts w:ascii="Arial" w:hAnsi="Arial" w:cs="Arial"/>
                <w:b/>
                <w:bCs/>
                <w:noProof/>
              </w:rPr>
              <w:t>Μέθοδος</w:t>
            </w:r>
            <w:r w:rsidRPr="00574A0C">
              <w:rPr>
                <w:rStyle w:val="-"/>
                <w:rFonts w:ascii="Arial" w:hAnsi="Arial" w:cs="Arial"/>
                <w:b/>
                <w:bCs/>
                <w:noProof/>
                <w:lang w:val="en-US"/>
              </w:rPr>
              <w:t xml:space="preserve"> DBSCAN</w:t>
            </w:r>
            <w:r>
              <w:rPr>
                <w:noProof/>
                <w:webHidden/>
              </w:rPr>
              <w:tab/>
            </w:r>
            <w:r>
              <w:rPr>
                <w:noProof/>
                <w:webHidden/>
              </w:rPr>
              <w:fldChar w:fldCharType="begin"/>
            </w:r>
            <w:r>
              <w:rPr>
                <w:noProof/>
                <w:webHidden/>
              </w:rPr>
              <w:instrText xml:space="preserve"> PAGEREF _Toc230718767 \h </w:instrText>
            </w:r>
            <w:r>
              <w:rPr>
                <w:noProof/>
                <w:webHidden/>
              </w:rPr>
            </w:r>
            <w:r>
              <w:rPr>
                <w:noProof/>
                <w:webHidden/>
              </w:rPr>
              <w:fldChar w:fldCharType="separate"/>
            </w:r>
            <w:r>
              <w:rPr>
                <w:noProof/>
                <w:webHidden/>
              </w:rPr>
              <w:t>28</w:t>
            </w:r>
            <w:r>
              <w:rPr>
                <w:noProof/>
                <w:webHidden/>
              </w:rPr>
              <w:fldChar w:fldCharType="end"/>
            </w:r>
          </w:hyperlink>
        </w:p>
        <w:p w14:paraId="4EDF0F3D" w14:textId="07145E29" w:rsidR="009B6B90" w:rsidRDefault="009B6B90">
          <w:pPr>
            <w:pStyle w:val="20"/>
            <w:tabs>
              <w:tab w:val="right" w:leader="dot" w:pos="8296"/>
            </w:tabs>
            <w:rPr>
              <w:rFonts w:eastAsiaTheme="minorEastAsia"/>
              <w:noProof/>
              <w:lang w:eastAsia="el-GR"/>
            </w:rPr>
          </w:pPr>
          <w:hyperlink w:anchor="_Toc230718768" w:history="1">
            <w:r w:rsidRPr="00574A0C">
              <w:rPr>
                <w:rStyle w:val="-"/>
                <w:rFonts w:ascii="Arial" w:hAnsi="Arial" w:cs="Arial"/>
                <w:b/>
                <w:bCs/>
                <w:noProof/>
              </w:rPr>
              <w:t>2.5 Μετρικές Αξιολόγησης</w:t>
            </w:r>
            <w:r>
              <w:rPr>
                <w:noProof/>
                <w:webHidden/>
              </w:rPr>
              <w:tab/>
            </w:r>
            <w:r>
              <w:rPr>
                <w:noProof/>
                <w:webHidden/>
              </w:rPr>
              <w:fldChar w:fldCharType="begin"/>
            </w:r>
            <w:r>
              <w:rPr>
                <w:noProof/>
                <w:webHidden/>
              </w:rPr>
              <w:instrText xml:space="preserve"> PAGEREF _Toc230718768 \h </w:instrText>
            </w:r>
            <w:r>
              <w:rPr>
                <w:noProof/>
                <w:webHidden/>
              </w:rPr>
            </w:r>
            <w:r>
              <w:rPr>
                <w:noProof/>
                <w:webHidden/>
              </w:rPr>
              <w:fldChar w:fldCharType="separate"/>
            </w:r>
            <w:r>
              <w:rPr>
                <w:noProof/>
                <w:webHidden/>
              </w:rPr>
              <w:t>29</w:t>
            </w:r>
            <w:r>
              <w:rPr>
                <w:noProof/>
                <w:webHidden/>
              </w:rPr>
              <w:fldChar w:fldCharType="end"/>
            </w:r>
          </w:hyperlink>
        </w:p>
        <w:p w14:paraId="5E58848E" w14:textId="781C6C08" w:rsidR="009B6B90" w:rsidRDefault="009B6B90">
          <w:pPr>
            <w:pStyle w:val="30"/>
            <w:tabs>
              <w:tab w:val="right" w:leader="dot" w:pos="8296"/>
            </w:tabs>
            <w:rPr>
              <w:rFonts w:eastAsiaTheme="minorEastAsia"/>
              <w:noProof/>
              <w:lang w:eastAsia="el-GR"/>
            </w:rPr>
          </w:pPr>
          <w:hyperlink w:anchor="_Toc230718769" w:history="1">
            <w:r w:rsidRPr="00574A0C">
              <w:rPr>
                <w:rStyle w:val="-"/>
                <w:rFonts w:ascii="Arial" w:hAnsi="Arial" w:cs="Arial"/>
                <w:b/>
                <w:bCs/>
                <w:noProof/>
              </w:rPr>
              <w:t xml:space="preserve">2.5.1 Συντελεστής Προσδιορισμού </w:t>
            </w:r>
            <m:oMath>
              <m:r>
                <m:rPr>
                  <m:sty m:val="bi"/>
                </m:rPr>
                <w:rPr>
                  <w:rStyle w:val="-"/>
                  <w:rFonts w:ascii="Cambria Math" w:hAnsi="Cambria Math" w:cs="Arial"/>
                  <w:noProof/>
                </w:rPr>
                <m:t>R</m:t>
              </m:r>
              <m:r>
                <m:rPr>
                  <m:sty m:val="bi"/>
                </m:rPr>
                <w:rPr>
                  <w:rStyle w:val="-"/>
                  <w:rFonts w:ascii="Cambria Math" w:hAnsi="Cambria Math" w:cs="Arial"/>
                  <w:noProof/>
                </w:rPr>
                <m:t>2</m:t>
              </m:r>
            </m:oMath>
            <w:r>
              <w:rPr>
                <w:noProof/>
                <w:webHidden/>
              </w:rPr>
              <w:tab/>
            </w:r>
            <w:r>
              <w:rPr>
                <w:noProof/>
                <w:webHidden/>
              </w:rPr>
              <w:fldChar w:fldCharType="begin"/>
            </w:r>
            <w:r>
              <w:rPr>
                <w:noProof/>
                <w:webHidden/>
              </w:rPr>
              <w:instrText xml:space="preserve"> PAGEREF _Toc230718769 \h </w:instrText>
            </w:r>
            <w:r>
              <w:rPr>
                <w:noProof/>
                <w:webHidden/>
              </w:rPr>
            </w:r>
            <w:r>
              <w:rPr>
                <w:noProof/>
                <w:webHidden/>
              </w:rPr>
              <w:fldChar w:fldCharType="separate"/>
            </w:r>
            <w:r>
              <w:rPr>
                <w:noProof/>
                <w:webHidden/>
              </w:rPr>
              <w:t>30</w:t>
            </w:r>
            <w:r>
              <w:rPr>
                <w:noProof/>
                <w:webHidden/>
              </w:rPr>
              <w:fldChar w:fldCharType="end"/>
            </w:r>
          </w:hyperlink>
        </w:p>
        <w:p w14:paraId="04E21CEC" w14:textId="6A1D283A" w:rsidR="009B6B90" w:rsidRDefault="009B6B90">
          <w:pPr>
            <w:pStyle w:val="30"/>
            <w:tabs>
              <w:tab w:val="right" w:leader="dot" w:pos="8296"/>
            </w:tabs>
            <w:rPr>
              <w:rFonts w:eastAsiaTheme="minorEastAsia"/>
              <w:noProof/>
              <w:lang w:eastAsia="el-GR"/>
            </w:rPr>
          </w:pPr>
          <w:hyperlink w:anchor="_Toc230718770" w:history="1">
            <w:r w:rsidRPr="00574A0C">
              <w:rPr>
                <w:rStyle w:val="-"/>
                <w:rFonts w:ascii="Arial" w:hAnsi="Arial" w:cs="Arial"/>
                <w:b/>
                <w:bCs/>
                <w:noProof/>
              </w:rPr>
              <w:t>2.5.2 Μέσο Τετραγωνικό Σφάλμα</w:t>
            </w:r>
            <w:r>
              <w:rPr>
                <w:noProof/>
                <w:webHidden/>
              </w:rPr>
              <w:tab/>
            </w:r>
            <w:r>
              <w:rPr>
                <w:noProof/>
                <w:webHidden/>
              </w:rPr>
              <w:fldChar w:fldCharType="begin"/>
            </w:r>
            <w:r>
              <w:rPr>
                <w:noProof/>
                <w:webHidden/>
              </w:rPr>
              <w:instrText xml:space="preserve"> PAGEREF _Toc230718770 \h </w:instrText>
            </w:r>
            <w:r>
              <w:rPr>
                <w:noProof/>
                <w:webHidden/>
              </w:rPr>
            </w:r>
            <w:r>
              <w:rPr>
                <w:noProof/>
                <w:webHidden/>
              </w:rPr>
              <w:fldChar w:fldCharType="separate"/>
            </w:r>
            <w:r>
              <w:rPr>
                <w:noProof/>
                <w:webHidden/>
              </w:rPr>
              <w:t>31</w:t>
            </w:r>
            <w:r>
              <w:rPr>
                <w:noProof/>
                <w:webHidden/>
              </w:rPr>
              <w:fldChar w:fldCharType="end"/>
            </w:r>
          </w:hyperlink>
        </w:p>
        <w:p w14:paraId="717C3B56" w14:textId="58D08DEE" w:rsidR="009B6B90" w:rsidRDefault="009B6B90">
          <w:pPr>
            <w:pStyle w:val="30"/>
            <w:tabs>
              <w:tab w:val="right" w:leader="dot" w:pos="8296"/>
            </w:tabs>
            <w:rPr>
              <w:rFonts w:eastAsiaTheme="minorEastAsia"/>
              <w:noProof/>
              <w:lang w:eastAsia="el-GR"/>
            </w:rPr>
          </w:pPr>
          <w:hyperlink w:anchor="_Toc230718771" w:history="1">
            <w:r w:rsidRPr="00574A0C">
              <w:rPr>
                <w:rStyle w:val="-"/>
                <w:rFonts w:ascii="Arial" w:hAnsi="Arial" w:cs="Arial"/>
                <w:b/>
                <w:bCs/>
                <w:noProof/>
              </w:rPr>
              <w:t>2.5.3 Ρίζα Μέσου Τετραγωνικού Σφάλματος</w:t>
            </w:r>
            <w:r>
              <w:rPr>
                <w:noProof/>
                <w:webHidden/>
              </w:rPr>
              <w:tab/>
            </w:r>
            <w:r>
              <w:rPr>
                <w:noProof/>
                <w:webHidden/>
              </w:rPr>
              <w:fldChar w:fldCharType="begin"/>
            </w:r>
            <w:r>
              <w:rPr>
                <w:noProof/>
                <w:webHidden/>
              </w:rPr>
              <w:instrText xml:space="preserve"> PAGEREF _Toc230718771 \h </w:instrText>
            </w:r>
            <w:r>
              <w:rPr>
                <w:noProof/>
                <w:webHidden/>
              </w:rPr>
            </w:r>
            <w:r>
              <w:rPr>
                <w:noProof/>
                <w:webHidden/>
              </w:rPr>
              <w:fldChar w:fldCharType="separate"/>
            </w:r>
            <w:r>
              <w:rPr>
                <w:noProof/>
                <w:webHidden/>
              </w:rPr>
              <w:t>32</w:t>
            </w:r>
            <w:r>
              <w:rPr>
                <w:noProof/>
                <w:webHidden/>
              </w:rPr>
              <w:fldChar w:fldCharType="end"/>
            </w:r>
          </w:hyperlink>
        </w:p>
        <w:p w14:paraId="45FD3586" w14:textId="170DFA4D" w:rsidR="009B6B90" w:rsidRDefault="009B6B90">
          <w:pPr>
            <w:pStyle w:val="30"/>
            <w:tabs>
              <w:tab w:val="right" w:leader="dot" w:pos="8296"/>
            </w:tabs>
            <w:rPr>
              <w:rFonts w:eastAsiaTheme="minorEastAsia"/>
              <w:noProof/>
              <w:lang w:eastAsia="el-GR"/>
            </w:rPr>
          </w:pPr>
          <w:hyperlink w:anchor="_Toc230718772" w:history="1">
            <w:r w:rsidRPr="00574A0C">
              <w:rPr>
                <w:rStyle w:val="-"/>
                <w:rFonts w:ascii="Arial" w:hAnsi="Arial" w:cs="Arial"/>
                <w:b/>
                <w:bCs/>
                <w:noProof/>
              </w:rPr>
              <w:t>2.5.4 Μέσο Απόλυτο Σφάλμα</w:t>
            </w:r>
            <w:r>
              <w:rPr>
                <w:noProof/>
                <w:webHidden/>
              </w:rPr>
              <w:tab/>
            </w:r>
            <w:r>
              <w:rPr>
                <w:noProof/>
                <w:webHidden/>
              </w:rPr>
              <w:fldChar w:fldCharType="begin"/>
            </w:r>
            <w:r>
              <w:rPr>
                <w:noProof/>
                <w:webHidden/>
              </w:rPr>
              <w:instrText xml:space="preserve"> PAGEREF _Toc230718772 \h </w:instrText>
            </w:r>
            <w:r>
              <w:rPr>
                <w:noProof/>
                <w:webHidden/>
              </w:rPr>
            </w:r>
            <w:r>
              <w:rPr>
                <w:noProof/>
                <w:webHidden/>
              </w:rPr>
              <w:fldChar w:fldCharType="separate"/>
            </w:r>
            <w:r>
              <w:rPr>
                <w:noProof/>
                <w:webHidden/>
              </w:rPr>
              <w:t>32</w:t>
            </w:r>
            <w:r>
              <w:rPr>
                <w:noProof/>
                <w:webHidden/>
              </w:rPr>
              <w:fldChar w:fldCharType="end"/>
            </w:r>
          </w:hyperlink>
        </w:p>
        <w:p w14:paraId="1DFB2315" w14:textId="7FCA2652" w:rsidR="009B6B90" w:rsidRDefault="009B6B90">
          <w:pPr>
            <w:pStyle w:val="30"/>
            <w:tabs>
              <w:tab w:val="right" w:leader="dot" w:pos="8296"/>
            </w:tabs>
            <w:rPr>
              <w:rFonts w:eastAsiaTheme="minorEastAsia"/>
              <w:noProof/>
              <w:lang w:eastAsia="el-GR"/>
            </w:rPr>
          </w:pPr>
          <w:hyperlink w:anchor="_Toc230718773" w:history="1">
            <w:r w:rsidRPr="00574A0C">
              <w:rPr>
                <w:rStyle w:val="-"/>
                <w:rFonts w:ascii="Arial" w:hAnsi="Arial" w:cs="Arial"/>
                <w:b/>
                <w:bCs/>
                <w:noProof/>
              </w:rPr>
              <w:t>2.5.5 Μέσο Απόλυτο Ποσοστιαίο Σφάλμα</w:t>
            </w:r>
            <w:r>
              <w:rPr>
                <w:noProof/>
                <w:webHidden/>
              </w:rPr>
              <w:tab/>
            </w:r>
            <w:r>
              <w:rPr>
                <w:noProof/>
                <w:webHidden/>
              </w:rPr>
              <w:fldChar w:fldCharType="begin"/>
            </w:r>
            <w:r>
              <w:rPr>
                <w:noProof/>
                <w:webHidden/>
              </w:rPr>
              <w:instrText xml:space="preserve"> PAGEREF _Toc230718773 \h </w:instrText>
            </w:r>
            <w:r>
              <w:rPr>
                <w:noProof/>
                <w:webHidden/>
              </w:rPr>
            </w:r>
            <w:r>
              <w:rPr>
                <w:noProof/>
                <w:webHidden/>
              </w:rPr>
              <w:fldChar w:fldCharType="separate"/>
            </w:r>
            <w:r>
              <w:rPr>
                <w:noProof/>
                <w:webHidden/>
              </w:rPr>
              <w:t>33</w:t>
            </w:r>
            <w:r>
              <w:rPr>
                <w:noProof/>
                <w:webHidden/>
              </w:rPr>
              <w:fldChar w:fldCharType="end"/>
            </w:r>
          </w:hyperlink>
        </w:p>
        <w:p w14:paraId="467DA875" w14:textId="23A7A9E2" w:rsidR="009B6B90" w:rsidRDefault="009B6B90">
          <w:pPr>
            <w:pStyle w:val="30"/>
            <w:tabs>
              <w:tab w:val="right" w:leader="dot" w:pos="8296"/>
            </w:tabs>
            <w:rPr>
              <w:rFonts w:eastAsiaTheme="minorEastAsia"/>
              <w:noProof/>
              <w:lang w:eastAsia="el-GR"/>
            </w:rPr>
          </w:pPr>
          <w:hyperlink w:anchor="_Toc230718774" w:history="1">
            <w:r w:rsidRPr="00574A0C">
              <w:rPr>
                <w:rStyle w:val="-"/>
                <w:rFonts w:ascii="Arial" w:hAnsi="Arial" w:cs="Arial"/>
                <w:b/>
                <w:bCs/>
                <w:noProof/>
              </w:rPr>
              <w:t>2.5.6 Συμπληρωματική ερμηνεία των μετρικών παλινδρόμησης</w:t>
            </w:r>
            <w:r>
              <w:rPr>
                <w:noProof/>
                <w:webHidden/>
              </w:rPr>
              <w:tab/>
            </w:r>
            <w:r>
              <w:rPr>
                <w:noProof/>
                <w:webHidden/>
              </w:rPr>
              <w:fldChar w:fldCharType="begin"/>
            </w:r>
            <w:r>
              <w:rPr>
                <w:noProof/>
                <w:webHidden/>
              </w:rPr>
              <w:instrText xml:space="preserve"> PAGEREF _Toc230718774 \h </w:instrText>
            </w:r>
            <w:r>
              <w:rPr>
                <w:noProof/>
                <w:webHidden/>
              </w:rPr>
            </w:r>
            <w:r>
              <w:rPr>
                <w:noProof/>
                <w:webHidden/>
              </w:rPr>
              <w:fldChar w:fldCharType="separate"/>
            </w:r>
            <w:r>
              <w:rPr>
                <w:noProof/>
                <w:webHidden/>
              </w:rPr>
              <w:t>34</w:t>
            </w:r>
            <w:r>
              <w:rPr>
                <w:noProof/>
                <w:webHidden/>
              </w:rPr>
              <w:fldChar w:fldCharType="end"/>
            </w:r>
          </w:hyperlink>
        </w:p>
        <w:p w14:paraId="5DB46373" w14:textId="438BEB76" w:rsidR="009B6B90" w:rsidRDefault="009B6B90">
          <w:pPr>
            <w:pStyle w:val="30"/>
            <w:tabs>
              <w:tab w:val="right" w:leader="dot" w:pos="8296"/>
            </w:tabs>
            <w:rPr>
              <w:rFonts w:eastAsiaTheme="minorEastAsia"/>
              <w:noProof/>
              <w:lang w:eastAsia="el-GR"/>
            </w:rPr>
          </w:pPr>
          <w:hyperlink w:anchor="_Toc230718775" w:history="1">
            <w:r w:rsidRPr="00574A0C">
              <w:rPr>
                <w:rStyle w:val="-"/>
                <w:rFonts w:ascii="Arial" w:hAnsi="Arial" w:cs="Arial"/>
                <w:b/>
                <w:bCs/>
                <w:noProof/>
                <w:lang w:val="en-US"/>
              </w:rPr>
              <w:t xml:space="preserve">2.5.7 </w:t>
            </w:r>
            <w:r w:rsidRPr="00574A0C">
              <w:rPr>
                <w:rStyle w:val="-"/>
                <w:rFonts w:ascii="Arial" w:hAnsi="Arial" w:cs="Arial"/>
                <w:b/>
                <w:bCs/>
                <w:noProof/>
              </w:rPr>
              <w:t>Μετρική</w:t>
            </w:r>
            <w:r w:rsidRPr="00574A0C">
              <w:rPr>
                <w:rStyle w:val="-"/>
                <w:rFonts w:ascii="Arial" w:hAnsi="Arial" w:cs="Arial"/>
                <w:b/>
                <w:bCs/>
                <w:noProof/>
                <w:lang w:val="en-US"/>
              </w:rPr>
              <w:t xml:space="preserve"> </w:t>
            </w:r>
            <w:r w:rsidRPr="00574A0C">
              <w:rPr>
                <w:rStyle w:val="-"/>
                <w:rFonts w:ascii="Arial" w:hAnsi="Arial" w:cs="Arial"/>
                <w:b/>
                <w:bCs/>
                <w:noProof/>
              </w:rPr>
              <w:t>Αξιολόγησης</w:t>
            </w:r>
            <w:r w:rsidRPr="00574A0C">
              <w:rPr>
                <w:rStyle w:val="-"/>
                <w:rFonts w:ascii="Arial" w:hAnsi="Arial" w:cs="Arial"/>
                <w:b/>
                <w:bCs/>
                <w:noProof/>
                <w:lang w:val="en-US"/>
              </w:rPr>
              <w:t xml:space="preserve"> </w:t>
            </w:r>
            <w:r w:rsidRPr="00574A0C">
              <w:rPr>
                <w:rStyle w:val="-"/>
                <w:rFonts w:ascii="Arial" w:hAnsi="Arial" w:cs="Arial"/>
                <w:b/>
                <w:bCs/>
                <w:noProof/>
              </w:rPr>
              <w:t>για</w:t>
            </w:r>
            <w:r w:rsidRPr="00574A0C">
              <w:rPr>
                <w:rStyle w:val="-"/>
                <w:rFonts w:ascii="Arial" w:hAnsi="Arial" w:cs="Arial"/>
                <w:b/>
                <w:bCs/>
                <w:noProof/>
                <w:lang w:val="en-US"/>
              </w:rPr>
              <w:t xml:space="preserve"> Clustering: Silhouette Score</w:t>
            </w:r>
            <w:r>
              <w:rPr>
                <w:noProof/>
                <w:webHidden/>
              </w:rPr>
              <w:tab/>
            </w:r>
            <w:r>
              <w:rPr>
                <w:noProof/>
                <w:webHidden/>
              </w:rPr>
              <w:fldChar w:fldCharType="begin"/>
            </w:r>
            <w:r>
              <w:rPr>
                <w:noProof/>
                <w:webHidden/>
              </w:rPr>
              <w:instrText xml:space="preserve"> PAGEREF _Toc230718775 \h </w:instrText>
            </w:r>
            <w:r>
              <w:rPr>
                <w:noProof/>
                <w:webHidden/>
              </w:rPr>
            </w:r>
            <w:r>
              <w:rPr>
                <w:noProof/>
                <w:webHidden/>
              </w:rPr>
              <w:fldChar w:fldCharType="separate"/>
            </w:r>
            <w:r>
              <w:rPr>
                <w:noProof/>
                <w:webHidden/>
              </w:rPr>
              <w:t>34</w:t>
            </w:r>
            <w:r>
              <w:rPr>
                <w:noProof/>
                <w:webHidden/>
              </w:rPr>
              <w:fldChar w:fldCharType="end"/>
            </w:r>
          </w:hyperlink>
        </w:p>
        <w:p w14:paraId="6C580F89" w14:textId="2820188C" w:rsidR="009B6B90" w:rsidRDefault="009B6B90">
          <w:pPr>
            <w:pStyle w:val="20"/>
            <w:tabs>
              <w:tab w:val="right" w:leader="dot" w:pos="8296"/>
            </w:tabs>
            <w:rPr>
              <w:rFonts w:eastAsiaTheme="minorEastAsia"/>
              <w:noProof/>
              <w:lang w:eastAsia="el-GR"/>
            </w:rPr>
          </w:pPr>
          <w:hyperlink w:anchor="_Toc230718776" w:history="1">
            <w:r w:rsidRPr="00574A0C">
              <w:rPr>
                <w:rStyle w:val="-"/>
                <w:rFonts w:ascii="Arial" w:hAnsi="Arial" w:cs="Arial"/>
                <w:b/>
                <w:bCs/>
                <w:noProof/>
              </w:rPr>
              <w:t>2.6 Βιβλιοθήκες Python που χρησιμοποιούνται στην ανάλυση</w:t>
            </w:r>
            <w:r>
              <w:rPr>
                <w:noProof/>
                <w:webHidden/>
              </w:rPr>
              <w:tab/>
            </w:r>
            <w:r>
              <w:rPr>
                <w:noProof/>
                <w:webHidden/>
              </w:rPr>
              <w:fldChar w:fldCharType="begin"/>
            </w:r>
            <w:r>
              <w:rPr>
                <w:noProof/>
                <w:webHidden/>
              </w:rPr>
              <w:instrText xml:space="preserve"> PAGEREF _Toc230718776 \h </w:instrText>
            </w:r>
            <w:r>
              <w:rPr>
                <w:noProof/>
                <w:webHidden/>
              </w:rPr>
            </w:r>
            <w:r>
              <w:rPr>
                <w:noProof/>
                <w:webHidden/>
              </w:rPr>
              <w:fldChar w:fldCharType="separate"/>
            </w:r>
            <w:r>
              <w:rPr>
                <w:noProof/>
                <w:webHidden/>
              </w:rPr>
              <w:t>36</w:t>
            </w:r>
            <w:r>
              <w:rPr>
                <w:noProof/>
                <w:webHidden/>
              </w:rPr>
              <w:fldChar w:fldCharType="end"/>
            </w:r>
          </w:hyperlink>
        </w:p>
        <w:p w14:paraId="0958F608" w14:textId="157B9039" w:rsidR="009B6B90" w:rsidRDefault="009B6B90">
          <w:pPr>
            <w:pStyle w:val="30"/>
            <w:tabs>
              <w:tab w:val="right" w:leader="dot" w:pos="8296"/>
            </w:tabs>
            <w:rPr>
              <w:rFonts w:eastAsiaTheme="minorEastAsia"/>
              <w:noProof/>
              <w:lang w:eastAsia="el-GR"/>
            </w:rPr>
          </w:pPr>
          <w:hyperlink w:anchor="_Toc230718777" w:history="1">
            <w:r w:rsidRPr="00574A0C">
              <w:rPr>
                <w:rStyle w:val="-"/>
                <w:rFonts w:ascii="Arial" w:hAnsi="Arial" w:cs="Arial"/>
                <w:b/>
                <w:bCs/>
                <w:noProof/>
              </w:rPr>
              <w:t>2.6.1 Pandas</w:t>
            </w:r>
            <w:r>
              <w:rPr>
                <w:noProof/>
                <w:webHidden/>
              </w:rPr>
              <w:tab/>
            </w:r>
            <w:r>
              <w:rPr>
                <w:noProof/>
                <w:webHidden/>
              </w:rPr>
              <w:fldChar w:fldCharType="begin"/>
            </w:r>
            <w:r>
              <w:rPr>
                <w:noProof/>
                <w:webHidden/>
              </w:rPr>
              <w:instrText xml:space="preserve"> PAGEREF _Toc230718777 \h </w:instrText>
            </w:r>
            <w:r>
              <w:rPr>
                <w:noProof/>
                <w:webHidden/>
              </w:rPr>
            </w:r>
            <w:r>
              <w:rPr>
                <w:noProof/>
                <w:webHidden/>
              </w:rPr>
              <w:fldChar w:fldCharType="separate"/>
            </w:r>
            <w:r>
              <w:rPr>
                <w:noProof/>
                <w:webHidden/>
              </w:rPr>
              <w:t>36</w:t>
            </w:r>
            <w:r>
              <w:rPr>
                <w:noProof/>
                <w:webHidden/>
              </w:rPr>
              <w:fldChar w:fldCharType="end"/>
            </w:r>
          </w:hyperlink>
        </w:p>
        <w:p w14:paraId="34E33CBE" w14:textId="1FA6FA82" w:rsidR="009B6B90" w:rsidRDefault="009B6B90">
          <w:pPr>
            <w:pStyle w:val="30"/>
            <w:tabs>
              <w:tab w:val="right" w:leader="dot" w:pos="8296"/>
            </w:tabs>
            <w:rPr>
              <w:rFonts w:eastAsiaTheme="minorEastAsia"/>
              <w:noProof/>
              <w:lang w:eastAsia="el-GR"/>
            </w:rPr>
          </w:pPr>
          <w:hyperlink w:anchor="_Toc230718778" w:history="1">
            <w:r w:rsidRPr="00574A0C">
              <w:rPr>
                <w:rStyle w:val="-"/>
                <w:rFonts w:ascii="Arial" w:hAnsi="Arial" w:cs="Arial"/>
                <w:b/>
                <w:bCs/>
                <w:noProof/>
              </w:rPr>
              <w:t>2.6.2 NumPy</w:t>
            </w:r>
            <w:r>
              <w:rPr>
                <w:noProof/>
                <w:webHidden/>
              </w:rPr>
              <w:tab/>
            </w:r>
            <w:r>
              <w:rPr>
                <w:noProof/>
                <w:webHidden/>
              </w:rPr>
              <w:fldChar w:fldCharType="begin"/>
            </w:r>
            <w:r>
              <w:rPr>
                <w:noProof/>
                <w:webHidden/>
              </w:rPr>
              <w:instrText xml:space="preserve"> PAGEREF _Toc230718778 \h </w:instrText>
            </w:r>
            <w:r>
              <w:rPr>
                <w:noProof/>
                <w:webHidden/>
              </w:rPr>
            </w:r>
            <w:r>
              <w:rPr>
                <w:noProof/>
                <w:webHidden/>
              </w:rPr>
              <w:fldChar w:fldCharType="separate"/>
            </w:r>
            <w:r>
              <w:rPr>
                <w:noProof/>
                <w:webHidden/>
              </w:rPr>
              <w:t>37</w:t>
            </w:r>
            <w:r>
              <w:rPr>
                <w:noProof/>
                <w:webHidden/>
              </w:rPr>
              <w:fldChar w:fldCharType="end"/>
            </w:r>
          </w:hyperlink>
        </w:p>
        <w:p w14:paraId="0C9E0278" w14:textId="65D6EE5A" w:rsidR="009B6B90" w:rsidRDefault="009B6B90">
          <w:pPr>
            <w:pStyle w:val="30"/>
            <w:tabs>
              <w:tab w:val="right" w:leader="dot" w:pos="8296"/>
            </w:tabs>
            <w:rPr>
              <w:rFonts w:eastAsiaTheme="minorEastAsia"/>
              <w:noProof/>
              <w:lang w:eastAsia="el-GR"/>
            </w:rPr>
          </w:pPr>
          <w:hyperlink w:anchor="_Toc230718779" w:history="1">
            <w:r w:rsidRPr="00574A0C">
              <w:rPr>
                <w:rStyle w:val="-"/>
                <w:rFonts w:ascii="Arial" w:hAnsi="Arial" w:cs="Arial"/>
                <w:b/>
                <w:bCs/>
                <w:noProof/>
              </w:rPr>
              <w:t>2.6.3 Scikit-learn</w:t>
            </w:r>
            <w:r>
              <w:rPr>
                <w:noProof/>
                <w:webHidden/>
              </w:rPr>
              <w:tab/>
            </w:r>
            <w:r>
              <w:rPr>
                <w:noProof/>
                <w:webHidden/>
              </w:rPr>
              <w:fldChar w:fldCharType="begin"/>
            </w:r>
            <w:r>
              <w:rPr>
                <w:noProof/>
                <w:webHidden/>
              </w:rPr>
              <w:instrText xml:space="preserve"> PAGEREF _Toc230718779 \h </w:instrText>
            </w:r>
            <w:r>
              <w:rPr>
                <w:noProof/>
                <w:webHidden/>
              </w:rPr>
            </w:r>
            <w:r>
              <w:rPr>
                <w:noProof/>
                <w:webHidden/>
              </w:rPr>
              <w:fldChar w:fldCharType="separate"/>
            </w:r>
            <w:r>
              <w:rPr>
                <w:noProof/>
                <w:webHidden/>
              </w:rPr>
              <w:t>38</w:t>
            </w:r>
            <w:r>
              <w:rPr>
                <w:noProof/>
                <w:webHidden/>
              </w:rPr>
              <w:fldChar w:fldCharType="end"/>
            </w:r>
          </w:hyperlink>
        </w:p>
        <w:p w14:paraId="24D166F9" w14:textId="12BC6C22" w:rsidR="009B6B90" w:rsidRDefault="009B6B90">
          <w:pPr>
            <w:pStyle w:val="30"/>
            <w:tabs>
              <w:tab w:val="right" w:leader="dot" w:pos="8296"/>
            </w:tabs>
            <w:rPr>
              <w:rFonts w:eastAsiaTheme="minorEastAsia"/>
              <w:noProof/>
              <w:lang w:eastAsia="el-GR"/>
            </w:rPr>
          </w:pPr>
          <w:hyperlink w:anchor="_Toc230718780" w:history="1">
            <w:r w:rsidRPr="00574A0C">
              <w:rPr>
                <w:rStyle w:val="-"/>
                <w:rFonts w:ascii="Arial" w:hAnsi="Arial" w:cs="Arial"/>
                <w:b/>
                <w:bCs/>
                <w:noProof/>
              </w:rPr>
              <w:t>2.6.4 Matplotlib</w:t>
            </w:r>
            <w:r>
              <w:rPr>
                <w:noProof/>
                <w:webHidden/>
              </w:rPr>
              <w:tab/>
            </w:r>
            <w:r>
              <w:rPr>
                <w:noProof/>
                <w:webHidden/>
              </w:rPr>
              <w:fldChar w:fldCharType="begin"/>
            </w:r>
            <w:r>
              <w:rPr>
                <w:noProof/>
                <w:webHidden/>
              </w:rPr>
              <w:instrText xml:space="preserve"> PAGEREF _Toc230718780 \h </w:instrText>
            </w:r>
            <w:r>
              <w:rPr>
                <w:noProof/>
                <w:webHidden/>
              </w:rPr>
            </w:r>
            <w:r>
              <w:rPr>
                <w:noProof/>
                <w:webHidden/>
              </w:rPr>
              <w:fldChar w:fldCharType="separate"/>
            </w:r>
            <w:r>
              <w:rPr>
                <w:noProof/>
                <w:webHidden/>
              </w:rPr>
              <w:t>38</w:t>
            </w:r>
            <w:r>
              <w:rPr>
                <w:noProof/>
                <w:webHidden/>
              </w:rPr>
              <w:fldChar w:fldCharType="end"/>
            </w:r>
          </w:hyperlink>
        </w:p>
        <w:p w14:paraId="10682CD6" w14:textId="7BE7DC60" w:rsidR="009B6B90" w:rsidRDefault="009B6B90">
          <w:pPr>
            <w:pStyle w:val="30"/>
            <w:tabs>
              <w:tab w:val="right" w:leader="dot" w:pos="8296"/>
            </w:tabs>
            <w:rPr>
              <w:rFonts w:eastAsiaTheme="minorEastAsia"/>
              <w:noProof/>
              <w:lang w:eastAsia="el-GR"/>
            </w:rPr>
          </w:pPr>
          <w:hyperlink w:anchor="_Toc230718781" w:history="1">
            <w:r w:rsidRPr="00574A0C">
              <w:rPr>
                <w:rStyle w:val="-"/>
                <w:rFonts w:ascii="Arial" w:hAnsi="Arial" w:cs="Arial"/>
                <w:b/>
                <w:bCs/>
                <w:noProof/>
              </w:rPr>
              <w:t>2.6.5 Seaborn</w:t>
            </w:r>
            <w:r>
              <w:rPr>
                <w:noProof/>
                <w:webHidden/>
              </w:rPr>
              <w:tab/>
            </w:r>
            <w:r>
              <w:rPr>
                <w:noProof/>
                <w:webHidden/>
              </w:rPr>
              <w:fldChar w:fldCharType="begin"/>
            </w:r>
            <w:r>
              <w:rPr>
                <w:noProof/>
                <w:webHidden/>
              </w:rPr>
              <w:instrText xml:space="preserve"> PAGEREF _Toc230718781 \h </w:instrText>
            </w:r>
            <w:r>
              <w:rPr>
                <w:noProof/>
                <w:webHidden/>
              </w:rPr>
            </w:r>
            <w:r>
              <w:rPr>
                <w:noProof/>
                <w:webHidden/>
              </w:rPr>
              <w:fldChar w:fldCharType="separate"/>
            </w:r>
            <w:r>
              <w:rPr>
                <w:noProof/>
                <w:webHidden/>
              </w:rPr>
              <w:t>39</w:t>
            </w:r>
            <w:r>
              <w:rPr>
                <w:noProof/>
                <w:webHidden/>
              </w:rPr>
              <w:fldChar w:fldCharType="end"/>
            </w:r>
          </w:hyperlink>
        </w:p>
        <w:p w14:paraId="078CC112" w14:textId="1BBFCB89" w:rsidR="009B6B90" w:rsidRDefault="009B6B90">
          <w:pPr>
            <w:pStyle w:val="10"/>
            <w:tabs>
              <w:tab w:val="right" w:leader="dot" w:pos="8296"/>
            </w:tabs>
            <w:rPr>
              <w:rFonts w:eastAsiaTheme="minorEastAsia"/>
              <w:noProof/>
              <w:lang w:eastAsia="el-GR"/>
            </w:rPr>
          </w:pPr>
          <w:hyperlink w:anchor="_Toc230718782" w:history="1">
            <w:r w:rsidRPr="00574A0C">
              <w:rPr>
                <w:rStyle w:val="-"/>
                <w:rFonts w:ascii="Arial" w:eastAsia="Calibri" w:hAnsi="Arial" w:cs="Arial"/>
                <w:b/>
                <w:bCs/>
                <w:noProof/>
              </w:rPr>
              <w:t>ΚΕΦΑΛΑΙΟ 3:  ΣΥΝΟ</w:t>
            </w:r>
            <w:r w:rsidRPr="00574A0C">
              <w:rPr>
                <w:rStyle w:val="-"/>
                <w:rFonts w:ascii="Arial" w:eastAsia="Calibri" w:hAnsi="Arial" w:cs="Arial"/>
                <w:b/>
                <w:bCs/>
                <w:noProof/>
              </w:rPr>
              <w:t>Λ</w:t>
            </w:r>
            <w:r w:rsidRPr="00574A0C">
              <w:rPr>
                <w:rStyle w:val="-"/>
                <w:rFonts w:ascii="Arial" w:eastAsia="Calibri" w:hAnsi="Arial" w:cs="Arial"/>
                <w:b/>
                <w:bCs/>
                <w:noProof/>
              </w:rPr>
              <w:t>Α ΔΕΔΟΜΕΝΩΝ &amp; ΧΑΡΑΚΤΗΡΙΣΤΙΚΑ</w:t>
            </w:r>
            <w:r>
              <w:rPr>
                <w:noProof/>
                <w:webHidden/>
              </w:rPr>
              <w:tab/>
            </w:r>
            <w:r>
              <w:rPr>
                <w:noProof/>
                <w:webHidden/>
              </w:rPr>
              <w:fldChar w:fldCharType="begin"/>
            </w:r>
            <w:r>
              <w:rPr>
                <w:noProof/>
                <w:webHidden/>
              </w:rPr>
              <w:instrText xml:space="preserve"> PAGEREF _Toc230718782 \h </w:instrText>
            </w:r>
            <w:r>
              <w:rPr>
                <w:noProof/>
                <w:webHidden/>
              </w:rPr>
            </w:r>
            <w:r>
              <w:rPr>
                <w:noProof/>
                <w:webHidden/>
              </w:rPr>
              <w:fldChar w:fldCharType="separate"/>
            </w:r>
            <w:r>
              <w:rPr>
                <w:noProof/>
                <w:webHidden/>
              </w:rPr>
              <w:t>40</w:t>
            </w:r>
            <w:r>
              <w:rPr>
                <w:noProof/>
                <w:webHidden/>
              </w:rPr>
              <w:fldChar w:fldCharType="end"/>
            </w:r>
          </w:hyperlink>
        </w:p>
        <w:p w14:paraId="3DD79346" w14:textId="3D09ACEE" w:rsidR="009B6B90" w:rsidRDefault="009B6B90">
          <w:pPr>
            <w:pStyle w:val="20"/>
            <w:tabs>
              <w:tab w:val="right" w:leader="dot" w:pos="8296"/>
            </w:tabs>
            <w:rPr>
              <w:rFonts w:eastAsiaTheme="minorEastAsia"/>
              <w:noProof/>
              <w:lang w:eastAsia="el-GR"/>
            </w:rPr>
          </w:pPr>
          <w:hyperlink w:anchor="_Toc230718783" w:history="1">
            <w:r w:rsidRPr="00574A0C">
              <w:rPr>
                <w:rStyle w:val="-"/>
                <w:rFonts w:ascii="Arial" w:eastAsia="Calibri" w:hAnsi="Arial" w:cs="Arial"/>
                <w:b/>
                <w:bCs/>
                <w:noProof/>
              </w:rPr>
              <w:t>3.1 Αναφορά στις αξίες ακινήτων</w:t>
            </w:r>
            <w:r>
              <w:rPr>
                <w:noProof/>
                <w:webHidden/>
              </w:rPr>
              <w:tab/>
            </w:r>
            <w:r>
              <w:rPr>
                <w:noProof/>
                <w:webHidden/>
              </w:rPr>
              <w:fldChar w:fldCharType="begin"/>
            </w:r>
            <w:r>
              <w:rPr>
                <w:noProof/>
                <w:webHidden/>
              </w:rPr>
              <w:instrText xml:space="preserve"> PAGEREF _Toc230718783 \h </w:instrText>
            </w:r>
            <w:r>
              <w:rPr>
                <w:noProof/>
                <w:webHidden/>
              </w:rPr>
            </w:r>
            <w:r>
              <w:rPr>
                <w:noProof/>
                <w:webHidden/>
              </w:rPr>
              <w:fldChar w:fldCharType="separate"/>
            </w:r>
            <w:r>
              <w:rPr>
                <w:noProof/>
                <w:webHidden/>
              </w:rPr>
              <w:t>40</w:t>
            </w:r>
            <w:r>
              <w:rPr>
                <w:noProof/>
                <w:webHidden/>
              </w:rPr>
              <w:fldChar w:fldCharType="end"/>
            </w:r>
          </w:hyperlink>
        </w:p>
        <w:p w14:paraId="1239C610" w14:textId="11E1D2CC" w:rsidR="009B6B90" w:rsidRDefault="009B6B90">
          <w:pPr>
            <w:pStyle w:val="20"/>
            <w:tabs>
              <w:tab w:val="right" w:leader="dot" w:pos="8296"/>
            </w:tabs>
            <w:rPr>
              <w:rFonts w:eastAsiaTheme="minorEastAsia"/>
              <w:noProof/>
              <w:lang w:eastAsia="el-GR"/>
            </w:rPr>
          </w:pPr>
          <w:hyperlink w:anchor="_Toc230718784" w:history="1">
            <w:r w:rsidRPr="00574A0C">
              <w:rPr>
                <w:rStyle w:val="-"/>
                <w:rFonts w:ascii="Arial" w:eastAsia="Calibri" w:hAnsi="Arial" w:cs="Arial"/>
                <w:b/>
                <w:bCs/>
                <w:noProof/>
              </w:rPr>
              <w:t>3.2 Παρουσίαση συνόλου δεδομένων</w:t>
            </w:r>
            <w:r>
              <w:rPr>
                <w:noProof/>
                <w:webHidden/>
              </w:rPr>
              <w:tab/>
            </w:r>
            <w:r>
              <w:rPr>
                <w:noProof/>
                <w:webHidden/>
              </w:rPr>
              <w:fldChar w:fldCharType="begin"/>
            </w:r>
            <w:r>
              <w:rPr>
                <w:noProof/>
                <w:webHidden/>
              </w:rPr>
              <w:instrText xml:space="preserve"> PAGEREF _Toc230718784 \h </w:instrText>
            </w:r>
            <w:r>
              <w:rPr>
                <w:noProof/>
                <w:webHidden/>
              </w:rPr>
            </w:r>
            <w:r>
              <w:rPr>
                <w:noProof/>
                <w:webHidden/>
              </w:rPr>
              <w:fldChar w:fldCharType="separate"/>
            </w:r>
            <w:r>
              <w:rPr>
                <w:noProof/>
                <w:webHidden/>
              </w:rPr>
              <w:t>40</w:t>
            </w:r>
            <w:r>
              <w:rPr>
                <w:noProof/>
                <w:webHidden/>
              </w:rPr>
              <w:fldChar w:fldCharType="end"/>
            </w:r>
          </w:hyperlink>
        </w:p>
        <w:p w14:paraId="4D70214A" w14:textId="57B050CF" w:rsidR="009B6B90" w:rsidRDefault="009B6B90">
          <w:pPr>
            <w:pStyle w:val="30"/>
            <w:tabs>
              <w:tab w:val="right" w:leader="dot" w:pos="8296"/>
            </w:tabs>
            <w:rPr>
              <w:rFonts w:eastAsiaTheme="minorEastAsia"/>
              <w:noProof/>
              <w:lang w:eastAsia="el-GR"/>
            </w:rPr>
          </w:pPr>
          <w:hyperlink w:anchor="_Toc230718785" w:history="1">
            <w:r w:rsidRPr="00574A0C">
              <w:rPr>
                <w:rStyle w:val="-"/>
                <w:rFonts w:ascii="Arial" w:eastAsia="Calibri" w:hAnsi="Arial" w:cs="Arial"/>
                <w:b/>
                <w:bCs/>
                <w:noProof/>
              </w:rPr>
              <w:t>3.2.1 Δομή και κατανομή των παρατηρήσεων</w:t>
            </w:r>
            <w:r>
              <w:rPr>
                <w:noProof/>
                <w:webHidden/>
              </w:rPr>
              <w:tab/>
            </w:r>
            <w:r>
              <w:rPr>
                <w:noProof/>
                <w:webHidden/>
              </w:rPr>
              <w:fldChar w:fldCharType="begin"/>
            </w:r>
            <w:r>
              <w:rPr>
                <w:noProof/>
                <w:webHidden/>
              </w:rPr>
              <w:instrText xml:space="preserve"> PAGEREF _Toc230718785 \h </w:instrText>
            </w:r>
            <w:r>
              <w:rPr>
                <w:noProof/>
                <w:webHidden/>
              </w:rPr>
            </w:r>
            <w:r>
              <w:rPr>
                <w:noProof/>
                <w:webHidden/>
              </w:rPr>
              <w:fldChar w:fldCharType="separate"/>
            </w:r>
            <w:r>
              <w:rPr>
                <w:noProof/>
                <w:webHidden/>
              </w:rPr>
              <w:t>41</w:t>
            </w:r>
            <w:r>
              <w:rPr>
                <w:noProof/>
                <w:webHidden/>
              </w:rPr>
              <w:fldChar w:fldCharType="end"/>
            </w:r>
          </w:hyperlink>
        </w:p>
        <w:p w14:paraId="61B9E6AD" w14:textId="31F6000A" w:rsidR="009B6B90" w:rsidRDefault="009B6B90">
          <w:pPr>
            <w:pStyle w:val="20"/>
            <w:tabs>
              <w:tab w:val="right" w:leader="dot" w:pos="8296"/>
            </w:tabs>
            <w:rPr>
              <w:rFonts w:eastAsiaTheme="minorEastAsia"/>
              <w:noProof/>
              <w:lang w:eastAsia="el-GR"/>
            </w:rPr>
          </w:pPr>
          <w:hyperlink w:anchor="_Toc230718786" w:history="1">
            <w:r w:rsidRPr="00574A0C">
              <w:rPr>
                <w:rStyle w:val="-"/>
                <w:rFonts w:ascii="Arial" w:eastAsia="Calibri" w:hAnsi="Arial" w:cs="Arial"/>
                <w:b/>
                <w:bCs/>
                <w:noProof/>
              </w:rPr>
              <w:t>3.3 Περιγραφή βασικών χαρακτηριστικών και επίδραση στην τιμή</w:t>
            </w:r>
            <w:r>
              <w:rPr>
                <w:noProof/>
                <w:webHidden/>
              </w:rPr>
              <w:tab/>
            </w:r>
            <w:r>
              <w:rPr>
                <w:noProof/>
                <w:webHidden/>
              </w:rPr>
              <w:fldChar w:fldCharType="begin"/>
            </w:r>
            <w:r>
              <w:rPr>
                <w:noProof/>
                <w:webHidden/>
              </w:rPr>
              <w:instrText xml:space="preserve"> PAGEREF _Toc230718786 \h </w:instrText>
            </w:r>
            <w:r>
              <w:rPr>
                <w:noProof/>
                <w:webHidden/>
              </w:rPr>
            </w:r>
            <w:r>
              <w:rPr>
                <w:noProof/>
                <w:webHidden/>
              </w:rPr>
              <w:fldChar w:fldCharType="separate"/>
            </w:r>
            <w:r>
              <w:rPr>
                <w:noProof/>
                <w:webHidden/>
              </w:rPr>
              <w:t>42</w:t>
            </w:r>
            <w:r>
              <w:rPr>
                <w:noProof/>
                <w:webHidden/>
              </w:rPr>
              <w:fldChar w:fldCharType="end"/>
            </w:r>
          </w:hyperlink>
        </w:p>
        <w:p w14:paraId="33D37009" w14:textId="657E0D7C" w:rsidR="009B6B90" w:rsidRDefault="009B6B90">
          <w:pPr>
            <w:pStyle w:val="20"/>
            <w:tabs>
              <w:tab w:val="right" w:leader="dot" w:pos="8296"/>
            </w:tabs>
            <w:rPr>
              <w:rFonts w:eastAsiaTheme="minorEastAsia"/>
              <w:noProof/>
              <w:lang w:eastAsia="el-GR"/>
            </w:rPr>
          </w:pPr>
          <w:hyperlink w:anchor="_Toc230718787" w:history="1">
            <w:r w:rsidRPr="00574A0C">
              <w:rPr>
                <w:rStyle w:val="-"/>
                <w:rFonts w:ascii="Arial" w:eastAsia="Calibri" w:hAnsi="Arial" w:cs="Arial"/>
                <w:b/>
                <w:bCs/>
                <w:noProof/>
              </w:rPr>
              <w:t>3.4 Έλεγχος για ελλείπουσες τιμές</w:t>
            </w:r>
            <w:r>
              <w:rPr>
                <w:noProof/>
                <w:webHidden/>
              </w:rPr>
              <w:tab/>
            </w:r>
            <w:r>
              <w:rPr>
                <w:noProof/>
                <w:webHidden/>
              </w:rPr>
              <w:fldChar w:fldCharType="begin"/>
            </w:r>
            <w:r>
              <w:rPr>
                <w:noProof/>
                <w:webHidden/>
              </w:rPr>
              <w:instrText xml:space="preserve"> PAGEREF _Toc230718787 \h </w:instrText>
            </w:r>
            <w:r>
              <w:rPr>
                <w:noProof/>
                <w:webHidden/>
              </w:rPr>
            </w:r>
            <w:r>
              <w:rPr>
                <w:noProof/>
                <w:webHidden/>
              </w:rPr>
              <w:fldChar w:fldCharType="separate"/>
            </w:r>
            <w:r>
              <w:rPr>
                <w:noProof/>
                <w:webHidden/>
              </w:rPr>
              <w:t>43</w:t>
            </w:r>
            <w:r>
              <w:rPr>
                <w:noProof/>
                <w:webHidden/>
              </w:rPr>
              <w:fldChar w:fldCharType="end"/>
            </w:r>
          </w:hyperlink>
        </w:p>
        <w:p w14:paraId="517DE668" w14:textId="15F7392E" w:rsidR="009B6B90" w:rsidRDefault="009B6B90">
          <w:pPr>
            <w:pStyle w:val="20"/>
            <w:tabs>
              <w:tab w:val="right" w:leader="dot" w:pos="8296"/>
            </w:tabs>
            <w:rPr>
              <w:rFonts w:eastAsiaTheme="minorEastAsia"/>
              <w:noProof/>
              <w:lang w:eastAsia="el-GR"/>
            </w:rPr>
          </w:pPr>
          <w:hyperlink w:anchor="_Toc230718788" w:history="1">
            <w:r w:rsidRPr="00574A0C">
              <w:rPr>
                <w:rStyle w:val="-"/>
                <w:rFonts w:ascii="Arial" w:eastAsia="Calibri" w:hAnsi="Arial" w:cs="Arial"/>
                <w:b/>
                <w:bCs/>
                <w:noProof/>
              </w:rPr>
              <w:t>3.5 Έλεγχος για ακραίες τιμές (outliers)</w:t>
            </w:r>
            <w:r>
              <w:rPr>
                <w:noProof/>
                <w:webHidden/>
              </w:rPr>
              <w:tab/>
            </w:r>
            <w:r>
              <w:rPr>
                <w:noProof/>
                <w:webHidden/>
              </w:rPr>
              <w:fldChar w:fldCharType="begin"/>
            </w:r>
            <w:r>
              <w:rPr>
                <w:noProof/>
                <w:webHidden/>
              </w:rPr>
              <w:instrText xml:space="preserve"> PAGEREF _Toc230718788 \h </w:instrText>
            </w:r>
            <w:r>
              <w:rPr>
                <w:noProof/>
                <w:webHidden/>
              </w:rPr>
            </w:r>
            <w:r>
              <w:rPr>
                <w:noProof/>
                <w:webHidden/>
              </w:rPr>
              <w:fldChar w:fldCharType="separate"/>
            </w:r>
            <w:r>
              <w:rPr>
                <w:noProof/>
                <w:webHidden/>
              </w:rPr>
              <w:t>44</w:t>
            </w:r>
            <w:r>
              <w:rPr>
                <w:noProof/>
                <w:webHidden/>
              </w:rPr>
              <w:fldChar w:fldCharType="end"/>
            </w:r>
          </w:hyperlink>
        </w:p>
        <w:p w14:paraId="65FCF527" w14:textId="23C529B1" w:rsidR="009B6B90" w:rsidRDefault="009B6B90">
          <w:pPr>
            <w:pStyle w:val="20"/>
            <w:tabs>
              <w:tab w:val="right" w:leader="dot" w:pos="8296"/>
            </w:tabs>
            <w:rPr>
              <w:rFonts w:eastAsiaTheme="minorEastAsia"/>
              <w:noProof/>
              <w:lang w:eastAsia="el-GR"/>
            </w:rPr>
          </w:pPr>
          <w:hyperlink w:anchor="_Toc230718789" w:history="1">
            <w:r w:rsidRPr="00574A0C">
              <w:rPr>
                <w:rStyle w:val="-"/>
                <w:rFonts w:ascii="Arial" w:eastAsia="Calibri" w:hAnsi="Arial" w:cs="Arial"/>
                <w:b/>
                <w:bCs/>
                <w:noProof/>
              </w:rPr>
              <w:t>3.6 Στατιστική ανάλυση</w:t>
            </w:r>
            <w:r>
              <w:rPr>
                <w:noProof/>
                <w:webHidden/>
              </w:rPr>
              <w:tab/>
            </w:r>
            <w:r>
              <w:rPr>
                <w:noProof/>
                <w:webHidden/>
              </w:rPr>
              <w:fldChar w:fldCharType="begin"/>
            </w:r>
            <w:r>
              <w:rPr>
                <w:noProof/>
                <w:webHidden/>
              </w:rPr>
              <w:instrText xml:space="preserve"> PAGEREF _Toc230718789 \h </w:instrText>
            </w:r>
            <w:r>
              <w:rPr>
                <w:noProof/>
                <w:webHidden/>
              </w:rPr>
            </w:r>
            <w:r>
              <w:rPr>
                <w:noProof/>
                <w:webHidden/>
              </w:rPr>
              <w:fldChar w:fldCharType="separate"/>
            </w:r>
            <w:r>
              <w:rPr>
                <w:noProof/>
                <w:webHidden/>
              </w:rPr>
              <w:t>46</w:t>
            </w:r>
            <w:r>
              <w:rPr>
                <w:noProof/>
                <w:webHidden/>
              </w:rPr>
              <w:fldChar w:fldCharType="end"/>
            </w:r>
          </w:hyperlink>
        </w:p>
        <w:p w14:paraId="3455BD0C" w14:textId="087C5840" w:rsidR="009B6B90" w:rsidRDefault="009B6B90">
          <w:pPr>
            <w:pStyle w:val="10"/>
            <w:tabs>
              <w:tab w:val="right" w:leader="dot" w:pos="8296"/>
            </w:tabs>
            <w:rPr>
              <w:rFonts w:eastAsiaTheme="minorEastAsia"/>
              <w:noProof/>
              <w:lang w:eastAsia="el-GR"/>
            </w:rPr>
          </w:pPr>
          <w:hyperlink w:anchor="_Toc230718790" w:history="1">
            <w:r w:rsidRPr="00574A0C">
              <w:rPr>
                <w:rStyle w:val="-"/>
                <w:rFonts w:ascii="Arial" w:eastAsia="Calibri" w:hAnsi="Arial" w:cs="Arial"/>
                <w:b/>
                <w:bCs/>
                <w:noProof/>
              </w:rPr>
              <w:t>ΚΕΦΑΛΑΙΟ 4: ΚΑΘΑΡΙΣΜΟΣ ΚΑΙ ΠΡΟΕΠΕΞΕΡΓΑΣΙΑ ΔΕΔΟΜΕΝΩΝ</w:t>
            </w:r>
            <w:r>
              <w:rPr>
                <w:noProof/>
                <w:webHidden/>
              </w:rPr>
              <w:tab/>
            </w:r>
            <w:r>
              <w:rPr>
                <w:noProof/>
                <w:webHidden/>
              </w:rPr>
              <w:fldChar w:fldCharType="begin"/>
            </w:r>
            <w:r>
              <w:rPr>
                <w:noProof/>
                <w:webHidden/>
              </w:rPr>
              <w:instrText xml:space="preserve"> PAGEREF _Toc230718790 \h </w:instrText>
            </w:r>
            <w:r>
              <w:rPr>
                <w:noProof/>
                <w:webHidden/>
              </w:rPr>
            </w:r>
            <w:r>
              <w:rPr>
                <w:noProof/>
                <w:webHidden/>
              </w:rPr>
              <w:fldChar w:fldCharType="separate"/>
            </w:r>
            <w:r>
              <w:rPr>
                <w:noProof/>
                <w:webHidden/>
              </w:rPr>
              <w:t>48</w:t>
            </w:r>
            <w:r>
              <w:rPr>
                <w:noProof/>
                <w:webHidden/>
              </w:rPr>
              <w:fldChar w:fldCharType="end"/>
            </w:r>
          </w:hyperlink>
        </w:p>
        <w:p w14:paraId="58425411" w14:textId="61663944" w:rsidR="009B6B90" w:rsidRDefault="009B6B90">
          <w:pPr>
            <w:pStyle w:val="20"/>
            <w:tabs>
              <w:tab w:val="right" w:leader="dot" w:pos="8296"/>
            </w:tabs>
            <w:rPr>
              <w:rFonts w:eastAsiaTheme="minorEastAsia"/>
              <w:noProof/>
              <w:lang w:eastAsia="el-GR"/>
            </w:rPr>
          </w:pPr>
          <w:hyperlink w:anchor="_Toc230718791" w:history="1">
            <w:r w:rsidRPr="00574A0C">
              <w:rPr>
                <w:rStyle w:val="-"/>
                <w:rFonts w:ascii="Arial" w:eastAsia="Calibri" w:hAnsi="Arial" w:cs="Arial"/>
                <w:b/>
                <w:bCs/>
                <w:noProof/>
              </w:rPr>
              <w:t>4.1 Διαχείριση outliers</w:t>
            </w:r>
            <w:r>
              <w:rPr>
                <w:noProof/>
                <w:webHidden/>
              </w:rPr>
              <w:tab/>
            </w:r>
            <w:r>
              <w:rPr>
                <w:noProof/>
                <w:webHidden/>
              </w:rPr>
              <w:fldChar w:fldCharType="begin"/>
            </w:r>
            <w:r>
              <w:rPr>
                <w:noProof/>
                <w:webHidden/>
              </w:rPr>
              <w:instrText xml:space="preserve"> PAGEREF _Toc230718791 \h </w:instrText>
            </w:r>
            <w:r>
              <w:rPr>
                <w:noProof/>
                <w:webHidden/>
              </w:rPr>
            </w:r>
            <w:r>
              <w:rPr>
                <w:noProof/>
                <w:webHidden/>
              </w:rPr>
              <w:fldChar w:fldCharType="separate"/>
            </w:r>
            <w:r>
              <w:rPr>
                <w:noProof/>
                <w:webHidden/>
              </w:rPr>
              <w:t>48</w:t>
            </w:r>
            <w:r>
              <w:rPr>
                <w:noProof/>
                <w:webHidden/>
              </w:rPr>
              <w:fldChar w:fldCharType="end"/>
            </w:r>
          </w:hyperlink>
        </w:p>
        <w:p w14:paraId="03A000CC" w14:textId="56A7656B" w:rsidR="009B6B90" w:rsidRDefault="009B6B90">
          <w:pPr>
            <w:pStyle w:val="20"/>
            <w:tabs>
              <w:tab w:val="right" w:leader="dot" w:pos="8296"/>
            </w:tabs>
            <w:rPr>
              <w:rFonts w:eastAsiaTheme="minorEastAsia"/>
              <w:noProof/>
              <w:lang w:eastAsia="el-GR"/>
            </w:rPr>
          </w:pPr>
          <w:hyperlink w:anchor="_Toc230718792" w:history="1">
            <w:r w:rsidRPr="00574A0C">
              <w:rPr>
                <w:rStyle w:val="-"/>
                <w:rFonts w:ascii="Arial" w:eastAsia="Calibri" w:hAnsi="Arial" w:cs="Arial"/>
                <w:b/>
                <w:bCs/>
                <w:noProof/>
              </w:rPr>
              <w:t>4.2 Διαχείριση ελλειπουσών τιμών</w:t>
            </w:r>
            <w:r>
              <w:rPr>
                <w:noProof/>
                <w:webHidden/>
              </w:rPr>
              <w:tab/>
            </w:r>
            <w:r>
              <w:rPr>
                <w:noProof/>
                <w:webHidden/>
              </w:rPr>
              <w:fldChar w:fldCharType="begin"/>
            </w:r>
            <w:r>
              <w:rPr>
                <w:noProof/>
                <w:webHidden/>
              </w:rPr>
              <w:instrText xml:space="preserve"> PAGEREF _Toc230718792 \h </w:instrText>
            </w:r>
            <w:r>
              <w:rPr>
                <w:noProof/>
                <w:webHidden/>
              </w:rPr>
            </w:r>
            <w:r>
              <w:rPr>
                <w:noProof/>
                <w:webHidden/>
              </w:rPr>
              <w:fldChar w:fldCharType="separate"/>
            </w:r>
            <w:r>
              <w:rPr>
                <w:noProof/>
                <w:webHidden/>
              </w:rPr>
              <w:t>49</w:t>
            </w:r>
            <w:r>
              <w:rPr>
                <w:noProof/>
                <w:webHidden/>
              </w:rPr>
              <w:fldChar w:fldCharType="end"/>
            </w:r>
          </w:hyperlink>
        </w:p>
        <w:p w14:paraId="2C4B45D0" w14:textId="3776A732" w:rsidR="009B6B90" w:rsidRDefault="009B6B90">
          <w:pPr>
            <w:pStyle w:val="20"/>
            <w:tabs>
              <w:tab w:val="right" w:leader="dot" w:pos="8296"/>
            </w:tabs>
            <w:rPr>
              <w:rFonts w:eastAsiaTheme="minorEastAsia"/>
              <w:noProof/>
              <w:lang w:eastAsia="el-GR"/>
            </w:rPr>
          </w:pPr>
          <w:hyperlink w:anchor="_Toc230718793" w:history="1">
            <w:r w:rsidRPr="00574A0C">
              <w:rPr>
                <w:rStyle w:val="-"/>
                <w:rFonts w:ascii="Arial" w:eastAsia="Calibri" w:hAnsi="Arial" w:cs="Arial"/>
                <w:b/>
                <w:bCs/>
                <w:noProof/>
              </w:rPr>
              <w:t>4.3 Οπτικοποίηση δεδομένων</w:t>
            </w:r>
            <w:r>
              <w:rPr>
                <w:noProof/>
                <w:webHidden/>
              </w:rPr>
              <w:tab/>
            </w:r>
            <w:r>
              <w:rPr>
                <w:noProof/>
                <w:webHidden/>
              </w:rPr>
              <w:fldChar w:fldCharType="begin"/>
            </w:r>
            <w:r>
              <w:rPr>
                <w:noProof/>
                <w:webHidden/>
              </w:rPr>
              <w:instrText xml:space="preserve"> PAGEREF _Toc230718793 \h </w:instrText>
            </w:r>
            <w:r>
              <w:rPr>
                <w:noProof/>
                <w:webHidden/>
              </w:rPr>
            </w:r>
            <w:r>
              <w:rPr>
                <w:noProof/>
                <w:webHidden/>
              </w:rPr>
              <w:fldChar w:fldCharType="separate"/>
            </w:r>
            <w:r>
              <w:rPr>
                <w:noProof/>
                <w:webHidden/>
              </w:rPr>
              <w:t>51</w:t>
            </w:r>
            <w:r>
              <w:rPr>
                <w:noProof/>
                <w:webHidden/>
              </w:rPr>
              <w:fldChar w:fldCharType="end"/>
            </w:r>
          </w:hyperlink>
        </w:p>
        <w:p w14:paraId="5EC1FCC6" w14:textId="34CCD0D9" w:rsidR="009B6B90" w:rsidRDefault="009B6B90">
          <w:pPr>
            <w:pStyle w:val="30"/>
            <w:tabs>
              <w:tab w:val="right" w:leader="dot" w:pos="8296"/>
            </w:tabs>
            <w:rPr>
              <w:rFonts w:eastAsiaTheme="minorEastAsia"/>
              <w:noProof/>
              <w:lang w:eastAsia="el-GR"/>
            </w:rPr>
          </w:pPr>
          <w:hyperlink w:anchor="_Toc230718794" w:history="1">
            <w:r w:rsidRPr="00574A0C">
              <w:rPr>
                <w:rStyle w:val="-"/>
                <w:rFonts w:ascii="Arial" w:eastAsia="Calibri" w:hAnsi="Arial" w:cs="Arial"/>
                <w:b/>
                <w:bCs/>
                <w:noProof/>
              </w:rPr>
              <w:t>4.3.1 Ιστογράμματα κατανομής</w:t>
            </w:r>
            <w:r>
              <w:rPr>
                <w:noProof/>
                <w:webHidden/>
              </w:rPr>
              <w:tab/>
            </w:r>
            <w:r>
              <w:rPr>
                <w:noProof/>
                <w:webHidden/>
              </w:rPr>
              <w:fldChar w:fldCharType="begin"/>
            </w:r>
            <w:r>
              <w:rPr>
                <w:noProof/>
                <w:webHidden/>
              </w:rPr>
              <w:instrText xml:space="preserve"> PAGEREF _Toc230718794 \h </w:instrText>
            </w:r>
            <w:r>
              <w:rPr>
                <w:noProof/>
                <w:webHidden/>
              </w:rPr>
            </w:r>
            <w:r>
              <w:rPr>
                <w:noProof/>
                <w:webHidden/>
              </w:rPr>
              <w:fldChar w:fldCharType="separate"/>
            </w:r>
            <w:r>
              <w:rPr>
                <w:noProof/>
                <w:webHidden/>
              </w:rPr>
              <w:t>51</w:t>
            </w:r>
            <w:r>
              <w:rPr>
                <w:noProof/>
                <w:webHidden/>
              </w:rPr>
              <w:fldChar w:fldCharType="end"/>
            </w:r>
          </w:hyperlink>
        </w:p>
        <w:p w14:paraId="530B2B52" w14:textId="0E09AFC9" w:rsidR="009B6B90" w:rsidRDefault="009B6B90">
          <w:pPr>
            <w:pStyle w:val="30"/>
            <w:tabs>
              <w:tab w:val="right" w:leader="dot" w:pos="8296"/>
            </w:tabs>
            <w:rPr>
              <w:rFonts w:eastAsiaTheme="minorEastAsia"/>
              <w:noProof/>
              <w:lang w:eastAsia="el-GR"/>
            </w:rPr>
          </w:pPr>
          <w:hyperlink w:anchor="_Toc230718795" w:history="1">
            <w:r w:rsidRPr="00574A0C">
              <w:rPr>
                <w:rStyle w:val="-"/>
                <w:rFonts w:ascii="Arial" w:eastAsia="Calibri" w:hAnsi="Arial" w:cs="Arial"/>
                <w:b/>
                <w:bCs/>
                <w:noProof/>
              </w:rPr>
              <w:t>4.3.2 Heatmap συσχετίσεων</w:t>
            </w:r>
            <w:r>
              <w:rPr>
                <w:noProof/>
                <w:webHidden/>
              </w:rPr>
              <w:tab/>
            </w:r>
            <w:r>
              <w:rPr>
                <w:noProof/>
                <w:webHidden/>
              </w:rPr>
              <w:fldChar w:fldCharType="begin"/>
            </w:r>
            <w:r>
              <w:rPr>
                <w:noProof/>
                <w:webHidden/>
              </w:rPr>
              <w:instrText xml:space="preserve"> PAGEREF _Toc230718795 \h </w:instrText>
            </w:r>
            <w:r>
              <w:rPr>
                <w:noProof/>
                <w:webHidden/>
              </w:rPr>
            </w:r>
            <w:r>
              <w:rPr>
                <w:noProof/>
                <w:webHidden/>
              </w:rPr>
              <w:fldChar w:fldCharType="separate"/>
            </w:r>
            <w:r>
              <w:rPr>
                <w:noProof/>
                <w:webHidden/>
              </w:rPr>
              <w:t>51</w:t>
            </w:r>
            <w:r>
              <w:rPr>
                <w:noProof/>
                <w:webHidden/>
              </w:rPr>
              <w:fldChar w:fldCharType="end"/>
            </w:r>
          </w:hyperlink>
        </w:p>
        <w:p w14:paraId="6E89B823" w14:textId="112ED03E" w:rsidR="009B6B90" w:rsidRDefault="009B6B90">
          <w:pPr>
            <w:pStyle w:val="30"/>
            <w:tabs>
              <w:tab w:val="right" w:leader="dot" w:pos="8296"/>
            </w:tabs>
            <w:rPr>
              <w:rFonts w:eastAsiaTheme="minorEastAsia"/>
              <w:noProof/>
              <w:lang w:eastAsia="el-GR"/>
            </w:rPr>
          </w:pPr>
          <w:hyperlink w:anchor="_Toc230718796" w:history="1">
            <w:r w:rsidRPr="00574A0C">
              <w:rPr>
                <w:rStyle w:val="-"/>
                <w:rFonts w:ascii="Arial" w:eastAsia="Calibri" w:hAnsi="Arial" w:cs="Arial"/>
                <w:b/>
                <w:bCs/>
                <w:noProof/>
              </w:rPr>
              <w:t>4.3.3 Pairplot βασικών χαρακτηριστικών</w:t>
            </w:r>
            <w:r>
              <w:rPr>
                <w:noProof/>
                <w:webHidden/>
              </w:rPr>
              <w:tab/>
            </w:r>
            <w:r>
              <w:rPr>
                <w:noProof/>
                <w:webHidden/>
              </w:rPr>
              <w:fldChar w:fldCharType="begin"/>
            </w:r>
            <w:r>
              <w:rPr>
                <w:noProof/>
                <w:webHidden/>
              </w:rPr>
              <w:instrText xml:space="preserve"> PAGEREF _Toc230718796 \h </w:instrText>
            </w:r>
            <w:r>
              <w:rPr>
                <w:noProof/>
                <w:webHidden/>
              </w:rPr>
            </w:r>
            <w:r>
              <w:rPr>
                <w:noProof/>
                <w:webHidden/>
              </w:rPr>
              <w:fldChar w:fldCharType="separate"/>
            </w:r>
            <w:r>
              <w:rPr>
                <w:noProof/>
                <w:webHidden/>
              </w:rPr>
              <w:t>52</w:t>
            </w:r>
            <w:r>
              <w:rPr>
                <w:noProof/>
                <w:webHidden/>
              </w:rPr>
              <w:fldChar w:fldCharType="end"/>
            </w:r>
          </w:hyperlink>
        </w:p>
        <w:p w14:paraId="3469FE44" w14:textId="75EF4690" w:rsidR="009B6B90" w:rsidRDefault="009B6B90">
          <w:pPr>
            <w:pStyle w:val="20"/>
            <w:tabs>
              <w:tab w:val="right" w:leader="dot" w:pos="8296"/>
            </w:tabs>
            <w:rPr>
              <w:rFonts w:eastAsiaTheme="minorEastAsia"/>
              <w:noProof/>
              <w:lang w:eastAsia="el-GR"/>
            </w:rPr>
          </w:pPr>
          <w:hyperlink w:anchor="_Toc230718797" w:history="1">
            <w:r w:rsidRPr="00574A0C">
              <w:rPr>
                <w:rStyle w:val="-"/>
                <w:rFonts w:ascii="Arial" w:eastAsia="Calibri" w:hAnsi="Arial" w:cs="Arial"/>
                <w:b/>
                <w:bCs/>
                <w:noProof/>
              </w:rPr>
              <w:t>4.4 Κωδικοποίηση γεωγραφικής πληροφορίας με Target Encoding</w:t>
            </w:r>
            <w:r>
              <w:rPr>
                <w:noProof/>
                <w:webHidden/>
              </w:rPr>
              <w:tab/>
            </w:r>
            <w:r>
              <w:rPr>
                <w:noProof/>
                <w:webHidden/>
              </w:rPr>
              <w:fldChar w:fldCharType="begin"/>
            </w:r>
            <w:r>
              <w:rPr>
                <w:noProof/>
                <w:webHidden/>
              </w:rPr>
              <w:instrText xml:space="preserve"> PAGEREF _Toc230718797 \h </w:instrText>
            </w:r>
            <w:r>
              <w:rPr>
                <w:noProof/>
                <w:webHidden/>
              </w:rPr>
            </w:r>
            <w:r>
              <w:rPr>
                <w:noProof/>
                <w:webHidden/>
              </w:rPr>
              <w:fldChar w:fldCharType="separate"/>
            </w:r>
            <w:r>
              <w:rPr>
                <w:noProof/>
                <w:webHidden/>
              </w:rPr>
              <w:t>53</w:t>
            </w:r>
            <w:r>
              <w:rPr>
                <w:noProof/>
                <w:webHidden/>
              </w:rPr>
              <w:fldChar w:fldCharType="end"/>
            </w:r>
          </w:hyperlink>
        </w:p>
        <w:p w14:paraId="614C51BD" w14:textId="0F433596" w:rsidR="009B6B90" w:rsidRDefault="009B6B90">
          <w:pPr>
            <w:pStyle w:val="20"/>
            <w:tabs>
              <w:tab w:val="right" w:leader="dot" w:pos="8296"/>
            </w:tabs>
            <w:rPr>
              <w:rFonts w:eastAsiaTheme="minorEastAsia"/>
              <w:noProof/>
              <w:lang w:eastAsia="el-GR"/>
            </w:rPr>
          </w:pPr>
          <w:hyperlink w:anchor="_Toc230718798" w:history="1">
            <w:r w:rsidRPr="00574A0C">
              <w:rPr>
                <w:rStyle w:val="-"/>
                <w:rFonts w:ascii="Arial" w:eastAsia="Calibri" w:hAnsi="Arial" w:cs="Arial"/>
                <w:b/>
                <w:bCs/>
                <w:noProof/>
              </w:rPr>
              <w:t>4.5 Λογαριθμικός μετασχηματισμός της μεταβλητής-στόχου</w:t>
            </w:r>
            <w:r>
              <w:rPr>
                <w:noProof/>
                <w:webHidden/>
              </w:rPr>
              <w:tab/>
            </w:r>
            <w:r>
              <w:rPr>
                <w:noProof/>
                <w:webHidden/>
              </w:rPr>
              <w:fldChar w:fldCharType="begin"/>
            </w:r>
            <w:r>
              <w:rPr>
                <w:noProof/>
                <w:webHidden/>
              </w:rPr>
              <w:instrText xml:space="preserve"> PAGEREF _Toc230718798 \h </w:instrText>
            </w:r>
            <w:r>
              <w:rPr>
                <w:noProof/>
                <w:webHidden/>
              </w:rPr>
            </w:r>
            <w:r>
              <w:rPr>
                <w:noProof/>
                <w:webHidden/>
              </w:rPr>
              <w:fldChar w:fldCharType="separate"/>
            </w:r>
            <w:r>
              <w:rPr>
                <w:noProof/>
                <w:webHidden/>
              </w:rPr>
              <w:t>55</w:t>
            </w:r>
            <w:r>
              <w:rPr>
                <w:noProof/>
                <w:webHidden/>
              </w:rPr>
              <w:fldChar w:fldCharType="end"/>
            </w:r>
          </w:hyperlink>
        </w:p>
        <w:p w14:paraId="47E8B419" w14:textId="565E9CD0" w:rsidR="009B6B90" w:rsidRDefault="009B6B90">
          <w:pPr>
            <w:pStyle w:val="20"/>
            <w:tabs>
              <w:tab w:val="right" w:leader="dot" w:pos="8296"/>
            </w:tabs>
            <w:rPr>
              <w:rFonts w:eastAsiaTheme="minorEastAsia"/>
              <w:noProof/>
              <w:lang w:eastAsia="el-GR"/>
            </w:rPr>
          </w:pPr>
          <w:hyperlink w:anchor="_Toc230718799" w:history="1">
            <w:r w:rsidRPr="00574A0C">
              <w:rPr>
                <w:rStyle w:val="-"/>
                <w:rFonts w:ascii="Arial" w:eastAsia="Calibri" w:hAnsi="Arial" w:cs="Arial"/>
                <w:b/>
                <w:bCs/>
                <w:noProof/>
              </w:rPr>
              <w:t>4.6 One-Hot Encoding υπολοίπων κατηγορικών</w:t>
            </w:r>
            <w:r>
              <w:rPr>
                <w:noProof/>
                <w:webHidden/>
              </w:rPr>
              <w:tab/>
            </w:r>
            <w:r>
              <w:rPr>
                <w:noProof/>
                <w:webHidden/>
              </w:rPr>
              <w:fldChar w:fldCharType="begin"/>
            </w:r>
            <w:r>
              <w:rPr>
                <w:noProof/>
                <w:webHidden/>
              </w:rPr>
              <w:instrText xml:space="preserve"> PAGEREF _Toc230718799 \h </w:instrText>
            </w:r>
            <w:r>
              <w:rPr>
                <w:noProof/>
                <w:webHidden/>
              </w:rPr>
            </w:r>
            <w:r>
              <w:rPr>
                <w:noProof/>
                <w:webHidden/>
              </w:rPr>
              <w:fldChar w:fldCharType="separate"/>
            </w:r>
            <w:r>
              <w:rPr>
                <w:noProof/>
                <w:webHidden/>
              </w:rPr>
              <w:t>56</w:t>
            </w:r>
            <w:r>
              <w:rPr>
                <w:noProof/>
                <w:webHidden/>
              </w:rPr>
              <w:fldChar w:fldCharType="end"/>
            </w:r>
          </w:hyperlink>
        </w:p>
        <w:p w14:paraId="45520743" w14:textId="13AAE74C" w:rsidR="009B6B90" w:rsidRDefault="009B6B90">
          <w:pPr>
            <w:pStyle w:val="20"/>
            <w:tabs>
              <w:tab w:val="right" w:leader="dot" w:pos="8296"/>
            </w:tabs>
            <w:rPr>
              <w:rFonts w:eastAsiaTheme="minorEastAsia"/>
              <w:noProof/>
              <w:lang w:eastAsia="el-GR"/>
            </w:rPr>
          </w:pPr>
          <w:hyperlink w:anchor="_Toc230718800" w:history="1">
            <w:r w:rsidRPr="00574A0C">
              <w:rPr>
                <w:rStyle w:val="-"/>
                <w:rFonts w:ascii="Arial" w:eastAsia="Calibri" w:hAnsi="Arial" w:cs="Arial"/>
                <w:b/>
                <w:bCs/>
                <w:noProof/>
              </w:rPr>
              <w:t>4.7 Διαχωρισμός σε σύνολο εκπαίδευσης και ελέγχου</w:t>
            </w:r>
            <w:r>
              <w:rPr>
                <w:noProof/>
                <w:webHidden/>
              </w:rPr>
              <w:tab/>
            </w:r>
            <w:r>
              <w:rPr>
                <w:noProof/>
                <w:webHidden/>
              </w:rPr>
              <w:fldChar w:fldCharType="begin"/>
            </w:r>
            <w:r>
              <w:rPr>
                <w:noProof/>
                <w:webHidden/>
              </w:rPr>
              <w:instrText xml:space="preserve"> PAGEREF _Toc230718800 \h </w:instrText>
            </w:r>
            <w:r>
              <w:rPr>
                <w:noProof/>
                <w:webHidden/>
              </w:rPr>
            </w:r>
            <w:r>
              <w:rPr>
                <w:noProof/>
                <w:webHidden/>
              </w:rPr>
              <w:fldChar w:fldCharType="separate"/>
            </w:r>
            <w:r>
              <w:rPr>
                <w:noProof/>
                <w:webHidden/>
              </w:rPr>
              <w:t>56</w:t>
            </w:r>
            <w:r>
              <w:rPr>
                <w:noProof/>
                <w:webHidden/>
              </w:rPr>
              <w:fldChar w:fldCharType="end"/>
            </w:r>
          </w:hyperlink>
        </w:p>
        <w:p w14:paraId="76ED698E" w14:textId="7B962770" w:rsidR="009B6B90" w:rsidRDefault="009B6B90">
          <w:pPr>
            <w:pStyle w:val="20"/>
            <w:tabs>
              <w:tab w:val="right" w:leader="dot" w:pos="8296"/>
            </w:tabs>
            <w:rPr>
              <w:rFonts w:eastAsiaTheme="minorEastAsia"/>
              <w:noProof/>
              <w:lang w:eastAsia="el-GR"/>
            </w:rPr>
          </w:pPr>
          <w:hyperlink w:anchor="_Toc230718801" w:history="1">
            <w:r w:rsidRPr="00574A0C">
              <w:rPr>
                <w:rStyle w:val="-"/>
                <w:rFonts w:ascii="Arial" w:eastAsia="Calibri" w:hAnsi="Arial" w:cs="Arial"/>
                <w:b/>
                <w:bCs/>
                <w:noProof/>
              </w:rPr>
              <w:t>4.8 Κανονικοποίηση / κλιμάκωση χαρακτηριστικών</w:t>
            </w:r>
            <w:r>
              <w:rPr>
                <w:noProof/>
                <w:webHidden/>
              </w:rPr>
              <w:tab/>
            </w:r>
            <w:r>
              <w:rPr>
                <w:noProof/>
                <w:webHidden/>
              </w:rPr>
              <w:fldChar w:fldCharType="begin"/>
            </w:r>
            <w:r>
              <w:rPr>
                <w:noProof/>
                <w:webHidden/>
              </w:rPr>
              <w:instrText xml:space="preserve"> PAGEREF _Toc230718801 \h </w:instrText>
            </w:r>
            <w:r>
              <w:rPr>
                <w:noProof/>
                <w:webHidden/>
              </w:rPr>
            </w:r>
            <w:r>
              <w:rPr>
                <w:noProof/>
                <w:webHidden/>
              </w:rPr>
              <w:fldChar w:fldCharType="separate"/>
            </w:r>
            <w:r>
              <w:rPr>
                <w:noProof/>
                <w:webHidden/>
              </w:rPr>
              <w:t>57</w:t>
            </w:r>
            <w:r>
              <w:rPr>
                <w:noProof/>
                <w:webHidden/>
              </w:rPr>
              <w:fldChar w:fldCharType="end"/>
            </w:r>
          </w:hyperlink>
        </w:p>
        <w:p w14:paraId="0CF77316" w14:textId="5DEA3D5E" w:rsidR="009B6B90" w:rsidRDefault="009B6B90">
          <w:pPr>
            <w:pStyle w:val="10"/>
            <w:tabs>
              <w:tab w:val="right" w:leader="dot" w:pos="8296"/>
            </w:tabs>
            <w:rPr>
              <w:rFonts w:eastAsiaTheme="minorEastAsia"/>
              <w:noProof/>
              <w:lang w:eastAsia="el-GR"/>
            </w:rPr>
          </w:pPr>
          <w:hyperlink w:anchor="_Toc230718802" w:history="1">
            <w:r w:rsidRPr="00574A0C">
              <w:rPr>
                <w:rStyle w:val="-"/>
                <w:rFonts w:ascii="Arial" w:eastAsia="Calibri" w:hAnsi="Arial" w:cs="Arial"/>
                <w:b/>
                <w:bCs/>
                <w:noProof/>
              </w:rPr>
              <w:t>ΚΕΦΑΛΑΙΟ 5: ΔΗΜΙΟΥΡΓΙΑ &amp; ΕΚΠΑΙΔΕΥΣΗ ΜΟΝΤΕΛΩΝ</w:t>
            </w:r>
            <w:r>
              <w:rPr>
                <w:noProof/>
                <w:webHidden/>
              </w:rPr>
              <w:tab/>
            </w:r>
            <w:r>
              <w:rPr>
                <w:noProof/>
                <w:webHidden/>
              </w:rPr>
              <w:fldChar w:fldCharType="begin"/>
            </w:r>
            <w:r>
              <w:rPr>
                <w:noProof/>
                <w:webHidden/>
              </w:rPr>
              <w:instrText xml:space="preserve"> PAGEREF _Toc230718802 \h </w:instrText>
            </w:r>
            <w:r>
              <w:rPr>
                <w:noProof/>
                <w:webHidden/>
              </w:rPr>
            </w:r>
            <w:r>
              <w:rPr>
                <w:noProof/>
                <w:webHidden/>
              </w:rPr>
              <w:fldChar w:fldCharType="separate"/>
            </w:r>
            <w:r>
              <w:rPr>
                <w:noProof/>
                <w:webHidden/>
              </w:rPr>
              <w:t>59</w:t>
            </w:r>
            <w:r>
              <w:rPr>
                <w:noProof/>
                <w:webHidden/>
              </w:rPr>
              <w:fldChar w:fldCharType="end"/>
            </w:r>
          </w:hyperlink>
        </w:p>
        <w:p w14:paraId="0C06C845" w14:textId="227C92AE" w:rsidR="009B6B90" w:rsidRDefault="009B6B90">
          <w:pPr>
            <w:pStyle w:val="20"/>
            <w:tabs>
              <w:tab w:val="right" w:leader="dot" w:pos="8296"/>
            </w:tabs>
            <w:rPr>
              <w:rFonts w:eastAsiaTheme="minorEastAsia"/>
              <w:noProof/>
              <w:lang w:eastAsia="el-GR"/>
            </w:rPr>
          </w:pPr>
          <w:hyperlink w:anchor="_Toc230718803" w:history="1">
            <w:r w:rsidRPr="00574A0C">
              <w:rPr>
                <w:rStyle w:val="-"/>
                <w:rFonts w:ascii="Arial" w:eastAsia="Calibri" w:hAnsi="Arial" w:cs="Arial"/>
                <w:b/>
                <w:bCs/>
                <w:noProof/>
              </w:rPr>
              <w:t>5.1 Regression</w:t>
            </w:r>
            <w:r>
              <w:rPr>
                <w:noProof/>
                <w:webHidden/>
              </w:rPr>
              <w:tab/>
            </w:r>
            <w:r>
              <w:rPr>
                <w:noProof/>
                <w:webHidden/>
              </w:rPr>
              <w:fldChar w:fldCharType="begin"/>
            </w:r>
            <w:r>
              <w:rPr>
                <w:noProof/>
                <w:webHidden/>
              </w:rPr>
              <w:instrText xml:space="preserve"> PAGEREF _Toc230718803 \h </w:instrText>
            </w:r>
            <w:r>
              <w:rPr>
                <w:noProof/>
                <w:webHidden/>
              </w:rPr>
            </w:r>
            <w:r>
              <w:rPr>
                <w:noProof/>
                <w:webHidden/>
              </w:rPr>
              <w:fldChar w:fldCharType="separate"/>
            </w:r>
            <w:r>
              <w:rPr>
                <w:noProof/>
                <w:webHidden/>
              </w:rPr>
              <w:t>59</w:t>
            </w:r>
            <w:r>
              <w:rPr>
                <w:noProof/>
                <w:webHidden/>
              </w:rPr>
              <w:fldChar w:fldCharType="end"/>
            </w:r>
          </w:hyperlink>
        </w:p>
        <w:p w14:paraId="7B3DB829" w14:textId="349871D5" w:rsidR="009B6B90" w:rsidRDefault="009B6B90">
          <w:pPr>
            <w:pStyle w:val="30"/>
            <w:tabs>
              <w:tab w:val="right" w:leader="dot" w:pos="8296"/>
            </w:tabs>
            <w:rPr>
              <w:rFonts w:eastAsiaTheme="minorEastAsia"/>
              <w:noProof/>
              <w:lang w:eastAsia="el-GR"/>
            </w:rPr>
          </w:pPr>
          <w:hyperlink w:anchor="_Toc230718804" w:history="1">
            <w:r w:rsidRPr="00574A0C">
              <w:rPr>
                <w:rStyle w:val="-"/>
                <w:rFonts w:ascii="Arial" w:eastAsia="Calibri" w:hAnsi="Arial" w:cs="Arial"/>
                <w:b/>
                <w:bCs/>
                <w:noProof/>
              </w:rPr>
              <w:t>5.1.1 Επιλογή μοντέλων</w:t>
            </w:r>
            <w:r>
              <w:rPr>
                <w:noProof/>
                <w:webHidden/>
              </w:rPr>
              <w:tab/>
            </w:r>
            <w:r>
              <w:rPr>
                <w:noProof/>
                <w:webHidden/>
              </w:rPr>
              <w:fldChar w:fldCharType="begin"/>
            </w:r>
            <w:r>
              <w:rPr>
                <w:noProof/>
                <w:webHidden/>
              </w:rPr>
              <w:instrText xml:space="preserve"> PAGEREF _Toc230718804 \h </w:instrText>
            </w:r>
            <w:r>
              <w:rPr>
                <w:noProof/>
                <w:webHidden/>
              </w:rPr>
            </w:r>
            <w:r>
              <w:rPr>
                <w:noProof/>
                <w:webHidden/>
              </w:rPr>
              <w:fldChar w:fldCharType="separate"/>
            </w:r>
            <w:r>
              <w:rPr>
                <w:noProof/>
                <w:webHidden/>
              </w:rPr>
              <w:t>59</w:t>
            </w:r>
            <w:r>
              <w:rPr>
                <w:noProof/>
                <w:webHidden/>
              </w:rPr>
              <w:fldChar w:fldCharType="end"/>
            </w:r>
          </w:hyperlink>
        </w:p>
        <w:p w14:paraId="09CEE679" w14:textId="450807C6" w:rsidR="009B6B90" w:rsidRDefault="009B6B90">
          <w:pPr>
            <w:pStyle w:val="30"/>
            <w:tabs>
              <w:tab w:val="right" w:leader="dot" w:pos="8296"/>
            </w:tabs>
            <w:rPr>
              <w:rFonts w:eastAsiaTheme="minorEastAsia"/>
              <w:noProof/>
              <w:lang w:eastAsia="el-GR"/>
            </w:rPr>
          </w:pPr>
          <w:hyperlink w:anchor="_Toc230718805" w:history="1">
            <w:r w:rsidRPr="00574A0C">
              <w:rPr>
                <w:rStyle w:val="-"/>
                <w:rFonts w:ascii="Arial" w:eastAsia="Calibri" w:hAnsi="Arial" w:cs="Arial"/>
                <w:b/>
                <w:bCs/>
                <w:noProof/>
              </w:rPr>
              <w:t>5.1.2 Εκπαίδευση μοντέλων</w:t>
            </w:r>
            <w:r>
              <w:rPr>
                <w:noProof/>
                <w:webHidden/>
              </w:rPr>
              <w:tab/>
            </w:r>
            <w:r>
              <w:rPr>
                <w:noProof/>
                <w:webHidden/>
              </w:rPr>
              <w:fldChar w:fldCharType="begin"/>
            </w:r>
            <w:r>
              <w:rPr>
                <w:noProof/>
                <w:webHidden/>
              </w:rPr>
              <w:instrText xml:space="preserve"> PAGEREF _Toc230718805 \h </w:instrText>
            </w:r>
            <w:r>
              <w:rPr>
                <w:noProof/>
                <w:webHidden/>
              </w:rPr>
            </w:r>
            <w:r>
              <w:rPr>
                <w:noProof/>
                <w:webHidden/>
              </w:rPr>
              <w:fldChar w:fldCharType="separate"/>
            </w:r>
            <w:r>
              <w:rPr>
                <w:noProof/>
                <w:webHidden/>
              </w:rPr>
              <w:t>60</w:t>
            </w:r>
            <w:r>
              <w:rPr>
                <w:noProof/>
                <w:webHidden/>
              </w:rPr>
              <w:fldChar w:fldCharType="end"/>
            </w:r>
          </w:hyperlink>
        </w:p>
        <w:p w14:paraId="616C60E2" w14:textId="25514A88" w:rsidR="009B6B90" w:rsidRDefault="009B6B90">
          <w:pPr>
            <w:pStyle w:val="20"/>
            <w:tabs>
              <w:tab w:val="right" w:leader="dot" w:pos="8296"/>
            </w:tabs>
            <w:rPr>
              <w:rFonts w:eastAsiaTheme="minorEastAsia"/>
              <w:noProof/>
              <w:lang w:eastAsia="el-GR"/>
            </w:rPr>
          </w:pPr>
          <w:hyperlink w:anchor="_Toc230718806" w:history="1">
            <w:r w:rsidRPr="00574A0C">
              <w:rPr>
                <w:rStyle w:val="-"/>
                <w:rFonts w:ascii="Arial" w:eastAsia="Calibri" w:hAnsi="Arial" w:cs="Arial"/>
                <w:b/>
                <w:bCs/>
                <w:noProof/>
              </w:rPr>
              <w:t>5.2 Clustering</w:t>
            </w:r>
            <w:r>
              <w:rPr>
                <w:noProof/>
                <w:webHidden/>
              </w:rPr>
              <w:tab/>
            </w:r>
            <w:r>
              <w:rPr>
                <w:noProof/>
                <w:webHidden/>
              </w:rPr>
              <w:fldChar w:fldCharType="begin"/>
            </w:r>
            <w:r>
              <w:rPr>
                <w:noProof/>
                <w:webHidden/>
              </w:rPr>
              <w:instrText xml:space="preserve"> PAGEREF _Toc230718806 \h </w:instrText>
            </w:r>
            <w:r>
              <w:rPr>
                <w:noProof/>
                <w:webHidden/>
              </w:rPr>
            </w:r>
            <w:r>
              <w:rPr>
                <w:noProof/>
                <w:webHidden/>
              </w:rPr>
              <w:fldChar w:fldCharType="separate"/>
            </w:r>
            <w:r>
              <w:rPr>
                <w:noProof/>
                <w:webHidden/>
              </w:rPr>
              <w:t>61</w:t>
            </w:r>
            <w:r>
              <w:rPr>
                <w:noProof/>
                <w:webHidden/>
              </w:rPr>
              <w:fldChar w:fldCharType="end"/>
            </w:r>
          </w:hyperlink>
        </w:p>
        <w:p w14:paraId="15CDAF65" w14:textId="666F0476" w:rsidR="009B6B90" w:rsidRDefault="009B6B90">
          <w:pPr>
            <w:pStyle w:val="30"/>
            <w:tabs>
              <w:tab w:val="right" w:leader="dot" w:pos="8296"/>
            </w:tabs>
            <w:rPr>
              <w:rFonts w:eastAsiaTheme="minorEastAsia"/>
              <w:noProof/>
              <w:lang w:eastAsia="el-GR"/>
            </w:rPr>
          </w:pPr>
          <w:hyperlink w:anchor="_Toc230718807" w:history="1">
            <w:r w:rsidRPr="00574A0C">
              <w:rPr>
                <w:rStyle w:val="-"/>
                <w:rFonts w:ascii="Arial" w:eastAsia="Calibri" w:hAnsi="Arial" w:cs="Arial"/>
                <w:b/>
                <w:bCs/>
                <w:noProof/>
              </w:rPr>
              <w:t>5.2.1 K-Means</w:t>
            </w:r>
            <w:r>
              <w:rPr>
                <w:noProof/>
                <w:webHidden/>
              </w:rPr>
              <w:tab/>
            </w:r>
            <w:r>
              <w:rPr>
                <w:noProof/>
                <w:webHidden/>
              </w:rPr>
              <w:fldChar w:fldCharType="begin"/>
            </w:r>
            <w:r>
              <w:rPr>
                <w:noProof/>
                <w:webHidden/>
              </w:rPr>
              <w:instrText xml:space="preserve"> PAGEREF _Toc230718807 \h </w:instrText>
            </w:r>
            <w:r>
              <w:rPr>
                <w:noProof/>
                <w:webHidden/>
              </w:rPr>
            </w:r>
            <w:r>
              <w:rPr>
                <w:noProof/>
                <w:webHidden/>
              </w:rPr>
              <w:fldChar w:fldCharType="separate"/>
            </w:r>
            <w:r>
              <w:rPr>
                <w:noProof/>
                <w:webHidden/>
              </w:rPr>
              <w:t>62</w:t>
            </w:r>
            <w:r>
              <w:rPr>
                <w:noProof/>
                <w:webHidden/>
              </w:rPr>
              <w:fldChar w:fldCharType="end"/>
            </w:r>
          </w:hyperlink>
        </w:p>
        <w:p w14:paraId="0ECE81BF" w14:textId="5E032C9D" w:rsidR="009B6B90" w:rsidRDefault="009B6B90">
          <w:pPr>
            <w:pStyle w:val="30"/>
            <w:tabs>
              <w:tab w:val="right" w:leader="dot" w:pos="8296"/>
            </w:tabs>
            <w:rPr>
              <w:rFonts w:eastAsiaTheme="minorEastAsia"/>
              <w:noProof/>
              <w:lang w:eastAsia="el-GR"/>
            </w:rPr>
          </w:pPr>
          <w:hyperlink w:anchor="_Toc230718808" w:history="1">
            <w:r w:rsidRPr="00574A0C">
              <w:rPr>
                <w:rStyle w:val="-"/>
                <w:rFonts w:ascii="Arial" w:eastAsia="Calibri" w:hAnsi="Arial" w:cs="Arial"/>
                <w:b/>
                <w:bCs/>
                <w:noProof/>
              </w:rPr>
              <w:t>5.2.2 DBSCAN</w:t>
            </w:r>
            <w:r>
              <w:rPr>
                <w:noProof/>
                <w:webHidden/>
              </w:rPr>
              <w:tab/>
            </w:r>
            <w:r>
              <w:rPr>
                <w:noProof/>
                <w:webHidden/>
              </w:rPr>
              <w:fldChar w:fldCharType="begin"/>
            </w:r>
            <w:r>
              <w:rPr>
                <w:noProof/>
                <w:webHidden/>
              </w:rPr>
              <w:instrText xml:space="preserve"> PAGEREF _Toc230718808 \h </w:instrText>
            </w:r>
            <w:r>
              <w:rPr>
                <w:noProof/>
                <w:webHidden/>
              </w:rPr>
            </w:r>
            <w:r>
              <w:rPr>
                <w:noProof/>
                <w:webHidden/>
              </w:rPr>
              <w:fldChar w:fldCharType="separate"/>
            </w:r>
            <w:r>
              <w:rPr>
                <w:noProof/>
                <w:webHidden/>
              </w:rPr>
              <w:t>63</w:t>
            </w:r>
            <w:r>
              <w:rPr>
                <w:noProof/>
                <w:webHidden/>
              </w:rPr>
              <w:fldChar w:fldCharType="end"/>
            </w:r>
          </w:hyperlink>
        </w:p>
        <w:p w14:paraId="23543DE0" w14:textId="59C14D7E" w:rsidR="009B6B90" w:rsidRDefault="009B6B90">
          <w:pPr>
            <w:pStyle w:val="10"/>
            <w:tabs>
              <w:tab w:val="right" w:leader="dot" w:pos="8296"/>
            </w:tabs>
            <w:rPr>
              <w:rFonts w:eastAsiaTheme="minorEastAsia"/>
              <w:noProof/>
              <w:lang w:eastAsia="el-GR"/>
            </w:rPr>
          </w:pPr>
          <w:hyperlink w:anchor="_Toc230718809" w:history="1">
            <w:r w:rsidRPr="00574A0C">
              <w:rPr>
                <w:rStyle w:val="-"/>
                <w:rFonts w:ascii="Arial" w:eastAsia="Calibri" w:hAnsi="Arial" w:cs="Arial"/>
                <w:b/>
                <w:bCs/>
                <w:noProof/>
              </w:rPr>
              <w:t>ΚΕΦΑΛΑΙΟ 6: ΑΠΟΤΕΛΕΣΜΑΤΑ &amp; ΑΞΙΟΛΟΓΗΣΗ</w:t>
            </w:r>
            <w:r>
              <w:rPr>
                <w:noProof/>
                <w:webHidden/>
              </w:rPr>
              <w:tab/>
            </w:r>
            <w:r>
              <w:rPr>
                <w:noProof/>
                <w:webHidden/>
              </w:rPr>
              <w:fldChar w:fldCharType="begin"/>
            </w:r>
            <w:r>
              <w:rPr>
                <w:noProof/>
                <w:webHidden/>
              </w:rPr>
              <w:instrText xml:space="preserve"> PAGEREF _Toc230718809 \h </w:instrText>
            </w:r>
            <w:r>
              <w:rPr>
                <w:noProof/>
                <w:webHidden/>
              </w:rPr>
            </w:r>
            <w:r>
              <w:rPr>
                <w:noProof/>
                <w:webHidden/>
              </w:rPr>
              <w:fldChar w:fldCharType="separate"/>
            </w:r>
            <w:r>
              <w:rPr>
                <w:noProof/>
                <w:webHidden/>
              </w:rPr>
              <w:t>64</w:t>
            </w:r>
            <w:r>
              <w:rPr>
                <w:noProof/>
                <w:webHidden/>
              </w:rPr>
              <w:fldChar w:fldCharType="end"/>
            </w:r>
          </w:hyperlink>
        </w:p>
        <w:p w14:paraId="71D68AC5" w14:textId="5110CE68" w:rsidR="009B6B90" w:rsidRDefault="009B6B90">
          <w:pPr>
            <w:pStyle w:val="20"/>
            <w:tabs>
              <w:tab w:val="right" w:leader="dot" w:pos="8296"/>
            </w:tabs>
            <w:rPr>
              <w:rFonts w:eastAsiaTheme="minorEastAsia"/>
              <w:noProof/>
              <w:lang w:eastAsia="el-GR"/>
            </w:rPr>
          </w:pPr>
          <w:hyperlink w:anchor="_Toc230718810" w:history="1">
            <w:r w:rsidRPr="00574A0C">
              <w:rPr>
                <w:rStyle w:val="-"/>
                <w:rFonts w:ascii="Arial" w:eastAsia="Calibri" w:hAnsi="Arial" w:cs="Arial"/>
                <w:b/>
                <w:bCs/>
                <w:noProof/>
              </w:rPr>
              <w:t>6.1 Αποτελέσματα Regression</w:t>
            </w:r>
            <w:r>
              <w:rPr>
                <w:noProof/>
                <w:webHidden/>
              </w:rPr>
              <w:tab/>
            </w:r>
            <w:r>
              <w:rPr>
                <w:noProof/>
                <w:webHidden/>
              </w:rPr>
              <w:fldChar w:fldCharType="begin"/>
            </w:r>
            <w:r>
              <w:rPr>
                <w:noProof/>
                <w:webHidden/>
              </w:rPr>
              <w:instrText xml:space="preserve"> PAGEREF _Toc230718810 \h </w:instrText>
            </w:r>
            <w:r>
              <w:rPr>
                <w:noProof/>
                <w:webHidden/>
              </w:rPr>
            </w:r>
            <w:r>
              <w:rPr>
                <w:noProof/>
                <w:webHidden/>
              </w:rPr>
              <w:fldChar w:fldCharType="separate"/>
            </w:r>
            <w:r>
              <w:rPr>
                <w:noProof/>
                <w:webHidden/>
              </w:rPr>
              <w:t>64</w:t>
            </w:r>
            <w:r>
              <w:rPr>
                <w:noProof/>
                <w:webHidden/>
              </w:rPr>
              <w:fldChar w:fldCharType="end"/>
            </w:r>
          </w:hyperlink>
        </w:p>
        <w:p w14:paraId="4E96A3F2" w14:textId="70489341" w:rsidR="009B6B90" w:rsidRDefault="009B6B90">
          <w:pPr>
            <w:pStyle w:val="30"/>
            <w:tabs>
              <w:tab w:val="right" w:leader="dot" w:pos="8296"/>
            </w:tabs>
            <w:rPr>
              <w:rFonts w:eastAsiaTheme="minorEastAsia"/>
              <w:noProof/>
              <w:lang w:eastAsia="el-GR"/>
            </w:rPr>
          </w:pPr>
          <w:hyperlink w:anchor="_Toc230718811" w:history="1">
            <w:r w:rsidRPr="00574A0C">
              <w:rPr>
                <w:rStyle w:val="-"/>
                <w:rFonts w:ascii="Arial" w:eastAsia="Calibri" w:hAnsi="Arial" w:cs="Arial"/>
                <w:b/>
                <w:bCs/>
                <w:noProof/>
              </w:rPr>
              <w:t>6.1.1 Μετρικές ακρίβειας</w:t>
            </w:r>
            <w:r>
              <w:rPr>
                <w:noProof/>
                <w:webHidden/>
              </w:rPr>
              <w:tab/>
            </w:r>
            <w:r>
              <w:rPr>
                <w:noProof/>
                <w:webHidden/>
              </w:rPr>
              <w:fldChar w:fldCharType="begin"/>
            </w:r>
            <w:r>
              <w:rPr>
                <w:noProof/>
                <w:webHidden/>
              </w:rPr>
              <w:instrText xml:space="preserve"> PAGEREF _Toc230718811 \h </w:instrText>
            </w:r>
            <w:r>
              <w:rPr>
                <w:noProof/>
                <w:webHidden/>
              </w:rPr>
            </w:r>
            <w:r>
              <w:rPr>
                <w:noProof/>
                <w:webHidden/>
              </w:rPr>
              <w:fldChar w:fldCharType="separate"/>
            </w:r>
            <w:r>
              <w:rPr>
                <w:noProof/>
                <w:webHidden/>
              </w:rPr>
              <w:t>64</w:t>
            </w:r>
            <w:r>
              <w:rPr>
                <w:noProof/>
                <w:webHidden/>
              </w:rPr>
              <w:fldChar w:fldCharType="end"/>
            </w:r>
          </w:hyperlink>
        </w:p>
        <w:p w14:paraId="041C68D6" w14:textId="3BAC06EF" w:rsidR="009B6B90" w:rsidRDefault="009B6B90">
          <w:pPr>
            <w:pStyle w:val="30"/>
            <w:tabs>
              <w:tab w:val="right" w:leader="dot" w:pos="8296"/>
            </w:tabs>
            <w:rPr>
              <w:rFonts w:eastAsiaTheme="minorEastAsia"/>
              <w:noProof/>
              <w:lang w:eastAsia="el-GR"/>
            </w:rPr>
          </w:pPr>
          <w:hyperlink w:anchor="_Toc230718812" w:history="1">
            <w:r w:rsidRPr="00574A0C">
              <w:rPr>
                <w:rStyle w:val="-"/>
                <w:rFonts w:ascii="Arial" w:eastAsia="Calibri" w:hAnsi="Arial" w:cs="Arial"/>
                <w:b/>
                <w:bCs/>
                <w:noProof/>
              </w:rPr>
              <w:t>6.1.2 Γράφημα προβλεπόμενων και πραγματικών τιμών</w:t>
            </w:r>
            <w:r>
              <w:rPr>
                <w:noProof/>
                <w:webHidden/>
              </w:rPr>
              <w:tab/>
            </w:r>
            <w:r>
              <w:rPr>
                <w:noProof/>
                <w:webHidden/>
              </w:rPr>
              <w:fldChar w:fldCharType="begin"/>
            </w:r>
            <w:r>
              <w:rPr>
                <w:noProof/>
                <w:webHidden/>
              </w:rPr>
              <w:instrText xml:space="preserve"> PAGEREF _Toc230718812 \h </w:instrText>
            </w:r>
            <w:r>
              <w:rPr>
                <w:noProof/>
                <w:webHidden/>
              </w:rPr>
            </w:r>
            <w:r>
              <w:rPr>
                <w:noProof/>
                <w:webHidden/>
              </w:rPr>
              <w:fldChar w:fldCharType="separate"/>
            </w:r>
            <w:r>
              <w:rPr>
                <w:noProof/>
                <w:webHidden/>
              </w:rPr>
              <w:t>65</w:t>
            </w:r>
            <w:r>
              <w:rPr>
                <w:noProof/>
                <w:webHidden/>
              </w:rPr>
              <w:fldChar w:fldCharType="end"/>
            </w:r>
          </w:hyperlink>
        </w:p>
        <w:p w14:paraId="50EE9F20" w14:textId="08ABADA6" w:rsidR="009B6B90" w:rsidRDefault="009B6B90">
          <w:pPr>
            <w:pStyle w:val="30"/>
            <w:tabs>
              <w:tab w:val="right" w:leader="dot" w:pos="8296"/>
            </w:tabs>
            <w:rPr>
              <w:rFonts w:eastAsiaTheme="minorEastAsia"/>
              <w:noProof/>
              <w:lang w:eastAsia="el-GR"/>
            </w:rPr>
          </w:pPr>
          <w:hyperlink w:anchor="_Toc230718813" w:history="1">
            <w:r w:rsidRPr="00574A0C">
              <w:rPr>
                <w:rStyle w:val="-"/>
                <w:rFonts w:ascii="Arial" w:eastAsia="Calibri" w:hAnsi="Arial" w:cs="Arial"/>
                <w:b/>
                <w:bCs/>
                <w:noProof/>
              </w:rPr>
              <w:t>6.1.3 Κατανομή σφαλμάτων</w:t>
            </w:r>
            <w:r>
              <w:rPr>
                <w:noProof/>
                <w:webHidden/>
              </w:rPr>
              <w:tab/>
            </w:r>
            <w:r>
              <w:rPr>
                <w:noProof/>
                <w:webHidden/>
              </w:rPr>
              <w:fldChar w:fldCharType="begin"/>
            </w:r>
            <w:r>
              <w:rPr>
                <w:noProof/>
                <w:webHidden/>
              </w:rPr>
              <w:instrText xml:space="preserve"> PAGEREF _Toc230718813 \h </w:instrText>
            </w:r>
            <w:r>
              <w:rPr>
                <w:noProof/>
                <w:webHidden/>
              </w:rPr>
            </w:r>
            <w:r>
              <w:rPr>
                <w:noProof/>
                <w:webHidden/>
              </w:rPr>
              <w:fldChar w:fldCharType="separate"/>
            </w:r>
            <w:r>
              <w:rPr>
                <w:noProof/>
                <w:webHidden/>
              </w:rPr>
              <w:t>66</w:t>
            </w:r>
            <w:r>
              <w:rPr>
                <w:noProof/>
                <w:webHidden/>
              </w:rPr>
              <w:fldChar w:fldCharType="end"/>
            </w:r>
          </w:hyperlink>
        </w:p>
        <w:p w14:paraId="6D5B701B" w14:textId="2EE186E7" w:rsidR="009B6B90" w:rsidRDefault="009B6B90">
          <w:pPr>
            <w:pStyle w:val="30"/>
            <w:tabs>
              <w:tab w:val="right" w:leader="dot" w:pos="8296"/>
            </w:tabs>
            <w:rPr>
              <w:rFonts w:eastAsiaTheme="minorEastAsia"/>
              <w:noProof/>
              <w:lang w:eastAsia="el-GR"/>
            </w:rPr>
          </w:pPr>
          <w:hyperlink w:anchor="_Toc230718814" w:history="1">
            <w:r w:rsidRPr="00574A0C">
              <w:rPr>
                <w:rStyle w:val="-"/>
                <w:rFonts w:ascii="Arial" w:eastAsia="Calibri" w:hAnsi="Arial" w:cs="Arial"/>
                <w:b/>
                <w:bCs/>
                <w:noProof/>
              </w:rPr>
              <w:t>6.1.4 Σημαντικότητα χαρακτηριστικών</w:t>
            </w:r>
            <w:r>
              <w:rPr>
                <w:noProof/>
                <w:webHidden/>
              </w:rPr>
              <w:tab/>
            </w:r>
            <w:r>
              <w:rPr>
                <w:noProof/>
                <w:webHidden/>
              </w:rPr>
              <w:fldChar w:fldCharType="begin"/>
            </w:r>
            <w:r>
              <w:rPr>
                <w:noProof/>
                <w:webHidden/>
              </w:rPr>
              <w:instrText xml:space="preserve"> PAGEREF _Toc230718814 \h </w:instrText>
            </w:r>
            <w:r>
              <w:rPr>
                <w:noProof/>
                <w:webHidden/>
              </w:rPr>
            </w:r>
            <w:r>
              <w:rPr>
                <w:noProof/>
                <w:webHidden/>
              </w:rPr>
              <w:fldChar w:fldCharType="separate"/>
            </w:r>
            <w:r>
              <w:rPr>
                <w:noProof/>
                <w:webHidden/>
              </w:rPr>
              <w:t>67</w:t>
            </w:r>
            <w:r>
              <w:rPr>
                <w:noProof/>
                <w:webHidden/>
              </w:rPr>
              <w:fldChar w:fldCharType="end"/>
            </w:r>
          </w:hyperlink>
        </w:p>
        <w:p w14:paraId="67E8A1B5" w14:textId="4F68BCC7" w:rsidR="009B6B90" w:rsidRDefault="009B6B90">
          <w:pPr>
            <w:pStyle w:val="30"/>
            <w:tabs>
              <w:tab w:val="right" w:leader="dot" w:pos="8296"/>
            </w:tabs>
            <w:rPr>
              <w:rFonts w:eastAsiaTheme="minorEastAsia"/>
              <w:noProof/>
              <w:lang w:eastAsia="el-GR"/>
            </w:rPr>
          </w:pPr>
          <w:hyperlink w:anchor="_Toc230718815" w:history="1">
            <w:r w:rsidRPr="00574A0C">
              <w:rPr>
                <w:rStyle w:val="-"/>
                <w:rFonts w:ascii="Arial" w:eastAsia="Calibri" w:hAnsi="Arial" w:cs="Arial"/>
                <w:b/>
                <w:bCs/>
                <w:noProof/>
              </w:rPr>
              <w:t>6.1.5 Ανάλυση αποτελεσμάτων και πιθανοί λόγοι αποκλίσεων</w:t>
            </w:r>
            <w:r>
              <w:rPr>
                <w:noProof/>
                <w:webHidden/>
              </w:rPr>
              <w:tab/>
            </w:r>
            <w:r>
              <w:rPr>
                <w:noProof/>
                <w:webHidden/>
              </w:rPr>
              <w:fldChar w:fldCharType="begin"/>
            </w:r>
            <w:r>
              <w:rPr>
                <w:noProof/>
                <w:webHidden/>
              </w:rPr>
              <w:instrText xml:space="preserve"> PAGEREF _Toc230718815 \h </w:instrText>
            </w:r>
            <w:r>
              <w:rPr>
                <w:noProof/>
                <w:webHidden/>
              </w:rPr>
            </w:r>
            <w:r>
              <w:rPr>
                <w:noProof/>
                <w:webHidden/>
              </w:rPr>
              <w:fldChar w:fldCharType="separate"/>
            </w:r>
            <w:r>
              <w:rPr>
                <w:noProof/>
                <w:webHidden/>
              </w:rPr>
              <w:t>67</w:t>
            </w:r>
            <w:r>
              <w:rPr>
                <w:noProof/>
                <w:webHidden/>
              </w:rPr>
              <w:fldChar w:fldCharType="end"/>
            </w:r>
          </w:hyperlink>
        </w:p>
        <w:p w14:paraId="62909E27" w14:textId="41020C6D" w:rsidR="009B6B90" w:rsidRDefault="009B6B90">
          <w:pPr>
            <w:pStyle w:val="20"/>
            <w:tabs>
              <w:tab w:val="right" w:leader="dot" w:pos="8296"/>
            </w:tabs>
            <w:rPr>
              <w:rFonts w:eastAsiaTheme="minorEastAsia"/>
              <w:noProof/>
              <w:lang w:eastAsia="el-GR"/>
            </w:rPr>
          </w:pPr>
          <w:hyperlink w:anchor="_Toc230718816" w:history="1">
            <w:r w:rsidRPr="00574A0C">
              <w:rPr>
                <w:rStyle w:val="-"/>
                <w:rFonts w:ascii="Arial" w:eastAsia="Calibri" w:hAnsi="Arial" w:cs="Arial"/>
                <w:b/>
                <w:bCs/>
                <w:noProof/>
              </w:rPr>
              <w:t>6.2 Αποτελέσματα Clustering</w:t>
            </w:r>
            <w:r>
              <w:rPr>
                <w:noProof/>
                <w:webHidden/>
              </w:rPr>
              <w:tab/>
            </w:r>
            <w:r>
              <w:rPr>
                <w:noProof/>
                <w:webHidden/>
              </w:rPr>
              <w:fldChar w:fldCharType="begin"/>
            </w:r>
            <w:r>
              <w:rPr>
                <w:noProof/>
                <w:webHidden/>
              </w:rPr>
              <w:instrText xml:space="preserve"> PAGEREF _Toc230718816 \h </w:instrText>
            </w:r>
            <w:r>
              <w:rPr>
                <w:noProof/>
                <w:webHidden/>
              </w:rPr>
            </w:r>
            <w:r>
              <w:rPr>
                <w:noProof/>
                <w:webHidden/>
              </w:rPr>
              <w:fldChar w:fldCharType="separate"/>
            </w:r>
            <w:r>
              <w:rPr>
                <w:noProof/>
                <w:webHidden/>
              </w:rPr>
              <w:t>68</w:t>
            </w:r>
            <w:r>
              <w:rPr>
                <w:noProof/>
                <w:webHidden/>
              </w:rPr>
              <w:fldChar w:fldCharType="end"/>
            </w:r>
          </w:hyperlink>
        </w:p>
        <w:p w14:paraId="6110329B" w14:textId="4B710483" w:rsidR="009B6B90" w:rsidRDefault="009B6B90">
          <w:pPr>
            <w:pStyle w:val="30"/>
            <w:tabs>
              <w:tab w:val="right" w:leader="dot" w:pos="8296"/>
            </w:tabs>
            <w:rPr>
              <w:rFonts w:eastAsiaTheme="minorEastAsia"/>
              <w:noProof/>
              <w:lang w:eastAsia="el-GR"/>
            </w:rPr>
          </w:pPr>
          <w:hyperlink w:anchor="_Toc230718817" w:history="1">
            <w:r w:rsidRPr="00574A0C">
              <w:rPr>
                <w:rStyle w:val="-"/>
                <w:rFonts w:ascii="Arial" w:eastAsia="Calibri" w:hAnsi="Arial" w:cs="Arial"/>
                <w:b/>
                <w:bCs/>
                <w:noProof/>
              </w:rPr>
              <w:t>6.2.1 Silhouette score</w:t>
            </w:r>
            <w:r>
              <w:rPr>
                <w:noProof/>
                <w:webHidden/>
              </w:rPr>
              <w:tab/>
            </w:r>
            <w:r>
              <w:rPr>
                <w:noProof/>
                <w:webHidden/>
              </w:rPr>
              <w:fldChar w:fldCharType="begin"/>
            </w:r>
            <w:r>
              <w:rPr>
                <w:noProof/>
                <w:webHidden/>
              </w:rPr>
              <w:instrText xml:space="preserve"> PAGEREF _Toc230718817 \h </w:instrText>
            </w:r>
            <w:r>
              <w:rPr>
                <w:noProof/>
                <w:webHidden/>
              </w:rPr>
            </w:r>
            <w:r>
              <w:rPr>
                <w:noProof/>
                <w:webHidden/>
              </w:rPr>
              <w:fldChar w:fldCharType="separate"/>
            </w:r>
            <w:r>
              <w:rPr>
                <w:noProof/>
                <w:webHidden/>
              </w:rPr>
              <w:t>68</w:t>
            </w:r>
            <w:r>
              <w:rPr>
                <w:noProof/>
                <w:webHidden/>
              </w:rPr>
              <w:fldChar w:fldCharType="end"/>
            </w:r>
          </w:hyperlink>
        </w:p>
        <w:p w14:paraId="4572487D" w14:textId="70E1B4DD" w:rsidR="009B6B90" w:rsidRDefault="009B6B90">
          <w:pPr>
            <w:pStyle w:val="30"/>
            <w:tabs>
              <w:tab w:val="right" w:leader="dot" w:pos="8296"/>
            </w:tabs>
            <w:rPr>
              <w:rFonts w:eastAsiaTheme="minorEastAsia"/>
              <w:noProof/>
              <w:lang w:eastAsia="el-GR"/>
            </w:rPr>
          </w:pPr>
          <w:hyperlink w:anchor="_Toc230718818" w:history="1">
            <w:r w:rsidRPr="00574A0C">
              <w:rPr>
                <w:rStyle w:val="-"/>
                <w:rFonts w:ascii="Arial" w:eastAsia="Calibri" w:hAnsi="Arial" w:cs="Arial"/>
                <w:b/>
                <w:bCs/>
                <w:noProof/>
              </w:rPr>
              <w:t>6.2.2 Οπτικοποίηση clusters (PCA)</w:t>
            </w:r>
            <w:r>
              <w:rPr>
                <w:noProof/>
                <w:webHidden/>
              </w:rPr>
              <w:tab/>
            </w:r>
            <w:r>
              <w:rPr>
                <w:noProof/>
                <w:webHidden/>
              </w:rPr>
              <w:fldChar w:fldCharType="begin"/>
            </w:r>
            <w:r>
              <w:rPr>
                <w:noProof/>
                <w:webHidden/>
              </w:rPr>
              <w:instrText xml:space="preserve"> PAGEREF _Toc230718818 \h </w:instrText>
            </w:r>
            <w:r>
              <w:rPr>
                <w:noProof/>
                <w:webHidden/>
              </w:rPr>
            </w:r>
            <w:r>
              <w:rPr>
                <w:noProof/>
                <w:webHidden/>
              </w:rPr>
              <w:fldChar w:fldCharType="separate"/>
            </w:r>
            <w:r>
              <w:rPr>
                <w:noProof/>
                <w:webHidden/>
              </w:rPr>
              <w:t>69</w:t>
            </w:r>
            <w:r>
              <w:rPr>
                <w:noProof/>
                <w:webHidden/>
              </w:rPr>
              <w:fldChar w:fldCharType="end"/>
            </w:r>
          </w:hyperlink>
        </w:p>
        <w:p w14:paraId="4C53B7A1" w14:textId="5DE85B33" w:rsidR="009B6B90" w:rsidRDefault="009B6B90">
          <w:pPr>
            <w:pStyle w:val="30"/>
            <w:tabs>
              <w:tab w:val="right" w:leader="dot" w:pos="8296"/>
            </w:tabs>
            <w:rPr>
              <w:rFonts w:eastAsiaTheme="minorEastAsia"/>
              <w:noProof/>
              <w:lang w:eastAsia="el-GR"/>
            </w:rPr>
          </w:pPr>
          <w:hyperlink w:anchor="_Toc230718819" w:history="1">
            <w:r w:rsidRPr="00574A0C">
              <w:rPr>
                <w:rStyle w:val="-"/>
                <w:rFonts w:ascii="Arial" w:eastAsia="Calibri" w:hAnsi="Arial" w:cs="Arial"/>
                <w:b/>
                <w:bCs/>
                <w:noProof/>
              </w:rPr>
              <w:t>6.2.3 Ανάλυση και σχολιασμός ομάδων (K-Means)</w:t>
            </w:r>
            <w:r>
              <w:rPr>
                <w:noProof/>
                <w:webHidden/>
              </w:rPr>
              <w:tab/>
            </w:r>
            <w:r>
              <w:rPr>
                <w:noProof/>
                <w:webHidden/>
              </w:rPr>
              <w:fldChar w:fldCharType="begin"/>
            </w:r>
            <w:r>
              <w:rPr>
                <w:noProof/>
                <w:webHidden/>
              </w:rPr>
              <w:instrText xml:space="preserve"> PAGEREF _Toc230718819 \h </w:instrText>
            </w:r>
            <w:r>
              <w:rPr>
                <w:noProof/>
                <w:webHidden/>
              </w:rPr>
            </w:r>
            <w:r>
              <w:rPr>
                <w:noProof/>
                <w:webHidden/>
              </w:rPr>
              <w:fldChar w:fldCharType="separate"/>
            </w:r>
            <w:r>
              <w:rPr>
                <w:noProof/>
                <w:webHidden/>
              </w:rPr>
              <w:t>70</w:t>
            </w:r>
            <w:r>
              <w:rPr>
                <w:noProof/>
                <w:webHidden/>
              </w:rPr>
              <w:fldChar w:fldCharType="end"/>
            </w:r>
          </w:hyperlink>
        </w:p>
        <w:p w14:paraId="42B87B9F" w14:textId="297A2E54" w:rsidR="009B6B90" w:rsidRDefault="009B6B90">
          <w:pPr>
            <w:pStyle w:val="10"/>
            <w:tabs>
              <w:tab w:val="right" w:leader="dot" w:pos="8296"/>
            </w:tabs>
            <w:rPr>
              <w:rFonts w:eastAsiaTheme="minorEastAsia"/>
              <w:noProof/>
              <w:lang w:eastAsia="el-GR"/>
            </w:rPr>
          </w:pPr>
          <w:hyperlink w:anchor="_Toc230718820" w:history="1">
            <w:r w:rsidRPr="00574A0C">
              <w:rPr>
                <w:rStyle w:val="-"/>
                <w:rFonts w:ascii="Arial" w:eastAsia="Calibri" w:hAnsi="Arial" w:cs="Arial"/>
                <w:b/>
                <w:bCs/>
                <w:noProof/>
              </w:rPr>
              <w:t>ΚΕΦΑΛΑΙΟ 7: ΣΥΜΠΕΡΑΣΜΑΤΑ</w:t>
            </w:r>
            <w:r>
              <w:rPr>
                <w:noProof/>
                <w:webHidden/>
              </w:rPr>
              <w:tab/>
            </w:r>
            <w:r>
              <w:rPr>
                <w:noProof/>
                <w:webHidden/>
              </w:rPr>
              <w:fldChar w:fldCharType="begin"/>
            </w:r>
            <w:r>
              <w:rPr>
                <w:noProof/>
                <w:webHidden/>
              </w:rPr>
              <w:instrText xml:space="preserve"> PAGEREF _Toc230718820 \h </w:instrText>
            </w:r>
            <w:r>
              <w:rPr>
                <w:noProof/>
                <w:webHidden/>
              </w:rPr>
            </w:r>
            <w:r>
              <w:rPr>
                <w:noProof/>
                <w:webHidden/>
              </w:rPr>
              <w:fldChar w:fldCharType="separate"/>
            </w:r>
            <w:r>
              <w:rPr>
                <w:noProof/>
                <w:webHidden/>
              </w:rPr>
              <w:t>71</w:t>
            </w:r>
            <w:r>
              <w:rPr>
                <w:noProof/>
                <w:webHidden/>
              </w:rPr>
              <w:fldChar w:fldCharType="end"/>
            </w:r>
          </w:hyperlink>
        </w:p>
        <w:p w14:paraId="3A6B5E53" w14:textId="4EB73B6E" w:rsidR="009B6B90" w:rsidRDefault="009B6B90">
          <w:pPr>
            <w:pStyle w:val="10"/>
            <w:tabs>
              <w:tab w:val="right" w:leader="dot" w:pos="8296"/>
            </w:tabs>
            <w:rPr>
              <w:rFonts w:eastAsiaTheme="minorEastAsia"/>
              <w:noProof/>
              <w:lang w:eastAsia="el-GR"/>
            </w:rPr>
          </w:pPr>
          <w:hyperlink w:anchor="_Toc230718821" w:history="1">
            <w:r w:rsidRPr="00574A0C">
              <w:rPr>
                <w:rStyle w:val="-"/>
                <w:rFonts w:ascii="Arial" w:hAnsi="Arial" w:cs="Arial"/>
                <w:b/>
                <w:bCs/>
                <w:noProof/>
              </w:rPr>
              <w:t>ΒΙΒΛΙΟΓΡΑΦΙΑ – ΠΗΓΕΣ</w:t>
            </w:r>
            <w:r>
              <w:rPr>
                <w:noProof/>
                <w:webHidden/>
              </w:rPr>
              <w:tab/>
            </w:r>
            <w:r>
              <w:rPr>
                <w:noProof/>
                <w:webHidden/>
              </w:rPr>
              <w:fldChar w:fldCharType="begin"/>
            </w:r>
            <w:r>
              <w:rPr>
                <w:noProof/>
                <w:webHidden/>
              </w:rPr>
              <w:instrText xml:space="preserve"> PAGEREF _Toc230718821 \h </w:instrText>
            </w:r>
            <w:r>
              <w:rPr>
                <w:noProof/>
                <w:webHidden/>
              </w:rPr>
            </w:r>
            <w:r>
              <w:rPr>
                <w:noProof/>
                <w:webHidden/>
              </w:rPr>
              <w:fldChar w:fldCharType="separate"/>
            </w:r>
            <w:r>
              <w:rPr>
                <w:noProof/>
                <w:webHidden/>
              </w:rPr>
              <w:t>75</w:t>
            </w:r>
            <w:r>
              <w:rPr>
                <w:noProof/>
                <w:webHidden/>
              </w:rPr>
              <w:fldChar w:fldCharType="end"/>
            </w:r>
          </w:hyperlink>
        </w:p>
        <w:p w14:paraId="3DDA136C" w14:textId="440E6EA5" w:rsidR="004A1F2C" w:rsidRDefault="004A1F2C">
          <w:r>
            <w:rPr>
              <w:b/>
              <w:bCs/>
            </w:rPr>
            <w:fldChar w:fldCharType="end"/>
          </w:r>
        </w:p>
      </w:sdtContent>
    </w:sdt>
    <w:p w14:paraId="7D8B3C40" w14:textId="77777777" w:rsidR="007A3A36" w:rsidRPr="004A1F2C" w:rsidRDefault="007A3A36" w:rsidP="007A3A36">
      <w:pPr>
        <w:rPr>
          <w:rFonts w:ascii="Arial" w:eastAsiaTheme="majorEastAsia" w:hAnsi="Arial" w:cs="Arial"/>
          <w:b/>
          <w:bCs/>
          <w:sz w:val="32"/>
          <w:szCs w:val="32"/>
          <w:lang w:val="en-US"/>
        </w:rPr>
      </w:pPr>
    </w:p>
    <w:p w14:paraId="3DD1A841" w14:textId="77777777" w:rsidR="004A1F2C" w:rsidRDefault="004A1F2C">
      <w:pPr>
        <w:rPr>
          <w:rFonts w:ascii="Arial" w:eastAsiaTheme="majorEastAsia" w:hAnsi="Arial" w:cs="Arial"/>
          <w:b/>
          <w:bCs/>
          <w:sz w:val="32"/>
          <w:szCs w:val="32"/>
        </w:rPr>
      </w:pPr>
      <w:r>
        <w:rPr>
          <w:rFonts w:ascii="Arial" w:hAnsi="Arial" w:cs="Arial"/>
          <w:b/>
          <w:bCs/>
          <w:sz w:val="32"/>
          <w:szCs w:val="32"/>
        </w:rPr>
        <w:br w:type="page"/>
      </w:r>
    </w:p>
    <w:p w14:paraId="5C9732AE" w14:textId="53B94EBC" w:rsidR="004A1F2C" w:rsidRPr="005816A9" w:rsidRDefault="004A1F2C">
      <w:pPr>
        <w:rPr>
          <w:rFonts w:ascii="Arial" w:hAnsi="Arial" w:cs="Arial"/>
          <w:b/>
          <w:bCs/>
          <w:sz w:val="32"/>
          <w:szCs w:val="32"/>
        </w:rPr>
      </w:pPr>
      <w:r w:rsidRPr="005816A9">
        <w:rPr>
          <w:rFonts w:ascii="Arial" w:hAnsi="Arial" w:cs="Arial"/>
          <w:b/>
          <w:bCs/>
          <w:sz w:val="32"/>
          <w:szCs w:val="32"/>
        </w:rPr>
        <w:lastRenderedPageBreak/>
        <w:t>ΚΑΤΑΛΟΓΟΣ ΕΙΚΟΝΩΝ</w:t>
      </w:r>
    </w:p>
    <w:p w14:paraId="44838EEB" w14:textId="4F48601F" w:rsidR="005816A9" w:rsidRPr="005816A9" w:rsidRDefault="004A1F2C">
      <w:pPr>
        <w:pStyle w:val="ad"/>
        <w:tabs>
          <w:tab w:val="right" w:leader="dot" w:pos="8296"/>
        </w:tabs>
        <w:rPr>
          <w:rFonts w:ascii="Arial" w:eastAsiaTheme="minorEastAsia" w:hAnsi="Arial" w:cs="Arial"/>
          <w:noProof/>
          <w:sz w:val="22"/>
          <w:szCs w:val="22"/>
          <w:lang w:eastAsia="el-GR"/>
        </w:rPr>
      </w:pPr>
      <w:r w:rsidRPr="005816A9">
        <w:rPr>
          <w:rFonts w:ascii="Arial" w:hAnsi="Arial" w:cs="Arial"/>
          <w:b/>
          <w:bCs/>
          <w:sz w:val="22"/>
          <w:szCs w:val="22"/>
        </w:rPr>
        <w:fldChar w:fldCharType="begin"/>
      </w:r>
      <w:r w:rsidRPr="005816A9">
        <w:rPr>
          <w:rFonts w:ascii="Arial" w:hAnsi="Arial" w:cs="Arial"/>
          <w:b/>
          <w:bCs/>
          <w:sz w:val="22"/>
          <w:szCs w:val="22"/>
        </w:rPr>
        <w:instrText xml:space="preserve"> TOC \h \z \c "Εικόνα" </w:instrText>
      </w:r>
      <w:r w:rsidRPr="005816A9">
        <w:rPr>
          <w:rFonts w:ascii="Arial" w:hAnsi="Arial" w:cs="Arial"/>
          <w:b/>
          <w:bCs/>
          <w:sz w:val="22"/>
          <w:szCs w:val="22"/>
        </w:rPr>
        <w:fldChar w:fldCharType="separate"/>
      </w:r>
      <w:hyperlink w:anchor="_Toc230717807" w:history="1">
        <w:r w:rsidR="005816A9" w:rsidRPr="005816A9">
          <w:rPr>
            <w:rStyle w:val="-"/>
            <w:rFonts w:ascii="Arial" w:hAnsi="Arial" w:cs="Arial"/>
            <w:noProof/>
            <w:sz w:val="22"/>
            <w:szCs w:val="22"/>
          </w:rPr>
          <w:t xml:space="preserve">Εικόνα 1: </w:t>
        </w:r>
        <w:r w:rsidR="005816A9" w:rsidRPr="005816A9">
          <w:rPr>
            <w:rStyle w:val="-"/>
            <w:rFonts w:ascii="Arial" w:hAnsi="Arial" w:cs="Arial"/>
            <w:noProof/>
            <w:sz w:val="22"/>
            <w:szCs w:val="22"/>
            <w:lang w:val="en-US"/>
          </w:rPr>
          <w:t>Boxplots</w:t>
        </w:r>
        <w:r w:rsidR="005816A9" w:rsidRPr="005816A9">
          <w:rPr>
            <w:rStyle w:val="-"/>
            <w:rFonts w:ascii="Arial" w:hAnsi="Arial" w:cs="Arial"/>
            <w:noProof/>
            <w:sz w:val="22"/>
            <w:szCs w:val="22"/>
          </w:rPr>
          <w:t xml:space="preserve"> των βασικών αριθμητικών χαρακτηριστικών πριν από οποιαδήποτε προεπεξεργασία.</w:t>
        </w:r>
        <w:r w:rsidR="005816A9" w:rsidRPr="005816A9">
          <w:rPr>
            <w:rFonts w:ascii="Arial" w:hAnsi="Arial" w:cs="Arial"/>
            <w:noProof/>
            <w:webHidden/>
            <w:sz w:val="22"/>
            <w:szCs w:val="22"/>
          </w:rPr>
          <w:tab/>
        </w:r>
        <w:r w:rsidR="005816A9" w:rsidRPr="005816A9">
          <w:rPr>
            <w:rFonts w:ascii="Arial" w:hAnsi="Arial" w:cs="Arial"/>
            <w:noProof/>
            <w:webHidden/>
            <w:sz w:val="22"/>
            <w:szCs w:val="22"/>
          </w:rPr>
          <w:fldChar w:fldCharType="begin"/>
        </w:r>
        <w:r w:rsidR="005816A9" w:rsidRPr="005816A9">
          <w:rPr>
            <w:rFonts w:ascii="Arial" w:hAnsi="Arial" w:cs="Arial"/>
            <w:noProof/>
            <w:webHidden/>
            <w:sz w:val="22"/>
            <w:szCs w:val="22"/>
          </w:rPr>
          <w:instrText xml:space="preserve"> PAGEREF _Toc230717807 \h </w:instrText>
        </w:r>
        <w:r w:rsidR="005816A9" w:rsidRPr="005816A9">
          <w:rPr>
            <w:rFonts w:ascii="Arial" w:hAnsi="Arial" w:cs="Arial"/>
            <w:noProof/>
            <w:webHidden/>
            <w:sz w:val="22"/>
            <w:szCs w:val="22"/>
          </w:rPr>
        </w:r>
        <w:r w:rsidR="005816A9" w:rsidRPr="005816A9">
          <w:rPr>
            <w:rFonts w:ascii="Arial" w:hAnsi="Arial" w:cs="Arial"/>
            <w:noProof/>
            <w:webHidden/>
            <w:sz w:val="22"/>
            <w:szCs w:val="22"/>
          </w:rPr>
          <w:fldChar w:fldCharType="separate"/>
        </w:r>
        <w:r w:rsidR="009B6B90">
          <w:rPr>
            <w:rFonts w:ascii="Arial" w:hAnsi="Arial" w:cs="Arial"/>
            <w:noProof/>
            <w:webHidden/>
            <w:sz w:val="22"/>
            <w:szCs w:val="22"/>
          </w:rPr>
          <w:t>45</w:t>
        </w:r>
        <w:r w:rsidR="005816A9" w:rsidRPr="005816A9">
          <w:rPr>
            <w:rFonts w:ascii="Arial" w:hAnsi="Arial" w:cs="Arial"/>
            <w:noProof/>
            <w:webHidden/>
            <w:sz w:val="22"/>
            <w:szCs w:val="22"/>
          </w:rPr>
          <w:fldChar w:fldCharType="end"/>
        </w:r>
      </w:hyperlink>
    </w:p>
    <w:p w14:paraId="060EAB1C" w14:textId="6B32884E" w:rsidR="005816A9" w:rsidRPr="005816A9" w:rsidRDefault="005816A9">
      <w:pPr>
        <w:pStyle w:val="ad"/>
        <w:tabs>
          <w:tab w:val="right" w:leader="dot" w:pos="8296"/>
        </w:tabs>
        <w:rPr>
          <w:rFonts w:ascii="Arial" w:eastAsiaTheme="minorEastAsia" w:hAnsi="Arial" w:cs="Arial"/>
          <w:noProof/>
          <w:sz w:val="22"/>
          <w:szCs w:val="22"/>
          <w:lang w:eastAsia="el-GR"/>
        </w:rPr>
      </w:pPr>
      <w:hyperlink w:anchor="_Toc230717808" w:history="1">
        <w:r w:rsidRPr="005816A9">
          <w:rPr>
            <w:rStyle w:val="-"/>
            <w:rFonts w:ascii="Arial" w:hAnsi="Arial" w:cs="Arial"/>
            <w:noProof/>
            <w:sz w:val="22"/>
            <w:szCs w:val="22"/>
          </w:rPr>
          <w:t xml:space="preserve">Εικόνα 2: </w:t>
        </w:r>
        <w:r w:rsidRPr="005816A9">
          <w:rPr>
            <w:rStyle w:val="-"/>
            <w:rFonts w:ascii="Arial" w:hAnsi="Arial" w:cs="Arial"/>
            <w:noProof/>
            <w:sz w:val="22"/>
            <w:szCs w:val="22"/>
            <w:lang w:val="en-US"/>
          </w:rPr>
          <w:t>Boxplots</w:t>
        </w:r>
        <w:r w:rsidRPr="005816A9">
          <w:rPr>
            <w:rStyle w:val="-"/>
            <w:rFonts w:ascii="Arial" w:hAnsi="Arial" w:cs="Arial"/>
            <w:noProof/>
            <w:sz w:val="22"/>
            <w:szCs w:val="22"/>
          </w:rPr>
          <w:t xml:space="preserve"> μετά την εφαρμογή λογικών κατωφλίων</w:t>
        </w:r>
        <w:r w:rsidRPr="005816A9">
          <w:rPr>
            <w:rFonts w:ascii="Arial" w:hAnsi="Arial" w:cs="Arial"/>
            <w:noProof/>
            <w:webHidden/>
            <w:sz w:val="22"/>
            <w:szCs w:val="22"/>
          </w:rPr>
          <w:tab/>
        </w:r>
        <w:r w:rsidRPr="005816A9">
          <w:rPr>
            <w:rFonts w:ascii="Arial" w:hAnsi="Arial" w:cs="Arial"/>
            <w:noProof/>
            <w:webHidden/>
            <w:sz w:val="22"/>
            <w:szCs w:val="22"/>
          </w:rPr>
          <w:fldChar w:fldCharType="begin"/>
        </w:r>
        <w:r w:rsidRPr="005816A9">
          <w:rPr>
            <w:rFonts w:ascii="Arial" w:hAnsi="Arial" w:cs="Arial"/>
            <w:noProof/>
            <w:webHidden/>
            <w:sz w:val="22"/>
            <w:szCs w:val="22"/>
          </w:rPr>
          <w:instrText xml:space="preserve"> PAGEREF _Toc230717808 \h </w:instrText>
        </w:r>
        <w:r w:rsidRPr="005816A9">
          <w:rPr>
            <w:rFonts w:ascii="Arial" w:hAnsi="Arial" w:cs="Arial"/>
            <w:noProof/>
            <w:webHidden/>
            <w:sz w:val="22"/>
            <w:szCs w:val="22"/>
          </w:rPr>
        </w:r>
        <w:r w:rsidRPr="005816A9">
          <w:rPr>
            <w:rFonts w:ascii="Arial" w:hAnsi="Arial" w:cs="Arial"/>
            <w:noProof/>
            <w:webHidden/>
            <w:sz w:val="22"/>
            <w:szCs w:val="22"/>
          </w:rPr>
          <w:fldChar w:fldCharType="separate"/>
        </w:r>
        <w:r w:rsidR="009B6B90">
          <w:rPr>
            <w:rFonts w:ascii="Arial" w:hAnsi="Arial" w:cs="Arial"/>
            <w:noProof/>
            <w:webHidden/>
            <w:sz w:val="22"/>
            <w:szCs w:val="22"/>
          </w:rPr>
          <w:t>49</w:t>
        </w:r>
        <w:r w:rsidRPr="005816A9">
          <w:rPr>
            <w:rFonts w:ascii="Arial" w:hAnsi="Arial" w:cs="Arial"/>
            <w:noProof/>
            <w:webHidden/>
            <w:sz w:val="22"/>
            <w:szCs w:val="22"/>
          </w:rPr>
          <w:fldChar w:fldCharType="end"/>
        </w:r>
      </w:hyperlink>
    </w:p>
    <w:p w14:paraId="7BC70D90" w14:textId="723184EE" w:rsidR="005816A9" w:rsidRPr="005816A9" w:rsidRDefault="005816A9">
      <w:pPr>
        <w:pStyle w:val="ad"/>
        <w:tabs>
          <w:tab w:val="right" w:leader="dot" w:pos="8296"/>
        </w:tabs>
        <w:rPr>
          <w:rFonts w:ascii="Arial" w:eastAsiaTheme="minorEastAsia" w:hAnsi="Arial" w:cs="Arial"/>
          <w:noProof/>
          <w:sz w:val="22"/>
          <w:szCs w:val="22"/>
          <w:lang w:eastAsia="el-GR"/>
        </w:rPr>
      </w:pPr>
      <w:hyperlink w:anchor="_Toc230717809" w:history="1">
        <w:r w:rsidRPr="005816A9">
          <w:rPr>
            <w:rStyle w:val="-"/>
            <w:rFonts w:ascii="Arial" w:hAnsi="Arial" w:cs="Arial"/>
            <w:noProof/>
            <w:sz w:val="22"/>
            <w:szCs w:val="22"/>
          </w:rPr>
          <w:t>Εικόνα 3: Ιστογράμματα των βασικών αριθμητικών χαρακτηριστικών μετά τον καθαρισμό.</w:t>
        </w:r>
        <w:r w:rsidRPr="005816A9">
          <w:rPr>
            <w:rFonts w:ascii="Arial" w:hAnsi="Arial" w:cs="Arial"/>
            <w:noProof/>
            <w:webHidden/>
            <w:sz w:val="22"/>
            <w:szCs w:val="22"/>
          </w:rPr>
          <w:tab/>
        </w:r>
        <w:r w:rsidRPr="005816A9">
          <w:rPr>
            <w:rFonts w:ascii="Arial" w:hAnsi="Arial" w:cs="Arial"/>
            <w:noProof/>
            <w:webHidden/>
            <w:sz w:val="22"/>
            <w:szCs w:val="22"/>
          </w:rPr>
          <w:fldChar w:fldCharType="begin"/>
        </w:r>
        <w:r w:rsidRPr="005816A9">
          <w:rPr>
            <w:rFonts w:ascii="Arial" w:hAnsi="Arial" w:cs="Arial"/>
            <w:noProof/>
            <w:webHidden/>
            <w:sz w:val="22"/>
            <w:szCs w:val="22"/>
          </w:rPr>
          <w:instrText xml:space="preserve"> PAGEREF _Toc230717809 \h </w:instrText>
        </w:r>
        <w:r w:rsidRPr="005816A9">
          <w:rPr>
            <w:rFonts w:ascii="Arial" w:hAnsi="Arial" w:cs="Arial"/>
            <w:noProof/>
            <w:webHidden/>
            <w:sz w:val="22"/>
            <w:szCs w:val="22"/>
          </w:rPr>
        </w:r>
        <w:r w:rsidRPr="005816A9">
          <w:rPr>
            <w:rFonts w:ascii="Arial" w:hAnsi="Arial" w:cs="Arial"/>
            <w:noProof/>
            <w:webHidden/>
            <w:sz w:val="22"/>
            <w:szCs w:val="22"/>
          </w:rPr>
          <w:fldChar w:fldCharType="separate"/>
        </w:r>
        <w:r w:rsidR="009B6B90">
          <w:rPr>
            <w:rFonts w:ascii="Arial" w:hAnsi="Arial" w:cs="Arial"/>
            <w:noProof/>
            <w:webHidden/>
            <w:sz w:val="22"/>
            <w:szCs w:val="22"/>
          </w:rPr>
          <w:t>51</w:t>
        </w:r>
        <w:r w:rsidRPr="005816A9">
          <w:rPr>
            <w:rFonts w:ascii="Arial" w:hAnsi="Arial" w:cs="Arial"/>
            <w:noProof/>
            <w:webHidden/>
            <w:sz w:val="22"/>
            <w:szCs w:val="22"/>
          </w:rPr>
          <w:fldChar w:fldCharType="end"/>
        </w:r>
      </w:hyperlink>
    </w:p>
    <w:p w14:paraId="1E603697" w14:textId="6043D020" w:rsidR="005816A9" w:rsidRPr="005816A9" w:rsidRDefault="005816A9">
      <w:pPr>
        <w:pStyle w:val="ad"/>
        <w:tabs>
          <w:tab w:val="right" w:leader="dot" w:pos="8296"/>
        </w:tabs>
        <w:rPr>
          <w:rFonts w:ascii="Arial" w:eastAsiaTheme="minorEastAsia" w:hAnsi="Arial" w:cs="Arial"/>
          <w:noProof/>
          <w:sz w:val="22"/>
          <w:szCs w:val="22"/>
          <w:lang w:eastAsia="el-GR"/>
        </w:rPr>
      </w:pPr>
      <w:hyperlink w:anchor="_Toc230717810" w:history="1">
        <w:r w:rsidRPr="005816A9">
          <w:rPr>
            <w:rStyle w:val="-"/>
            <w:rFonts w:ascii="Arial" w:hAnsi="Arial" w:cs="Arial"/>
            <w:noProof/>
            <w:sz w:val="22"/>
            <w:szCs w:val="22"/>
          </w:rPr>
          <w:t xml:space="preserve">Εικόνα 4: </w:t>
        </w:r>
        <w:r w:rsidRPr="005816A9">
          <w:rPr>
            <w:rStyle w:val="-"/>
            <w:rFonts w:ascii="Arial" w:hAnsi="Arial" w:cs="Arial"/>
            <w:noProof/>
            <w:sz w:val="22"/>
            <w:szCs w:val="22"/>
            <w:lang w:val="en-US"/>
          </w:rPr>
          <w:t>Heatmap</w:t>
        </w:r>
        <w:r w:rsidRPr="005816A9">
          <w:rPr>
            <w:rStyle w:val="-"/>
            <w:rFonts w:ascii="Arial" w:hAnsi="Arial" w:cs="Arial"/>
            <w:noProof/>
            <w:sz w:val="22"/>
            <w:szCs w:val="22"/>
          </w:rPr>
          <w:t xml:space="preserve"> συσχετίσεων </w:t>
        </w:r>
        <w:r w:rsidRPr="005816A9">
          <w:rPr>
            <w:rStyle w:val="-"/>
            <w:rFonts w:ascii="Arial" w:hAnsi="Arial" w:cs="Arial"/>
            <w:noProof/>
            <w:sz w:val="22"/>
            <w:szCs w:val="22"/>
            <w:lang w:val="en-US"/>
          </w:rPr>
          <w:t>Pearson</w:t>
        </w:r>
        <w:r w:rsidRPr="005816A9">
          <w:rPr>
            <w:rStyle w:val="-"/>
            <w:rFonts w:ascii="Arial" w:hAnsi="Arial" w:cs="Arial"/>
            <w:noProof/>
            <w:sz w:val="22"/>
            <w:szCs w:val="22"/>
          </w:rPr>
          <w:t xml:space="preserve"> μεταξύ των αριθμητικών χαρακτηριστικών.</w:t>
        </w:r>
        <w:r w:rsidRPr="005816A9">
          <w:rPr>
            <w:rFonts w:ascii="Arial" w:hAnsi="Arial" w:cs="Arial"/>
            <w:noProof/>
            <w:webHidden/>
            <w:sz w:val="22"/>
            <w:szCs w:val="22"/>
          </w:rPr>
          <w:tab/>
        </w:r>
        <w:r w:rsidRPr="005816A9">
          <w:rPr>
            <w:rFonts w:ascii="Arial" w:hAnsi="Arial" w:cs="Arial"/>
            <w:noProof/>
            <w:webHidden/>
            <w:sz w:val="22"/>
            <w:szCs w:val="22"/>
          </w:rPr>
          <w:fldChar w:fldCharType="begin"/>
        </w:r>
        <w:r w:rsidRPr="005816A9">
          <w:rPr>
            <w:rFonts w:ascii="Arial" w:hAnsi="Arial" w:cs="Arial"/>
            <w:noProof/>
            <w:webHidden/>
            <w:sz w:val="22"/>
            <w:szCs w:val="22"/>
          </w:rPr>
          <w:instrText xml:space="preserve"> PAGEREF _Toc230717810 \h </w:instrText>
        </w:r>
        <w:r w:rsidRPr="005816A9">
          <w:rPr>
            <w:rFonts w:ascii="Arial" w:hAnsi="Arial" w:cs="Arial"/>
            <w:noProof/>
            <w:webHidden/>
            <w:sz w:val="22"/>
            <w:szCs w:val="22"/>
          </w:rPr>
        </w:r>
        <w:r w:rsidRPr="005816A9">
          <w:rPr>
            <w:rFonts w:ascii="Arial" w:hAnsi="Arial" w:cs="Arial"/>
            <w:noProof/>
            <w:webHidden/>
            <w:sz w:val="22"/>
            <w:szCs w:val="22"/>
          </w:rPr>
          <w:fldChar w:fldCharType="separate"/>
        </w:r>
        <w:r w:rsidR="009B6B90">
          <w:rPr>
            <w:rFonts w:ascii="Arial" w:hAnsi="Arial" w:cs="Arial"/>
            <w:noProof/>
            <w:webHidden/>
            <w:sz w:val="22"/>
            <w:szCs w:val="22"/>
          </w:rPr>
          <w:t>52</w:t>
        </w:r>
        <w:r w:rsidRPr="005816A9">
          <w:rPr>
            <w:rFonts w:ascii="Arial" w:hAnsi="Arial" w:cs="Arial"/>
            <w:noProof/>
            <w:webHidden/>
            <w:sz w:val="22"/>
            <w:szCs w:val="22"/>
          </w:rPr>
          <w:fldChar w:fldCharType="end"/>
        </w:r>
      </w:hyperlink>
    </w:p>
    <w:p w14:paraId="6C1AFA45" w14:textId="2F1A6107" w:rsidR="005816A9" w:rsidRPr="005816A9" w:rsidRDefault="005816A9">
      <w:pPr>
        <w:pStyle w:val="ad"/>
        <w:tabs>
          <w:tab w:val="right" w:leader="dot" w:pos="8296"/>
        </w:tabs>
        <w:rPr>
          <w:rFonts w:ascii="Arial" w:eastAsiaTheme="minorEastAsia" w:hAnsi="Arial" w:cs="Arial"/>
          <w:noProof/>
          <w:sz w:val="22"/>
          <w:szCs w:val="22"/>
          <w:lang w:eastAsia="el-GR"/>
        </w:rPr>
      </w:pPr>
      <w:hyperlink w:anchor="_Toc230717811" w:history="1">
        <w:r w:rsidRPr="005816A9">
          <w:rPr>
            <w:rStyle w:val="-"/>
            <w:rFonts w:ascii="Arial" w:hAnsi="Arial" w:cs="Arial"/>
            <w:noProof/>
            <w:sz w:val="22"/>
            <w:szCs w:val="22"/>
          </w:rPr>
          <w:t xml:space="preserve">Εικόνα 5: </w:t>
        </w:r>
        <w:r w:rsidRPr="005816A9">
          <w:rPr>
            <w:rStyle w:val="-"/>
            <w:rFonts w:ascii="Arial" w:hAnsi="Arial" w:cs="Arial"/>
            <w:noProof/>
            <w:sz w:val="22"/>
            <w:szCs w:val="22"/>
            <w:lang w:val="en-US"/>
          </w:rPr>
          <w:t>Pairplot</w:t>
        </w:r>
        <w:r w:rsidRPr="005816A9">
          <w:rPr>
            <w:rStyle w:val="-"/>
            <w:rFonts w:ascii="Arial" w:hAnsi="Arial" w:cs="Arial"/>
            <w:noProof/>
            <w:sz w:val="22"/>
            <w:szCs w:val="22"/>
          </w:rPr>
          <w:t xml:space="preserve"> τιμής, εμβαδού, υπνοδωματίων και μπάνιων (δείγμα 2.000 παρατηρήσεων).</w:t>
        </w:r>
        <w:r w:rsidRPr="005816A9">
          <w:rPr>
            <w:rFonts w:ascii="Arial" w:hAnsi="Arial" w:cs="Arial"/>
            <w:noProof/>
            <w:webHidden/>
            <w:sz w:val="22"/>
            <w:szCs w:val="22"/>
          </w:rPr>
          <w:tab/>
        </w:r>
        <w:r w:rsidRPr="005816A9">
          <w:rPr>
            <w:rFonts w:ascii="Arial" w:hAnsi="Arial" w:cs="Arial"/>
            <w:noProof/>
            <w:webHidden/>
            <w:sz w:val="22"/>
            <w:szCs w:val="22"/>
          </w:rPr>
          <w:fldChar w:fldCharType="begin"/>
        </w:r>
        <w:r w:rsidRPr="005816A9">
          <w:rPr>
            <w:rFonts w:ascii="Arial" w:hAnsi="Arial" w:cs="Arial"/>
            <w:noProof/>
            <w:webHidden/>
            <w:sz w:val="22"/>
            <w:szCs w:val="22"/>
          </w:rPr>
          <w:instrText xml:space="preserve"> PAGEREF _Toc230717811 \h </w:instrText>
        </w:r>
        <w:r w:rsidRPr="005816A9">
          <w:rPr>
            <w:rFonts w:ascii="Arial" w:hAnsi="Arial" w:cs="Arial"/>
            <w:noProof/>
            <w:webHidden/>
            <w:sz w:val="22"/>
            <w:szCs w:val="22"/>
          </w:rPr>
        </w:r>
        <w:r w:rsidRPr="005816A9">
          <w:rPr>
            <w:rFonts w:ascii="Arial" w:hAnsi="Arial" w:cs="Arial"/>
            <w:noProof/>
            <w:webHidden/>
            <w:sz w:val="22"/>
            <w:szCs w:val="22"/>
          </w:rPr>
          <w:fldChar w:fldCharType="separate"/>
        </w:r>
        <w:r w:rsidR="009B6B90">
          <w:rPr>
            <w:rFonts w:ascii="Arial" w:hAnsi="Arial" w:cs="Arial"/>
            <w:noProof/>
            <w:webHidden/>
            <w:sz w:val="22"/>
            <w:szCs w:val="22"/>
          </w:rPr>
          <w:t>53</w:t>
        </w:r>
        <w:r w:rsidRPr="005816A9">
          <w:rPr>
            <w:rFonts w:ascii="Arial" w:hAnsi="Arial" w:cs="Arial"/>
            <w:noProof/>
            <w:webHidden/>
            <w:sz w:val="22"/>
            <w:szCs w:val="22"/>
          </w:rPr>
          <w:fldChar w:fldCharType="end"/>
        </w:r>
      </w:hyperlink>
    </w:p>
    <w:p w14:paraId="62002AD7" w14:textId="770E7E19" w:rsidR="005816A9" w:rsidRPr="005816A9" w:rsidRDefault="005816A9">
      <w:pPr>
        <w:pStyle w:val="ad"/>
        <w:tabs>
          <w:tab w:val="right" w:leader="dot" w:pos="8296"/>
        </w:tabs>
        <w:rPr>
          <w:rFonts w:ascii="Arial" w:eastAsiaTheme="minorEastAsia" w:hAnsi="Arial" w:cs="Arial"/>
          <w:noProof/>
          <w:sz w:val="22"/>
          <w:szCs w:val="22"/>
          <w:lang w:eastAsia="el-GR"/>
        </w:rPr>
      </w:pPr>
      <w:hyperlink w:anchor="_Toc230717812" w:history="1">
        <w:r w:rsidRPr="005816A9">
          <w:rPr>
            <w:rStyle w:val="-"/>
            <w:rFonts w:ascii="Arial" w:hAnsi="Arial" w:cs="Arial"/>
            <w:noProof/>
            <w:sz w:val="22"/>
            <w:szCs w:val="22"/>
          </w:rPr>
          <w:t>Εικόνα 6: Επιλογή βέλτιστου k μέσω elbow method και silhouette score.</w:t>
        </w:r>
        <w:r w:rsidRPr="005816A9">
          <w:rPr>
            <w:rFonts w:ascii="Arial" w:hAnsi="Arial" w:cs="Arial"/>
            <w:noProof/>
            <w:webHidden/>
            <w:sz w:val="22"/>
            <w:szCs w:val="22"/>
          </w:rPr>
          <w:tab/>
        </w:r>
        <w:r w:rsidRPr="005816A9">
          <w:rPr>
            <w:rFonts w:ascii="Arial" w:hAnsi="Arial" w:cs="Arial"/>
            <w:noProof/>
            <w:webHidden/>
            <w:sz w:val="22"/>
            <w:szCs w:val="22"/>
          </w:rPr>
          <w:fldChar w:fldCharType="begin"/>
        </w:r>
        <w:r w:rsidRPr="005816A9">
          <w:rPr>
            <w:rFonts w:ascii="Arial" w:hAnsi="Arial" w:cs="Arial"/>
            <w:noProof/>
            <w:webHidden/>
            <w:sz w:val="22"/>
            <w:szCs w:val="22"/>
          </w:rPr>
          <w:instrText xml:space="preserve"> PAGEREF _Toc230717812 \h </w:instrText>
        </w:r>
        <w:r w:rsidRPr="005816A9">
          <w:rPr>
            <w:rFonts w:ascii="Arial" w:hAnsi="Arial" w:cs="Arial"/>
            <w:noProof/>
            <w:webHidden/>
            <w:sz w:val="22"/>
            <w:szCs w:val="22"/>
          </w:rPr>
        </w:r>
        <w:r w:rsidRPr="005816A9">
          <w:rPr>
            <w:rFonts w:ascii="Arial" w:hAnsi="Arial" w:cs="Arial"/>
            <w:noProof/>
            <w:webHidden/>
            <w:sz w:val="22"/>
            <w:szCs w:val="22"/>
          </w:rPr>
          <w:fldChar w:fldCharType="separate"/>
        </w:r>
        <w:r w:rsidR="009B6B90">
          <w:rPr>
            <w:rFonts w:ascii="Arial" w:hAnsi="Arial" w:cs="Arial"/>
            <w:noProof/>
            <w:webHidden/>
            <w:sz w:val="22"/>
            <w:szCs w:val="22"/>
          </w:rPr>
          <w:t>62</w:t>
        </w:r>
        <w:r w:rsidRPr="005816A9">
          <w:rPr>
            <w:rFonts w:ascii="Arial" w:hAnsi="Arial" w:cs="Arial"/>
            <w:noProof/>
            <w:webHidden/>
            <w:sz w:val="22"/>
            <w:szCs w:val="22"/>
          </w:rPr>
          <w:fldChar w:fldCharType="end"/>
        </w:r>
      </w:hyperlink>
    </w:p>
    <w:p w14:paraId="3B786B06" w14:textId="230E340A" w:rsidR="005816A9" w:rsidRPr="005816A9" w:rsidRDefault="005816A9">
      <w:pPr>
        <w:pStyle w:val="ad"/>
        <w:tabs>
          <w:tab w:val="right" w:leader="dot" w:pos="8296"/>
        </w:tabs>
        <w:rPr>
          <w:rFonts w:ascii="Arial" w:eastAsiaTheme="minorEastAsia" w:hAnsi="Arial" w:cs="Arial"/>
          <w:noProof/>
          <w:sz w:val="22"/>
          <w:szCs w:val="22"/>
          <w:lang w:eastAsia="el-GR"/>
        </w:rPr>
      </w:pPr>
      <w:hyperlink w:anchor="_Toc230717813" w:history="1">
        <w:r w:rsidRPr="005816A9">
          <w:rPr>
            <w:rStyle w:val="-"/>
            <w:rFonts w:ascii="Arial" w:hAnsi="Arial" w:cs="Arial"/>
            <w:noProof/>
            <w:sz w:val="22"/>
            <w:szCs w:val="22"/>
          </w:rPr>
          <w:t xml:space="preserve">Εικόνα 7: Συγκριτική παρουσίαση </w:t>
        </w:r>
        <w:r w:rsidRPr="005816A9">
          <w:rPr>
            <w:rStyle w:val="-"/>
            <w:rFonts w:ascii="Arial" w:hAnsi="Arial" w:cs="Arial"/>
            <w:noProof/>
            <w:sz w:val="22"/>
            <w:szCs w:val="22"/>
            <w:lang w:val="en-US"/>
          </w:rPr>
          <w:t>R</w:t>
        </w:r>
        <w:r w:rsidRPr="005816A9">
          <w:rPr>
            <w:rStyle w:val="-"/>
            <w:rFonts w:ascii="Arial" w:hAnsi="Arial" w:cs="Arial"/>
            <w:noProof/>
            <w:sz w:val="22"/>
            <w:szCs w:val="22"/>
          </w:rPr>
          <w:t xml:space="preserve">² και </w:t>
        </w:r>
        <w:r w:rsidRPr="005816A9">
          <w:rPr>
            <w:rStyle w:val="-"/>
            <w:rFonts w:ascii="Arial" w:hAnsi="Arial" w:cs="Arial"/>
            <w:noProof/>
            <w:sz w:val="22"/>
            <w:szCs w:val="22"/>
            <w:lang w:val="en-US"/>
          </w:rPr>
          <w:t>RMSE</w:t>
        </w:r>
        <w:r w:rsidRPr="005816A9">
          <w:rPr>
            <w:rStyle w:val="-"/>
            <w:rFonts w:ascii="Arial" w:hAnsi="Arial" w:cs="Arial"/>
            <w:noProof/>
            <w:sz w:val="22"/>
            <w:szCs w:val="22"/>
          </w:rPr>
          <w:t xml:space="preserve"> ανά μοντέλο.</w:t>
        </w:r>
        <w:r w:rsidRPr="005816A9">
          <w:rPr>
            <w:rFonts w:ascii="Arial" w:hAnsi="Arial" w:cs="Arial"/>
            <w:noProof/>
            <w:webHidden/>
            <w:sz w:val="22"/>
            <w:szCs w:val="22"/>
          </w:rPr>
          <w:tab/>
        </w:r>
        <w:r w:rsidRPr="005816A9">
          <w:rPr>
            <w:rFonts w:ascii="Arial" w:hAnsi="Arial" w:cs="Arial"/>
            <w:noProof/>
            <w:webHidden/>
            <w:sz w:val="22"/>
            <w:szCs w:val="22"/>
          </w:rPr>
          <w:fldChar w:fldCharType="begin"/>
        </w:r>
        <w:r w:rsidRPr="005816A9">
          <w:rPr>
            <w:rFonts w:ascii="Arial" w:hAnsi="Arial" w:cs="Arial"/>
            <w:noProof/>
            <w:webHidden/>
            <w:sz w:val="22"/>
            <w:szCs w:val="22"/>
          </w:rPr>
          <w:instrText xml:space="preserve"> PAGEREF _Toc230717813 \h </w:instrText>
        </w:r>
        <w:r w:rsidRPr="005816A9">
          <w:rPr>
            <w:rFonts w:ascii="Arial" w:hAnsi="Arial" w:cs="Arial"/>
            <w:noProof/>
            <w:webHidden/>
            <w:sz w:val="22"/>
            <w:szCs w:val="22"/>
          </w:rPr>
        </w:r>
        <w:r w:rsidRPr="005816A9">
          <w:rPr>
            <w:rFonts w:ascii="Arial" w:hAnsi="Arial" w:cs="Arial"/>
            <w:noProof/>
            <w:webHidden/>
            <w:sz w:val="22"/>
            <w:szCs w:val="22"/>
          </w:rPr>
          <w:fldChar w:fldCharType="separate"/>
        </w:r>
        <w:r w:rsidR="009B6B90">
          <w:rPr>
            <w:rFonts w:ascii="Arial" w:hAnsi="Arial" w:cs="Arial"/>
            <w:noProof/>
            <w:webHidden/>
            <w:sz w:val="22"/>
            <w:szCs w:val="22"/>
          </w:rPr>
          <w:t>65</w:t>
        </w:r>
        <w:r w:rsidRPr="005816A9">
          <w:rPr>
            <w:rFonts w:ascii="Arial" w:hAnsi="Arial" w:cs="Arial"/>
            <w:noProof/>
            <w:webHidden/>
            <w:sz w:val="22"/>
            <w:szCs w:val="22"/>
          </w:rPr>
          <w:fldChar w:fldCharType="end"/>
        </w:r>
      </w:hyperlink>
    </w:p>
    <w:p w14:paraId="15AE94C2" w14:textId="3B004EE4" w:rsidR="005816A9" w:rsidRPr="005816A9" w:rsidRDefault="005816A9">
      <w:pPr>
        <w:pStyle w:val="ad"/>
        <w:tabs>
          <w:tab w:val="right" w:leader="dot" w:pos="8296"/>
        </w:tabs>
        <w:rPr>
          <w:rFonts w:ascii="Arial" w:eastAsiaTheme="minorEastAsia" w:hAnsi="Arial" w:cs="Arial"/>
          <w:noProof/>
          <w:sz w:val="22"/>
          <w:szCs w:val="22"/>
          <w:lang w:eastAsia="el-GR"/>
        </w:rPr>
      </w:pPr>
      <w:hyperlink w:anchor="_Toc230717814" w:history="1">
        <w:r w:rsidRPr="005816A9">
          <w:rPr>
            <w:rStyle w:val="-"/>
            <w:rFonts w:ascii="Arial" w:hAnsi="Arial" w:cs="Arial"/>
            <w:noProof/>
            <w:sz w:val="22"/>
            <w:szCs w:val="22"/>
          </w:rPr>
          <w:t>Εικόνα 8: Προβλεπόμενες έναντι πραγματικών τιμών στο test set, για τα τέσσερα μοντέλα.</w:t>
        </w:r>
        <w:r w:rsidRPr="005816A9">
          <w:rPr>
            <w:rFonts w:ascii="Arial" w:hAnsi="Arial" w:cs="Arial"/>
            <w:noProof/>
            <w:webHidden/>
            <w:sz w:val="22"/>
            <w:szCs w:val="22"/>
          </w:rPr>
          <w:tab/>
        </w:r>
        <w:r w:rsidRPr="005816A9">
          <w:rPr>
            <w:rFonts w:ascii="Arial" w:hAnsi="Arial" w:cs="Arial"/>
            <w:noProof/>
            <w:webHidden/>
            <w:sz w:val="22"/>
            <w:szCs w:val="22"/>
          </w:rPr>
          <w:fldChar w:fldCharType="begin"/>
        </w:r>
        <w:r w:rsidRPr="005816A9">
          <w:rPr>
            <w:rFonts w:ascii="Arial" w:hAnsi="Arial" w:cs="Arial"/>
            <w:noProof/>
            <w:webHidden/>
            <w:sz w:val="22"/>
            <w:szCs w:val="22"/>
          </w:rPr>
          <w:instrText xml:space="preserve"> PAGEREF _Toc230717814 \h </w:instrText>
        </w:r>
        <w:r w:rsidRPr="005816A9">
          <w:rPr>
            <w:rFonts w:ascii="Arial" w:hAnsi="Arial" w:cs="Arial"/>
            <w:noProof/>
            <w:webHidden/>
            <w:sz w:val="22"/>
            <w:szCs w:val="22"/>
          </w:rPr>
        </w:r>
        <w:r w:rsidRPr="005816A9">
          <w:rPr>
            <w:rFonts w:ascii="Arial" w:hAnsi="Arial" w:cs="Arial"/>
            <w:noProof/>
            <w:webHidden/>
            <w:sz w:val="22"/>
            <w:szCs w:val="22"/>
          </w:rPr>
          <w:fldChar w:fldCharType="separate"/>
        </w:r>
        <w:r w:rsidR="009B6B90">
          <w:rPr>
            <w:rFonts w:ascii="Arial" w:hAnsi="Arial" w:cs="Arial"/>
            <w:noProof/>
            <w:webHidden/>
            <w:sz w:val="22"/>
            <w:szCs w:val="22"/>
          </w:rPr>
          <w:t>66</w:t>
        </w:r>
        <w:r w:rsidRPr="005816A9">
          <w:rPr>
            <w:rFonts w:ascii="Arial" w:hAnsi="Arial" w:cs="Arial"/>
            <w:noProof/>
            <w:webHidden/>
            <w:sz w:val="22"/>
            <w:szCs w:val="22"/>
          </w:rPr>
          <w:fldChar w:fldCharType="end"/>
        </w:r>
      </w:hyperlink>
    </w:p>
    <w:p w14:paraId="658D8634" w14:textId="2A7B3C84" w:rsidR="005816A9" w:rsidRPr="005816A9" w:rsidRDefault="005816A9">
      <w:pPr>
        <w:pStyle w:val="ad"/>
        <w:tabs>
          <w:tab w:val="right" w:leader="dot" w:pos="8296"/>
        </w:tabs>
        <w:rPr>
          <w:rFonts w:ascii="Arial" w:eastAsiaTheme="minorEastAsia" w:hAnsi="Arial" w:cs="Arial"/>
          <w:noProof/>
          <w:sz w:val="22"/>
          <w:szCs w:val="22"/>
          <w:lang w:eastAsia="el-GR"/>
        </w:rPr>
      </w:pPr>
      <w:hyperlink w:anchor="_Toc230717815" w:history="1">
        <w:r w:rsidRPr="005816A9">
          <w:rPr>
            <w:rStyle w:val="-"/>
            <w:rFonts w:ascii="Arial" w:hAnsi="Arial" w:cs="Arial"/>
            <w:noProof/>
            <w:sz w:val="22"/>
            <w:szCs w:val="22"/>
          </w:rPr>
          <w:t>Εικόνα 9: Κατανομή σφαλμάτων (πραγματική − προβλεπόμενη τιμή) ανά μοντέλο.</w:t>
        </w:r>
        <w:r w:rsidRPr="005816A9">
          <w:rPr>
            <w:rFonts w:ascii="Arial" w:hAnsi="Arial" w:cs="Arial"/>
            <w:noProof/>
            <w:webHidden/>
            <w:sz w:val="22"/>
            <w:szCs w:val="22"/>
          </w:rPr>
          <w:tab/>
        </w:r>
        <w:r w:rsidRPr="005816A9">
          <w:rPr>
            <w:rFonts w:ascii="Arial" w:hAnsi="Arial" w:cs="Arial"/>
            <w:noProof/>
            <w:webHidden/>
            <w:sz w:val="22"/>
            <w:szCs w:val="22"/>
          </w:rPr>
          <w:fldChar w:fldCharType="begin"/>
        </w:r>
        <w:r w:rsidRPr="005816A9">
          <w:rPr>
            <w:rFonts w:ascii="Arial" w:hAnsi="Arial" w:cs="Arial"/>
            <w:noProof/>
            <w:webHidden/>
            <w:sz w:val="22"/>
            <w:szCs w:val="22"/>
          </w:rPr>
          <w:instrText xml:space="preserve"> PAGEREF _Toc230717815 \h </w:instrText>
        </w:r>
        <w:r w:rsidRPr="005816A9">
          <w:rPr>
            <w:rFonts w:ascii="Arial" w:hAnsi="Arial" w:cs="Arial"/>
            <w:noProof/>
            <w:webHidden/>
            <w:sz w:val="22"/>
            <w:szCs w:val="22"/>
          </w:rPr>
        </w:r>
        <w:r w:rsidRPr="005816A9">
          <w:rPr>
            <w:rFonts w:ascii="Arial" w:hAnsi="Arial" w:cs="Arial"/>
            <w:noProof/>
            <w:webHidden/>
            <w:sz w:val="22"/>
            <w:szCs w:val="22"/>
          </w:rPr>
          <w:fldChar w:fldCharType="separate"/>
        </w:r>
        <w:r w:rsidR="009B6B90">
          <w:rPr>
            <w:rFonts w:ascii="Arial" w:hAnsi="Arial" w:cs="Arial"/>
            <w:noProof/>
            <w:webHidden/>
            <w:sz w:val="22"/>
            <w:szCs w:val="22"/>
          </w:rPr>
          <w:t>66</w:t>
        </w:r>
        <w:r w:rsidRPr="005816A9">
          <w:rPr>
            <w:rFonts w:ascii="Arial" w:hAnsi="Arial" w:cs="Arial"/>
            <w:noProof/>
            <w:webHidden/>
            <w:sz w:val="22"/>
            <w:szCs w:val="22"/>
          </w:rPr>
          <w:fldChar w:fldCharType="end"/>
        </w:r>
      </w:hyperlink>
    </w:p>
    <w:p w14:paraId="01626DC8" w14:textId="6A7E1759" w:rsidR="005816A9" w:rsidRPr="005816A9" w:rsidRDefault="005816A9">
      <w:pPr>
        <w:pStyle w:val="ad"/>
        <w:tabs>
          <w:tab w:val="right" w:leader="dot" w:pos="8296"/>
        </w:tabs>
        <w:rPr>
          <w:rFonts w:ascii="Arial" w:eastAsiaTheme="minorEastAsia" w:hAnsi="Arial" w:cs="Arial"/>
          <w:noProof/>
          <w:sz w:val="22"/>
          <w:szCs w:val="22"/>
          <w:lang w:eastAsia="el-GR"/>
        </w:rPr>
      </w:pPr>
      <w:hyperlink w:anchor="_Toc230717816" w:history="1">
        <w:r w:rsidRPr="005816A9">
          <w:rPr>
            <w:rStyle w:val="-"/>
            <w:rFonts w:ascii="Arial" w:hAnsi="Arial" w:cs="Arial"/>
            <w:noProof/>
            <w:sz w:val="22"/>
            <w:szCs w:val="22"/>
          </w:rPr>
          <w:t>Εικόνα 10: Σημαντικότητα των 15 κορυφαίων χαρακτηριστικών στο Random Forest</w:t>
        </w:r>
        <w:r w:rsidRPr="005816A9">
          <w:rPr>
            <w:rFonts w:ascii="Arial" w:hAnsi="Arial" w:cs="Arial"/>
            <w:noProof/>
            <w:webHidden/>
            <w:sz w:val="22"/>
            <w:szCs w:val="22"/>
          </w:rPr>
          <w:tab/>
        </w:r>
        <w:r w:rsidRPr="005816A9">
          <w:rPr>
            <w:rFonts w:ascii="Arial" w:hAnsi="Arial" w:cs="Arial"/>
            <w:noProof/>
            <w:webHidden/>
            <w:sz w:val="22"/>
            <w:szCs w:val="22"/>
          </w:rPr>
          <w:fldChar w:fldCharType="begin"/>
        </w:r>
        <w:r w:rsidRPr="005816A9">
          <w:rPr>
            <w:rFonts w:ascii="Arial" w:hAnsi="Arial" w:cs="Arial"/>
            <w:noProof/>
            <w:webHidden/>
            <w:sz w:val="22"/>
            <w:szCs w:val="22"/>
          </w:rPr>
          <w:instrText xml:space="preserve"> PAGEREF _Toc230717816 \h </w:instrText>
        </w:r>
        <w:r w:rsidRPr="005816A9">
          <w:rPr>
            <w:rFonts w:ascii="Arial" w:hAnsi="Arial" w:cs="Arial"/>
            <w:noProof/>
            <w:webHidden/>
            <w:sz w:val="22"/>
            <w:szCs w:val="22"/>
          </w:rPr>
        </w:r>
        <w:r w:rsidRPr="005816A9">
          <w:rPr>
            <w:rFonts w:ascii="Arial" w:hAnsi="Arial" w:cs="Arial"/>
            <w:noProof/>
            <w:webHidden/>
            <w:sz w:val="22"/>
            <w:szCs w:val="22"/>
          </w:rPr>
          <w:fldChar w:fldCharType="separate"/>
        </w:r>
        <w:r w:rsidR="009B6B90">
          <w:rPr>
            <w:rFonts w:ascii="Arial" w:hAnsi="Arial" w:cs="Arial"/>
            <w:noProof/>
            <w:webHidden/>
            <w:sz w:val="22"/>
            <w:szCs w:val="22"/>
          </w:rPr>
          <w:t>67</w:t>
        </w:r>
        <w:r w:rsidRPr="005816A9">
          <w:rPr>
            <w:rFonts w:ascii="Arial" w:hAnsi="Arial" w:cs="Arial"/>
            <w:noProof/>
            <w:webHidden/>
            <w:sz w:val="22"/>
            <w:szCs w:val="22"/>
          </w:rPr>
          <w:fldChar w:fldCharType="end"/>
        </w:r>
      </w:hyperlink>
    </w:p>
    <w:p w14:paraId="381A52EB" w14:textId="59CDDD85" w:rsidR="005816A9" w:rsidRPr="005816A9" w:rsidRDefault="005816A9">
      <w:pPr>
        <w:pStyle w:val="ad"/>
        <w:tabs>
          <w:tab w:val="right" w:leader="dot" w:pos="8296"/>
        </w:tabs>
        <w:rPr>
          <w:rFonts w:ascii="Arial" w:eastAsiaTheme="minorEastAsia" w:hAnsi="Arial" w:cs="Arial"/>
          <w:noProof/>
          <w:sz w:val="22"/>
          <w:szCs w:val="22"/>
          <w:lang w:eastAsia="el-GR"/>
        </w:rPr>
      </w:pPr>
      <w:hyperlink w:anchor="_Toc230717817" w:history="1">
        <w:r w:rsidRPr="005816A9">
          <w:rPr>
            <w:rStyle w:val="-"/>
            <w:rFonts w:ascii="Arial" w:hAnsi="Arial" w:cs="Arial"/>
            <w:noProof/>
            <w:sz w:val="22"/>
            <w:szCs w:val="22"/>
          </w:rPr>
          <w:t>Εικόνα 11: Οπτικοποίηση clusters στον δισδιάστατο χώρο PCA. Αριστερά K-Means (k=2), δεξιά DBSCAN.</w:t>
        </w:r>
        <w:r w:rsidRPr="005816A9">
          <w:rPr>
            <w:rFonts w:ascii="Arial" w:hAnsi="Arial" w:cs="Arial"/>
            <w:noProof/>
            <w:webHidden/>
            <w:sz w:val="22"/>
            <w:szCs w:val="22"/>
          </w:rPr>
          <w:tab/>
        </w:r>
        <w:r w:rsidRPr="005816A9">
          <w:rPr>
            <w:rFonts w:ascii="Arial" w:hAnsi="Arial" w:cs="Arial"/>
            <w:noProof/>
            <w:webHidden/>
            <w:sz w:val="22"/>
            <w:szCs w:val="22"/>
          </w:rPr>
          <w:fldChar w:fldCharType="begin"/>
        </w:r>
        <w:r w:rsidRPr="005816A9">
          <w:rPr>
            <w:rFonts w:ascii="Arial" w:hAnsi="Arial" w:cs="Arial"/>
            <w:noProof/>
            <w:webHidden/>
            <w:sz w:val="22"/>
            <w:szCs w:val="22"/>
          </w:rPr>
          <w:instrText xml:space="preserve"> PAGEREF _Toc230717817 \h </w:instrText>
        </w:r>
        <w:r w:rsidRPr="005816A9">
          <w:rPr>
            <w:rFonts w:ascii="Arial" w:hAnsi="Arial" w:cs="Arial"/>
            <w:noProof/>
            <w:webHidden/>
            <w:sz w:val="22"/>
            <w:szCs w:val="22"/>
          </w:rPr>
        </w:r>
        <w:r w:rsidRPr="005816A9">
          <w:rPr>
            <w:rFonts w:ascii="Arial" w:hAnsi="Arial" w:cs="Arial"/>
            <w:noProof/>
            <w:webHidden/>
            <w:sz w:val="22"/>
            <w:szCs w:val="22"/>
          </w:rPr>
          <w:fldChar w:fldCharType="separate"/>
        </w:r>
        <w:r w:rsidR="009B6B90">
          <w:rPr>
            <w:rFonts w:ascii="Arial" w:hAnsi="Arial" w:cs="Arial"/>
            <w:noProof/>
            <w:webHidden/>
            <w:sz w:val="22"/>
            <w:szCs w:val="22"/>
          </w:rPr>
          <w:t>69</w:t>
        </w:r>
        <w:r w:rsidRPr="005816A9">
          <w:rPr>
            <w:rFonts w:ascii="Arial" w:hAnsi="Arial" w:cs="Arial"/>
            <w:noProof/>
            <w:webHidden/>
            <w:sz w:val="22"/>
            <w:szCs w:val="22"/>
          </w:rPr>
          <w:fldChar w:fldCharType="end"/>
        </w:r>
      </w:hyperlink>
    </w:p>
    <w:p w14:paraId="7B72C87F" w14:textId="64EBE33A" w:rsidR="004A1F2C" w:rsidRDefault="004A1F2C">
      <w:pPr>
        <w:rPr>
          <w:rFonts w:ascii="Arial" w:hAnsi="Arial" w:cs="Arial"/>
          <w:b/>
          <w:bCs/>
          <w:sz w:val="32"/>
          <w:szCs w:val="32"/>
        </w:rPr>
      </w:pPr>
      <w:r w:rsidRPr="005816A9">
        <w:rPr>
          <w:rFonts w:ascii="Arial" w:hAnsi="Arial" w:cs="Arial"/>
          <w:b/>
          <w:bCs/>
          <w:sz w:val="22"/>
          <w:szCs w:val="22"/>
        </w:rPr>
        <w:fldChar w:fldCharType="end"/>
      </w:r>
    </w:p>
    <w:p w14:paraId="7B43A38E" w14:textId="77777777" w:rsidR="004A1F2C" w:rsidRDefault="004A1F2C">
      <w:pPr>
        <w:rPr>
          <w:rFonts w:ascii="Arial" w:hAnsi="Arial" w:cs="Arial"/>
          <w:b/>
          <w:bCs/>
          <w:sz w:val="32"/>
          <w:szCs w:val="32"/>
        </w:rPr>
      </w:pPr>
      <w:r>
        <w:rPr>
          <w:rFonts w:ascii="Arial" w:hAnsi="Arial" w:cs="Arial"/>
          <w:b/>
          <w:bCs/>
          <w:sz w:val="32"/>
          <w:szCs w:val="32"/>
        </w:rPr>
        <w:br w:type="page"/>
      </w:r>
    </w:p>
    <w:p w14:paraId="00DCB24E" w14:textId="6456F853" w:rsidR="004A1F2C" w:rsidRDefault="004A1F2C">
      <w:pPr>
        <w:rPr>
          <w:rFonts w:ascii="Arial" w:hAnsi="Arial" w:cs="Arial"/>
          <w:b/>
          <w:bCs/>
          <w:sz w:val="32"/>
          <w:szCs w:val="32"/>
        </w:rPr>
      </w:pPr>
      <w:r>
        <w:rPr>
          <w:rFonts w:ascii="Arial" w:hAnsi="Arial" w:cs="Arial"/>
          <w:b/>
          <w:bCs/>
          <w:sz w:val="32"/>
          <w:szCs w:val="32"/>
        </w:rPr>
        <w:lastRenderedPageBreak/>
        <w:t>ΚΑΤΑΛΟΓΟΣ ΠΙΝΑΚΩΝ</w:t>
      </w:r>
    </w:p>
    <w:p w14:paraId="5108C33F" w14:textId="284BF112" w:rsidR="002D0B59" w:rsidRPr="005816A9" w:rsidRDefault="004A1F2C">
      <w:pPr>
        <w:pStyle w:val="ad"/>
        <w:tabs>
          <w:tab w:val="right" w:leader="dot" w:pos="8296"/>
        </w:tabs>
        <w:rPr>
          <w:rFonts w:ascii="Arial" w:eastAsiaTheme="minorEastAsia" w:hAnsi="Arial" w:cs="Arial"/>
          <w:noProof/>
          <w:sz w:val="22"/>
          <w:szCs w:val="22"/>
          <w:lang w:eastAsia="el-GR"/>
        </w:rPr>
      </w:pPr>
      <w:r w:rsidRPr="005816A9">
        <w:rPr>
          <w:rFonts w:ascii="Arial" w:hAnsi="Arial" w:cs="Arial"/>
          <w:b/>
          <w:bCs/>
          <w:sz w:val="22"/>
          <w:szCs w:val="22"/>
        </w:rPr>
        <w:fldChar w:fldCharType="begin"/>
      </w:r>
      <w:r w:rsidRPr="005816A9">
        <w:rPr>
          <w:rFonts w:ascii="Arial" w:hAnsi="Arial" w:cs="Arial"/>
          <w:b/>
          <w:bCs/>
          <w:sz w:val="22"/>
          <w:szCs w:val="22"/>
        </w:rPr>
        <w:instrText xml:space="preserve"> TOC \h \z \c "Πίνακας" </w:instrText>
      </w:r>
      <w:r w:rsidRPr="005816A9">
        <w:rPr>
          <w:rFonts w:ascii="Arial" w:hAnsi="Arial" w:cs="Arial"/>
          <w:b/>
          <w:bCs/>
          <w:sz w:val="22"/>
          <w:szCs w:val="22"/>
        </w:rPr>
        <w:fldChar w:fldCharType="separate"/>
      </w:r>
      <w:hyperlink w:anchor="_Toc230683693" w:history="1">
        <w:r w:rsidR="002D0B59" w:rsidRPr="005816A9">
          <w:rPr>
            <w:rStyle w:val="-"/>
            <w:rFonts w:ascii="Arial" w:hAnsi="Arial" w:cs="Arial"/>
            <w:noProof/>
            <w:sz w:val="22"/>
            <w:szCs w:val="22"/>
          </w:rPr>
          <w:t>Πίνακας 1: Κατανομή των ακινήτων ανά τύπο και διάμεση τιμή πώλησης.</w:t>
        </w:r>
        <w:r w:rsidR="002D0B59" w:rsidRPr="005816A9">
          <w:rPr>
            <w:rFonts w:ascii="Arial" w:hAnsi="Arial" w:cs="Arial"/>
            <w:noProof/>
            <w:webHidden/>
            <w:sz w:val="22"/>
            <w:szCs w:val="22"/>
          </w:rPr>
          <w:tab/>
        </w:r>
        <w:r w:rsidR="002D0B59" w:rsidRPr="005816A9">
          <w:rPr>
            <w:rFonts w:ascii="Arial" w:hAnsi="Arial" w:cs="Arial"/>
            <w:noProof/>
            <w:webHidden/>
            <w:sz w:val="22"/>
            <w:szCs w:val="22"/>
          </w:rPr>
          <w:fldChar w:fldCharType="begin"/>
        </w:r>
        <w:r w:rsidR="002D0B59" w:rsidRPr="005816A9">
          <w:rPr>
            <w:rFonts w:ascii="Arial" w:hAnsi="Arial" w:cs="Arial"/>
            <w:noProof/>
            <w:webHidden/>
            <w:sz w:val="22"/>
            <w:szCs w:val="22"/>
          </w:rPr>
          <w:instrText xml:space="preserve"> PAGEREF _Toc230683693 \h </w:instrText>
        </w:r>
        <w:r w:rsidR="002D0B59" w:rsidRPr="005816A9">
          <w:rPr>
            <w:rFonts w:ascii="Arial" w:hAnsi="Arial" w:cs="Arial"/>
            <w:noProof/>
            <w:webHidden/>
            <w:sz w:val="22"/>
            <w:szCs w:val="22"/>
          </w:rPr>
        </w:r>
        <w:r w:rsidR="002D0B59" w:rsidRPr="005816A9">
          <w:rPr>
            <w:rFonts w:ascii="Arial" w:hAnsi="Arial" w:cs="Arial"/>
            <w:noProof/>
            <w:webHidden/>
            <w:sz w:val="22"/>
            <w:szCs w:val="22"/>
          </w:rPr>
          <w:fldChar w:fldCharType="separate"/>
        </w:r>
        <w:r w:rsidR="009B6B90">
          <w:rPr>
            <w:rFonts w:ascii="Arial" w:hAnsi="Arial" w:cs="Arial"/>
            <w:noProof/>
            <w:webHidden/>
            <w:sz w:val="22"/>
            <w:szCs w:val="22"/>
          </w:rPr>
          <w:t>41</w:t>
        </w:r>
        <w:r w:rsidR="002D0B59" w:rsidRPr="005816A9">
          <w:rPr>
            <w:rFonts w:ascii="Arial" w:hAnsi="Arial" w:cs="Arial"/>
            <w:noProof/>
            <w:webHidden/>
            <w:sz w:val="22"/>
            <w:szCs w:val="22"/>
          </w:rPr>
          <w:fldChar w:fldCharType="end"/>
        </w:r>
      </w:hyperlink>
    </w:p>
    <w:p w14:paraId="583719C8" w14:textId="6DB1B4AB" w:rsidR="002D0B59" w:rsidRPr="005816A9" w:rsidRDefault="002D0B59">
      <w:pPr>
        <w:pStyle w:val="ad"/>
        <w:tabs>
          <w:tab w:val="right" w:leader="dot" w:pos="8296"/>
        </w:tabs>
        <w:rPr>
          <w:rFonts w:ascii="Arial" w:eastAsiaTheme="minorEastAsia" w:hAnsi="Arial" w:cs="Arial"/>
          <w:noProof/>
          <w:sz w:val="22"/>
          <w:szCs w:val="22"/>
          <w:lang w:eastAsia="el-GR"/>
        </w:rPr>
      </w:pPr>
      <w:hyperlink w:anchor="_Toc230683694" w:history="1">
        <w:r w:rsidRPr="005816A9">
          <w:rPr>
            <w:rStyle w:val="-"/>
            <w:rFonts w:ascii="Arial" w:hAnsi="Arial" w:cs="Arial"/>
            <w:noProof/>
            <w:sz w:val="22"/>
            <w:szCs w:val="22"/>
          </w:rPr>
          <w:t>Πίνακας 2: Στήλες με ελλείπουσες τιμές, κατά φθίνουσα σειρά.</w:t>
        </w:r>
        <w:r w:rsidRPr="005816A9">
          <w:rPr>
            <w:rFonts w:ascii="Arial" w:hAnsi="Arial" w:cs="Arial"/>
            <w:noProof/>
            <w:webHidden/>
            <w:sz w:val="22"/>
            <w:szCs w:val="22"/>
          </w:rPr>
          <w:tab/>
        </w:r>
        <w:r w:rsidRPr="005816A9">
          <w:rPr>
            <w:rFonts w:ascii="Arial" w:hAnsi="Arial" w:cs="Arial"/>
            <w:noProof/>
            <w:webHidden/>
            <w:sz w:val="22"/>
            <w:szCs w:val="22"/>
          </w:rPr>
          <w:fldChar w:fldCharType="begin"/>
        </w:r>
        <w:r w:rsidRPr="005816A9">
          <w:rPr>
            <w:rFonts w:ascii="Arial" w:hAnsi="Arial" w:cs="Arial"/>
            <w:noProof/>
            <w:webHidden/>
            <w:sz w:val="22"/>
            <w:szCs w:val="22"/>
          </w:rPr>
          <w:instrText xml:space="preserve"> PAGEREF _Toc230683694 \h </w:instrText>
        </w:r>
        <w:r w:rsidRPr="005816A9">
          <w:rPr>
            <w:rFonts w:ascii="Arial" w:hAnsi="Arial" w:cs="Arial"/>
            <w:noProof/>
            <w:webHidden/>
            <w:sz w:val="22"/>
            <w:szCs w:val="22"/>
          </w:rPr>
        </w:r>
        <w:r w:rsidRPr="005816A9">
          <w:rPr>
            <w:rFonts w:ascii="Arial" w:hAnsi="Arial" w:cs="Arial"/>
            <w:noProof/>
            <w:webHidden/>
            <w:sz w:val="22"/>
            <w:szCs w:val="22"/>
          </w:rPr>
          <w:fldChar w:fldCharType="separate"/>
        </w:r>
        <w:r w:rsidR="009B6B90">
          <w:rPr>
            <w:rFonts w:ascii="Arial" w:hAnsi="Arial" w:cs="Arial"/>
            <w:noProof/>
            <w:webHidden/>
            <w:sz w:val="22"/>
            <w:szCs w:val="22"/>
          </w:rPr>
          <w:t>44</w:t>
        </w:r>
        <w:r w:rsidRPr="005816A9">
          <w:rPr>
            <w:rFonts w:ascii="Arial" w:hAnsi="Arial" w:cs="Arial"/>
            <w:noProof/>
            <w:webHidden/>
            <w:sz w:val="22"/>
            <w:szCs w:val="22"/>
          </w:rPr>
          <w:fldChar w:fldCharType="end"/>
        </w:r>
      </w:hyperlink>
    </w:p>
    <w:p w14:paraId="54E4FBF3" w14:textId="7692F2A1" w:rsidR="002D0B59" w:rsidRPr="005816A9" w:rsidRDefault="002D0B59">
      <w:pPr>
        <w:pStyle w:val="ad"/>
        <w:tabs>
          <w:tab w:val="right" w:leader="dot" w:pos="8296"/>
        </w:tabs>
        <w:rPr>
          <w:rFonts w:ascii="Arial" w:eastAsiaTheme="minorEastAsia" w:hAnsi="Arial" w:cs="Arial"/>
          <w:noProof/>
          <w:sz w:val="22"/>
          <w:szCs w:val="22"/>
          <w:lang w:eastAsia="el-GR"/>
        </w:rPr>
      </w:pPr>
      <w:hyperlink w:anchor="_Toc230683695" w:history="1">
        <w:r w:rsidRPr="005816A9">
          <w:rPr>
            <w:rStyle w:val="-"/>
            <w:rFonts w:ascii="Arial" w:hAnsi="Arial" w:cs="Arial"/>
            <w:noProof/>
            <w:sz w:val="22"/>
            <w:szCs w:val="22"/>
          </w:rPr>
          <w:t xml:space="preserve">Πίνακας 3: Πλήθος και όρια </w:t>
        </w:r>
        <w:r w:rsidRPr="005816A9">
          <w:rPr>
            <w:rStyle w:val="-"/>
            <w:rFonts w:ascii="Arial" w:hAnsi="Arial" w:cs="Arial"/>
            <w:noProof/>
            <w:sz w:val="22"/>
            <w:szCs w:val="22"/>
            <w:lang w:val="en-US"/>
          </w:rPr>
          <w:t>outliers</w:t>
        </w:r>
        <w:r w:rsidRPr="005816A9">
          <w:rPr>
            <w:rStyle w:val="-"/>
            <w:rFonts w:ascii="Arial" w:hAnsi="Arial" w:cs="Arial"/>
            <w:noProof/>
            <w:sz w:val="22"/>
            <w:szCs w:val="22"/>
          </w:rPr>
          <w:t xml:space="preserve"> σύμφωνα με τη μέθοδο </w:t>
        </w:r>
        <w:r w:rsidRPr="005816A9">
          <w:rPr>
            <w:rStyle w:val="-"/>
            <w:rFonts w:ascii="Arial" w:hAnsi="Arial" w:cs="Arial"/>
            <w:noProof/>
            <w:sz w:val="22"/>
            <w:szCs w:val="22"/>
            <w:lang w:val="en-US"/>
          </w:rPr>
          <w:t>IQR</w:t>
        </w:r>
        <w:r w:rsidRPr="005816A9">
          <w:rPr>
            <w:rStyle w:val="-"/>
            <w:rFonts w:ascii="Arial" w:hAnsi="Arial" w:cs="Arial"/>
            <w:noProof/>
            <w:sz w:val="22"/>
            <w:szCs w:val="22"/>
          </w:rPr>
          <w:t xml:space="preserve"> (1,5×).</w:t>
        </w:r>
        <w:r w:rsidRPr="005816A9">
          <w:rPr>
            <w:rFonts w:ascii="Arial" w:hAnsi="Arial" w:cs="Arial"/>
            <w:noProof/>
            <w:webHidden/>
            <w:sz w:val="22"/>
            <w:szCs w:val="22"/>
          </w:rPr>
          <w:tab/>
        </w:r>
        <w:r w:rsidRPr="005816A9">
          <w:rPr>
            <w:rFonts w:ascii="Arial" w:hAnsi="Arial" w:cs="Arial"/>
            <w:noProof/>
            <w:webHidden/>
            <w:sz w:val="22"/>
            <w:szCs w:val="22"/>
          </w:rPr>
          <w:fldChar w:fldCharType="begin"/>
        </w:r>
        <w:r w:rsidRPr="005816A9">
          <w:rPr>
            <w:rFonts w:ascii="Arial" w:hAnsi="Arial" w:cs="Arial"/>
            <w:noProof/>
            <w:webHidden/>
            <w:sz w:val="22"/>
            <w:szCs w:val="22"/>
          </w:rPr>
          <w:instrText xml:space="preserve"> PAGEREF _Toc230683695 \h </w:instrText>
        </w:r>
        <w:r w:rsidRPr="005816A9">
          <w:rPr>
            <w:rFonts w:ascii="Arial" w:hAnsi="Arial" w:cs="Arial"/>
            <w:noProof/>
            <w:webHidden/>
            <w:sz w:val="22"/>
            <w:szCs w:val="22"/>
          </w:rPr>
        </w:r>
        <w:r w:rsidRPr="005816A9">
          <w:rPr>
            <w:rFonts w:ascii="Arial" w:hAnsi="Arial" w:cs="Arial"/>
            <w:noProof/>
            <w:webHidden/>
            <w:sz w:val="22"/>
            <w:szCs w:val="22"/>
          </w:rPr>
          <w:fldChar w:fldCharType="separate"/>
        </w:r>
        <w:r w:rsidR="009B6B90">
          <w:rPr>
            <w:rFonts w:ascii="Arial" w:hAnsi="Arial" w:cs="Arial"/>
            <w:noProof/>
            <w:webHidden/>
            <w:sz w:val="22"/>
            <w:szCs w:val="22"/>
          </w:rPr>
          <w:t>46</w:t>
        </w:r>
        <w:r w:rsidRPr="005816A9">
          <w:rPr>
            <w:rFonts w:ascii="Arial" w:hAnsi="Arial" w:cs="Arial"/>
            <w:noProof/>
            <w:webHidden/>
            <w:sz w:val="22"/>
            <w:szCs w:val="22"/>
          </w:rPr>
          <w:fldChar w:fldCharType="end"/>
        </w:r>
      </w:hyperlink>
    </w:p>
    <w:p w14:paraId="6FA28180" w14:textId="0EE2CB7A" w:rsidR="002D0B59" w:rsidRPr="005816A9" w:rsidRDefault="002D0B59">
      <w:pPr>
        <w:pStyle w:val="ad"/>
        <w:tabs>
          <w:tab w:val="right" w:leader="dot" w:pos="8296"/>
        </w:tabs>
        <w:rPr>
          <w:rFonts w:ascii="Arial" w:eastAsiaTheme="minorEastAsia" w:hAnsi="Arial" w:cs="Arial"/>
          <w:noProof/>
          <w:sz w:val="22"/>
          <w:szCs w:val="22"/>
          <w:lang w:eastAsia="el-GR"/>
        </w:rPr>
      </w:pPr>
      <w:hyperlink w:anchor="_Toc230683696" w:history="1">
        <w:r w:rsidRPr="005816A9">
          <w:rPr>
            <w:rStyle w:val="-"/>
            <w:rFonts w:ascii="Arial" w:hAnsi="Arial" w:cs="Arial"/>
            <w:noProof/>
            <w:sz w:val="22"/>
            <w:szCs w:val="22"/>
          </w:rPr>
          <w:t>Πίνακας 4: Περιγραφικά στατιστικά μέτρα των αριθμητικών χαρακτηριστικών (πριν τον καθαρισμό).</w:t>
        </w:r>
        <w:r w:rsidRPr="005816A9">
          <w:rPr>
            <w:rFonts w:ascii="Arial" w:hAnsi="Arial" w:cs="Arial"/>
            <w:noProof/>
            <w:webHidden/>
            <w:sz w:val="22"/>
            <w:szCs w:val="22"/>
          </w:rPr>
          <w:tab/>
        </w:r>
        <w:r w:rsidRPr="005816A9">
          <w:rPr>
            <w:rFonts w:ascii="Arial" w:hAnsi="Arial" w:cs="Arial"/>
            <w:noProof/>
            <w:webHidden/>
            <w:sz w:val="22"/>
            <w:szCs w:val="22"/>
          </w:rPr>
          <w:fldChar w:fldCharType="begin"/>
        </w:r>
        <w:r w:rsidRPr="005816A9">
          <w:rPr>
            <w:rFonts w:ascii="Arial" w:hAnsi="Arial" w:cs="Arial"/>
            <w:noProof/>
            <w:webHidden/>
            <w:sz w:val="22"/>
            <w:szCs w:val="22"/>
          </w:rPr>
          <w:instrText xml:space="preserve"> PAGEREF _Toc230683696 \h </w:instrText>
        </w:r>
        <w:r w:rsidRPr="005816A9">
          <w:rPr>
            <w:rFonts w:ascii="Arial" w:hAnsi="Arial" w:cs="Arial"/>
            <w:noProof/>
            <w:webHidden/>
            <w:sz w:val="22"/>
            <w:szCs w:val="22"/>
          </w:rPr>
        </w:r>
        <w:r w:rsidRPr="005816A9">
          <w:rPr>
            <w:rFonts w:ascii="Arial" w:hAnsi="Arial" w:cs="Arial"/>
            <w:noProof/>
            <w:webHidden/>
            <w:sz w:val="22"/>
            <w:szCs w:val="22"/>
          </w:rPr>
          <w:fldChar w:fldCharType="separate"/>
        </w:r>
        <w:r w:rsidR="009B6B90">
          <w:rPr>
            <w:rFonts w:ascii="Arial" w:hAnsi="Arial" w:cs="Arial"/>
            <w:noProof/>
            <w:webHidden/>
            <w:sz w:val="22"/>
            <w:szCs w:val="22"/>
          </w:rPr>
          <w:t>46</w:t>
        </w:r>
        <w:r w:rsidRPr="005816A9">
          <w:rPr>
            <w:rFonts w:ascii="Arial" w:hAnsi="Arial" w:cs="Arial"/>
            <w:noProof/>
            <w:webHidden/>
            <w:sz w:val="22"/>
            <w:szCs w:val="22"/>
          </w:rPr>
          <w:fldChar w:fldCharType="end"/>
        </w:r>
      </w:hyperlink>
    </w:p>
    <w:p w14:paraId="484EFEBD" w14:textId="3D8805AD" w:rsidR="002D0B59" w:rsidRPr="005816A9" w:rsidRDefault="002D0B59">
      <w:pPr>
        <w:pStyle w:val="ad"/>
        <w:tabs>
          <w:tab w:val="right" w:leader="dot" w:pos="8296"/>
        </w:tabs>
        <w:rPr>
          <w:rFonts w:ascii="Arial" w:eastAsiaTheme="minorEastAsia" w:hAnsi="Arial" w:cs="Arial"/>
          <w:noProof/>
          <w:sz w:val="22"/>
          <w:szCs w:val="22"/>
          <w:lang w:eastAsia="el-GR"/>
        </w:rPr>
      </w:pPr>
      <w:hyperlink w:anchor="_Toc230683697" w:history="1">
        <w:r w:rsidRPr="005816A9">
          <w:rPr>
            <w:rStyle w:val="-"/>
            <w:rFonts w:ascii="Arial" w:hAnsi="Arial" w:cs="Arial"/>
            <w:noProof/>
            <w:sz w:val="22"/>
            <w:szCs w:val="22"/>
          </w:rPr>
          <w:t>Πίνακας 5: Μεγέθη συνόλων εκπαίδευσης και ελέγχου μετά τον διαχωρισμό 80/20.</w:t>
        </w:r>
        <w:r w:rsidRPr="005816A9">
          <w:rPr>
            <w:rFonts w:ascii="Arial" w:hAnsi="Arial" w:cs="Arial"/>
            <w:noProof/>
            <w:webHidden/>
            <w:sz w:val="22"/>
            <w:szCs w:val="22"/>
          </w:rPr>
          <w:tab/>
        </w:r>
        <w:r w:rsidRPr="005816A9">
          <w:rPr>
            <w:rFonts w:ascii="Arial" w:hAnsi="Arial" w:cs="Arial"/>
            <w:noProof/>
            <w:webHidden/>
            <w:sz w:val="22"/>
            <w:szCs w:val="22"/>
          </w:rPr>
          <w:fldChar w:fldCharType="begin"/>
        </w:r>
        <w:r w:rsidRPr="005816A9">
          <w:rPr>
            <w:rFonts w:ascii="Arial" w:hAnsi="Arial" w:cs="Arial"/>
            <w:noProof/>
            <w:webHidden/>
            <w:sz w:val="22"/>
            <w:szCs w:val="22"/>
          </w:rPr>
          <w:instrText xml:space="preserve"> PAGEREF _Toc230683697 \h </w:instrText>
        </w:r>
        <w:r w:rsidRPr="005816A9">
          <w:rPr>
            <w:rFonts w:ascii="Arial" w:hAnsi="Arial" w:cs="Arial"/>
            <w:noProof/>
            <w:webHidden/>
            <w:sz w:val="22"/>
            <w:szCs w:val="22"/>
          </w:rPr>
        </w:r>
        <w:r w:rsidRPr="005816A9">
          <w:rPr>
            <w:rFonts w:ascii="Arial" w:hAnsi="Arial" w:cs="Arial"/>
            <w:noProof/>
            <w:webHidden/>
            <w:sz w:val="22"/>
            <w:szCs w:val="22"/>
          </w:rPr>
          <w:fldChar w:fldCharType="separate"/>
        </w:r>
        <w:r w:rsidR="009B6B90">
          <w:rPr>
            <w:rFonts w:ascii="Arial" w:hAnsi="Arial" w:cs="Arial"/>
            <w:noProof/>
            <w:webHidden/>
            <w:sz w:val="22"/>
            <w:szCs w:val="22"/>
          </w:rPr>
          <w:t>57</w:t>
        </w:r>
        <w:r w:rsidRPr="005816A9">
          <w:rPr>
            <w:rFonts w:ascii="Arial" w:hAnsi="Arial" w:cs="Arial"/>
            <w:noProof/>
            <w:webHidden/>
            <w:sz w:val="22"/>
            <w:szCs w:val="22"/>
          </w:rPr>
          <w:fldChar w:fldCharType="end"/>
        </w:r>
      </w:hyperlink>
    </w:p>
    <w:p w14:paraId="198F8097" w14:textId="30FEB074" w:rsidR="002D0B59" w:rsidRPr="005816A9" w:rsidRDefault="002D0B59">
      <w:pPr>
        <w:pStyle w:val="ad"/>
        <w:tabs>
          <w:tab w:val="right" w:leader="dot" w:pos="8296"/>
        </w:tabs>
        <w:rPr>
          <w:rFonts w:ascii="Arial" w:eastAsiaTheme="minorEastAsia" w:hAnsi="Arial" w:cs="Arial"/>
          <w:noProof/>
          <w:sz w:val="22"/>
          <w:szCs w:val="22"/>
          <w:lang w:eastAsia="el-GR"/>
        </w:rPr>
      </w:pPr>
      <w:hyperlink w:anchor="_Toc230683698" w:history="1">
        <w:r w:rsidRPr="005816A9">
          <w:rPr>
            <w:rStyle w:val="-"/>
            <w:rFonts w:ascii="Arial" w:hAnsi="Arial" w:cs="Arial"/>
            <w:noProof/>
            <w:sz w:val="22"/>
            <w:szCs w:val="22"/>
          </w:rPr>
          <w:t>Πίνακας 6: Συγκριτικά αποτελέσματα μοντέλων Regression στο test set.</w:t>
        </w:r>
        <w:r w:rsidRPr="005816A9">
          <w:rPr>
            <w:rFonts w:ascii="Arial" w:hAnsi="Arial" w:cs="Arial"/>
            <w:noProof/>
            <w:webHidden/>
            <w:sz w:val="22"/>
            <w:szCs w:val="22"/>
          </w:rPr>
          <w:tab/>
        </w:r>
        <w:r w:rsidRPr="005816A9">
          <w:rPr>
            <w:rFonts w:ascii="Arial" w:hAnsi="Arial" w:cs="Arial"/>
            <w:noProof/>
            <w:webHidden/>
            <w:sz w:val="22"/>
            <w:szCs w:val="22"/>
          </w:rPr>
          <w:fldChar w:fldCharType="begin"/>
        </w:r>
        <w:r w:rsidRPr="005816A9">
          <w:rPr>
            <w:rFonts w:ascii="Arial" w:hAnsi="Arial" w:cs="Arial"/>
            <w:noProof/>
            <w:webHidden/>
            <w:sz w:val="22"/>
            <w:szCs w:val="22"/>
          </w:rPr>
          <w:instrText xml:space="preserve"> PAGEREF _Toc230683698 \h </w:instrText>
        </w:r>
        <w:r w:rsidRPr="005816A9">
          <w:rPr>
            <w:rFonts w:ascii="Arial" w:hAnsi="Arial" w:cs="Arial"/>
            <w:noProof/>
            <w:webHidden/>
            <w:sz w:val="22"/>
            <w:szCs w:val="22"/>
          </w:rPr>
        </w:r>
        <w:r w:rsidRPr="005816A9">
          <w:rPr>
            <w:rFonts w:ascii="Arial" w:hAnsi="Arial" w:cs="Arial"/>
            <w:noProof/>
            <w:webHidden/>
            <w:sz w:val="22"/>
            <w:szCs w:val="22"/>
          </w:rPr>
          <w:fldChar w:fldCharType="separate"/>
        </w:r>
        <w:r w:rsidR="009B6B90">
          <w:rPr>
            <w:rFonts w:ascii="Arial" w:hAnsi="Arial" w:cs="Arial"/>
            <w:noProof/>
            <w:webHidden/>
            <w:sz w:val="22"/>
            <w:szCs w:val="22"/>
          </w:rPr>
          <w:t>64</w:t>
        </w:r>
        <w:r w:rsidRPr="005816A9">
          <w:rPr>
            <w:rFonts w:ascii="Arial" w:hAnsi="Arial" w:cs="Arial"/>
            <w:noProof/>
            <w:webHidden/>
            <w:sz w:val="22"/>
            <w:szCs w:val="22"/>
          </w:rPr>
          <w:fldChar w:fldCharType="end"/>
        </w:r>
      </w:hyperlink>
    </w:p>
    <w:p w14:paraId="3144D1DC" w14:textId="4261414F" w:rsidR="002D0B59" w:rsidRPr="005816A9" w:rsidRDefault="002D0B59">
      <w:pPr>
        <w:pStyle w:val="ad"/>
        <w:tabs>
          <w:tab w:val="right" w:leader="dot" w:pos="8296"/>
        </w:tabs>
        <w:rPr>
          <w:rFonts w:ascii="Arial" w:eastAsiaTheme="minorEastAsia" w:hAnsi="Arial" w:cs="Arial"/>
          <w:noProof/>
          <w:sz w:val="22"/>
          <w:szCs w:val="22"/>
          <w:lang w:eastAsia="el-GR"/>
        </w:rPr>
      </w:pPr>
      <w:hyperlink w:anchor="_Toc230683699" w:history="1">
        <w:r w:rsidRPr="005816A9">
          <w:rPr>
            <w:rStyle w:val="-"/>
            <w:rFonts w:ascii="Arial" w:hAnsi="Arial" w:cs="Arial"/>
            <w:noProof/>
            <w:sz w:val="22"/>
            <w:szCs w:val="22"/>
          </w:rPr>
          <w:t>Πίνακας 7:  Σύγκριση clustering αλγορίθμων.</w:t>
        </w:r>
        <w:r w:rsidRPr="005816A9">
          <w:rPr>
            <w:rFonts w:ascii="Arial" w:hAnsi="Arial" w:cs="Arial"/>
            <w:noProof/>
            <w:webHidden/>
            <w:sz w:val="22"/>
            <w:szCs w:val="22"/>
          </w:rPr>
          <w:tab/>
        </w:r>
        <w:r w:rsidRPr="005816A9">
          <w:rPr>
            <w:rFonts w:ascii="Arial" w:hAnsi="Arial" w:cs="Arial"/>
            <w:noProof/>
            <w:webHidden/>
            <w:sz w:val="22"/>
            <w:szCs w:val="22"/>
          </w:rPr>
          <w:fldChar w:fldCharType="begin"/>
        </w:r>
        <w:r w:rsidRPr="005816A9">
          <w:rPr>
            <w:rFonts w:ascii="Arial" w:hAnsi="Arial" w:cs="Arial"/>
            <w:noProof/>
            <w:webHidden/>
            <w:sz w:val="22"/>
            <w:szCs w:val="22"/>
          </w:rPr>
          <w:instrText xml:space="preserve"> PAGEREF _Toc230683699 \h </w:instrText>
        </w:r>
        <w:r w:rsidRPr="005816A9">
          <w:rPr>
            <w:rFonts w:ascii="Arial" w:hAnsi="Arial" w:cs="Arial"/>
            <w:noProof/>
            <w:webHidden/>
            <w:sz w:val="22"/>
            <w:szCs w:val="22"/>
          </w:rPr>
        </w:r>
        <w:r w:rsidRPr="005816A9">
          <w:rPr>
            <w:rFonts w:ascii="Arial" w:hAnsi="Arial" w:cs="Arial"/>
            <w:noProof/>
            <w:webHidden/>
            <w:sz w:val="22"/>
            <w:szCs w:val="22"/>
          </w:rPr>
          <w:fldChar w:fldCharType="separate"/>
        </w:r>
        <w:r w:rsidR="009B6B90">
          <w:rPr>
            <w:rFonts w:ascii="Arial" w:hAnsi="Arial" w:cs="Arial"/>
            <w:noProof/>
            <w:webHidden/>
            <w:sz w:val="22"/>
            <w:szCs w:val="22"/>
          </w:rPr>
          <w:t>68</w:t>
        </w:r>
        <w:r w:rsidRPr="005816A9">
          <w:rPr>
            <w:rFonts w:ascii="Arial" w:hAnsi="Arial" w:cs="Arial"/>
            <w:noProof/>
            <w:webHidden/>
            <w:sz w:val="22"/>
            <w:szCs w:val="22"/>
          </w:rPr>
          <w:fldChar w:fldCharType="end"/>
        </w:r>
      </w:hyperlink>
    </w:p>
    <w:p w14:paraId="3833B6D2" w14:textId="7D6995C8" w:rsidR="002D0B59" w:rsidRPr="005816A9" w:rsidRDefault="002D0B59">
      <w:pPr>
        <w:pStyle w:val="ad"/>
        <w:tabs>
          <w:tab w:val="right" w:leader="dot" w:pos="8296"/>
        </w:tabs>
        <w:rPr>
          <w:rFonts w:ascii="Arial" w:eastAsiaTheme="minorEastAsia" w:hAnsi="Arial" w:cs="Arial"/>
          <w:noProof/>
          <w:sz w:val="22"/>
          <w:szCs w:val="22"/>
          <w:lang w:eastAsia="el-GR"/>
        </w:rPr>
      </w:pPr>
      <w:hyperlink w:anchor="_Toc230683700" w:history="1">
        <w:r w:rsidRPr="005816A9">
          <w:rPr>
            <w:rStyle w:val="-"/>
            <w:rFonts w:ascii="Arial" w:hAnsi="Arial" w:cs="Arial"/>
            <w:noProof/>
            <w:sz w:val="22"/>
            <w:szCs w:val="22"/>
          </w:rPr>
          <w:t>Πίνακας 8: Προφίλ των 2 clusters K-Means σε πραγματικές μονάδες</w:t>
        </w:r>
        <w:r w:rsidRPr="005816A9">
          <w:rPr>
            <w:rFonts w:ascii="Arial" w:hAnsi="Arial" w:cs="Arial"/>
            <w:noProof/>
            <w:webHidden/>
            <w:sz w:val="22"/>
            <w:szCs w:val="22"/>
          </w:rPr>
          <w:tab/>
        </w:r>
        <w:r w:rsidRPr="005816A9">
          <w:rPr>
            <w:rFonts w:ascii="Arial" w:hAnsi="Arial" w:cs="Arial"/>
            <w:noProof/>
            <w:webHidden/>
            <w:sz w:val="22"/>
            <w:szCs w:val="22"/>
          </w:rPr>
          <w:fldChar w:fldCharType="begin"/>
        </w:r>
        <w:r w:rsidRPr="005816A9">
          <w:rPr>
            <w:rFonts w:ascii="Arial" w:hAnsi="Arial" w:cs="Arial"/>
            <w:noProof/>
            <w:webHidden/>
            <w:sz w:val="22"/>
            <w:szCs w:val="22"/>
          </w:rPr>
          <w:instrText xml:space="preserve"> PAGEREF _Toc230683700 \h </w:instrText>
        </w:r>
        <w:r w:rsidRPr="005816A9">
          <w:rPr>
            <w:rFonts w:ascii="Arial" w:hAnsi="Arial" w:cs="Arial"/>
            <w:noProof/>
            <w:webHidden/>
            <w:sz w:val="22"/>
            <w:szCs w:val="22"/>
          </w:rPr>
        </w:r>
        <w:r w:rsidRPr="005816A9">
          <w:rPr>
            <w:rFonts w:ascii="Arial" w:hAnsi="Arial" w:cs="Arial"/>
            <w:noProof/>
            <w:webHidden/>
            <w:sz w:val="22"/>
            <w:szCs w:val="22"/>
          </w:rPr>
          <w:fldChar w:fldCharType="separate"/>
        </w:r>
        <w:r w:rsidR="009B6B90">
          <w:rPr>
            <w:rFonts w:ascii="Arial" w:hAnsi="Arial" w:cs="Arial"/>
            <w:noProof/>
            <w:webHidden/>
            <w:sz w:val="22"/>
            <w:szCs w:val="22"/>
          </w:rPr>
          <w:t>70</w:t>
        </w:r>
        <w:r w:rsidRPr="005816A9">
          <w:rPr>
            <w:rFonts w:ascii="Arial" w:hAnsi="Arial" w:cs="Arial"/>
            <w:noProof/>
            <w:webHidden/>
            <w:sz w:val="22"/>
            <w:szCs w:val="22"/>
          </w:rPr>
          <w:fldChar w:fldCharType="end"/>
        </w:r>
      </w:hyperlink>
    </w:p>
    <w:p w14:paraId="32F95E39" w14:textId="47AF274E" w:rsidR="002D0B59" w:rsidRPr="005816A9" w:rsidRDefault="002D0B59">
      <w:pPr>
        <w:pStyle w:val="ad"/>
        <w:tabs>
          <w:tab w:val="right" w:leader="dot" w:pos="8296"/>
        </w:tabs>
        <w:rPr>
          <w:rFonts w:ascii="Arial" w:eastAsiaTheme="minorEastAsia" w:hAnsi="Arial" w:cs="Arial"/>
          <w:noProof/>
          <w:sz w:val="22"/>
          <w:szCs w:val="22"/>
          <w:lang w:eastAsia="el-GR"/>
        </w:rPr>
      </w:pPr>
      <w:hyperlink w:anchor="_Toc230683701" w:history="1">
        <w:r w:rsidRPr="005816A9">
          <w:rPr>
            <w:rStyle w:val="-"/>
            <w:rFonts w:ascii="Arial" w:hAnsi="Arial" w:cs="Arial"/>
            <w:noProof/>
            <w:sz w:val="22"/>
            <w:szCs w:val="22"/>
          </w:rPr>
          <w:t>Πίνακας 9: Σημαντικότητα των 8 κορυφαίων παραγόντων που επηρεάζουν την τιμή.</w:t>
        </w:r>
        <w:r w:rsidRPr="005816A9">
          <w:rPr>
            <w:rFonts w:ascii="Arial" w:hAnsi="Arial" w:cs="Arial"/>
            <w:noProof/>
            <w:webHidden/>
            <w:sz w:val="22"/>
            <w:szCs w:val="22"/>
          </w:rPr>
          <w:tab/>
        </w:r>
        <w:r w:rsidRPr="005816A9">
          <w:rPr>
            <w:rFonts w:ascii="Arial" w:hAnsi="Arial" w:cs="Arial"/>
            <w:noProof/>
            <w:webHidden/>
            <w:sz w:val="22"/>
            <w:szCs w:val="22"/>
          </w:rPr>
          <w:fldChar w:fldCharType="begin"/>
        </w:r>
        <w:r w:rsidRPr="005816A9">
          <w:rPr>
            <w:rFonts w:ascii="Arial" w:hAnsi="Arial" w:cs="Arial"/>
            <w:noProof/>
            <w:webHidden/>
            <w:sz w:val="22"/>
            <w:szCs w:val="22"/>
          </w:rPr>
          <w:instrText xml:space="preserve"> PAGEREF _Toc230683701 \h </w:instrText>
        </w:r>
        <w:r w:rsidRPr="005816A9">
          <w:rPr>
            <w:rFonts w:ascii="Arial" w:hAnsi="Arial" w:cs="Arial"/>
            <w:noProof/>
            <w:webHidden/>
            <w:sz w:val="22"/>
            <w:szCs w:val="22"/>
          </w:rPr>
        </w:r>
        <w:r w:rsidRPr="005816A9">
          <w:rPr>
            <w:rFonts w:ascii="Arial" w:hAnsi="Arial" w:cs="Arial"/>
            <w:noProof/>
            <w:webHidden/>
            <w:sz w:val="22"/>
            <w:szCs w:val="22"/>
          </w:rPr>
          <w:fldChar w:fldCharType="separate"/>
        </w:r>
        <w:r w:rsidR="009B6B90">
          <w:rPr>
            <w:rFonts w:ascii="Arial" w:hAnsi="Arial" w:cs="Arial"/>
            <w:noProof/>
            <w:webHidden/>
            <w:sz w:val="22"/>
            <w:szCs w:val="22"/>
          </w:rPr>
          <w:t>72</w:t>
        </w:r>
        <w:r w:rsidRPr="005816A9">
          <w:rPr>
            <w:rFonts w:ascii="Arial" w:hAnsi="Arial" w:cs="Arial"/>
            <w:noProof/>
            <w:webHidden/>
            <w:sz w:val="22"/>
            <w:szCs w:val="22"/>
          </w:rPr>
          <w:fldChar w:fldCharType="end"/>
        </w:r>
      </w:hyperlink>
    </w:p>
    <w:p w14:paraId="3E420947" w14:textId="23A07292" w:rsidR="004A1F2C" w:rsidRDefault="004A1F2C">
      <w:pPr>
        <w:rPr>
          <w:rFonts w:ascii="Arial" w:hAnsi="Arial" w:cs="Arial"/>
          <w:b/>
          <w:bCs/>
          <w:sz w:val="32"/>
          <w:szCs w:val="32"/>
        </w:rPr>
      </w:pPr>
      <w:r w:rsidRPr="005816A9">
        <w:rPr>
          <w:rFonts w:ascii="Arial" w:hAnsi="Arial" w:cs="Arial"/>
          <w:b/>
          <w:bCs/>
          <w:sz w:val="22"/>
          <w:szCs w:val="22"/>
        </w:rPr>
        <w:fldChar w:fldCharType="end"/>
      </w:r>
    </w:p>
    <w:p w14:paraId="7598EB5F" w14:textId="464EEAEC" w:rsidR="004A1F2C" w:rsidRDefault="004A1F2C">
      <w:pPr>
        <w:rPr>
          <w:rFonts w:ascii="Arial" w:eastAsiaTheme="majorEastAsia" w:hAnsi="Arial" w:cs="Arial"/>
          <w:b/>
          <w:bCs/>
          <w:sz w:val="32"/>
          <w:szCs w:val="32"/>
        </w:rPr>
      </w:pPr>
      <w:r>
        <w:rPr>
          <w:rFonts w:ascii="Arial" w:hAnsi="Arial" w:cs="Arial"/>
          <w:b/>
          <w:bCs/>
          <w:sz w:val="32"/>
          <w:szCs w:val="32"/>
        </w:rPr>
        <w:br w:type="page"/>
      </w:r>
    </w:p>
    <w:p w14:paraId="0D6EE3F6" w14:textId="2F30938A" w:rsidR="003E521E" w:rsidRPr="004A1F2C" w:rsidRDefault="009C29E6" w:rsidP="009C29E6">
      <w:pPr>
        <w:pStyle w:val="1"/>
        <w:rPr>
          <w:rFonts w:ascii="Arial" w:hAnsi="Arial" w:cs="Arial"/>
          <w:b/>
          <w:bCs/>
          <w:color w:val="auto"/>
          <w:sz w:val="32"/>
          <w:szCs w:val="32"/>
        </w:rPr>
      </w:pPr>
      <w:bookmarkStart w:id="4" w:name="_Toc230718752"/>
      <w:r w:rsidRPr="004A1F2C">
        <w:rPr>
          <w:rFonts w:ascii="Arial" w:hAnsi="Arial" w:cs="Arial"/>
          <w:b/>
          <w:bCs/>
          <w:color w:val="auto"/>
          <w:sz w:val="32"/>
          <w:szCs w:val="32"/>
        </w:rPr>
        <w:lastRenderedPageBreak/>
        <w:t>ΚΕΦΑΛΑΙΟ 1: ΕΙΣΑΓΩΓΗ</w:t>
      </w:r>
      <w:bookmarkEnd w:id="0"/>
      <w:bookmarkEnd w:id="4"/>
    </w:p>
    <w:p w14:paraId="496B279B" w14:textId="77777777" w:rsidR="009C29E6" w:rsidRPr="004A1F2C" w:rsidRDefault="009C29E6" w:rsidP="009C29E6">
      <w:pPr>
        <w:rPr>
          <w:rFonts w:ascii="Arial" w:hAnsi="Arial" w:cs="Arial"/>
        </w:rPr>
      </w:pPr>
    </w:p>
    <w:p w14:paraId="722C128E" w14:textId="77777777" w:rsidR="003E521E" w:rsidRPr="004A1F2C" w:rsidRDefault="003E521E" w:rsidP="003E521E">
      <w:pPr>
        <w:spacing w:line="360" w:lineRule="auto"/>
        <w:jc w:val="both"/>
        <w:rPr>
          <w:rFonts w:ascii="Arial" w:hAnsi="Arial" w:cs="Arial"/>
        </w:rPr>
      </w:pPr>
      <w:r w:rsidRPr="004A1F2C">
        <w:rPr>
          <w:rFonts w:ascii="Arial" w:hAnsi="Arial" w:cs="Arial"/>
        </w:rPr>
        <w:t>Η αγορά ακινήτων αποτελεί έναν από τους σημαντικότερους τομείς της οικονομικής δραστηριότητας, καθώς συνδέεται άμεσα με την κατοικία, την επένδυση κεφαλαίων, τη χρηματοδότηση μέσω τραπεζικών ιδρυμάτων και τη συνολική λειτουργία της κτηματαγοράς. Η αποτίμηση της αξίας μιας κατοικίας δεν είναι μια απλή διαδικασία, αφού επηρεάζεται από πλήθος παραγόντων που σχετίζονται τόσο με τα εγγενή χαρακτηριστικά του ακινήτου όσο και με το ευρύτερο κοινωνικοοικονομικό και γεωγραφικό περιβάλλον στο οποίο αυτό εντάσσεται. Παράμετροι όπως το εμβαδόν, η παλαιότητα, ο αριθμός δωματίων, η ποιότητα κατασκευής, η θέση του ακινήτου, η προσβασιμότητα σε υποδομές και υπηρεσίες, αλλά και η γενικότερη δυναμική της περιοχής, συνδιαμορφώνουν την τελική εμπορική του αξία.</w:t>
      </w:r>
    </w:p>
    <w:p w14:paraId="1FD0C8A6" w14:textId="77777777" w:rsidR="003E521E" w:rsidRPr="004A1F2C" w:rsidRDefault="003E521E" w:rsidP="003E521E">
      <w:pPr>
        <w:spacing w:line="360" w:lineRule="auto"/>
        <w:jc w:val="both"/>
        <w:rPr>
          <w:rFonts w:ascii="Arial" w:hAnsi="Arial" w:cs="Arial"/>
        </w:rPr>
      </w:pPr>
      <w:r w:rsidRPr="004A1F2C">
        <w:rPr>
          <w:rFonts w:ascii="Arial" w:hAnsi="Arial" w:cs="Arial"/>
        </w:rPr>
        <w:t>Η ανάγκη για ακριβή εκτίμηση τιμών κατοικιών είναι ιδιαίτερα έντονη σε πολλαπλά επίπεδα. Για τους ιδιώτες, η αξιόπιστη αποτίμηση ενός ακινήτου είναι καθοριστική κατά τη διαδικασία αγοράς ή πώλησης, καθώς συμβάλλει στη λήψη ορθολογικών αποφάσεων και στη μείωση του κινδύνου υπερτίμησης ή υποτίμησης. Για τις τράπεζες και τους χρηματοπιστωτικούς οργανισμούς, η εκτίμηση της αξίας ακινήτων συνδέεται με τη χορήγηση στεγαστικών δανείων, την αξιολόγηση εξασφαλίσεων και τη διαχείριση πιστωτικού κινδύνου. Παράλληλα, για επενδυτές, μεσιτικές εταιρείες και ψηφιακές πλατφόρμες αγγελιών, η δυνατότητα πρόβλεψης της τιμής μιας κατοικίας αποτελεί χρήσιμο εργαλείο τόσο για τη στρατηγική τοποθέτηση στην αγορά όσο και για την αυτοματοποίηση υπηρεσιών ανάλυσης και σύστασης.</w:t>
      </w:r>
    </w:p>
    <w:p w14:paraId="27AE53E9" w14:textId="77777777" w:rsidR="003E521E" w:rsidRPr="004A1F2C" w:rsidRDefault="003E521E" w:rsidP="003E521E">
      <w:pPr>
        <w:spacing w:line="360" w:lineRule="auto"/>
        <w:jc w:val="both"/>
        <w:rPr>
          <w:rFonts w:ascii="Arial" w:hAnsi="Arial" w:cs="Arial"/>
        </w:rPr>
      </w:pPr>
      <w:r w:rsidRPr="004A1F2C">
        <w:rPr>
          <w:rFonts w:ascii="Arial" w:hAnsi="Arial" w:cs="Arial"/>
        </w:rPr>
        <w:t xml:space="preserve">Παραδοσιακά, η εκτίμηση της αξίας ενός ακινήτου βασιζόταν σε συγκριτικές μεθόδους, στην εμπειρική κρίση εκτιμητών και στη χρήση στατιστικών τεχνικών περιορισμένης εμβέλειας. Αν και οι προσεγγίσεις αυτές εξακολουθούν να έχουν πρακτική αξία, παρουσιάζουν ορισμένους περιορισμούς, ιδίως όταν καλούνται να διαχειριστούν μεγάλο όγκο δεδομένων ή σύνθετες, μη γραμμικές σχέσεις μεταξύ μεταβλητών. Η τιμή μιας κατοικίας δεν καθορίζεται πάντοτε από απλές αναλογίες· συχνά προκύπτει από αλληλεπιδράσεις χαρακτηριστικών που δεν είναι εύκολο να αποτυπωθούν με συμβατικά μοντέλα. Επιπλέον, η αυξανόμενη </w:t>
      </w:r>
      <w:r w:rsidRPr="004A1F2C">
        <w:rPr>
          <w:rFonts w:ascii="Arial" w:hAnsi="Arial" w:cs="Arial"/>
        </w:rPr>
        <w:lastRenderedPageBreak/>
        <w:t>διαθεσιμότητα δεδομένων από ηλεκτρονικές πλατφόρμες, βάσεις αγγελιών και συστήματα διαχείρισης ακινήτων έχει δημιουργήσει ένα νέο περιβάλλον, στο οποίο η ανάλυση δεδομένων μεγάλης κλίμακας αποκτά κεντρική σημασία.</w:t>
      </w:r>
    </w:p>
    <w:p w14:paraId="65D5CFAF" w14:textId="77777777" w:rsidR="003E521E" w:rsidRPr="004A1F2C" w:rsidRDefault="003E521E" w:rsidP="003E521E">
      <w:pPr>
        <w:spacing w:line="360" w:lineRule="auto"/>
        <w:jc w:val="both"/>
        <w:rPr>
          <w:rFonts w:ascii="Arial" w:hAnsi="Arial" w:cs="Arial"/>
        </w:rPr>
      </w:pPr>
      <w:r w:rsidRPr="004A1F2C">
        <w:rPr>
          <w:rFonts w:ascii="Arial" w:hAnsi="Arial" w:cs="Arial"/>
        </w:rPr>
        <w:t>Σε αυτό το πλαίσιο, η μηχανική μάθηση αναδεικνύεται ως ένα ιδιαίτερα χρήσιμο πεδίο για την αντιμετώπιση προβλημάτων πρόβλεψης τιμών ακινήτων. Μέσω της αξιοποίησης αλγορίθμων που είναι σε θέση να «μάθουν» πρότυπα από ιστορικά δεδομένα, καθίσταται δυνατή η ανάπτυξη μοντέλων που προσεγγίζουν με μεγαλύτερη ακρίβεια τη σχέση ανάμεσα στα χαρακτηριστικά μιας κατοικίας και στην αναμενόμενη τιμή της. Η συμβολή της μηχανικής μάθησης είναι σημαντική ακριβώς επειδή επιτρέπει όχι μόνο την επεξεργασία μεγάλου πλήθους μεταβλητών, αλλά και την αποτύπωση σύνθετων σχέσεων που δύσκολα ανιχνεύονται μέσω πιο παραδοσιακών αναλυτικών μεθόδων.</w:t>
      </w:r>
    </w:p>
    <w:p w14:paraId="568D55B3" w14:textId="77777777" w:rsidR="003E521E" w:rsidRPr="004A1F2C" w:rsidRDefault="003E521E" w:rsidP="003E521E">
      <w:pPr>
        <w:spacing w:line="360" w:lineRule="auto"/>
        <w:jc w:val="both"/>
        <w:rPr>
          <w:rFonts w:ascii="Arial" w:hAnsi="Arial" w:cs="Arial"/>
        </w:rPr>
      </w:pPr>
      <w:r w:rsidRPr="004A1F2C">
        <w:rPr>
          <w:rFonts w:ascii="Arial" w:hAnsi="Arial" w:cs="Arial"/>
        </w:rPr>
        <w:t>Η παρούσα εργασία επικεντρώνεται στην εκτίμηση της αξίας κατοικιών μέσω τεχνικών μηχανικής μάθησης, με στόχο την ανάπτυξη και αξιολόγηση μοντέλων που μπορούν να προβλέπουν την τιμή ενός ακινήτου με βάση συγκεκριμένα χαρακτηριστικά. Στο επίκεντρο της ανάλυσης τίθενται μεταβλητές όπως το μέγεθος της κατοικίας, ο αριθμός δωματίων, η τοποθεσία και άλλα συναφή γνωρίσματα, τα οποία χρησιμοποιούνται ως είσοδοι για την εκπαίδευση αλγορίθμων πρόβλεψης. Η μελέτη δεν περιορίζεται μόνο στην εφαρμογή μεθόδων παλινδρόμησης, αλλά εξετάζει και τεχνικές ομαδοποίησης, με σκοπό να διερευνηθεί κατά πόσο είναι δυνατό να αναγνωριστούν ομάδες ακινήτων με κοινά χαρακτηριστικά και παρόμοια συμπεριφορά ως προς την αξία τους.</w:t>
      </w:r>
    </w:p>
    <w:p w14:paraId="071D87CD" w14:textId="77777777" w:rsidR="003E521E" w:rsidRPr="004A1F2C" w:rsidRDefault="003E521E" w:rsidP="003E521E">
      <w:pPr>
        <w:spacing w:line="360" w:lineRule="auto"/>
        <w:jc w:val="both"/>
        <w:rPr>
          <w:rFonts w:ascii="Arial" w:hAnsi="Arial" w:cs="Arial"/>
        </w:rPr>
      </w:pPr>
      <w:r w:rsidRPr="004A1F2C">
        <w:rPr>
          <w:rFonts w:ascii="Arial" w:hAnsi="Arial" w:cs="Arial"/>
        </w:rPr>
        <w:t>Σκοπός της εργασίας είναι η διερεύνηση του βαθμού στον οποίο τεχνικές μηχανικής μάθησης μπορούν να συνεισφέρουν στην ακριβέστερη και συστηματικότερη αποτίμηση κατοικιών. Ειδικότερα, επιδιώκεται η σύγκριση διαφορετικών αλγορίθμων παλινδρόμησης ως προς την προβλεπτική τους ικανότητα, η αξιολόγηση της απόδοσής τους μέσω κατάλληλων μετρικών και η ανάδειξη των χαρακτηριστικών που φαίνεται να επηρεάζουν περισσότερο την τελική τιμή. Παράλληλα, μέσω των τεχνικών clustering επιχειρείται μια συμπληρωματική ανάλυση της δομής των δεδομένων, ώστε να διαπιστωθεί αν υπάρχουν διακριτές κατηγορίες κατοικιών που μπορούν να περιγραφούν με βάση κοινά πρότυπα.</w:t>
      </w:r>
    </w:p>
    <w:p w14:paraId="12EF79CC" w14:textId="77777777" w:rsidR="003E521E" w:rsidRPr="004A1F2C" w:rsidRDefault="003E521E" w:rsidP="003E521E">
      <w:pPr>
        <w:spacing w:line="360" w:lineRule="auto"/>
        <w:jc w:val="both"/>
        <w:rPr>
          <w:rFonts w:ascii="Arial" w:hAnsi="Arial" w:cs="Arial"/>
        </w:rPr>
      </w:pPr>
      <w:r w:rsidRPr="004A1F2C">
        <w:rPr>
          <w:rFonts w:ascii="Arial" w:hAnsi="Arial" w:cs="Arial"/>
        </w:rPr>
        <w:lastRenderedPageBreak/>
        <w:t>Η μεθοδολογική προσέγγιση της εργασίας βασίζεται στην ανάλυση συνόλου δεδομένων σχετικού με κατοικίες, το οποίο περιλαμβάνει μεταβλητές που περιγράφουν φυσικά, λειτουργικά και ενδεχομένως χωρικά χαρακτηριστικά των ακινήτων. Αρχικά πραγματοποιείται διερευνητική ανάλυση των δεδομένων, ώστε να εντοπιστούν βασικά στατιστικά γνωρίσματα, τυχόν ελλείπουσες τιμές, ακραίες παρατηρήσεις και πιθανές σχέσεις μεταξύ μεταβλητών. Στη συνέχεια ακολουθεί η φάση της προεπεξεργασίας, κατά την οποία τα δεδομένα καθαρίζονται, μετασχηματίζονται και προετοιμάζονται κατάλληλα για την εκπαίδευση των μοντέλων. Έπειτα εφαρμόζονται συγκεκριμένοι αλγόριθμοι παλινδρόμησης και ομαδοποίησης, ενώ τα αποτελέσματα αξιολογούνται με τη χρήση ποσοτικών μετρικών και οπτικοποιήσεων που διευκολύνουν την ερμηνεία τους.</w:t>
      </w:r>
    </w:p>
    <w:p w14:paraId="0820550A" w14:textId="77777777" w:rsidR="003E521E" w:rsidRPr="004A1F2C" w:rsidRDefault="003E521E" w:rsidP="003E521E">
      <w:pPr>
        <w:spacing w:line="360" w:lineRule="auto"/>
        <w:jc w:val="both"/>
        <w:rPr>
          <w:rFonts w:ascii="Arial" w:hAnsi="Arial" w:cs="Arial"/>
        </w:rPr>
      </w:pPr>
      <w:r w:rsidRPr="004A1F2C">
        <w:rPr>
          <w:rFonts w:ascii="Arial" w:hAnsi="Arial" w:cs="Arial"/>
        </w:rPr>
        <w:t>Η σημασία της παρούσας μελέτης εντοπίζεται τόσο στο επιστημονικό όσο και στο πρακτικό επίπεδο. Από επιστημονική άποψη, συμβάλλει στην κατανόηση της εφαρμογής τεχνικών μηχανικής μάθησης σε ένα πρόβλημα πραγματικού ενδιαφέροντος, όπου τα δεδομένα εμφανίζουν ετερογένεια και οι σχέσεις μεταξύ μεταβλητών δεν είναι κατ’ ανάγκη απλές. Από πρακτική άποψη, η ανάπτυξη μοντέλων εκτίμησης τιμών κατοικιών μπορεί να αποτελέσει τη βάση για τη δημιουργία εργαλείων υποστήριξης αποφάσεων, τα οποία θα μπορούσαν να αξιοποιηθούν από ιδιώτες, εκτιμητές, εταιρείες ακινήτων και χρηματοπιστωτικούς φορείς.</w:t>
      </w:r>
    </w:p>
    <w:p w14:paraId="5B6B1083" w14:textId="77777777" w:rsidR="003E521E" w:rsidRPr="004A1F2C" w:rsidRDefault="003E521E" w:rsidP="003E521E">
      <w:pPr>
        <w:spacing w:line="360" w:lineRule="auto"/>
        <w:jc w:val="both"/>
        <w:rPr>
          <w:rFonts w:ascii="Arial" w:hAnsi="Arial" w:cs="Arial"/>
        </w:rPr>
      </w:pPr>
      <w:r w:rsidRPr="004A1F2C">
        <w:rPr>
          <w:rFonts w:ascii="Arial" w:hAnsi="Arial" w:cs="Arial"/>
        </w:rPr>
        <w:t xml:space="preserve">Η εργασία οργανώνεται σε επτά κεφάλαια. Στο πρώτο κεφάλαιο παρουσιάζεται το αντικείμενο, η αναγκαιότητα της μελέτης, ο σκοπός και η γενική ερευνητική κατεύθυνση. Στο δεύτερο κεφάλαιο αναπτύσσεται το θεωρητικό υπόβαθρο της μηχανικής μάθησης, με έμφαση στις βασικές κατηγορίες μάθησης, στους αλγορίθμους που σχετίζονται με την παρούσα εφαρμογή, στις μετρικές αξιολόγησης και στις βιβλιοθήκες λογισμικού που αξιοποιούνται. Στο τρίτο κεφάλαιο περιγράφεται το σύνολο δεδομένων και αναλύονται τα βασικά χαρακτηριστικά που σχετίζονται με την αξία των κατοικιών. Στο τέταρτο κεφάλαιο εξετάζονται οι διαδικασίες καθαρισμού και προεπεξεργασίας των δεδομένων. Στο πέμπτο κεφάλαιο παρουσιάζεται η ανάπτυξη και η εκπαίδευση των μοντέλων παλινδρόμησης και ομαδοποίησης. Στο έκτο κεφάλαιο παρατίθενται τα αποτελέσματα, η αξιολόγηση της απόδοσης των μοντέλων και </w:t>
      </w:r>
      <w:r w:rsidRPr="004A1F2C">
        <w:rPr>
          <w:rFonts w:ascii="Arial" w:hAnsi="Arial" w:cs="Arial"/>
        </w:rPr>
        <w:lastRenderedPageBreak/>
        <w:t>η ερμηνεία των ευρημάτων. Τέλος, στο έβδομο κεφάλαιο συνοψίζονται τα βασικά συμπεράσματα της μελέτης, επισημαίνονται οι περιορισμοί της και προτείνονται κατευθύνσεις για περαιτέρω έρευνα.</w:t>
      </w:r>
    </w:p>
    <w:p w14:paraId="0BCA4044" w14:textId="69103902" w:rsidR="003E521E" w:rsidRPr="004A1F2C" w:rsidRDefault="003E521E">
      <w:pPr>
        <w:rPr>
          <w:rFonts w:ascii="Arial" w:hAnsi="Arial" w:cs="Arial"/>
        </w:rPr>
      </w:pPr>
      <w:r w:rsidRPr="004A1F2C">
        <w:rPr>
          <w:rFonts w:ascii="Arial" w:hAnsi="Arial" w:cs="Arial"/>
        </w:rPr>
        <w:br w:type="page"/>
      </w:r>
    </w:p>
    <w:p w14:paraId="31CE519B" w14:textId="154BAB4B" w:rsidR="003E521E" w:rsidRPr="004A1F2C" w:rsidRDefault="009C29E6" w:rsidP="009C29E6">
      <w:pPr>
        <w:pStyle w:val="1"/>
        <w:rPr>
          <w:rFonts w:ascii="Arial" w:hAnsi="Arial" w:cs="Arial"/>
          <w:b/>
          <w:bCs/>
          <w:color w:val="auto"/>
          <w:sz w:val="32"/>
          <w:szCs w:val="32"/>
        </w:rPr>
      </w:pPr>
      <w:bookmarkStart w:id="5" w:name="_Toc230532207"/>
      <w:bookmarkStart w:id="6" w:name="_Toc230718753"/>
      <w:r w:rsidRPr="004A1F2C">
        <w:rPr>
          <w:rFonts w:ascii="Arial" w:hAnsi="Arial" w:cs="Arial"/>
          <w:b/>
          <w:bCs/>
          <w:color w:val="auto"/>
          <w:sz w:val="32"/>
          <w:szCs w:val="32"/>
        </w:rPr>
        <w:lastRenderedPageBreak/>
        <w:t>ΚΕΦΑΛΑΙΟ 2: ΘΕΩΡΗΤΙΚΟ ΥΠΟΒΑΘΡΟ</w:t>
      </w:r>
      <w:bookmarkEnd w:id="5"/>
      <w:bookmarkEnd w:id="6"/>
    </w:p>
    <w:p w14:paraId="3CA3C041" w14:textId="77777777" w:rsidR="003E521E" w:rsidRPr="004A1F2C" w:rsidRDefault="003E521E" w:rsidP="003E521E">
      <w:pPr>
        <w:spacing w:line="360" w:lineRule="auto"/>
        <w:jc w:val="both"/>
        <w:rPr>
          <w:rFonts w:ascii="Arial" w:hAnsi="Arial" w:cs="Arial"/>
          <w:b/>
          <w:bCs/>
        </w:rPr>
      </w:pPr>
    </w:p>
    <w:p w14:paraId="531D8485" w14:textId="07C8C7C0" w:rsidR="003E521E" w:rsidRPr="004A1F2C" w:rsidRDefault="003E521E" w:rsidP="009C29E6">
      <w:pPr>
        <w:pStyle w:val="2"/>
        <w:rPr>
          <w:rFonts w:ascii="Arial" w:hAnsi="Arial" w:cs="Arial"/>
          <w:b/>
          <w:bCs/>
          <w:color w:val="auto"/>
          <w:sz w:val="28"/>
          <w:szCs w:val="28"/>
        </w:rPr>
      </w:pPr>
      <w:bookmarkStart w:id="7" w:name="_Toc230532208"/>
      <w:bookmarkStart w:id="8" w:name="_Toc230718754"/>
      <w:r w:rsidRPr="004A1F2C">
        <w:rPr>
          <w:rFonts w:ascii="Arial" w:hAnsi="Arial" w:cs="Arial"/>
          <w:b/>
          <w:bCs/>
          <w:color w:val="auto"/>
          <w:sz w:val="28"/>
          <w:szCs w:val="28"/>
        </w:rPr>
        <w:t>2.1 Εισαγωγή στη Μηχανική Μάθηση</w:t>
      </w:r>
      <w:bookmarkEnd w:id="7"/>
      <w:bookmarkEnd w:id="8"/>
    </w:p>
    <w:p w14:paraId="2E71BAA9" w14:textId="7FD5DDDD" w:rsidR="003E521E" w:rsidRPr="004A1F2C" w:rsidRDefault="003E521E" w:rsidP="003E521E">
      <w:pPr>
        <w:spacing w:line="360" w:lineRule="auto"/>
        <w:jc w:val="both"/>
        <w:rPr>
          <w:rFonts w:ascii="Arial" w:hAnsi="Arial" w:cs="Arial"/>
        </w:rPr>
      </w:pPr>
      <w:r w:rsidRPr="004A1F2C">
        <w:rPr>
          <w:rFonts w:ascii="Arial" w:hAnsi="Arial" w:cs="Arial"/>
        </w:rPr>
        <w:t>Η μηχανική μάθηση αποτελεί έναν από τους βασικούς κλάδους της σύγχρονης επιστήμης δεδομένων και της τεχνητής νοημοσύνης, με κύριο αντικείμενο την ανάπτυξη υπολογιστικών μοντέλων που έχουν τη δυνατότητα να εξάγουν πρότυπα από δεδομένα και να λαμβάνουν αποφάσεις ή να πραγματοποιούν προβλέψεις χωρίς να έχουν προγραμματιστεί ρητά για κάθε επιμέρους περίπτωση</w:t>
      </w:r>
      <w:r w:rsidR="005816A9">
        <w:rPr>
          <w:rFonts w:ascii="Arial" w:hAnsi="Arial" w:cs="Arial"/>
        </w:rPr>
        <w:t xml:space="preserve"> [1]</w:t>
      </w:r>
      <w:r w:rsidRPr="004A1F2C">
        <w:rPr>
          <w:rFonts w:ascii="Arial" w:hAnsi="Arial" w:cs="Arial"/>
        </w:rPr>
        <w:t>. Σε αντίθεση με τις παραδοσιακές προσεγγίσεις προγραμματισμού, όπου ο αλγόριθμος ακολουθεί συγκεκριμένες προκαθορισμένες οδηγίες, στη μηχανική μάθηση το σύστημα «εκπαιδεύεται» μέσω παραδειγμάτων, προσαρμόζοντας τις παραμέτρους του με στόχο τη βελτίωση της απόδοσής του.</w:t>
      </w:r>
    </w:p>
    <w:p w14:paraId="5C129ECA" w14:textId="4D81A78D" w:rsidR="003E521E" w:rsidRPr="004A1F2C" w:rsidRDefault="003E521E" w:rsidP="003E521E">
      <w:pPr>
        <w:spacing w:line="360" w:lineRule="auto"/>
        <w:jc w:val="both"/>
        <w:rPr>
          <w:rFonts w:ascii="Arial" w:hAnsi="Arial" w:cs="Arial"/>
        </w:rPr>
      </w:pPr>
      <w:r w:rsidRPr="004A1F2C">
        <w:rPr>
          <w:rFonts w:ascii="Arial" w:hAnsi="Arial" w:cs="Arial"/>
        </w:rPr>
        <w:t>Η βασική ιδέα της μηχανικής μάθησης στηρίζεται στη δημιουργία ενός μαθηματικού μοντέλου το οποίο συσχετίζει ένα σύνολο εισόδων (χαρακτηριστικά ή μεταβλητές) με ένα επιθυμητό αποτέλεσμα (στόχο). Μέσα από τη διαδικασία εκπαίδευσης, το μοντέλο επιχειρεί να εντοπίσει τις υποκείμενες σχέσεις που διέπουν τα δεδομένα, ώστε να είναι σε θέση να γενικεύσει τη γνώση αυτή και να παράγει αξιόπιστες προβλέψεις για νέα, άγνωστα δεδομένα</w:t>
      </w:r>
      <w:r w:rsidR="005816A9">
        <w:rPr>
          <w:rFonts w:ascii="Arial" w:hAnsi="Arial" w:cs="Arial"/>
        </w:rPr>
        <w:t xml:space="preserve"> [2]</w:t>
      </w:r>
      <w:r w:rsidRPr="004A1F2C">
        <w:rPr>
          <w:rFonts w:ascii="Arial" w:hAnsi="Arial" w:cs="Arial"/>
        </w:rPr>
        <w:t>. Η ικανότητα γενίκευσης αποτελεί κρίσιμο στοιχείο, καθώς ένα μοντέλο που προσαρμόζεται υπερβολικά στα δεδομένα εκπαίδευσης ενδέχεται να αποτύχει όταν εφαρμοστεί σε πραγματικές συνθήκες.</w:t>
      </w:r>
    </w:p>
    <w:p w14:paraId="51628A77" w14:textId="77777777" w:rsidR="003E521E" w:rsidRPr="004A1F2C" w:rsidRDefault="003E521E" w:rsidP="003E521E">
      <w:pPr>
        <w:spacing w:line="360" w:lineRule="auto"/>
        <w:jc w:val="both"/>
        <w:rPr>
          <w:rFonts w:ascii="Arial" w:hAnsi="Arial" w:cs="Arial"/>
        </w:rPr>
      </w:pPr>
      <w:r w:rsidRPr="004A1F2C">
        <w:rPr>
          <w:rFonts w:ascii="Arial" w:hAnsi="Arial" w:cs="Arial"/>
        </w:rPr>
        <w:t>Η εφαρμογή της μηχανικής μάθησης έχει επεκταθεί σε πληθώρα πεδίων, όπως η αναγνώριση προτύπων, η επεξεργασία φυσικής γλώσσας, η ανάλυση εικόνας, η πρόβλεψη χρονοσειρών και η ανίχνευση ανωμαλιών. Στο πλαίσιο της παρούσας εργασίας, η έμφαση δίνεται στη χρήση της μηχανικής μάθησης για την πρόβλεψη αριθμητικών τιμών, και συγκεκριμένα για την εκτίμηση της αξίας κατοικιών. Το πρόβλημα αυτό εντάσσεται στην κατηγορία της παλινδρόμησης, όπου το ζητούμενο είναι η εκτίμηση μιας συνεχούς μεταβλητής με βάση ένα σύνολο χαρακτηριστικών.</w:t>
      </w:r>
    </w:p>
    <w:p w14:paraId="4C66E453" w14:textId="0448D3D7" w:rsidR="003E521E" w:rsidRPr="004A1F2C" w:rsidRDefault="003E521E" w:rsidP="003E521E">
      <w:pPr>
        <w:spacing w:line="360" w:lineRule="auto"/>
        <w:jc w:val="both"/>
        <w:rPr>
          <w:rFonts w:ascii="Arial" w:hAnsi="Arial" w:cs="Arial"/>
        </w:rPr>
      </w:pPr>
      <w:r w:rsidRPr="004A1F2C">
        <w:rPr>
          <w:rFonts w:ascii="Arial" w:hAnsi="Arial" w:cs="Arial"/>
        </w:rPr>
        <w:t xml:space="preserve">Η ανάπτυξη ενός μοντέλου μηχανικής μάθησης ακολουθεί συνήθως μια διαδοχική διαδικασία που περιλαμβάνει τη συλλογή και κατανόηση των </w:t>
      </w:r>
      <w:r w:rsidRPr="004A1F2C">
        <w:rPr>
          <w:rFonts w:ascii="Arial" w:hAnsi="Arial" w:cs="Arial"/>
        </w:rPr>
        <w:lastRenderedPageBreak/>
        <w:t>δεδομένων, την προεπεξεργασία τους, την επιλογή κατάλληλου αλγορίθμου, την εκπαίδευση του μοντέλου και, τέλος, την αξιολόγηση της απόδοσής του. Σε κάθε ένα από τα στάδια αυτά λαμβάνονται κρίσιμες αποφάσεις που επηρεάζουν την τελική ποιότητα των προβλέψεων</w:t>
      </w:r>
      <w:r w:rsidR="005816A9">
        <w:rPr>
          <w:rFonts w:ascii="Arial" w:hAnsi="Arial" w:cs="Arial"/>
        </w:rPr>
        <w:t xml:space="preserve"> [3]</w:t>
      </w:r>
      <w:r w:rsidRPr="004A1F2C">
        <w:rPr>
          <w:rFonts w:ascii="Arial" w:hAnsi="Arial" w:cs="Arial"/>
        </w:rPr>
        <w:t>. Για παράδειγμα, η επιλογή των χαρακτηριστικών που θα χρησιμοποιηθούν, ο τρόπος χειρισμού των ελλειπουσών τιμών ή η ρύθμιση των παραμέτρων του αλγορίθμου μπορούν να ενισχύσουν ή να περιορίσουν σημαντικά την αποτελεσματικότητα του μοντέλου.</w:t>
      </w:r>
    </w:p>
    <w:p w14:paraId="22522FFA" w14:textId="2C1EAF71" w:rsidR="003E521E" w:rsidRPr="004A1F2C" w:rsidRDefault="003E521E" w:rsidP="003E521E">
      <w:pPr>
        <w:spacing w:line="360" w:lineRule="auto"/>
        <w:jc w:val="both"/>
        <w:rPr>
          <w:rFonts w:ascii="Arial" w:hAnsi="Arial" w:cs="Arial"/>
        </w:rPr>
      </w:pPr>
      <w:r w:rsidRPr="004A1F2C">
        <w:rPr>
          <w:rFonts w:ascii="Arial" w:hAnsi="Arial" w:cs="Arial"/>
        </w:rPr>
        <w:t>Ιδιαίτερη σημασία έχει επίσης η διάκριση μεταξύ των δεδομένων εκπαίδευσης και των δεδομένων ελέγχου. Το μοντέλο εκπαιδεύεται σε ένα υποσύνολο των διαθέσιμων δεδομένων, ενώ η απόδοσή του αξιολογείται σε δεδομένα που δεν έχει «δει» κατά τη φάση της εκπαίδευσης</w:t>
      </w:r>
      <w:r w:rsidR="005816A9">
        <w:rPr>
          <w:rFonts w:ascii="Arial" w:hAnsi="Arial" w:cs="Arial"/>
        </w:rPr>
        <w:t xml:space="preserve"> [4]</w:t>
      </w:r>
      <w:r w:rsidRPr="004A1F2C">
        <w:rPr>
          <w:rFonts w:ascii="Arial" w:hAnsi="Arial" w:cs="Arial"/>
        </w:rPr>
        <w:t>. Με τον τρόπο αυτό επιτυγχάνεται μια πιο αντικειμενική εκτίμηση της ικανότητας γενίκευσης και αποφεύγεται η παραπλανητική εικόνα υψηλής απόδοσης που μπορεί να προκύψει όταν το μοντέλο αξιολογείται στα ίδια δεδομένα με τα οποία εκπαιδεύτηκε.</w:t>
      </w:r>
    </w:p>
    <w:p w14:paraId="46074BE8" w14:textId="77777777" w:rsidR="003E521E" w:rsidRPr="004A1F2C" w:rsidRDefault="003E521E" w:rsidP="003E521E">
      <w:pPr>
        <w:spacing w:line="360" w:lineRule="auto"/>
        <w:jc w:val="both"/>
        <w:rPr>
          <w:rFonts w:ascii="Arial" w:hAnsi="Arial" w:cs="Arial"/>
        </w:rPr>
      </w:pPr>
      <w:r w:rsidRPr="004A1F2C">
        <w:rPr>
          <w:rFonts w:ascii="Arial" w:hAnsi="Arial" w:cs="Arial"/>
        </w:rPr>
        <w:t>Στο πλαίσιο εφαρμογών όπως η εκτίμηση τιμών ακινήτων, η μηχανική μάθηση προσφέρει τη δυνατότητα ενσωμάτωσης πολλαπλών ετερογενών χαρακτηριστικών και την ταυτόχρονη αξιοποίηση μεγάλου όγκου δεδομένων. Αυτό επιτρέπει τη μοντελοποίηση σύνθετων σχέσεων, οι οποίες δεν είναι εύκολο να περιγραφούν με απλές γραμμικές συναρτήσεις. Επιπλέον, μέσω της σύγκρισης διαφορετικών αλγορίθμων, μπορεί να επιλεγεί η προσέγγιση που αποδίδει καλύτερα στο συγκεκριμένο πρόβλημα, λαμβάνοντας υπόψη τόσο την ακρίβεια όσο και την ερμηνευσιμότητα των αποτελεσμάτων.</w:t>
      </w:r>
    </w:p>
    <w:p w14:paraId="20F7E511" w14:textId="77777777" w:rsidR="003E521E" w:rsidRPr="004A1F2C" w:rsidRDefault="003E521E" w:rsidP="003E521E">
      <w:pPr>
        <w:spacing w:line="360" w:lineRule="auto"/>
        <w:jc w:val="both"/>
        <w:rPr>
          <w:rFonts w:ascii="Arial" w:hAnsi="Arial" w:cs="Arial"/>
        </w:rPr>
      </w:pPr>
      <w:r w:rsidRPr="004A1F2C">
        <w:rPr>
          <w:rFonts w:ascii="Arial" w:hAnsi="Arial" w:cs="Arial"/>
        </w:rPr>
        <w:t>Συνοψίζοντας, η μηχανική μάθηση αποτελεί ένα ισχυρό εργαλείο ανάλυσης και πρόβλεψης, το οποίο βασίζεται στη συστηματική αξιοποίηση δεδομένων και μαθηματικών μοντέλων. Η κατανόηση των βασικών αρχών της είναι απαραίτητη για την ορθή εφαρμογή της σε προβλήματα πραγματικού κόσμου, όπως αυτό της εκτίμησης αξίας κατοικιών, όπου η πολυπλοκότητα των παραγόντων καθιστά αναγκαία την υιοθέτηση πιο ευέλικτων και προσαρμοστικών μεθόδων.</w:t>
      </w:r>
    </w:p>
    <w:p w14:paraId="0EFA8436" w14:textId="77777777" w:rsidR="003E521E" w:rsidRPr="004A1F2C" w:rsidRDefault="003E521E" w:rsidP="003E521E">
      <w:pPr>
        <w:spacing w:line="360" w:lineRule="auto"/>
        <w:jc w:val="both"/>
        <w:rPr>
          <w:rFonts w:ascii="Arial" w:hAnsi="Arial" w:cs="Arial"/>
        </w:rPr>
      </w:pPr>
    </w:p>
    <w:p w14:paraId="4AAFE8EF" w14:textId="77777777" w:rsidR="003E521E" w:rsidRPr="004A1F2C" w:rsidRDefault="003E521E" w:rsidP="009C29E6">
      <w:pPr>
        <w:pStyle w:val="2"/>
        <w:rPr>
          <w:rFonts w:ascii="Arial" w:hAnsi="Arial" w:cs="Arial"/>
          <w:b/>
          <w:bCs/>
          <w:color w:val="auto"/>
          <w:sz w:val="28"/>
          <w:szCs w:val="28"/>
        </w:rPr>
      </w:pPr>
      <w:bookmarkStart w:id="9" w:name="_Toc230532209"/>
      <w:bookmarkStart w:id="10" w:name="_Toc230718755"/>
      <w:r w:rsidRPr="004A1F2C">
        <w:rPr>
          <w:rFonts w:ascii="Arial" w:hAnsi="Arial" w:cs="Arial"/>
          <w:b/>
          <w:bCs/>
          <w:color w:val="auto"/>
          <w:sz w:val="28"/>
          <w:szCs w:val="28"/>
        </w:rPr>
        <w:t>2.2 Κατηγορίες Μηχανικής Μάθησης</w:t>
      </w:r>
      <w:bookmarkEnd w:id="9"/>
      <w:bookmarkEnd w:id="10"/>
    </w:p>
    <w:p w14:paraId="5987FCA1" w14:textId="77777777" w:rsidR="003E521E" w:rsidRPr="004A1F2C" w:rsidRDefault="003E521E" w:rsidP="003E521E">
      <w:pPr>
        <w:spacing w:line="360" w:lineRule="auto"/>
        <w:jc w:val="both"/>
        <w:rPr>
          <w:rFonts w:ascii="Arial" w:hAnsi="Arial" w:cs="Arial"/>
        </w:rPr>
      </w:pPr>
      <w:r w:rsidRPr="004A1F2C">
        <w:rPr>
          <w:rFonts w:ascii="Arial" w:hAnsi="Arial" w:cs="Arial"/>
        </w:rPr>
        <w:t xml:space="preserve">Η μηχανική μάθηση δεν αποτελεί ενιαία προσέγγιση, αλλά διακρίνεται σε επιμέρους κατηγορίες, οι οποίες διαφοροποιούνται ως προς τη μορφή των </w:t>
      </w:r>
      <w:r w:rsidRPr="004A1F2C">
        <w:rPr>
          <w:rFonts w:ascii="Arial" w:hAnsi="Arial" w:cs="Arial"/>
        </w:rPr>
        <w:lastRenderedPageBreak/>
        <w:t>δεδομένων, τον τρόπο εκπαίδευσης των μοντέλων και το είδος των προβλημάτων που καλούνται να αντιμετωπίσουν. Οι βασικότερες κατηγορίες είναι η επιβλεπόμενη μάθηση, η μη επιβλεπόμενη μάθηση και η ενισχυτική μάθηση. Κάθε μία από αυτές εξυπηρετεί διαφορετικού τύπου εφαρμογές και στηρίζεται σε διαφορετικές υποθέσεις σχετικά με τα διαθέσιμα δεδομένα.</w:t>
      </w:r>
    </w:p>
    <w:p w14:paraId="027A9449" w14:textId="77777777" w:rsidR="003E521E" w:rsidRPr="004A1F2C" w:rsidRDefault="003E521E" w:rsidP="003E521E">
      <w:pPr>
        <w:spacing w:line="360" w:lineRule="auto"/>
        <w:jc w:val="both"/>
        <w:rPr>
          <w:rFonts w:ascii="Arial" w:hAnsi="Arial" w:cs="Arial"/>
        </w:rPr>
      </w:pPr>
    </w:p>
    <w:p w14:paraId="50F3843B" w14:textId="76EC3BD4" w:rsidR="003E521E" w:rsidRPr="004A1F2C" w:rsidRDefault="003E521E" w:rsidP="009C29E6">
      <w:pPr>
        <w:pStyle w:val="3"/>
        <w:rPr>
          <w:rFonts w:ascii="Arial" w:hAnsi="Arial" w:cs="Arial"/>
          <w:b/>
          <w:bCs/>
          <w:color w:val="auto"/>
          <w:sz w:val="24"/>
          <w:szCs w:val="24"/>
        </w:rPr>
      </w:pPr>
      <w:bookmarkStart w:id="11" w:name="_Toc230532210"/>
      <w:bookmarkStart w:id="12" w:name="_Toc230718756"/>
      <w:r w:rsidRPr="004A1F2C">
        <w:rPr>
          <w:rFonts w:ascii="Arial" w:eastAsiaTheme="minorEastAsia" w:hAnsi="Arial" w:cs="Arial"/>
          <w:b/>
          <w:bCs/>
          <w:color w:val="auto"/>
          <w:sz w:val="24"/>
          <w:szCs w:val="24"/>
        </w:rPr>
        <w:t>2.2.1 Επιβλεπόμενη Μάθηση</w:t>
      </w:r>
      <w:bookmarkEnd w:id="11"/>
      <w:bookmarkEnd w:id="12"/>
    </w:p>
    <w:p w14:paraId="292499CF" w14:textId="22D5B73D" w:rsidR="003E521E" w:rsidRPr="004A1F2C" w:rsidRDefault="003E521E" w:rsidP="003E521E">
      <w:pPr>
        <w:spacing w:line="360" w:lineRule="auto"/>
        <w:jc w:val="both"/>
        <w:rPr>
          <w:rFonts w:ascii="Arial" w:hAnsi="Arial" w:cs="Arial"/>
        </w:rPr>
      </w:pPr>
      <w:r w:rsidRPr="004A1F2C">
        <w:rPr>
          <w:rFonts w:ascii="Arial" w:hAnsi="Arial" w:cs="Arial"/>
        </w:rPr>
        <w:t>Στην επιβλεπόμενη μάθηση, το μοντέλο εκπαιδεύεται χρησιμοποιώντας δεδομένα για τα οποία είναι γνωστό το επιθυμητό αποτέλεσμα. Κάθε παρατήρηση συνοδεύεται από μια τιμή-στόχο, και ο σκοπός του αλγορίθμου είναι να μάθει τη συνάρτηση που συσχετίζει τα χαρακτηριστικά εισόδου με την αντίστοιχη έξοδο</w:t>
      </w:r>
      <w:r w:rsidR="005816A9">
        <w:rPr>
          <w:rFonts w:ascii="Arial" w:hAnsi="Arial" w:cs="Arial"/>
        </w:rPr>
        <w:t xml:space="preserve"> [5]</w:t>
      </w:r>
      <w:r w:rsidRPr="004A1F2C">
        <w:rPr>
          <w:rFonts w:ascii="Arial" w:hAnsi="Arial" w:cs="Arial"/>
        </w:rPr>
        <w:t>. Κατά τη διάρκεια της εκπαίδευσης, το μοντέλο συγκρίνει τις προβλέψεις του με τις πραγματικές τιμές και προσαρμόζει τις παραμέτρους του ώστε να μειώσει το σφάλμα.</w:t>
      </w:r>
    </w:p>
    <w:p w14:paraId="7C2D73E3" w14:textId="5C2BC341" w:rsidR="003E521E" w:rsidRPr="004A1F2C" w:rsidRDefault="003E521E" w:rsidP="003E521E">
      <w:pPr>
        <w:spacing w:line="360" w:lineRule="auto"/>
        <w:jc w:val="both"/>
        <w:rPr>
          <w:rFonts w:ascii="Arial" w:hAnsi="Arial" w:cs="Arial"/>
        </w:rPr>
      </w:pPr>
      <w:r w:rsidRPr="004A1F2C">
        <w:rPr>
          <w:rFonts w:ascii="Arial" w:hAnsi="Arial" w:cs="Arial"/>
        </w:rPr>
        <w:t>Η επιβλεπόμενη μάθηση χρησιμοποιείται κυρίως σε δύο κατηγορίες προβλημάτων: την ταξινόμηση και την παλινδρόμηση. Στην ταξινόμηση, η έξοδος ανήκει σε διακριτές κατηγορίες, ενώ στην παλινδρόμηση πρόκειται για συνεχείς αριθμητικές τιμές. Στο πλαίσιο της εκτίμησης αξίας κατοικιών, το ζητούμενο είναι η πρόβλεψη μιας αριθμητικής τιμής, γεγονός που καθιστά την παλινδρόμηση την πλέον κατάλληλη προσέγγιση</w:t>
      </w:r>
      <w:r w:rsidR="005816A9">
        <w:rPr>
          <w:rFonts w:ascii="Arial" w:hAnsi="Arial" w:cs="Arial"/>
        </w:rPr>
        <w:t xml:space="preserve"> [6]</w:t>
      </w:r>
      <w:r w:rsidRPr="004A1F2C">
        <w:rPr>
          <w:rFonts w:ascii="Arial" w:hAnsi="Arial" w:cs="Arial"/>
        </w:rPr>
        <w:t>. Η ύπαρξη ιστορικών δεδομένων με γνωστές τιμές ακινήτων επιτρέπει την εκπαίδευση μοντέλων που μπορούν να εκτιμήσουν την αξία νέων κατοικιών με βάση τα χαρακτηριστικά τους.</w:t>
      </w:r>
    </w:p>
    <w:p w14:paraId="0D3D90DA" w14:textId="77777777" w:rsidR="003E521E" w:rsidRPr="004A1F2C" w:rsidRDefault="003E521E" w:rsidP="003E521E">
      <w:pPr>
        <w:spacing w:line="360" w:lineRule="auto"/>
        <w:jc w:val="both"/>
        <w:rPr>
          <w:rFonts w:ascii="Arial" w:hAnsi="Arial" w:cs="Arial"/>
        </w:rPr>
      </w:pPr>
    </w:p>
    <w:p w14:paraId="76C3B58F" w14:textId="6CA2CE73" w:rsidR="003E521E" w:rsidRPr="004A1F2C" w:rsidRDefault="003E521E" w:rsidP="009C29E6">
      <w:pPr>
        <w:pStyle w:val="3"/>
        <w:rPr>
          <w:rFonts w:ascii="Arial" w:hAnsi="Arial" w:cs="Arial"/>
          <w:b/>
          <w:bCs/>
          <w:color w:val="auto"/>
          <w:sz w:val="24"/>
          <w:szCs w:val="24"/>
        </w:rPr>
      </w:pPr>
      <w:bookmarkStart w:id="13" w:name="_Toc230532211"/>
      <w:bookmarkStart w:id="14" w:name="_Toc230718757"/>
      <w:r w:rsidRPr="004A1F2C">
        <w:rPr>
          <w:rFonts w:ascii="Arial" w:eastAsiaTheme="minorEastAsia" w:hAnsi="Arial" w:cs="Arial"/>
          <w:b/>
          <w:bCs/>
          <w:color w:val="auto"/>
          <w:sz w:val="24"/>
          <w:szCs w:val="24"/>
        </w:rPr>
        <w:t>2.2.2 Μη Επιβλεπόμενη Μάθηση</w:t>
      </w:r>
      <w:bookmarkEnd w:id="13"/>
      <w:bookmarkEnd w:id="14"/>
    </w:p>
    <w:p w14:paraId="4D1936F2" w14:textId="485E604A" w:rsidR="003E521E" w:rsidRPr="004A1F2C" w:rsidRDefault="003E521E" w:rsidP="003E521E">
      <w:pPr>
        <w:spacing w:line="360" w:lineRule="auto"/>
        <w:jc w:val="both"/>
        <w:rPr>
          <w:rFonts w:ascii="Arial" w:hAnsi="Arial" w:cs="Arial"/>
        </w:rPr>
      </w:pPr>
      <w:r w:rsidRPr="004A1F2C">
        <w:rPr>
          <w:rFonts w:ascii="Arial" w:hAnsi="Arial" w:cs="Arial"/>
        </w:rPr>
        <w:t>Σε αντίθεση με την επιβλεπόμενη μάθηση, στη μη επιβλεπόμενη μάθηση δεν υπάρχουν προκαθορισμένες τιμές-στόχοι. Τα δεδομένα αποτελούνται αποκλειστικά από χαρακτηριστικά, και ο στόχος είναι η αναγνώριση υποκείμενων δομών ή προτύπων μέσα σε αυτά</w:t>
      </w:r>
      <w:r w:rsidR="005816A9">
        <w:rPr>
          <w:rFonts w:ascii="Arial" w:hAnsi="Arial" w:cs="Arial"/>
        </w:rPr>
        <w:t xml:space="preserve"> [7]</w:t>
      </w:r>
      <w:r w:rsidRPr="004A1F2C">
        <w:rPr>
          <w:rFonts w:ascii="Arial" w:hAnsi="Arial" w:cs="Arial"/>
        </w:rPr>
        <w:t>. Ο αλγόριθμος επιχειρεί να οργανώσει τις παρατηρήσεις με τρόπο που να αναδεικνύει ομοιότητες και διαφορές μεταξύ τους, χωρίς να έχει προηγουμένως «καθοδηγηθεί» από ετικέτες.</w:t>
      </w:r>
    </w:p>
    <w:p w14:paraId="5B5DAF77" w14:textId="303100F3" w:rsidR="003E521E" w:rsidRPr="004A1F2C" w:rsidRDefault="003E521E" w:rsidP="003E521E">
      <w:pPr>
        <w:spacing w:line="360" w:lineRule="auto"/>
        <w:jc w:val="both"/>
        <w:rPr>
          <w:rFonts w:ascii="Arial" w:hAnsi="Arial" w:cs="Arial"/>
        </w:rPr>
      </w:pPr>
      <w:r w:rsidRPr="004A1F2C">
        <w:rPr>
          <w:rFonts w:ascii="Arial" w:hAnsi="Arial" w:cs="Arial"/>
        </w:rPr>
        <w:lastRenderedPageBreak/>
        <w:t>Μία από τις πιο συνηθισμένες εφαρμογές της μη επιβλεπόμενης μάθησης είναι η ομαδοποίηση (clustering), όπου τα δεδομένα χωρίζονται σε ομάδες με βάση την ομοιότητά τους. Στο πεδίο των ακινήτων, τέτοιες τεχνικές μπορούν να χρησιμοποιηθούν για τον εντοπισμό κατηγοριών κατοικιών με παρόμοια χαρακτηριστικά, όπως για παράδειγμα ακίνητα που ανήκουν σε συγκεκριμένες γεωγραφικές περιοχές ή παρουσιάζουν παρόμοια επίπεδα τιμών</w:t>
      </w:r>
      <w:r w:rsidR="005816A9">
        <w:rPr>
          <w:rFonts w:ascii="Arial" w:hAnsi="Arial" w:cs="Arial"/>
        </w:rPr>
        <w:t xml:space="preserve"> [8]</w:t>
      </w:r>
      <w:r w:rsidRPr="004A1F2C">
        <w:rPr>
          <w:rFonts w:ascii="Arial" w:hAnsi="Arial" w:cs="Arial"/>
        </w:rPr>
        <w:t>. Αν και η μη επιβλεπόμενη μάθηση δεν χρησιμοποιείται άμεσα για πρόβλεψη τιμών, μπορεί να προσφέρει συμπληρωματική γνώση σχετικά με τη δομή των δεδομένων.</w:t>
      </w:r>
    </w:p>
    <w:p w14:paraId="433FC5C2" w14:textId="77777777" w:rsidR="003E521E" w:rsidRPr="004A1F2C" w:rsidRDefault="003E521E" w:rsidP="003E521E">
      <w:pPr>
        <w:spacing w:line="360" w:lineRule="auto"/>
        <w:jc w:val="both"/>
        <w:rPr>
          <w:rFonts w:ascii="Arial" w:hAnsi="Arial" w:cs="Arial"/>
        </w:rPr>
      </w:pPr>
    </w:p>
    <w:p w14:paraId="342141FF" w14:textId="1EFC9CD6" w:rsidR="003E521E" w:rsidRPr="004A1F2C" w:rsidRDefault="003E521E" w:rsidP="009C29E6">
      <w:pPr>
        <w:pStyle w:val="3"/>
        <w:rPr>
          <w:rFonts w:ascii="Arial" w:hAnsi="Arial" w:cs="Arial"/>
          <w:b/>
          <w:bCs/>
          <w:color w:val="auto"/>
          <w:sz w:val="24"/>
          <w:szCs w:val="24"/>
        </w:rPr>
      </w:pPr>
      <w:bookmarkStart w:id="15" w:name="_Toc230532212"/>
      <w:bookmarkStart w:id="16" w:name="_Toc230718758"/>
      <w:r w:rsidRPr="004A1F2C">
        <w:rPr>
          <w:rFonts w:ascii="Arial" w:eastAsiaTheme="minorEastAsia" w:hAnsi="Arial" w:cs="Arial"/>
          <w:b/>
          <w:bCs/>
          <w:color w:val="auto"/>
          <w:sz w:val="24"/>
          <w:szCs w:val="24"/>
        </w:rPr>
        <w:t>2.2.3 Ενισχυτική Μάθηση</w:t>
      </w:r>
      <w:bookmarkEnd w:id="15"/>
      <w:bookmarkEnd w:id="16"/>
    </w:p>
    <w:p w14:paraId="7AED9E56" w14:textId="1B13ABD6" w:rsidR="003E521E" w:rsidRPr="004A1F2C" w:rsidRDefault="003E521E" w:rsidP="003E521E">
      <w:pPr>
        <w:spacing w:line="360" w:lineRule="auto"/>
        <w:jc w:val="both"/>
        <w:rPr>
          <w:rFonts w:ascii="Arial" w:hAnsi="Arial" w:cs="Arial"/>
        </w:rPr>
      </w:pPr>
      <w:r w:rsidRPr="004A1F2C">
        <w:rPr>
          <w:rFonts w:ascii="Arial" w:hAnsi="Arial" w:cs="Arial"/>
        </w:rPr>
        <w:t>Η ενισχυτική μάθηση διαφοροποιείται ουσιαστικά από τις προηγούμενες κατηγορίες, καθώς βασίζεται σε ένα πλαίσιο αλληλεπίδρασης μεταξύ ενός «πράκτορα» και ενός περιβάλλοντος</w:t>
      </w:r>
      <w:r w:rsidR="005816A9">
        <w:rPr>
          <w:rFonts w:ascii="Arial" w:hAnsi="Arial" w:cs="Arial"/>
        </w:rPr>
        <w:t xml:space="preserve"> [9]</w:t>
      </w:r>
      <w:r w:rsidRPr="004A1F2C">
        <w:rPr>
          <w:rFonts w:ascii="Arial" w:hAnsi="Arial" w:cs="Arial"/>
        </w:rPr>
        <w:t>. Ο πράκτορας λαμβάνει αποφάσεις σε διαδοχικά χρονικά βήματα και, ως αποτέλεσμα αυτών, δέχεται ανταμοιβές ή ποινές. Στόχος είναι η εκμάθηση μιας στρατηγικής που μεγιστοποιεί τη συνολική ανταμοιβή με την πάροδο του χρόνου.</w:t>
      </w:r>
    </w:p>
    <w:p w14:paraId="08E04D1F" w14:textId="72E58ADB" w:rsidR="003E521E" w:rsidRPr="004A1F2C" w:rsidRDefault="003E521E" w:rsidP="003E521E">
      <w:pPr>
        <w:spacing w:line="360" w:lineRule="auto"/>
        <w:jc w:val="both"/>
        <w:rPr>
          <w:rFonts w:ascii="Arial" w:hAnsi="Arial" w:cs="Arial"/>
        </w:rPr>
      </w:pPr>
      <w:r w:rsidRPr="004A1F2C">
        <w:rPr>
          <w:rFonts w:ascii="Arial" w:hAnsi="Arial" w:cs="Arial"/>
        </w:rPr>
        <w:t>Οι εφαρμογές της ενισχυτικής μάθησης εντοπίζονται κυρίως σε προβλήματα λήψης αποφάσεων, όπως ο έλεγχος ρομποτικών συστημάτων, τα παιχνίδια στρατηγικής και τα αυτόνομα συστήματα πλοήγησης. Στο πλαίσιο της παρούσας εργασίας, η συγκεκριμένη κατηγορία δεν αξιοποιείται άμεσα, καθώς το πρόβλημα της εκτίμησης τιμών κατοικιών δεν περιλαμβάνει διαδοχικές αποφάσεις ή αλληλεπίδραση με δυναμικό περιβάλλον</w:t>
      </w:r>
      <w:r w:rsidR="005816A9">
        <w:rPr>
          <w:rFonts w:ascii="Arial" w:hAnsi="Arial" w:cs="Arial"/>
        </w:rPr>
        <w:t xml:space="preserve"> [10]</w:t>
      </w:r>
      <w:r w:rsidRPr="004A1F2C">
        <w:rPr>
          <w:rFonts w:ascii="Arial" w:hAnsi="Arial" w:cs="Arial"/>
        </w:rPr>
        <w:t>. Ωστόσο, η αναφορά της συμβάλλει στην πληρότητα της παρουσίασης των βασικών προσεγγίσεων της μηχανικής μάθησης.</w:t>
      </w:r>
    </w:p>
    <w:p w14:paraId="31C946E0" w14:textId="77777777" w:rsidR="003E521E" w:rsidRPr="004A1F2C" w:rsidRDefault="003E521E" w:rsidP="003E521E">
      <w:pPr>
        <w:spacing w:line="360" w:lineRule="auto"/>
        <w:jc w:val="both"/>
        <w:rPr>
          <w:rFonts w:ascii="Arial" w:hAnsi="Arial" w:cs="Arial"/>
        </w:rPr>
      </w:pPr>
    </w:p>
    <w:p w14:paraId="6CCEC789" w14:textId="7373DA17" w:rsidR="003E521E" w:rsidRPr="004A1F2C" w:rsidRDefault="003E521E" w:rsidP="009C29E6">
      <w:pPr>
        <w:pStyle w:val="2"/>
        <w:rPr>
          <w:rFonts w:ascii="Arial" w:hAnsi="Arial" w:cs="Arial"/>
          <w:b/>
          <w:bCs/>
          <w:color w:val="auto"/>
          <w:sz w:val="28"/>
          <w:szCs w:val="28"/>
        </w:rPr>
      </w:pPr>
      <w:bookmarkStart w:id="17" w:name="_Toc230532213"/>
      <w:bookmarkStart w:id="18" w:name="_Toc230718759"/>
      <w:r w:rsidRPr="004A1F2C">
        <w:rPr>
          <w:rFonts w:ascii="Arial" w:hAnsi="Arial" w:cs="Arial"/>
          <w:b/>
          <w:bCs/>
          <w:color w:val="auto"/>
          <w:sz w:val="28"/>
          <w:szCs w:val="28"/>
        </w:rPr>
        <w:t xml:space="preserve">2.3 </w:t>
      </w:r>
      <w:r w:rsidRPr="004A1F2C">
        <w:rPr>
          <w:rFonts w:ascii="Arial" w:hAnsi="Arial" w:cs="Arial"/>
          <w:b/>
          <w:bCs/>
          <w:color w:val="auto"/>
          <w:sz w:val="28"/>
          <w:szCs w:val="28"/>
          <w:lang w:val="en-US"/>
        </w:rPr>
        <w:t>Regression</w:t>
      </w:r>
      <w:bookmarkEnd w:id="17"/>
      <w:bookmarkEnd w:id="18"/>
    </w:p>
    <w:p w14:paraId="5949C9CC" w14:textId="77777777" w:rsidR="009C29E6" w:rsidRPr="004A1F2C" w:rsidRDefault="009C29E6" w:rsidP="009C29E6">
      <w:pPr>
        <w:rPr>
          <w:rFonts w:ascii="Arial" w:hAnsi="Arial" w:cs="Arial"/>
        </w:rPr>
      </w:pPr>
    </w:p>
    <w:p w14:paraId="4B09A2F7" w14:textId="7769493B" w:rsidR="003E521E" w:rsidRPr="004A1F2C" w:rsidRDefault="003E521E" w:rsidP="009C29E6">
      <w:pPr>
        <w:pStyle w:val="3"/>
        <w:rPr>
          <w:rFonts w:ascii="Arial" w:hAnsi="Arial" w:cs="Arial"/>
          <w:b/>
          <w:bCs/>
          <w:color w:val="auto"/>
          <w:sz w:val="24"/>
          <w:szCs w:val="24"/>
        </w:rPr>
      </w:pPr>
      <w:bookmarkStart w:id="19" w:name="_Toc230532214"/>
      <w:bookmarkStart w:id="20" w:name="_Toc230718760"/>
      <w:r w:rsidRPr="004A1F2C">
        <w:rPr>
          <w:rFonts w:ascii="Arial" w:eastAsiaTheme="minorEastAsia" w:hAnsi="Arial" w:cs="Arial"/>
          <w:b/>
          <w:bCs/>
          <w:color w:val="auto"/>
          <w:sz w:val="24"/>
          <w:szCs w:val="24"/>
        </w:rPr>
        <w:t>2.3.1 Γραμμική Παλινδρόμηση</w:t>
      </w:r>
      <w:bookmarkEnd w:id="19"/>
      <w:bookmarkEnd w:id="20"/>
    </w:p>
    <w:p w14:paraId="4BBDC8CD" w14:textId="3D2A3279" w:rsidR="003E521E" w:rsidRPr="004A1F2C" w:rsidRDefault="003E521E" w:rsidP="003E521E">
      <w:pPr>
        <w:spacing w:line="360" w:lineRule="auto"/>
        <w:jc w:val="both"/>
        <w:rPr>
          <w:rFonts w:ascii="Arial" w:hAnsi="Arial" w:cs="Arial"/>
        </w:rPr>
      </w:pPr>
      <w:r w:rsidRPr="004A1F2C">
        <w:rPr>
          <w:rFonts w:ascii="Arial" w:hAnsi="Arial" w:cs="Arial"/>
        </w:rPr>
        <w:t xml:space="preserve">Η γραμμική παλινδρόμηση αποτελεί μία από τις θεμελιώδεις μεθόδους της επιβλεπόμενης μάθησης για την αντιμετώπιση προβλημάτων πρόβλεψης </w:t>
      </w:r>
      <w:r w:rsidRPr="004A1F2C">
        <w:rPr>
          <w:rFonts w:ascii="Arial" w:hAnsi="Arial" w:cs="Arial"/>
        </w:rPr>
        <w:lastRenderedPageBreak/>
        <w:t>συνεχών μεταβλητών. Σκοπός της είναι η μοντελοποίηση της σχέσης μεταξύ ενός εξαρτημένου μεγέθους και ενός συνόλου ανεξάρτητων χαρακτηριστικών, μέσω μιας γραμμικής συνάρτησης</w:t>
      </w:r>
      <w:r w:rsidR="005816A9">
        <w:rPr>
          <w:rFonts w:ascii="Arial" w:hAnsi="Arial" w:cs="Arial"/>
        </w:rPr>
        <w:t xml:space="preserve"> [11]</w:t>
      </w:r>
      <w:r w:rsidRPr="004A1F2C">
        <w:rPr>
          <w:rFonts w:ascii="Arial" w:hAnsi="Arial" w:cs="Arial"/>
        </w:rPr>
        <w:t>. Παρά την απλότητά της, χρησιμοποιείται συχνά ως σημείο αναφοράς, καθώς επιτρέπει την άμεση ερμηνεία της επίδρασης κάθε μεταβλητής στο τελικό αποτέλεσμα.</w:t>
      </w:r>
    </w:p>
    <w:p w14:paraId="4ACD4FF7" w14:textId="4C890E47" w:rsidR="003E521E" w:rsidRPr="004A1F2C" w:rsidRDefault="003E521E" w:rsidP="003E521E">
      <w:pPr>
        <w:spacing w:line="360" w:lineRule="auto"/>
        <w:jc w:val="both"/>
        <w:rPr>
          <w:rFonts w:ascii="Arial" w:hAnsi="Arial" w:cs="Arial"/>
        </w:rPr>
      </w:pPr>
      <w:r w:rsidRPr="004A1F2C">
        <w:rPr>
          <w:rFonts w:ascii="Arial" w:hAnsi="Arial" w:cs="Arial"/>
        </w:rPr>
        <w:t xml:space="preserve">Στο πλαίσιο της εκτίμησης αξίας κατοικιών, η γραμμική παλινδρόμηση επιχειρεί να εκφράσει την τιμή ενός ακινήτου ως γραμμικό συνδυασμό χαρακτηριστικών όπως το εμβαδόν, ο αριθμός δωματίων και άλλες σχετικές μεταβλητές. Έστω ότι διαθέτουμε </w:t>
      </w:r>
      <m:oMath>
        <m:r>
          <w:rPr>
            <w:rFonts w:ascii="Cambria Math" w:hAnsi="Cambria Math" w:cs="Arial"/>
          </w:rPr>
          <m:t>n</m:t>
        </m:r>
      </m:oMath>
      <w:r w:rsidR="00A61434">
        <w:rPr>
          <w:rFonts w:ascii="Arial" w:eastAsiaTheme="minorEastAsia" w:hAnsi="Arial" w:cs="Arial"/>
        </w:rPr>
        <w:t xml:space="preserve"> </w:t>
      </w:r>
      <w:r w:rsidRPr="004A1F2C">
        <w:rPr>
          <w:rFonts w:ascii="Arial" w:hAnsi="Arial" w:cs="Arial"/>
        </w:rPr>
        <w:t xml:space="preserve">παρατηρήσεις και </w:t>
      </w:r>
      <m:oMath>
        <m:r>
          <w:rPr>
            <w:rFonts w:ascii="Cambria Math" w:hAnsi="Cambria Math" w:cs="Arial"/>
          </w:rPr>
          <m:t>p</m:t>
        </m:r>
      </m:oMath>
      <w:r w:rsidR="00A61434">
        <w:rPr>
          <w:rFonts w:ascii="Arial" w:eastAsiaTheme="minorEastAsia" w:hAnsi="Arial" w:cs="Arial"/>
        </w:rPr>
        <w:t xml:space="preserve"> </w:t>
      </w:r>
      <w:r w:rsidRPr="004A1F2C">
        <w:rPr>
          <w:rFonts w:ascii="Arial" w:hAnsi="Arial" w:cs="Arial"/>
        </w:rPr>
        <w:t>χαρακτηριστικά. Η γενική μορφή του μοντέλου δίνεται από τη σχέση:</w:t>
      </w:r>
    </w:p>
    <w:p w14:paraId="41819B5C" w14:textId="6666E018" w:rsidR="003E521E" w:rsidRPr="004A1F2C" w:rsidRDefault="003E521E" w:rsidP="003E521E">
      <w:pPr>
        <w:spacing w:line="360" w:lineRule="auto"/>
        <w:jc w:val="both"/>
        <w:rPr>
          <w:rFonts w:ascii="Arial" w:hAnsi="Arial" w:cs="Arial"/>
        </w:rPr>
      </w:pPr>
      <m:oMathPara>
        <m:oMath>
          <m:r>
            <w:rPr>
              <w:rFonts w:ascii="Cambria Math" w:hAnsi="Cambria Math" w:cs="Arial"/>
            </w:rPr>
            <m:t>y=</m:t>
          </m:r>
          <m:sSub>
            <m:sSubPr>
              <m:ctrlPr>
                <w:rPr>
                  <w:rFonts w:ascii="Cambria Math" w:hAnsi="Cambria Math" w:cs="Arial"/>
                </w:rPr>
              </m:ctrlPr>
            </m:sSubPr>
            <m:e>
              <m:r>
                <w:rPr>
                  <w:rFonts w:ascii="Cambria Math" w:hAnsi="Cambria Math" w:cs="Arial"/>
                </w:rPr>
                <m:t>β</m:t>
              </m:r>
            </m:e>
            <m:sub>
              <m:r>
                <w:rPr>
                  <w:rFonts w:ascii="Cambria Math" w:hAnsi="Cambria Math" w:cs="Arial"/>
                </w:rPr>
                <m:t>0</m:t>
              </m:r>
            </m:sub>
          </m:sSub>
          <m:r>
            <w:rPr>
              <w:rFonts w:ascii="Cambria Math" w:hAnsi="Cambria Math" w:cs="Arial"/>
            </w:rPr>
            <m:t>+</m:t>
          </m:r>
          <m:sSub>
            <m:sSubPr>
              <m:ctrlPr>
                <w:rPr>
                  <w:rFonts w:ascii="Cambria Math" w:hAnsi="Cambria Math" w:cs="Arial"/>
                </w:rPr>
              </m:ctrlPr>
            </m:sSubPr>
            <m:e>
              <m:r>
                <w:rPr>
                  <w:rFonts w:ascii="Cambria Math" w:hAnsi="Cambria Math" w:cs="Arial"/>
                </w:rPr>
                <m:t>β</m:t>
              </m:r>
            </m:e>
            <m:sub>
              <m:r>
                <w:rPr>
                  <w:rFonts w:ascii="Cambria Math" w:hAnsi="Cambria Math" w:cs="Arial"/>
                </w:rPr>
                <m:t>1</m:t>
              </m:r>
            </m:sub>
          </m:sSub>
          <m:sSub>
            <m:sSubPr>
              <m:ctrlPr>
                <w:rPr>
                  <w:rFonts w:ascii="Cambria Math" w:hAnsi="Cambria Math" w:cs="Arial"/>
                </w:rPr>
              </m:ctrlPr>
            </m:sSubPr>
            <m:e>
              <m:r>
                <w:rPr>
                  <w:rFonts w:ascii="Cambria Math" w:hAnsi="Cambria Math" w:cs="Arial"/>
                </w:rPr>
                <m:t>x</m:t>
              </m:r>
            </m:e>
            <m:sub>
              <m:r>
                <w:rPr>
                  <w:rFonts w:ascii="Cambria Math" w:hAnsi="Cambria Math" w:cs="Arial"/>
                </w:rPr>
                <m:t>1</m:t>
              </m:r>
            </m:sub>
          </m:sSub>
          <m:r>
            <w:rPr>
              <w:rFonts w:ascii="Cambria Math" w:hAnsi="Cambria Math" w:cs="Arial"/>
            </w:rPr>
            <m:t>+</m:t>
          </m:r>
          <m:sSub>
            <m:sSubPr>
              <m:ctrlPr>
                <w:rPr>
                  <w:rFonts w:ascii="Cambria Math" w:hAnsi="Cambria Math" w:cs="Arial"/>
                </w:rPr>
              </m:ctrlPr>
            </m:sSubPr>
            <m:e>
              <m:r>
                <w:rPr>
                  <w:rFonts w:ascii="Cambria Math" w:hAnsi="Cambria Math" w:cs="Arial"/>
                </w:rPr>
                <m:t>β</m:t>
              </m:r>
            </m:e>
            <m:sub>
              <m:r>
                <w:rPr>
                  <w:rFonts w:ascii="Cambria Math" w:hAnsi="Cambria Math" w:cs="Arial"/>
                </w:rPr>
                <m:t>2</m:t>
              </m:r>
            </m:sub>
          </m:sSub>
          <m:sSub>
            <m:sSubPr>
              <m:ctrlPr>
                <w:rPr>
                  <w:rFonts w:ascii="Cambria Math" w:hAnsi="Cambria Math" w:cs="Arial"/>
                </w:rPr>
              </m:ctrlPr>
            </m:sSubPr>
            <m:e>
              <m:r>
                <w:rPr>
                  <w:rFonts w:ascii="Cambria Math" w:hAnsi="Cambria Math" w:cs="Arial"/>
                </w:rPr>
                <m:t>x</m:t>
              </m:r>
            </m:e>
            <m:sub>
              <m:r>
                <w:rPr>
                  <w:rFonts w:ascii="Cambria Math" w:hAnsi="Cambria Math" w:cs="Arial"/>
                </w:rPr>
                <m:t>2</m:t>
              </m:r>
            </m:sub>
          </m:sSub>
          <m:r>
            <w:rPr>
              <w:rFonts w:ascii="Cambria Math" w:hAnsi="Cambria Math" w:cs="Arial"/>
            </w:rPr>
            <m:t>+⋯+</m:t>
          </m:r>
          <m:sSub>
            <m:sSubPr>
              <m:ctrlPr>
                <w:rPr>
                  <w:rFonts w:ascii="Cambria Math" w:hAnsi="Cambria Math" w:cs="Arial"/>
                </w:rPr>
              </m:ctrlPr>
            </m:sSubPr>
            <m:e>
              <m:r>
                <w:rPr>
                  <w:rFonts w:ascii="Cambria Math" w:hAnsi="Cambria Math" w:cs="Arial"/>
                </w:rPr>
                <m:t>β</m:t>
              </m:r>
            </m:e>
            <m:sub>
              <m:r>
                <w:rPr>
                  <w:rFonts w:ascii="Cambria Math" w:hAnsi="Cambria Math" w:cs="Arial"/>
                </w:rPr>
                <m:t>p</m:t>
              </m:r>
            </m:sub>
          </m:sSub>
          <m:sSub>
            <m:sSubPr>
              <m:ctrlPr>
                <w:rPr>
                  <w:rFonts w:ascii="Cambria Math" w:hAnsi="Cambria Math" w:cs="Arial"/>
                </w:rPr>
              </m:ctrlPr>
            </m:sSubPr>
            <m:e>
              <m:r>
                <w:rPr>
                  <w:rFonts w:ascii="Cambria Math" w:hAnsi="Cambria Math" w:cs="Arial"/>
                </w:rPr>
                <m:t>x</m:t>
              </m:r>
            </m:e>
            <m:sub>
              <m:r>
                <w:rPr>
                  <w:rFonts w:ascii="Cambria Math" w:hAnsi="Cambria Math" w:cs="Arial"/>
                </w:rPr>
                <m:t>p</m:t>
              </m:r>
            </m:sub>
          </m:sSub>
          <m:r>
            <w:rPr>
              <w:rFonts w:ascii="Cambria Math" w:hAnsi="Cambria Math" w:cs="Arial"/>
            </w:rPr>
            <m:t>+ε</m:t>
          </m:r>
        </m:oMath>
      </m:oMathPara>
    </w:p>
    <w:p w14:paraId="2431F017" w14:textId="77777777" w:rsidR="003E521E" w:rsidRPr="004A1F2C" w:rsidRDefault="003E521E" w:rsidP="003E521E">
      <w:pPr>
        <w:spacing w:line="360" w:lineRule="auto"/>
        <w:jc w:val="both"/>
        <w:rPr>
          <w:rFonts w:ascii="Arial" w:hAnsi="Arial" w:cs="Arial"/>
        </w:rPr>
      </w:pPr>
      <w:r w:rsidRPr="004A1F2C">
        <w:rPr>
          <w:rFonts w:ascii="Arial" w:hAnsi="Arial" w:cs="Arial"/>
        </w:rPr>
        <w:t>όπου:</w:t>
      </w:r>
    </w:p>
    <w:p w14:paraId="2AD469C4" w14:textId="40F59C53" w:rsidR="003E521E" w:rsidRPr="004A1F2C" w:rsidRDefault="003E521E" w:rsidP="003E521E">
      <w:pPr>
        <w:numPr>
          <w:ilvl w:val="0"/>
          <w:numId w:val="1"/>
        </w:numPr>
        <w:spacing w:line="360" w:lineRule="auto"/>
        <w:jc w:val="both"/>
        <w:rPr>
          <w:rFonts w:ascii="Arial" w:hAnsi="Arial" w:cs="Arial"/>
        </w:rPr>
      </w:pPr>
      <m:oMath>
        <m:r>
          <w:rPr>
            <w:rFonts w:ascii="Cambria Math" w:hAnsi="Cambria Math" w:cs="Arial"/>
          </w:rPr>
          <m:t>y</m:t>
        </m:r>
      </m:oMath>
      <w:r w:rsidR="00A61434">
        <w:rPr>
          <w:rFonts w:ascii="Arial" w:eastAsiaTheme="minorEastAsia" w:hAnsi="Arial" w:cs="Arial"/>
        </w:rPr>
        <w:t xml:space="preserve"> </w:t>
      </w:r>
      <w:r w:rsidRPr="004A1F2C">
        <w:rPr>
          <w:rFonts w:ascii="Arial" w:hAnsi="Arial" w:cs="Arial"/>
        </w:rPr>
        <w:t>είναι η εξαρτημένη μεταβλητή (π.χ. τιμή κατοικίας),</w:t>
      </w:r>
    </w:p>
    <w:p w14:paraId="31EA3BA7" w14:textId="11B0D193" w:rsidR="003E521E" w:rsidRPr="004A1F2C" w:rsidRDefault="00000000" w:rsidP="003E521E">
      <w:pPr>
        <w:numPr>
          <w:ilvl w:val="0"/>
          <w:numId w:val="1"/>
        </w:numPr>
        <w:spacing w:line="360" w:lineRule="auto"/>
        <w:jc w:val="both"/>
        <w:rPr>
          <w:rFonts w:ascii="Arial" w:hAnsi="Arial" w:cs="Arial"/>
        </w:rPr>
      </w:pPr>
      <m:oMath>
        <m:sSub>
          <m:sSubPr>
            <m:ctrlPr>
              <w:rPr>
                <w:rFonts w:ascii="Cambria Math" w:hAnsi="Cambria Math" w:cs="Arial"/>
              </w:rPr>
            </m:ctrlPr>
          </m:sSubPr>
          <m:e>
            <m:r>
              <w:rPr>
                <w:rFonts w:ascii="Cambria Math" w:hAnsi="Cambria Math" w:cs="Arial"/>
              </w:rPr>
              <m:t>x</m:t>
            </m:r>
          </m:e>
          <m:sub>
            <m:r>
              <w:rPr>
                <w:rFonts w:ascii="Cambria Math" w:hAnsi="Cambria Math" w:cs="Arial"/>
              </w:rPr>
              <m:t>1</m:t>
            </m:r>
          </m:sub>
        </m:sSub>
        <m:r>
          <w:rPr>
            <w:rFonts w:ascii="Cambria Math" w:hAnsi="Cambria Math" w:cs="Arial"/>
          </w:rPr>
          <m:t>,</m:t>
        </m:r>
        <m:sSub>
          <m:sSubPr>
            <m:ctrlPr>
              <w:rPr>
                <w:rFonts w:ascii="Cambria Math" w:hAnsi="Cambria Math" w:cs="Arial"/>
              </w:rPr>
            </m:ctrlPr>
          </m:sSubPr>
          <m:e>
            <m:r>
              <w:rPr>
                <w:rFonts w:ascii="Cambria Math" w:hAnsi="Cambria Math" w:cs="Arial"/>
              </w:rPr>
              <m:t>x</m:t>
            </m:r>
          </m:e>
          <m:sub>
            <m:r>
              <w:rPr>
                <w:rFonts w:ascii="Cambria Math" w:hAnsi="Cambria Math" w:cs="Arial"/>
              </w:rPr>
              <m:t>2</m:t>
            </m:r>
          </m:sub>
        </m:sSub>
        <m:r>
          <w:rPr>
            <w:rFonts w:ascii="Cambria Math" w:hAnsi="Cambria Math" w:cs="Arial"/>
          </w:rPr>
          <m:t>,…,</m:t>
        </m:r>
        <m:sSub>
          <m:sSubPr>
            <m:ctrlPr>
              <w:rPr>
                <w:rFonts w:ascii="Cambria Math" w:hAnsi="Cambria Math" w:cs="Arial"/>
              </w:rPr>
            </m:ctrlPr>
          </m:sSubPr>
          <m:e>
            <m:r>
              <w:rPr>
                <w:rFonts w:ascii="Cambria Math" w:hAnsi="Cambria Math" w:cs="Arial"/>
              </w:rPr>
              <m:t>x</m:t>
            </m:r>
          </m:e>
          <m:sub>
            <m:r>
              <w:rPr>
                <w:rFonts w:ascii="Cambria Math" w:hAnsi="Cambria Math" w:cs="Arial"/>
              </w:rPr>
              <m:t>p</m:t>
            </m:r>
          </m:sub>
        </m:sSub>
        <m:r>
          <w:rPr>
            <w:rFonts w:ascii="Cambria Math" w:hAnsi="Cambria Math" w:cs="Arial"/>
          </w:rPr>
          <m:t xml:space="preserve"> </m:t>
        </m:r>
      </m:oMath>
      <w:r w:rsidR="003E521E" w:rsidRPr="004A1F2C">
        <w:rPr>
          <w:rFonts w:ascii="Arial" w:hAnsi="Arial" w:cs="Arial"/>
        </w:rPr>
        <w:t>είναι τα χαρακτηριστικά εισόδου,</w:t>
      </w:r>
    </w:p>
    <w:p w14:paraId="01FF3908" w14:textId="6C6A0C62" w:rsidR="003E521E" w:rsidRPr="004A1F2C" w:rsidRDefault="00000000" w:rsidP="003E521E">
      <w:pPr>
        <w:numPr>
          <w:ilvl w:val="0"/>
          <w:numId w:val="1"/>
        </w:numPr>
        <w:spacing w:line="360" w:lineRule="auto"/>
        <w:jc w:val="both"/>
        <w:rPr>
          <w:rFonts w:ascii="Arial" w:hAnsi="Arial" w:cs="Arial"/>
        </w:rPr>
      </w:pPr>
      <m:oMath>
        <m:sSub>
          <m:sSubPr>
            <m:ctrlPr>
              <w:rPr>
                <w:rFonts w:ascii="Cambria Math" w:hAnsi="Cambria Math" w:cs="Arial"/>
              </w:rPr>
            </m:ctrlPr>
          </m:sSubPr>
          <m:e>
            <m:r>
              <w:rPr>
                <w:rFonts w:ascii="Cambria Math" w:hAnsi="Cambria Math" w:cs="Arial"/>
              </w:rPr>
              <m:t>β</m:t>
            </m:r>
          </m:e>
          <m:sub>
            <m:r>
              <w:rPr>
                <w:rFonts w:ascii="Cambria Math" w:hAnsi="Cambria Math" w:cs="Arial"/>
              </w:rPr>
              <m:t>0</m:t>
            </m:r>
          </m:sub>
        </m:sSub>
      </m:oMath>
      <w:r w:rsidR="00A61434">
        <w:rPr>
          <w:rFonts w:ascii="Arial" w:eastAsiaTheme="minorEastAsia" w:hAnsi="Arial" w:cs="Arial"/>
        </w:rPr>
        <w:t xml:space="preserve"> </w:t>
      </w:r>
      <w:r w:rsidR="003E521E" w:rsidRPr="004A1F2C">
        <w:rPr>
          <w:rFonts w:ascii="Arial" w:hAnsi="Arial" w:cs="Arial"/>
        </w:rPr>
        <w:t>είναι ο σταθερός όρος (intercept),</w:t>
      </w:r>
    </w:p>
    <w:p w14:paraId="373BA6B2" w14:textId="0DD6557F" w:rsidR="003E521E" w:rsidRPr="004A1F2C" w:rsidRDefault="00000000" w:rsidP="003E521E">
      <w:pPr>
        <w:numPr>
          <w:ilvl w:val="0"/>
          <w:numId w:val="1"/>
        </w:numPr>
        <w:spacing w:line="360" w:lineRule="auto"/>
        <w:jc w:val="both"/>
        <w:rPr>
          <w:rFonts w:ascii="Arial" w:hAnsi="Arial" w:cs="Arial"/>
        </w:rPr>
      </w:pPr>
      <m:oMath>
        <m:sSub>
          <m:sSubPr>
            <m:ctrlPr>
              <w:rPr>
                <w:rFonts w:ascii="Cambria Math" w:hAnsi="Cambria Math" w:cs="Arial"/>
              </w:rPr>
            </m:ctrlPr>
          </m:sSubPr>
          <m:e>
            <m:r>
              <w:rPr>
                <w:rFonts w:ascii="Cambria Math" w:hAnsi="Cambria Math" w:cs="Arial"/>
              </w:rPr>
              <m:t>β</m:t>
            </m:r>
          </m:e>
          <m:sub>
            <m:r>
              <w:rPr>
                <w:rFonts w:ascii="Cambria Math" w:hAnsi="Cambria Math" w:cs="Arial"/>
              </w:rPr>
              <m:t>1</m:t>
            </m:r>
          </m:sub>
        </m:sSub>
        <m:r>
          <w:rPr>
            <w:rFonts w:ascii="Cambria Math" w:hAnsi="Cambria Math" w:cs="Arial"/>
          </w:rPr>
          <m:t>,</m:t>
        </m:r>
        <m:sSub>
          <m:sSubPr>
            <m:ctrlPr>
              <w:rPr>
                <w:rFonts w:ascii="Cambria Math" w:hAnsi="Cambria Math" w:cs="Arial"/>
              </w:rPr>
            </m:ctrlPr>
          </m:sSubPr>
          <m:e>
            <m:r>
              <w:rPr>
                <w:rFonts w:ascii="Cambria Math" w:hAnsi="Cambria Math" w:cs="Arial"/>
              </w:rPr>
              <m:t>β</m:t>
            </m:r>
          </m:e>
          <m:sub>
            <m:r>
              <w:rPr>
                <w:rFonts w:ascii="Cambria Math" w:hAnsi="Cambria Math" w:cs="Arial"/>
              </w:rPr>
              <m:t>2</m:t>
            </m:r>
          </m:sub>
        </m:sSub>
        <m:r>
          <w:rPr>
            <w:rFonts w:ascii="Cambria Math" w:hAnsi="Cambria Math" w:cs="Arial"/>
          </w:rPr>
          <m:t>,…,</m:t>
        </m:r>
        <m:sSub>
          <m:sSubPr>
            <m:ctrlPr>
              <w:rPr>
                <w:rFonts w:ascii="Cambria Math" w:hAnsi="Cambria Math" w:cs="Arial"/>
              </w:rPr>
            </m:ctrlPr>
          </m:sSubPr>
          <m:e>
            <m:r>
              <w:rPr>
                <w:rFonts w:ascii="Cambria Math" w:hAnsi="Cambria Math" w:cs="Arial"/>
              </w:rPr>
              <m:t>β</m:t>
            </m:r>
          </m:e>
          <m:sub>
            <m:r>
              <w:rPr>
                <w:rFonts w:ascii="Cambria Math" w:hAnsi="Cambria Math" w:cs="Arial"/>
              </w:rPr>
              <m:t>p</m:t>
            </m:r>
          </m:sub>
        </m:sSub>
        <m:r>
          <w:rPr>
            <w:rFonts w:ascii="Cambria Math" w:hAnsi="Cambria Math" w:cs="Arial"/>
          </w:rPr>
          <m:t xml:space="preserve"> </m:t>
        </m:r>
      </m:oMath>
      <w:r w:rsidR="003E521E" w:rsidRPr="004A1F2C">
        <w:rPr>
          <w:rFonts w:ascii="Arial" w:hAnsi="Arial" w:cs="Arial"/>
        </w:rPr>
        <w:t>είναι οι συντελεστές του μοντέλου,</w:t>
      </w:r>
    </w:p>
    <w:p w14:paraId="0676DCC0" w14:textId="297AF086" w:rsidR="003E521E" w:rsidRPr="004A1F2C" w:rsidRDefault="003E521E" w:rsidP="003E521E">
      <w:pPr>
        <w:numPr>
          <w:ilvl w:val="0"/>
          <w:numId w:val="1"/>
        </w:numPr>
        <w:spacing w:line="360" w:lineRule="auto"/>
        <w:jc w:val="both"/>
        <w:rPr>
          <w:rFonts w:ascii="Arial" w:hAnsi="Arial" w:cs="Arial"/>
        </w:rPr>
      </w:pPr>
      <m:oMath>
        <m:r>
          <w:rPr>
            <w:rFonts w:ascii="Cambria Math" w:hAnsi="Cambria Math" w:cs="Arial"/>
          </w:rPr>
          <m:t>ε</m:t>
        </m:r>
      </m:oMath>
      <w:r w:rsidR="00A61434">
        <w:rPr>
          <w:rFonts w:ascii="Arial" w:eastAsiaTheme="minorEastAsia" w:hAnsi="Arial" w:cs="Arial"/>
        </w:rPr>
        <w:t xml:space="preserve"> </w:t>
      </w:r>
      <w:r w:rsidRPr="004A1F2C">
        <w:rPr>
          <w:rFonts w:ascii="Arial" w:hAnsi="Arial" w:cs="Arial"/>
        </w:rPr>
        <w:t>είναι το σφάλμα, το οποίο εκφράζει τη διαφορά μεταξύ της πραγματικής και της προβλεπόμενης τιμής.</w:t>
      </w:r>
    </w:p>
    <w:p w14:paraId="18FF7351" w14:textId="77777777" w:rsidR="003E521E" w:rsidRPr="004A1F2C" w:rsidRDefault="003E521E" w:rsidP="003E521E">
      <w:pPr>
        <w:spacing w:line="360" w:lineRule="auto"/>
        <w:jc w:val="both"/>
        <w:rPr>
          <w:rFonts w:ascii="Arial" w:hAnsi="Arial" w:cs="Arial"/>
        </w:rPr>
      </w:pPr>
      <w:r w:rsidRPr="004A1F2C">
        <w:rPr>
          <w:rFonts w:ascii="Arial" w:hAnsi="Arial" w:cs="Arial"/>
        </w:rPr>
        <w:t>Η εκτίμηση των συντελεστών πραγματοποιείται συνήθως μέσω της μεθόδου των ελαχίστων τετραγώνων (Ordinary Least Squares – OLS), η οποία επιδιώκει την ελαχιστοποίηση του αθροίσματος των τετραγώνων των σφαλμάτων. Πιο συγκεκριμένα, το πρόβλημα διατυπώνεται ως εξής:</w:t>
      </w:r>
    </w:p>
    <w:p w14:paraId="1AF79B6E" w14:textId="49D45E48" w:rsidR="003E521E" w:rsidRPr="004A1F2C" w:rsidRDefault="00000000" w:rsidP="003E521E">
      <w:pPr>
        <w:spacing w:line="360" w:lineRule="auto"/>
        <w:jc w:val="both"/>
        <w:rPr>
          <w:rFonts w:ascii="Arial" w:hAnsi="Arial" w:cs="Arial"/>
        </w:rPr>
      </w:pPr>
      <m:oMathPara>
        <m:oMath>
          <m:sSub>
            <m:sSubPr>
              <m:ctrlPr>
                <w:rPr>
                  <w:rFonts w:ascii="Cambria Math" w:hAnsi="Cambria Math" w:cs="Arial"/>
                </w:rPr>
              </m:ctrlPr>
            </m:sSubPr>
            <m:e>
              <m:r>
                <m:rPr>
                  <m:sty m:val="p"/>
                </m:rPr>
                <w:rPr>
                  <w:rFonts w:ascii="Cambria Math" w:hAnsi="Cambria Math" w:cs="Arial"/>
                </w:rPr>
                <m:t>min</m:t>
              </m:r>
              <m:r>
                <w:rPr>
                  <w:rFonts w:ascii="Cambria Math" w:hAnsi="Cambria Math" w:cs="Arial"/>
                </w:rPr>
                <m:t>⁡</m:t>
              </m:r>
            </m:e>
            <m:sub>
              <m:r>
                <w:rPr>
                  <w:rFonts w:ascii="Cambria Math" w:hAnsi="Cambria Math" w:cs="Arial"/>
                </w:rPr>
                <m:t>β</m:t>
              </m:r>
            </m:sub>
          </m:sSub>
          <m:nary>
            <m:naryPr>
              <m:chr m:val="∑"/>
              <m:limLoc m:val="subSup"/>
              <m:grow m:val="1"/>
              <m:ctrlPr>
                <w:rPr>
                  <w:rFonts w:ascii="Cambria Math" w:hAnsi="Cambria Math" w:cs="Arial"/>
                </w:rPr>
              </m:ctrlPr>
            </m:naryPr>
            <m:sub>
              <m:r>
                <w:rPr>
                  <w:rFonts w:ascii="Cambria Math" w:hAnsi="Cambria Math" w:cs="Arial"/>
                </w:rPr>
                <m:t>i=1</m:t>
              </m:r>
            </m:sub>
            <m:sup>
              <m:r>
                <w:rPr>
                  <w:rFonts w:ascii="Cambria Math" w:hAnsi="Cambria Math" w:cs="Arial"/>
                </w:rPr>
                <m:t>n</m:t>
              </m:r>
            </m:sup>
            <m:e>
              <m:r>
                <w:rPr>
                  <w:rFonts w:ascii="Cambria Math" w:hAnsi="Cambria Math" w:cs="Arial"/>
                </w:rPr>
                <m:t>(</m:t>
              </m:r>
            </m:e>
          </m:nary>
          <m:sSub>
            <m:sSubPr>
              <m:ctrlPr>
                <w:rPr>
                  <w:rFonts w:ascii="Cambria Math" w:hAnsi="Cambria Math" w:cs="Arial"/>
                </w:rPr>
              </m:ctrlPr>
            </m:sSubPr>
            <m:e>
              <m:r>
                <w:rPr>
                  <w:rFonts w:ascii="Cambria Math" w:hAnsi="Cambria Math" w:cs="Arial"/>
                </w:rPr>
                <m:t>y</m:t>
              </m:r>
            </m:e>
            <m:sub>
              <m:r>
                <w:rPr>
                  <w:rFonts w:ascii="Cambria Math" w:hAnsi="Cambria Math" w:cs="Arial"/>
                </w:rPr>
                <m:t>i</m:t>
              </m:r>
            </m:sub>
          </m:sSub>
          <m:r>
            <w:rPr>
              <w:rFonts w:ascii="Cambria Math" w:hAnsi="Cambria Math" w:cs="Arial"/>
            </w:rPr>
            <m:t>-</m:t>
          </m:r>
          <m:sSub>
            <m:sSubPr>
              <m:ctrlPr>
                <w:rPr>
                  <w:rFonts w:ascii="Cambria Math" w:hAnsi="Cambria Math" w:cs="Arial"/>
                </w:rPr>
              </m:ctrlPr>
            </m:sSubPr>
            <m:e>
              <m:acc>
                <m:accPr>
                  <m:ctrlPr>
                    <w:rPr>
                      <w:rFonts w:ascii="Cambria Math" w:hAnsi="Cambria Math" w:cs="Arial"/>
                    </w:rPr>
                  </m:ctrlPr>
                </m:accPr>
                <m:e>
                  <m:r>
                    <w:rPr>
                      <w:rFonts w:ascii="Cambria Math" w:hAnsi="Cambria Math" w:cs="Arial"/>
                    </w:rPr>
                    <m:t>y</m:t>
                  </m:r>
                </m:e>
              </m:acc>
            </m:e>
            <m:sub>
              <m:r>
                <w:rPr>
                  <w:rFonts w:ascii="Cambria Math" w:hAnsi="Cambria Math" w:cs="Arial"/>
                </w:rPr>
                <m:t>i</m:t>
              </m:r>
            </m:sub>
          </m:sSub>
          <m:sSup>
            <m:sSupPr>
              <m:ctrlPr>
                <w:rPr>
                  <w:rFonts w:ascii="Cambria Math" w:hAnsi="Cambria Math" w:cs="Arial"/>
                </w:rPr>
              </m:ctrlPr>
            </m:sSupPr>
            <m:e>
              <m:r>
                <w:rPr>
                  <w:rFonts w:ascii="Cambria Math" w:hAnsi="Cambria Math" w:cs="Arial"/>
                </w:rPr>
                <m:t>)</m:t>
              </m:r>
            </m:e>
            <m:sup>
              <m:r>
                <w:rPr>
                  <w:rFonts w:ascii="Cambria Math" w:hAnsi="Cambria Math" w:cs="Arial"/>
                </w:rPr>
                <m:t>2</m:t>
              </m:r>
            </m:sup>
          </m:sSup>
        </m:oMath>
      </m:oMathPara>
    </w:p>
    <w:p w14:paraId="28129CDC" w14:textId="040347F0" w:rsidR="003E521E" w:rsidRPr="004A1F2C" w:rsidRDefault="003E521E" w:rsidP="003E521E">
      <w:pPr>
        <w:spacing w:line="360" w:lineRule="auto"/>
        <w:jc w:val="both"/>
        <w:rPr>
          <w:rFonts w:ascii="Arial" w:hAnsi="Arial" w:cs="Arial"/>
        </w:rPr>
      </w:pPr>
      <w:r w:rsidRPr="004A1F2C">
        <w:rPr>
          <w:rFonts w:ascii="Arial" w:hAnsi="Arial" w:cs="Arial"/>
        </w:rPr>
        <w:t xml:space="preserve">όπου </w:t>
      </w:r>
      <m:oMath>
        <m:sSub>
          <m:sSubPr>
            <m:ctrlPr>
              <w:rPr>
                <w:rFonts w:ascii="Cambria Math" w:hAnsi="Cambria Math" w:cs="Arial"/>
              </w:rPr>
            </m:ctrlPr>
          </m:sSubPr>
          <m:e>
            <m:acc>
              <m:accPr>
                <m:ctrlPr>
                  <w:rPr>
                    <w:rFonts w:ascii="Cambria Math" w:hAnsi="Cambria Math" w:cs="Arial"/>
                  </w:rPr>
                </m:ctrlPr>
              </m:accPr>
              <m:e>
                <m:r>
                  <w:rPr>
                    <w:rFonts w:ascii="Cambria Math" w:hAnsi="Cambria Math" w:cs="Arial"/>
                  </w:rPr>
                  <m:t>y</m:t>
                </m:r>
              </m:e>
            </m:acc>
          </m:e>
          <m:sub>
            <m:r>
              <w:rPr>
                <w:rFonts w:ascii="Cambria Math" w:hAnsi="Cambria Math" w:cs="Arial"/>
              </w:rPr>
              <m:t>i</m:t>
            </m:r>
          </m:sub>
        </m:sSub>
      </m:oMath>
      <w:r w:rsidRPr="004A1F2C">
        <w:rPr>
          <w:rFonts w:ascii="Arial" w:eastAsiaTheme="minorEastAsia" w:hAnsi="Arial" w:cs="Arial"/>
        </w:rPr>
        <w:t xml:space="preserve"> </w:t>
      </w:r>
      <w:r w:rsidRPr="004A1F2C">
        <w:rPr>
          <w:rFonts w:ascii="Arial" w:hAnsi="Arial" w:cs="Arial"/>
        </w:rPr>
        <w:t xml:space="preserve">είναι η τιμή που προβλέπει το μοντέλο για την </w:t>
      </w:r>
      <m:oMath>
        <m:r>
          <w:rPr>
            <w:rFonts w:ascii="Cambria Math" w:hAnsi="Cambria Math" w:cs="Arial"/>
          </w:rPr>
          <m:t>i</m:t>
        </m:r>
      </m:oMath>
      <w:r w:rsidRPr="004A1F2C">
        <w:rPr>
          <w:rFonts w:ascii="Arial" w:hAnsi="Arial" w:cs="Arial"/>
        </w:rPr>
        <w:t>-οστή παρατήρηση.</w:t>
      </w:r>
    </w:p>
    <w:p w14:paraId="6D186BDA" w14:textId="77777777" w:rsidR="003E521E" w:rsidRPr="004A1F2C" w:rsidRDefault="003E521E" w:rsidP="003E521E">
      <w:pPr>
        <w:spacing w:line="360" w:lineRule="auto"/>
        <w:jc w:val="both"/>
        <w:rPr>
          <w:rFonts w:ascii="Arial" w:hAnsi="Arial" w:cs="Arial"/>
        </w:rPr>
      </w:pPr>
      <w:r w:rsidRPr="004A1F2C">
        <w:rPr>
          <w:rFonts w:ascii="Arial" w:hAnsi="Arial" w:cs="Arial"/>
        </w:rPr>
        <w:t xml:space="preserve">Η λύση αυτού του προβλήματος οδηγεί σε ένα σύνολο συντελεστών που προσαρμόζουν τη γραμμική συνάρτηση στα δεδομένα με τον βέλτιστο δυνατό τρόπο, υπό την έννοια της ελαχιστοποίησης του συνολικού σφάλματος. Η διαδικασία αυτή επιτρέπει στο μοντέλο να «μάθει» πόσο επηρεάζει κάθε </w:t>
      </w:r>
      <w:r w:rsidRPr="004A1F2C">
        <w:rPr>
          <w:rFonts w:ascii="Arial" w:hAnsi="Arial" w:cs="Arial"/>
        </w:rPr>
        <w:lastRenderedPageBreak/>
        <w:t>χαρακτηριστικό την τιμή της κατοικίας. Για παράδειγμα, ένας θετικός συντελεστής για το εμβαδόν υποδηλώνει ότι η αύξηση των τετραγωνικών μέτρων σχετίζεται με αύξηση της τιμής, ενώ το μέγεθος του συντελεστή εκφράζει τη σχετική ένταση αυτής της επίδρασης.</w:t>
      </w:r>
    </w:p>
    <w:p w14:paraId="5CEE726B" w14:textId="61CBD47B" w:rsidR="003E521E" w:rsidRPr="004A1F2C" w:rsidRDefault="003E521E" w:rsidP="003E521E">
      <w:pPr>
        <w:spacing w:line="360" w:lineRule="auto"/>
        <w:jc w:val="both"/>
        <w:rPr>
          <w:rFonts w:ascii="Arial" w:hAnsi="Arial" w:cs="Arial"/>
        </w:rPr>
      </w:pPr>
      <w:r w:rsidRPr="004A1F2C">
        <w:rPr>
          <w:rFonts w:ascii="Arial" w:hAnsi="Arial" w:cs="Arial"/>
        </w:rPr>
        <w:t>Η γραμμική παλινδρόμηση στηρίζεται σε ορισμένες βασικές υποθέσεις, οι οποίες επηρεάζουν την εγκυρότητα των αποτελεσμάτων</w:t>
      </w:r>
      <w:r w:rsidR="005816A9">
        <w:rPr>
          <w:rFonts w:ascii="Arial" w:hAnsi="Arial" w:cs="Arial"/>
        </w:rPr>
        <w:t xml:space="preserve"> [12]</w:t>
      </w:r>
      <w:r w:rsidRPr="004A1F2C">
        <w:rPr>
          <w:rFonts w:ascii="Arial" w:hAnsi="Arial" w:cs="Arial"/>
        </w:rPr>
        <w:t>. Μεταξύ αυτών περιλαμβάνονται η γραμμικότητα της σχέσης μεταξύ εισόδων και εξόδου, η ανεξαρτησία των σφαλμάτων, η ομοσκεδαστικότητα (σταθερή διασπορά σφαλμάτων) και η απουσία ισχυρής πολυσυγγραμμικότητας μεταξύ των χαρακτηριστικών. Όταν οι υποθέσεις αυτές παραβιάζονται, η απόδοση του μοντέλου μπορεί να υποβαθμιστεί ή να οδηγήσει σε παραπλανητικές ερμηνείες.</w:t>
      </w:r>
    </w:p>
    <w:p w14:paraId="42A86630" w14:textId="77777777" w:rsidR="003E521E" w:rsidRPr="004A1F2C" w:rsidRDefault="003E521E" w:rsidP="003E521E">
      <w:pPr>
        <w:spacing w:line="360" w:lineRule="auto"/>
        <w:jc w:val="both"/>
        <w:rPr>
          <w:rFonts w:ascii="Arial" w:hAnsi="Arial" w:cs="Arial"/>
        </w:rPr>
      </w:pPr>
      <w:r w:rsidRPr="004A1F2C">
        <w:rPr>
          <w:rFonts w:ascii="Arial" w:hAnsi="Arial" w:cs="Arial"/>
        </w:rPr>
        <w:t>Ένα από τα βασικά πλεονεκτήματα της μεθόδου είναι η ερμηνευσιμότητα. Οι συντελεστές του μοντέλου παρέχουν άμεση πληροφόρηση σχετικά με τη συμβολή κάθε χαρακτηριστικού, γεγονός που είναι ιδιαίτερα χρήσιμο σε εφαρμογές όπου απαιτείται κατανόηση των παραγόντων που επηρεάζουν το αποτέλεσμα. Επιπλέον, η υπολογιστική της πολυπλοκότητα είναι σχετικά χαμηλή, γεγονός που επιτρέπει την εφαρμογή της ακόμη και σε μεγάλα σύνολα δεδομένων.</w:t>
      </w:r>
    </w:p>
    <w:p w14:paraId="516507D1" w14:textId="77777777" w:rsidR="003E521E" w:rsidRPr="004A1F2C" w:rsidRDefault="003E521E" w:rsidP="003E521E">
      <w:pPr>
        <w:spacing w:line="360" w:lineRule="auto"/>
        <w:jc w:val="both"/>
        <w:rPr>
          <w:rFonts w:ascii="Arial" w:hAnsi="Arial" w:cs="Arial"/>
        </w:rPr>
      </w:pPr>
      <w:r w:rsidRPr="004A1F2C">
        <w:rPr>
          <w:rFonts w:ascii="Arial" w:hAnsi="Arial" w:cs="Arial"/>
        </w:rPr>
        <w:t>Ωστόσο, η γραμμική παλινδρόμηση εμφανίζει περιορισμούς όταν οι σχέσεις μεταξύ μεταβλητών είναι μη γραμμικές ή όταν υπάρχουν έντονες αλληλεπιδράσεις μεταξύ χαρακτηριστικών. Στην περίπτωση της αγοράς ακινήτων, όπου η τιμή μπορεί να επηρεάζεται από πολύπλοκους και μη γραμμικούς παράγοντες, ένα απλό γραμμικό μοντέλο ενδέχεται να μην αποτυπώνει επαρκώς την πραγματικότητα. Για τον λόγο αυτό, χρησιμοποιείται συχνά ως αρχικό σημείο σύγκρισης, πριν την εφαρμογή πιο σύνθετων μεθόδων.</w:t>
      </w:r>
    </w:p>
    <w:p w14:paraId="40360A9F" w14:textId="77777777" w:rsidR="003E521E" w:rsidRPr="004A1F2C" w:rsidRDefault="003E521E" w:rsidP="003E521E">
      <w:pPr>
        <w:spacing w:line="360" w:lineRule="auto"/>
        <w:jc w:val="both"/>
        <w:rPr>
          <w:rFonts w:ascii="Arial" w:hAnsi="Arial" w:cs="Arial"/>
        </w:rPr>
      </w:pPr>
    </w:p>
    <w:p w14:paraId="140EE20D" w14:textId="2206BC8D" w:rsidR="003E521E" w:rsidRPr="004A1F2C" w:rsidRDefault="003E521E" w:rsidP="009C29E6">
      <w:pPr>
        <w:pStyle w:val="3"/>
        <w:rPr>
          <w:rFonts w:ascii="Arial" w:hAnsi="Arial" w:cs="Arial"/>
          <w:b/>
          <w:bCs/>
          <w:color w:val="auto"/>
          <w:sz w:val="24"/>
          <w:szCs w:val="24"/>
        </w:rPr>
      </w:pPr>
      <w:bookmarkStart w:id="21" w:name="_Toc230532215"/>
      <w:bookmarkStart w:id="22" w:name="_Toc230718761"/>
      <w:r w:rsidRPr="004A1F2C">
        <w:rPr>
          <w:rFonts w:ascii="Arial" w:eastAsiaTheme="minorEastAsia" w:hAnsi="Arial" w:cs="Arial"/>
          <w:b/>
          <w:bCs/>
          <w:color w:val="auto"/>
          <w:sz w:val="24"/>
          <w:szCs w:val="24"/>
        </w:rPr>
        <w:t>2.3.2 Δέντρα Απόφασης</w:t>
      </w:r>
      <w:bookmarkEnd w:id="21"/>
      <w:bookmarkEnd w:id="22"/>
    </w:p>
    <w:p w14:paraId="1A02D9AD" w14:textId="77777777" w:rsidR="003E521E" w:rsidRPr="004A1F2C" w:rsidRDefault="003E521E" w:rsidP="003E521E">
      <w:pPr>
        <w:spacing w:line="360" w:lineRule="auto"/>
        <w:jc w:val="both"/>
        <w:rPr>
          <w:rFonts w:ascii="Arial" w:hAnsi="Arial" w:cs="Arial"/>
        </w:rPr>
      </w:pPr>
      <w:r w:rsidRPr="004A1F2C">
        <w:rPr>
          <w:rFonts w:ascii="Arial" w:hAnsi="Arial" w:cs="Arial"/>
        </w:rPr>
        <w:t xml:space="preserve">Τα δέντρα απόφασης αποτελούν μία ευρέως χρησιμοποιούμενη μέθοδο για προβλήματα παλινδρόμησης και ταξινόμησης, η οποία βασίζεται σε μια ιεραρχική δομή διαδοχικών διαχωρισμών των δεδομένων. Η βασική ιδέα είναι η τμηματοποίηση του χώρου των χαρακτηριστικών σε επιμέρους περιοχές, </w:t>
      </w:r>
      <w:r w:rsidRPr="004A1F2C">
        <w:rPr>
          <w:rFonts w:ascii="Arial" w:hAnsi="Arial" w:cs="Arial"/>
        </w:rPr>
        <w:lastRenderedPageBreak/>
        <w:t>μέσα στις οποίες οι τιμές της εξαρτημένης μεταβλητής παρουσιάζουν όσο το δυνατόν μικρότερη διακύμανση.</w:t>
      </w:r>
    </w:p>
    <w:p w14:paraId="7A658A3A" w14:textId="04B130F8" w:rsidR="003E521E" w:rsidRPr="004A1F2C" w:rsidRDefault="003E521E" w:rsidP="003E521E">
      <w:pPr>
        <w:spacing w:line="360" w:lineRule="auto"/>
        <w:jc w:val="both"/>
        <w:rPr>
          <w:rFonts w:ascii="Arial" w:hAnsi="Arial" w:cs="Arial"/>
        </w:rPr>
      </w:pPr>
      <w:r w:rsidRPr="004A1F2C">
        <w:rPr>
          <w:rFonts w:ascii="Arial" w:hAnsi="Arial" w:cs="Arial"/>
        </w:rPr>
        <w:t>Ένα δέντρο απόφασης αναπαρίσταται ως ένα σύνολο κόμβων που συνδέονται μεταξύ τους. Ο αρχικός κόμβος (root node) περιλαμβάνει ολόκληρο το σύνολο δεδομένων, ενώ κάθε εσωτερικός κόμβος αντιστοιχεί σε έναν κανόνα διαχωρισμού βασισμένο σε κάποιο χαρακτηριστικό</w:t>
      </w:r>
      <w:r w:rsidR="005816A9">
        <w:rPr>
          <w:rFonts w:ascii="Arial" w:hAnsi="Arial" w:cs="Arial"/>
        </w:rPr>
        <w:t xml:space="preserve"> [13]</w:t>
      </w:r>
      <w:r w:rsidRPr="004A1F2C">
        <w:rPr>
          <w:rFonts w:ascii="Arial" w:hAnsi="Arial" w:cs="Arial"/>
        </w:rPr>
        <w:t>. Οι διακλαδώσεις που προκύπτουν οδηγούν σε νέους κόμβους, και η διαδικασία συνεχίζεται έως ότου ικανοποιηθεί ένα κριτήριο τερματισμού. Οι τελικοί κόμβοι (leaves) αποδίδουν την πρόβλεψη του μοντέλου.</w:t>
      </w:r>
    </w:p>
    <w:p w14:paraId="2474BEBF" w14:textId="77777777" w:rsidR="003E521E" w:rsidRPr="004A1F2C" w:rsidRDefault="003E521E" w:rsidP="003E521E">
      <w:pPr>
        <w:spacing w:line="360" w:lineRule="auto"/>
        <w:jc w:val="both"/>
        <w:rPr>
          <w:rFonts w:ascii="Arial" w:hAnsi="Arial" w:cs="Arial"/>
        </w:rPr>
      </w:pPr>
      <w:r w:rsidRPr="004A1F2C">
        <w:rPr>
          <w:rFonts w:ascii="Arial" w:hAnsi="Arial" w:cs="Arial"/>
        </w:rPr>
        <w:t>Στην περίπτωση της παλινδρόμησης, κάθε φύλλο του δέντρου αντιστοιχεί συνήθως σε μία αριθμητική τιμή, η οποία υπολογίζεται ως ο μέσος όρος των παρατηρήσεων που καταλήγουν σε αυτό. Η πρόβλεψη για μια νέα είσοδο προκύπτει ακολουθώντας τη διαδρομή που ορίζεται από τους κανόνες του δέντρου μέχρι να φτάσει σε ένα φύλλο.</w:t>
      </w:r>
    </w:p>
    <w:p w14:paraId="2DC6599D" w14:textId="77777777" w:rsidR="003E521E" w:rsidRPr="004A1F2C" w:rsidRDefault="003E521E" w:rsidP="003E521E">
      <w:pPr>
        <w:spacing w:line="360" w:lineRule="auto"/>
        <w:jc w:val="both"/>
        <w:rPr>
          <w:rFonts w:ascii="Arial" w:hAnsi="Arial" w:cs="Arial"/>
        </w:rPr>
      </w:pPr>
      <w:r w:rsidRPr="004A1F2C">
        <w:rPr>
          <w:rFonts w:ascii="Arial" w:hAnsi="Arial" w:cs="Arial"/>
        </w:rPr>
        <w:t>Η διαδικασία κατασκευής του δέντρου βασίζεται στην επιλογή του βέλτιστου διαχωρισμού σε κάθε βήμα. Για την παλινδρόμηση, ένα από τα συνηθέστερα κριτήρια είναι η ελαχιστοποίηση της διακύμανσης των τιμών εντός κάθε κόμβου. Αυτό μπορεί να εκφραστεί ως εξής:</w:t>
      </w:r>
    </w:p>
    <w:p w14:paraId="2D68A6AA" w14:textId="710ECA3C" w:rsidR="003E521E" w:rsidRPr="004A1F2C" w:rsidRDefault="003E521E" w:rsidP="003E521E">
      <w:pPr>
        <w:spacing w:line="360" w:lineRule="auto"/>
        <w:jc w:val="both"/>
        <w:rPr>
          <w:rFonts w:ascii="Arial" w:hAnsi="Arial" w:cs="Arial"/>
        </w:rPr>
      </w:pPr>
      <m:oMathPara>
        <m:oMath>
          <m:r>
            <m:rPr>
              <m:nor/>
            </m:rPr>
            <w:rPr>
              <w:rFonts w:ascii="Arial" w:hAnsi="Arial" w:cs="Arial"/>
              <w:lang w:val="en-US"/>
            </w:rPr>
            <m:t>Var</m:t>
          </m:r>
          <m:r>
            <w:rPr>
              <w:rFonts w:ascii="Cambria Math" w:hAnsi="Cambria Math" w:cs="Arial"/>
            </w:rPr>
            <m:t>(S)=</m:t>
          </m:r>
          <m:f>
            <m:fPr>
              <m:ctrlPr>
                <w:rPr>
                  <w:rFonts w:ascii="Cambria Math" w:hAnsi="Cambria Math" w:cs="Arial"/>
                </w:rPr>
              </m:ctrlPr>
            </m:fPr>
            <m:num>
              <m:r>
                <w:rPr>
                  <w:rFonts w:ascii="Cambria Math" w:hAnsi="Cambria Math" w:cs="Arial"/>
                </w:rPr>
                <m:t>1</m:t>
              </m:r>
            </m:num>
            <m:den>
              <m:r>
                <m:rPr>
                  <m:sty m:val="p"/>
                </m:rPr>
                <w:rPr>
                  <w:rFonts w:ascii="Cambria Math" w:hAnsi="Cambria Math" w:cs="Arial"/>
                </w:rPr>
                <m:t>∣</m:t>
              </m:r>
              <m:r>
                <w:rPr>
                  <w:rFonts w:ascii="Cambria Math" w:hAnsi="Cambria Math" w:cs="Arial"/>
                </w:rPr>
                <m:t>S</m:t>
              </m:r>
              <m:r>
                <m:rPr>
                  <m:sty m:val="p"/>
                </m:rPr>
                <w:rPr>
                  <w:rFonts w:ascii="Cambria Math" w:hAnsi="Cambria Math" w:cs="Arial"/>
                </w:rPr>
                <m:t>∣</m:t>
              </m:r>
            </m:den>
          </m:f>
          <m:nary>
            <m:naryPr>
              <m:chr m:val="∑"/>
              <m:limLoc m:val="subSup"/>
              <m:grow m:val="1"/>
              <m:supHide m:val="1"/>
              <m:ctrlPr>
                <w:rPr>
                  <w:rFonts w:ascii="Cambria Math" w:hAnsi="Cambria Math" w:cs="Arial"/>
                </w:rPr>
              </m:ctrlPr>
            </m:naryPr>
            <m:sub>
              <m:r>
                <w:rPr>
                  <w:rFonts w:ascii="Cambria Math" w:hAnsi="Cambria Math" w:cs="Arial"/>
                </w:rPr>
                <m:t>i∈S</m:t>
              </m:r>
            </m:sub>
            <m:sup/>
            <m:e>
              <m:r>
                <w:rPr>
                  <w:rFonts w:ascii="Cambria Math" w:hAnsi="Cambria Math" w:cs="Arial"/>
                </w:rPr>
                <m:t>(</m:t>
              </m:r>
            </m:e>
          </m:nary>
          <m:sSub>
            <m:sSubPr>
              <m:ctrlPr>
                <w:rPr>
                  <w:rFonts w:ascii="Cambria Math" w:hAnsi="Cambria Math" w:cs="Arial"/>
                </w:rPr>
              </m:ctrlPr>
            </m:sSubPr>
            <m:e>
              <m:r>
                <w:rPr>
                  <w:rFonts w:ascii="Cambria Math" w:hAnsi="Cambria Math" w:cs="Arial"/>
                </w:rPr>
                <m:t>y</m:t>
              </m:r>
            </m:e>
            <m:sub>
              <m:r>
                <w:rPr>
                  <w:rFonts w:ascii="Cambria Math" w:hAnsi="Cambria Math" w:cs="Arial"/>
                </w:rPr>
                <m:t>i</m:t>
              </m:r>
            </m:sub>
          </m:sSub>
          <m:r>
            <w:rPr>
              <w:rFonts w:ascii="Cambria Math" w:hAnsi="Cambria Math" w:cs="Arial"/>
            </w:rPr>
            <m:t>-</m:t>
          </m:r>
          <m:acc>
            <m:accPr>
              <m:chr m:val="ˉ"/>
              <m:ctrlPr>
                <w:rPr>
                  <w:rFonts w:ascii="Cambria Math" w:hAnsi="Cambria Math" w:cs="Arial"/>
                </w:rPr>
              </m:ctrlPr>
            </m:accPr>
            <m:e>
              <m:r>
                <w:rPr>
                  <w:rFonts w:ascii="Cambria Math" w:hAnsi="Cambria Math" w:cs="Arial"/>
                </w:rPr>
                <m:t>y</m:t>
              </m:r>
            </m:e>
          </m:acc>
          <m:sSup>
            <m:sSupPr>
              <m:ctrlPr>
                <w:rPr>
                  <w:rFonts w:ascii="Cambria Math" w:hAnsi="Cambria Math" w:cs="Arial"/>
                </w:rPr>
              </m:ctrlPr>
            </m:sSupPr>
            <m:e>
              <m:r>
                <w:rPr>
                  <w:rFonts w:ascii="Cambria Math" w:hAnsi="Cambria Math" w:cs="Arial"/>
                </w:rPr>
                <m:t>)</m:t>
              </m:r>
            </m:e>
            <m:sup>
              <m:r>
                <w:rPr>
                  <w:rFonts w:ascii="Cambria Math" w:hAnsi="Cambria Math" w:cs="Arial"/>
                </w:rPr>
                <m:t>2</m:t>
              </m:r>
            </m:sup>
          </m:sSup>
        </m:oMath>
      </m:oMathPara>
    </w:p>
    <w:p w14:paraId="22CE9E4D" w14:textId="77777777" w:rsidR="003E521E" w:rsidRPr="004A1F2C" w:rsidRDefault="003E521E" w:rsidP="003E521E">
      <w:pPr>
        <w:spacing w:line="360" w:lineRule="auto"/>
        <w:jc w:val="both"/>
        <w:rPr>
          <w:rFonts w:ascii="Arial" w:hAnsi="Arial" w:cs="Arial"/>
        </w:rPr>
      </w:pPr>
      <w:r w:rsidRPr="004A1F2C">
        <w:rPr>
          <w:rFonts w:ascii="Arial" w:hAnsi="Arial" w:cs="Arial"/>
        </w:rPr>
        <w:t>όπου:</w:t>
      </w:r>
    </w:p>
    <w:p w14:paraId="6B9BC1F1" w14:textId="5ED8451A" w:rsidR="003E521E" w:rsidRPr="004A1F2C" w:rsidRDefault="003E521E" w:rsidP="003E521E">
      <w:pPr>
        <w:numPr>
          <w:ilvl w:val="0"/>
          <w:numId w:val="2"/>
        </w:numPr>
        <w:spacing w:line="360" w:lineRule="auto"/>
        <w:jc w:val="both"/>
        <w:rPr>
          <w:rFonts w:ascii="Arial" w:hAnsi="Arial" w:cs="Arial"/>
        </w:rPr>
      </w:pPr>
      <m:oMath>
        <m:r>
          <w:rPr>
            <w:rFonts w:ascii="Cambria Math" w:hAnsi="Cambria Math" w:cs="Arial"/>
          </w:rPr>
          <m:t xml:space="preserve">S </m:t>
        </m:r>
      </m:oMath>
      <w:r w:rsidRPr="004A1F2C">
        <w:rPr>
          <w:rFonts w:ascii="Arial" w:hAnsi="Arial" w:cs="Arial"/>
        </w:rPr>
        <w:t>είναι το σύνολο των παρατηρήσεων σε έναν κόμβο,</w:t>
      </w:r>
    </w:p>
    <w:p w14:paraId="516C2FD0" w14:textId="29DFDD79" w:rsidR="003E521E" w:rsidRPr="004A1F2C" w:rsidRDefault="00000000" w:rsidP="003E521E">
      <w:pPr>
        <w:numPr>
          <w:ilvl w:val="0"/>
          <w:numId w:val="2"/>
        </w:numPr>
        <w:spacing w:line="360" w:lineRule="auto"/>
        <w:jc w:val="both"/>
        <w:rPr>
          <w:rFonts w:ascii="Arial" w:hAnsi="Arial" w:cs="Arial"/>
        </w:rPr>
      </w:pPr>
      <m:oMath>
        <m:acc>
          <m:accPr>
            <m:chr m:val="ˉ"/>
            <m:ctrlPr>
              <w:rPr>
                <w:rFonts w:ascii="Cambria Math" w:hAnsi="Cambria Math" w:cs="Arial"/>
              </w:rPr>
            </m:ctrlPr>
          </m:accPr>
          <m:e>
            <m:r>
              <w:rPr>
                <w:rFonts w:ascii="Cambria Math" w:hAnsi="Cambria Math" w:cs="Arial"/>
              </w:rPr>
              <m:t>y</m:t>
            </m:r>
          </m:e>
        </m:acc>
        <m:r>
          <w:rPr>
            <w:rFonts w:ascii="Cambria Math" w:hAnsi="Cambria Math" w:cs="Arial"/>
          </w:rPr>
          <m:t xml:space="preserve"> </m:t>
        </m:r>
      </m:oMath>
      <w:r w:rsidR="003E521E" w:rsidRPr="004A1F2C">
        <w:rPr>
          <w:rFonts w:ascii="Arial" w:hAnsi="Arial" w:cs="Arial"/>
        </w:rPr>
        <w:t>είναι ο μέσος όρος των τιμών στο σύνολο αυτό.</w:t>
      </w:r>
    </w:p>
    <w:p w14:paraId="3E7322BE" w14:textId="77777777" w:rsidR="003E521E" w:rsidRPr="004A1F2C" w:rsidRDefault="003E521E" w:rsidP="003E521E">
      <w:pPr>
        <w:spacing w:line="360" w:lineRule="auto"/>
        <w:jc w:val="both"/>
        <w:rPr>
          <w:rFonts w:ascii="Arial" w:hAnsi="Arial" w:cs="Arial"/>
        </w:rPr>
      </w:pPr>
      <w:r w:rsidRPr="004A1F2C">
        <w:rPr>
          <w:rFonts w:ascii="Arial" w:hAnsi="Arial" w:cs="Arial"/>
        </w:rPr>
        <w:t>Σε κάθε πιθανό διαχωρισμό, το μοντέλο εξετάζει πώς κατανέμονται τα δεδομένα στα δύο υποσύνολα και επιλέγει εκείνον που οδηγεί στη μεγαλύτερη μείωση της συνολικής διακύμανσης. Με τον τρόπο αυτό, τα δεδομένα οργανώνονται σταδιακά σε ομάδες με πιο ομοιογενείς τιμές.</w:t>
      </w:r>
    </w:p>
    <w:p w14:paraId="6208A73E" w14:textId="77777777" w:rsidR="003E521E" w:rsidRPr="004A1F2C" w:rsidRDefault="003E521E" w:rsidP="003E521E">
      <w:pPr>
        <w:spacing w:line="360" w:lineRule="auto"/>
        <w:jc w:val="both"/>
        <w:rPr>
          <w:rFonts w:ascii="Arial" w:hAnsi="Arial" w:cs="Arial"/>
        </w:rPr>
      </w:pPr>
      <w:r w:rsidRPr="004A1F2C">
        <w:rPr>
          <w:rFonts w:ascii="Arial" w:hAnsi="Arial" w:cs="Arial"/>
        </w:rPr>
        <w:t xml:space="preserve">Ένα βασικό χαρακτηριστικό των δέντρων απόφασης είναι η ικανότητά τους να αποτυπώνουν μη γραμμικές σχέσεις μεταξύ μεταβλητών. Σε αντίθεση με τη γραμμική παλινδρόμηση, δεν απαιτείται κάποια συγκεκριμένη μορφή </w:t>
      </w:r>
      <w:r w:rsidRPr="004A1F2C">
        <w:rPr>
          <w:rFonts w:ascii="Arial" w:hAnsi="Arial" w:cs="Arial"/>
        </w:rPr>
        <w:lastRenderedPageBreak/>
        <w:t>συνάρτησης που να συνδέει τα χαρακτηριστικά με την έξοδο. Αυτό τα καθιστά ιδιαίτερα χρήσιμα σε περιπτώσεις όπου η επίδραση των μεταβλητών δεν είναι απλή ή παρουσιάζει αλληλεπιδράσεις.</w:t>
      </w:r>
    </w:p>
    <w:p w14:paraId="0104D5A9" w14:textId="0605F774" w:rsidR="003E521E" w:rsidRPr="004A1F2C" w:rsidRDefault="003E521E" w:rsidP="003E521E">
      <w:pPr>
        <w:spacing w:line="360" w:lineRule="auto"/>
        <w:jc w:val="both"/>
        <w:rPr>
          <w:rFonts w:ascii="Arial" w:hAnsi="Arial" w:cs="Arial"/>
        </w:rPr>
      </w:pPr>
      <w:r w:rsidRPr="004A1F2C">
        <w:rPr>
          <w:rFonts w:ascii="Arial" w:hAnsi="Arial" w:cs="Arial"/>
        </w:rPr>
        <w:t>Επιπλέον, τα δέντρα απόφασης είναι εύκολα κατανοητά, καθώς η λογική τους μπορεί να αποδοθεί με μορφή κανόνων «αν–τότε»</w:t>
      </w:r>
      <w:r w:rsidR="005816A9">
        <w:rPr>
          <w:rFonts w:ascii="Arial" w:hAnsi="Arial" w:cs="Arial"/>
        </w:rPr>
        <w:t xml:space="preserve"> [14]</w:t>
      </w:r>
      <w:r w:rsidRPr="004A1F2C">
        <w:rPr>
          <w:rFonts w:ascii="Arial" w:hAnsi="Arial" w:cs="Arial"/>
        </w:rPr>
        <w:t>. Για παράδειγμα, ένα τμήμα του δέντρου μπορεί να εκφράζει συνθήκες όπως: «αν το εμβαδόν είναι μεγαλύτερο από μια τιμή και η τοποθεσία ανήκει σε συγκεκριμένη περιοχή, τότε η εκτιμώμενη τιμή ανήκει σε ένα εύρος». Η αναπαράσταση αυτή διευκολύνει την ερμηνεία του μοντέλου, κάτι που είναι χρήσιμο όταν απαιτείται κατανόηση των αποφάσεων.</w:t>
      </w:r>
    </w:p>
    <w:p w14:paraId="31856998" w14:textId="77777777" w:rsidR="003E521E" w:rsidRPr="004A1F2C" w:rsidRDefault="003E521E" w:rsidP="003E521E">
      <w:pPr>
        <w:spacing w:line="360" w:lineRule="auto"/>
        <w:jc w:val="both"/>
        <w:rPr>
          <w:rFonts w:ascii="Arial" w:hAnsi="Arial" w:cs="Arial"/>
        </w:rPr>
      </w:pPr>
      <w:r w:rsidRPr="004A1F2C">
        <w:rPr>
          <w:rFonts w:ascii="Arial" w:hAnsi="Arial" w:cs="Arial"/>
        </w:rPr>
        <w:t>Παρά τα πλεονεκτήματα αυτά, τα δέντρα απόφασης εμφανίζουν και αδυναμίες. Ένα από τα πιο σημαντικά ζητήματα είναι η τάση τους να προσαρμόζονται υπερβολικά στα δεδομένα εκπαίδευσης (overfitting), ιδίως όταν το δέντρο αναπτύσσεται σε μεγάλο βάθος. Σε τέτοιες περιπτώσεις, το μοντέλο καταγράφει ακόμη και μικρές ιδιαιτερότητες των δεδομένων, με αποτέλεσμα να μειώνεται η ικανότητά του να αποδίδει σωστά σε νέα δεδομένα.</w:t>
      </w:r>
    </w:p>
    <w:p w14:paraId="6630C4B5" w14:textId="77777777" w:rsidR="003E521E" w:rsidRPr="004A1F2C" w:rsidRDefault="003E521E" w:rsidP="003E521E">
      <w:pPr>
        <w:spacing w:line="360" w:lineRule="auto"/>
        <w:jc w:val="both"/>
        <w:rPr>
          <w:rFonts w:ascii="Arial" w:hAnsi="Arial" w:cs="Arial"/>
        </w:rPr>
      </w:pPr>
      <w:r w:rsidRPr="004A1F2C">
        <w:rPr>
          <w:rFonts w:ascii="Arial" w:hAnsi="Arial" w:cs="Arial"/>
        </w:rPr>
        <w:t>Για την αντιμετώπιση αυτού του προβλήματος εφαρμόζονται τεχνικές περιορισμού της πολυπλοκότητας, όπως ο καθορισμός μέγιστου βάθους (max depth), ο ελάχιστος αριθμός παρατηρήσεων σε κάθε κόμβο ή διαδικασίες κλαδέματος (pruning), κατά τις οποίες αφαιρούνται τμήματα του δέντρου που δεν συμβάλλουν ουσιαστικά στη βελτίωση της απόδοσης.</w:t>
      </w:r>
    </w:p>
    <w:p w14:paraId="1C1ACAB6" w14:textId="77777777" w:rsidR="003E521E" w:rsidRPr="004A1F2C" w:rsidRDefault="003E521E" w:rsidP="003E521E">
      <w:pPr>
        <w:spacing w:line="360" w:lineRule="auto"/>
        <w:jc w:val="both"/>
        <w:rPr>
          <w:rFonts w:ascii="Arial" w:hAnsi="Arial" w:cs="Arial"/>
        </w:rPr>
      </w:pPr>
    </w:p>
    <w:p w14:paraId="0C993623" w14:textId="291CC640" w:rsidR="003E521E" w:rsidRPr="004A1F2C" w:rsidRDefault="003E521E" w:rsidP="009C29E6">
      <w:pPr>
        <w:pStyle w:val="3"/>
        <w:rPr>
          <w:rFonts w:ascii="Arial" w:hAnsi="Arial" w:cs="Arial"/>
          <w:b/>
          <w:bCs/>
          <w:color w:val="auto"/>
          <w:sz w:val="24"/>
          <w:szCs w:val="24"/>
        </w:rPr>
      </w:pPr>
      <w:bookmarkStart w:id="23" w:name="_Toc230532216"/>
      <w:bookmarkStart w:id="24" w:name="_Toc230718762"/>
      <w:r w:rsidRPr="004A1F2C">
        <w:rPr>
          <w:rFonts w:ascii="Arial" w:eastAsiaTheme="minorEastAsia" w:hAnsi="Arial" w:cs="Arial"/>
          <w:b/>
          <w:bCs/>
          <w:color w:val="auto"/>
          <w:sz w:val="24"/>
          <w:szCs w:val="24"/>
        </w:rPr>
        <w:t>2.3.3 Random Forest</w:t>
      </w:r>
      <w:bookmarkEnd w:id="23"/>
      <w:bookmarkEnd w:id="24"/>
    </w:p>
    <w:p w14:paraId="6CBE9EF3" w14:textId="77777777" w:rsidR="003E521E" w:rsidRPr="004A1F2C" w:rsidRDefault="003E521E" w:rsidP="003E521E">
      <w:pPr>
        <w:spacing w:line="360" w:lineRule="auto"/>
        <w:jc w:val="both"/>
        <w:rPr>
          <w:rFonts w:ascii="Arial" w:hAnsi="Arial" w:cs="Arial"/>
        </w:rPr>
      </w:pPr>
      <w:r w:rsidRPr="004A1F2C">
        <w:rPr>
          <w:rFonts w:ascii="Arial" w:hAnsi="Arial" w:cs="Arial"/>
        </w:rPr>
        <w:t>Το Random Forest ανήκει στις μεθόδους που συνδυάζουν πολλαπλά μοντέλα με στόχο πιο αξιόπιστες προβλέψεις. Αντί να βασίζεται σε ένα μόνο δέντρο απόφασης, κατασκευάζει ένα σύνολο από δέντρα και χρησιμοποιεί τη συλλογική τους συμπεριφορά για να υπολογίσει το τελικό αποτέλεσμα. Η προσέγγιση αυτή μειώνει την εξάρτηση από τυχαίες ιδιαιτερότητες των δεδομένων και οδηγεί σε πιο σταθερή απόδοση.</w:t>
      </w:r>
    </w:p>
    <w:p w14:paraId="67E4BFFE" w14:textId="4F8A3A29" w:rsidR="003E521E" w:rsidRPr="004A1F2C" w:rsidRDefault="003E521E" w:rsidP="003E521E">
      <w:pPr>
        <w:spacing w:line="360" w:lineRule="auto"/>
        <w:jc w:val="both"/>
        <w:rPr>
          <w:rFonts w:ascii="Arial" w:hAnsi="Arial" w:cs="Arial"/>
        </w:rPr>
      </w:pPr>
      <w:r w:rsidRPr="004A1F2C">
        <w:rPr>
          <w:rFonts w:ascii="Arial" w:hAnsi="Arial" w:cs="Arial"/>
        </w:rPr>
        <w:t xml:space="preserve">Η διαδικασία εκπαίδευσης ξεκινά με τη δημιουργία πολλαπλών υποσυνόλων από το αρχικό dataset. Για κάθε δέντρο επιλέγεται ένα δείγμα δεδομένων με </w:t>
      </w:r>
      <w:r w:rsidRPr="004A1F2C">
        <w:rPr>
          <w:rFonts w:ascii="Arial" w:hAnsi="Arial" w:cs="Arial"/>
        </w:rPr>
        <w:lastRenderedPageBreak/>
        <w:t>επανάθεση (bootstrap sampling), γεγονός που σημαίνει ότι ορισμένες εγγραφές εμφανίζονται περισσότερες από μία φορές, ενώ άλλες μπορεί να μην περιλαμβάνονται καθόλου</w:t>
      </w:r>
      <w:r w:rsidR="005816A9">
        <w:rPr>
          <w:rFonts w:ascii="Arial" w:hAnsi="Arial" w:cs="Arial"/>
        </w:rPr>
        <w:t xml:space="preserve"> [15]</w:t>
      </w:r>
      <w:r w:rsidRPr="004A1F2C">
        <w:rPr>
          <w:rFonts w:ascii="Arial" w:hAnsi="Arial" w:cs="Arial"/>
        </w:rPr>
        <w:t>. Με τον τρόπο αυτό, κάθε δέντρο «βλέπει» μια ελαφρώς διαφορετική εκδοχή των δεδομένων.</w:t>
      </w:r>
    </w:p>
    <w:p w14:paraId="4DA66CE2" w14:textId="77777777" w:rsidR="003E521E" w:rsidRPr="004A1F2C" w:rsidRDefault="003E521E" w:rsidP="003E521E">
      <w:pPr>
        <w:spacing w:line="360" w:lineRule="auto"/>
        <w:jc w:val="both"/>
        <w:rPr>
          <w:rFonts w:ascii="Arial" w:hAnsi="Arial" w:cs="Arial"/>
        </w:rPr>
      </w:pPr>
      <w:r w:rsidRPr="004A1F2C">
        <w:rPr>
          <w:rFonts w:ascii="Arial" w:hAnsi="Arial" w:cs="Arial"/>
        </w:rPr>
        <w:t>Κατά την κατασκευή των δέντρων εισάγεται επιπλέον τυχαιότητα: σε κάθε κόμβο δεν εξετάζονται όλα τα διαθέσιμα χαρακτηριστικά, αλλά ένα τυχαίο υποσύνολο αυτών. Η επιλογή του διαχωρισμού γίνεται μόνο μέσα από αυτό το περιορισμένο σύνολο. Αυτό έχει ως αποτέλεσμα τα δέντρα να διαφοροποιούνται μεταξύ τους, ακόμη και όταν προέρχονται από παρόμοια δεδομένα.</w:t>
      </w:r>
    </w:p>
    <w:p w14:paraId="04ABEC60" w14:textId="77777777" w:rsidR="003E521E" w:rsidRPr="004A1F2C" w:rsidRDefault="003E521E" w:rsidP="003E521E">
      <w:pPr>
        <w:spacing w:line="360" w:lineRule="auto"/>
        <w:jc w:val="both"/>
        <w:rPr>
          <w:rFonts w:ascii="Arial" w:hAnsi="Arial" w:cs="Arial"/>
        </w:rPr>
      </w:pPr>
      <w:r w:rsidRPr="004A1F2C">
        <w:rPr>
          <w:rFonts w:ascii="Arial" w:hAnsi="Arial" w:cs="Arial"/>
        </w:rPr>
        <w:t>Για προβλήματα παλινδρόμησης, η τελική πρόβλεψη προκύπτει από τον μέσο όρο των επιμέρους προβλέψεων:</w:t>
      </w:r>
    </w:p>
    <w:p w14:paraId="5297E349" w14:textId="692DECAC" w:rsidR="003E521E" w:rsidRPr="004A1F2C" w:rsidRDefault="00000000" w:rsidP="003E521E">
      <w:pPr>
        <w:spacing w:line="360" w:lineRule="auto"/>
        <w:jc w:val="both"/>
        <w:rPr>
          <w:rFonts w:ascii="Arial" w:hAnsi="Arial" w:cs="Arial"/>
        </w:rPr>
      </w:pPr>
      <m:oMathPara>
        <m:oMath>
          <m:acc>
            <m:accPr>
              <m:ctrlPr>
                <w:rPr>
                  <w:rFonts w:ascii="Cambria Math" w:hAnsi="Cambria Math" w:cs="Arial"/>
                </w:rPr>
              </m:ctrlPr>
            </m:accPr>
            <m:e>
              <m:r>
                <w:rPr>
                  <w:rFonts w:ascii="Cambria Math" w:hAnsi="Cambria Math" w:cs="Arial"/>
                </w:rPr>
                <m:t>y</m:t>
              </m:r>
            </m:e>
          </m:acc>
          <m:r>
            <w:rPr>
              <w:rFonts w:ascii="Cambria Math" w:hAnsi="Cambria Math" w:cs="Arial"/>
            </w:rPr>
            <m:t>=</m:t>
          </m:r>
          <m:f>
            <m:fPr>
              <m:ctrlPr>
                <w:rPr>
                  <w:rFonts w:ascii="Cambria Math" w:hAnsi="Cambria Math" w:cs="Arial"/>
                </w:rPr>
              </m:ctrlPr>
            </m:fPr>
            <m:num>
              <m:r>
                <w:rPr>
                  <w:rFonts w:ascii="Cambria Math" w:hAnsi="Cambria Math" w:cs="Arial"/>
                </w:rPr>
                <m:t>1</m:t>
              </m:r>
            </m:num>
            <m:den>
              <m:r>
                <w:rPr>
                  <w:rFonts w:ascii="Cambria Math" w:hAnsi="Cambria Math" w:cs="Arial"/>
                </w:rPr>
                <m:t>T</m:t>
              </m:r>
            </m:den>
          </m:f>
          <m:nary>
            <m:naryPr>
              <m:chr m:val="∑"/>
              <m:limLoc m:val="subSup"/>
              <m:grow m:val="1"/>
              <m:ctrlPr>
                <w:rPr>
                  <w:rFonts w:ascii="Cambria Math" w:hAnsi="Cambria Math" w:cs="Arial"/>
                </w:rPr>
              </m:ctrlPr>
            </m:naryPr>
            <m:sub>
              <m:r>
                <w:rPr>
                  <w:rFonts w:ascii="Cambria Math" w:hAnsi="Cambria Math" w:cs="Arial"/>
                </w:rPr>
                <m:t>t=1</m:t>
              </m:r>
            </m:sub>
            <m:sup>
              <m:r>
                <w:rPr>
                  <w:rFonts w:ascii="Cambria Math" w:hAnsi="Cambria Math" w:cs="Arial"/>
                </w:rPr>
                <m:t>T</m:t>
              </m:r>
            </m:sup>
            <m:e>
              <m:sSub>
                <m:sSubPr>
                  <m:ctrlPr>
                    <w:rPr>
                      <w:rFonts w:ascii="Cambria Math" w:hAnsi="Cambria Math" w:cs="Arial"/>
                    </w:rPr>
                  </m:ctrlPr>
                </m:sSubPr>
                <m:e>
                  <m:acc>
                    <m:accPr>
                      <m:ctrlPr>
                        <w:rPr>
                          <w:rFonts w:ascii="Cambria Math" w:hAnsi="Cambria Math" w:cs="Arial"/>
                        </w:rPr>
                      </m:ctrlPr>
                    </m:accPr>
                    <m:e>
                      <m:r>
                        <w:rPr>
                          <w:rFonts w:ascii="Cambria Math" w:hAnsi="Cambria Math" w:cs="Arial"/>
                        </w:rPr>
                        <m:t>y</m:t>
                      </m:r>
                    </m:e>
                  </m:acc>
                </m:e>
                <m:sub>
                  <m:r>
                    <w:rPr>
                      <w:rFonts w:ascii="Cambria Math" w:hAnsi="Cambria Math" w:cs="Arial"/>
                    </w:rPr>
                    <m:t>t</m:t>
                  </m:r>
                </m:sub>
              </m:sSub>
            </m:e>
          </m:nary>
        </m:oMath>
      </m:oMathPara>
    </w:p>
    <w:p w14:paraId="27F73B24" w14:textId="4AC3C7B0" w:rsidR="003E521E" w:rsidRPr="004A1F2C" w:rsidRDefault="003E521E" w:rsidP="003E521E">
      <w:pPr>
        <w:spacing w:line="360" w:lineRule="auto"/>
        <w:jc w:val="both"/>
        <w:rPr>
          <w:rFonts w:ascii="Arial" w:hAnsi="Arial" w:cs="Arial"/>
        </w:rPr>
      </w:pPr>
      <w:r w:rsidRPr="004A1F2C">
        <w:rPr>
          <w:rFonts w:ascii="Arial" w:hAnsi="Arial" w:cs="Arial"/>
        </w:rPr>
        <w:t xml:space="preserve">όπου </w:t>
      </w:r>
      <m:oMath>
        <m:r>
          <w:rPr>
            <w:rFonts w:ascii="Cambria Math" w:hAnsi="Cambria Math" w:cs="Arial"/>
          </w:rPr>
          <m:t xml:space="preserve">T </m:t>
        </m:r>
      </m:oMath>
      <w:r w:rsidRPr="004A1F2C">
        <w:rPr>
          <w:rFonts w:ascii="Arial" w:hAnsi="Arial" w:cs="Arial"/>
        </w:rPr>
        <w:t xml:space="preserve">είναι ο αριθμός των δέντρων και </w:t>
      </w:r>
      <m:oMath>
        <m:sSub>
          <m:sSubPr>
            <m:ctrlPr>
              <w:rPr>
                <w:rFonts w:ascii="Cambria Math" w:hAnsi="Cambria Math" w:cs="Arial"/>
              </w:rPr>
            </m:ctrlPr>
          </m:sSubPr>
          <m:e>
            <m:acc>
              <m:accPr>
                <m:ctrlPr>
                  <w:rPr>
                    <w:rFonts w:ascii="Cambria Math" w:hAnsi="Cambria Math" w:cs="Arial"/>
                  </w:rPr>
                </m:ctrlPr>
              </m:accPr>
              <m:e>
                <m:r>
                  <w:rPr>
                    <w:rFonts w:ascii="Cambria Math" w:hAnsi="Cambria Math" w:cs="Arial"/>
                  </w:rPr>
                  <m:t>y</m:t>
                </m:r>
              </m:e>
            </m:acc>
          </m:e>
          <m:sub>
            <m:r>
              <w:rPr>
                <w:rFonts w:ascii="Cambria Math" w:hAnsi="Cambria Math" w:cs="Arial"/>
              </w:rPr>
              <m:t>t</m:t>
            </m:r>
          </m:sub>
        </m:sSub>
        <m:r>
          <w:rPr>
            <w:rFonts w:ascii="Cambria Math" w:hAnsi="Cambria Math" w:cs="Arial"/>
          </w:rPr>
          <m:t xml:space="preserve"> </m:t>
        </m:r>
      </m:oMath>
      <w:r w:rsidRPr="004A1F2C">
        <w:rPr>
          <w:rFonts w:ascii="Arial" w:hAnsi="Arial" w:cs="Arial"/>
        </w:rPr>
        <w:t>η πρόβλεψη του κάθε δέντρου.</w:t>
      </w:r>
    </w:p>
    <w:p w14:paraId="52A4A2D4" w14:textId="77777777" w:rsidR="003E521E" w:rsidRPr="004A1F2C" w:rsidRDefault="003E521E" w:rsidP="003E521E">
      <w:pPr>
        <w:spacing w:line="360" w:lineRule="auto"/>
        <w:jc w:val="both"/>
        <w:rPr>
          <w:rFonts w:ascii="Arial" w:hAnsi="Arial" w:cs="Arial"/>
        </w:rPr>
      </w:pPr>
      <w:r w:rsidRPr="004A1F2C">
        <w:rPr>
          <w:rFonts w:ascii="Arial" w:hAnsi="Arial" w:cs="Arial"/>
        </w:rPr>
        <w:t>Η χρήση πολλών δέντρων εξομαλύνει τα αποτελέσματα. Ένα μεμονωμένο δέντρο μπορεί να προσαρμοστεί έντονα στα δεδομένα εκπαίδευσης και να αποτυπώσει ακόμη και μικρές ανωμαλίες. Όταν όμως λαμβάνεται υπόψη ένα σύνολο από δέντρα, τέτοιες επιδράσεις μειώνονται, καθώς δεν εμφανίζονται με τον ίδιο τρόπο σε όλα τα μοντέλα.</w:t>
      </w:r>
    </w:p>
    <w:p w14:paraId="11077530" w14:textId="651F8842" w:rsidR="003E521E" w:rsidRPr="004A1F2C" w:rsidRDefault="003E521E" w:rsidP="003E521E">
      <w:pPr>
        <w:spacing w:line="360" w:lineRule="auto"/>
        <w:jc w:val="both"/>
        <w:rPr>
          <w:rFonts w:ascii="Arial" w:hAnsi="Arial" w:cs="Arial"/>
        </w:rPr>
      </w:pPr>
      <w:r w:rsidRPr="004A1F2C">
        <w:rPr>
          <w:rFonts w:ascii="Arial" w:hAnsi="Arial" w:cs="Arial"/>
        </w:rPr>
        <w:t xml:space="preserve">Στο πρόβλημα της εκτίμησης αξίας κατοικιών, η μέθοδος αυτή αποδεικνύεται ιδιαίτερα χρήσιμη. Η τιμή ενός ακινήτου δεν εξαρτάται από έναν μόνο παράγοντα, αλλά από συνδυασμούς χαρακτηριστικών που μπορεί να αλληλεπιδρούν μεταξύ </w:t>
      </w:r>
      <w:r w:rsidR="005816A9">
        <w:rPr>
          <w:rFonts w:ascii="Arial" w:hAnsi="Arial" w:cs="Arial"/>
        </w:rPr>
        <w:t>τους [16]</w:t>
      </w:r>
      <w:r w:rsidRPr="004A1F2C">
        <w:rPr>
          <w:rFonts w:ascii="Arial" w:hAnsi="Arial" w:cs="Arial"/>
        </w:rPr>
        <w:t>. Για παράδειγμα, η επίδραση της τοποθεσίας μπορεί να διαφοροποιείται ανάλογα με το μέγεθος ή την παλαιότητα της κατοικίας. Τα πολλαπλά δέντρα επιτρέπουν την καταγραφή τέτοιων σχέσεων χωρίς να απαιτείται ρητή διατύπωσή τους.</w:t>
      </w:r>
    </w:p>
    <w:p w14:paraId="66276191" w14:textId="77777777" w:rsidR="003E521E" w:rsidRPr="004A1F2C" w:rsidRDefault="003E521E" w:rsidP="003E521E">
      <w:pPr>
        <w:spacing w:line="360" w:lineRule="auto"/>
        <w:jc w:val="both"/>
        <w:rPr>
          <w:rFonts w:ascii="Arial" w:hAnsi="Arial" w:cs="Arial"/>
        </w:rPr>
      </w:pPr>
      <w:r w:rsidRPr="004A1F2C">
        <w:rPr>
          <w:rFonts w:ascii="Arial" w:hAnsi="Arial" w:cs="Arial"/>
        </w:rPr>
        <w:t xml:space="preserve">Ένα ακόμη στοιχείο που προκύπτει από το Random Forest είναι η εκτίμηση της σημασίας των χαρακτηριστικών. Κατά την εκπαίδευση, μπορεί να υπολογιστεί πόσο συμβάλλει κάθε μεταβλητή στη μείωση του σφάλματος. Έτσι, προκύπτει </w:t>
      </w:r>
      <w:r w:rsidRPr="004A1F2C">
        <w:rPr>
          <w:rFonts w:ascii="Arial" w:hAnsi="Arial" w:cs="Arial"/>
        </w:rPr>
        <w:lastRenderedPageBreak/>
        <w:t>μια κατάταξη που δείχνει ποια χαρακτηριστικά έχουν μεγαλύτερη επίδραση στην πρόβλεψη της τιμής.</w:t>
      </w:r>
    </w:p>
    <w:p w14:paraId="0FD6DB2F" w14:textId="77777777" w:rsidR="003E521E" w:rsidRPr="004A1F2C" w:rsidRDefault="003E521E" w:rsidP="003E521E">
      <w:pPr>
        <w:spacing w:line="360" w:lineRule="auto"/>
        <w:jc w:val="both"/>
        <w:rPr>
          <w:rFonts w:ascii="Arial" w:hAnsi="Arial" w:cs="Arial"/>
        </w:rPr>
      </w:pPr>
      <w:r w:rsidRPr="004A1F2C">
        <w:rPr>
          <w:rFonts w:ascii="Arial" w:hAnsi="Arial" w:cs="Arial"/>
        </w:rPr>
        <w:t>Η αύξηση του αριθμού των δέντρων συνήθως οδηγεί σε πιο σταθερά αποτελέσματα, αν και μετά από ένα σημείο η βελτίωση γίνεται μικρή. Ταυτόχρονα, η εκπαίδευση γίνεται πιο απαιτητική υπολογιστικά, καθώς αυξάνεται ο όγκος των υπολογισμών. Παρά το κόστος αυτό, η μέθοδος παραμένει πρακτική, καθώς μπορεί να εκτελεστεί αποδοτικά με σύγχρονες βιβλιοθήκες.</w:t>
      </w:r>
    </w:p>
    <w:p w14:paraId="3FBF99C2" w14:textId="77777777" w:rsidR="00AE55D0" w:rsidRPr="004A1F2C" w:rsidRDefault="00AE55D0" w:rsidP="003E521E">
      <w:pPr>
        <w:spacing w:line="360" w:lineRule="auto"/>
        <w:jc w:val="both"/>
        <w:rPr>
          <w:rFonts w:ascii="Arial" w:hAnsi="Arial" w:cs="Arial"/>
        </w:rPr>
      </w:pPr>
    </w:p>
    <w:p w14:paraId="70C6F318" w14:textId="2E548EB8" w:rsidR="00AE55D0" w:rsidRPr="004A1F2C" w:rsidRDefault="00AE55D0" w:rsidP="009C29E6">
      <w:pPr>
        <w:pStyle w:val="3"/>
        <w:rPr>
          <w:rFonts w:ascii="Arial" w:hAnsi="Arial" w:cs="Arial"/>
          <w:b/>
          <w:bCs/>
          <w:color w:val="auto"/>
          <w:sz w:val="24"/>
          <w:szCs w:val="24"/>
        </w:rPr>
      </w:pPr>
      <w:bookmarkStart w:id="25" w:name="_Toc230532217"/>
      <w:bookmarkStart w:id="26" w:name="_Toc230718763"/>
      <w:r w:rsidRPr="004A1F2C">
        <w:rPr>
          <w:rFonts w:ascii="Arial" w:eastAsiaTheme="minorEastAsia" w:hAnsi="Arial" w:cs="Arial"/>
          <w:b/>
          <w:bCs/>
          <w:color w:val="auto"/>
          <w:sz w:val="24"/>
          <w:szCs w:val="24"/>
        </w:rPr>
        <w:t>2.3.4 Support Vector Regression</w:t>
      </w:r>
      <w:bookmarkEnd w:id="25"/>
      <w:bookmarkEnd w:id="26"/>
    </w:p>
    <w:p w14:paraId="1B68D6A2" w14:textId="77777777" w:rsidR="00AE55D0" w:rsidRPr="004A1F2C" w:rsidRDefault="00AE55D0" w:rsidP="00AE55D0">
      <w:pPr>
        <w:spacing w:line="360" w:lineRule="auto"/>
        <w:jc w:val="both"/>
        <w:rPr>
          <w:rFonts w:ascii="Arial" w:hAnsi="Arial" w:cs="Arial"/>
        </w:rPr>
      </w:pPr>
      <w:r w:rsidRPr="004A1F2C">
        <w:rPr>
          <w:rFonts w:ascii="Arial" w:hAnsi="Arial" w:cs="Arial"/>
        </w:rPr>
        <w:t>Η μέθοδος των υποστηρικτών διανυσμάτων για παλινδρόμηση (Support Vector Regression) προσεγγίζει το πρόβλημα της πρόβλεψης με διαφορετική λογική σε σχέση με τις προηγούμενες τεχνικές. Αντί να επιδιώκει την ελαχιστοποίηση του συνολικού σφάλματος σε όλα τα σημεία, επικεντρώνεται στη διαμόρφωση μιας συνάρτησης που διατηρεί τις αποκλίσεις εντός ενός προκαθορισμένου ορίου.</w:t>
      </w:r>
    </w:p>
    <w:p w14:paraId="1FFEC285" w14:textId="17D82F2F" w:rsidR="00AE55D0" w:rsidRPr="004A1F2C" w:rsidRDefault="00AE55D0" w:rsidP="00AE55D0">
      <w:pPr>
        <w:spacing w:line="360" w:lineRule="auto"/>
        <w:jc w:val="both"/>
        <w:rPr>
          <w:rFonts w:ascii="Arial" w:hAnsi="Arial" w:cs="Arial"/>
        </w:rPr>
      </w:pPr>
      <w:r w:rsidRPr="004A1F2C">
        <w:rPr>
          <w:rFonts w:ascii="Arial" w:hAnsi="Arial" w:cs="Arial"/>
        </w:rPr>
        <w:t xml:space="preserve">Η βασική ιδέα είναι η εύρεση μιας συνάρτησης που προσεγγίζει τα δεδομένα, επιτρέποντας ένα μικρό περιθώριο σφάλματος </w:t>
      </w:r>
      <m:oMath>
        <m:r>
          <w:rPr>
            <w:rFonts w:ascii="Cambria Math" w:hAnsi="Cambria Math" w:cs="Arial"/>
          </w:rPr>
          <m:t>ε</m:t>
        </m:r>
      </m:oMath>
      <w:r w:rsidRPr="004A1F2C">
        <w:rPr>
          <w:rFonts w:ascii="Arial" w:hAnsi="Arial" w:cs="Arial"/>
        </w:rPr>
        <w:t>, χωρίς να απαιτείται απόλυτη ακρίβεια σε κάθε παρατήρηση. Ταυτόχρονα, επιδιώκεται η διατήρηση μιας «ομαλής» μορφής του μοντέλου, κάτι που εκφράζεται μέσω του περιορισμού του μεγέθους των συντελεστών</w:t>
      </w:r>
      <w:r w:rsidR="005816A9">
        <w:rPr>
          <w:rFonts w:ascii="Arial" w:hAnsi="Arial" w:cs="Arial"/>
        </w:rPr>
        <w:t xml:space="preserve"> [17]</w:t>
      </w:r>
      <w:r w:rsidRPr="004A1F2C">
        <w:rPr>
          <w:rFonts w:ascii="Arial" w:hAnsi="Arial" w:cs="Arial"/>
        </w:rPr>
        <w:t>.</w:t>
      </w:r>
    </w:p>
    <w:p w14:paraId="0B792E9A" w14:textId="77777777" w:rsidR="00AE55D0" w:rsidRPr="004A1F2C" w:rsidRDefault="00AE55D0" w:rsidP="00AE55D0">
      <w:pPr>
        <w:spacing w:line="360" w:lineRule="auto"/>
        <w:jc w:val="both"/>
        <w:rPr>
          <w:rFonts w:ascii="Arial" w:hAnsi="Arial" w:cs="Arial"/>
        </w:rPr>
      </w:pPr>
      <w:r w:rsidRPr="004A1F2C">
        <w:rPr>
          <w:rFonts w:ascii="Arial" w:hAnsi="Arial" w:cs="Arial"/>
        </w:rPr>
        <w:t>Η μαθηματική διατύπωση της μεθόδου βασίζεται στην ελαχιστοποίηση της ποσότητας:</w:t>
      </w:r>
    </w:p>
    <w:p w14:paraId="42FD8BF5" w14:textId="722F6947" w:rsidR="00AE55D0" w:rsidRPr="004A1F2C" w:rsidRDefault="00AE55D0" w:rsidP="00AE55D0">
      <w:pPr>
        <w:spacing w:line="360" w:lineRule="auto"/>
        <w:jc w:val="both"/>
        <w:rPr>
          <w:rFonts w:ascii="Arial" w:hAnsi="Arial" w:cs="Arial"/>
        </w:rPr>
      </w:pPr>
      <m:oMathPara>
        <m:oMath>
          <m:r>
            <m:rPr>
              <m:sty m:val="p"/>
            </m:rPr>
            <w:rPr>
              <w:rFonts w:ascii="Cambria Math" w:hAnsi="Cambria Math" w:cs="Arial"/>
            </w:rPr>
            <m:t>min</m:t>
          </m:r>
          <m:r>
            <w:rPr>
              <w:rFonts w:ascii="Cambria Math" w:hAnsi="Cambria Math" w:cs="Arial"/>
            </w:rPr>
            <m:t>⁡</m:t>
          </m:r>
          <m:f>
            <m:fPr>
              <m:ctrlPr>
                <w:rPr>
                  <w:rFonts w:ascii="Cambria Math" w:hAnsi="Cambria Math" w:cs="Arial"/>
                </w:rPr>
              </m:ctrlPr>
            </m:fPr>
            <m:num>
              <m:r>
                <w:rPr>
                  <w:rFonts w:ascii="Cambria Math" w:hAnsi="Cambria Math" w:cs="Arial"/>
                </w:rPr>
                <m:t>1</m:t>
              </m:r>
            </m:num>
            <m:den>
              <m:r>
                <w:rPr>
                  <w:rFonts w:ascii="Cambria Math" w:hAnsi="Cambria Math" w:cs="Arial"/>
                </w:rPr>
                <m:t>2</m:t>
              </m:r>
            </m:den>
          </m:f>
          <m:r>
            <m:rPr>
              <m:sty m:val="p"/>
            </m:rPr>
            <w:rPr>
              <w:rFonts w:ascii="Cambria Math" w:hAnsi="Cambria Math" w:cs="Arial"/>
            </w:rPr>
            <m:t>∣∣</m:t>
          </m:r>
          <m:r>
            <w:rPr>
              <w:rFonts w:ascii="Cambria Math" w:hAnsi="Cambria Math" w:cs="Arial"/>
            </w:rPr>
            <m:t>w</m:t>
          </m:r>
          <m:r>
            <m:rPr>
              <m:sty m:val="p"/>
            </m:rPr>
            <w:rPr>
              <w:rFonts w:ascii="Cambria Math" w:hAnsi="Cambria Math" w:cs="Arial"/>
            </w:rPr>
            <m:t>∣</m:t>
          </m:r>
          <m:sSup>
            <m:sSupPr>
              <m:ctrlPr>
                <w:rPr>
                  <w:rFonts w:ascii="Cambria Math" w:hAnsi="Cambria Math" w:cs="Arial"/>
                </w:rPr>
              </m:ctrlPr>
            </m:sSupPr>
            <m:e>
              <m:r>
                <m:rPr>
                  <m:sty m:val="p"/>
                </m:rPr>
                <w:rPr>
                  <w:rFonts w:ascii="Cambria Math" w:hAnsi="Cambria Math" w:cs="Arial"/>
                </w:rPr>
                <m:t>∣</m:t>
              </m:r>
            </m:e>
            <m:sup>
              <m:r>
                <w:rPr>
                  <w:rFonts w:ascii="Cambria Math" w:hAnsi="Cambria Math" w:cs="Arial"/>
                </w:rPr>
                <m:t>2</m:t>
              </m:r>
            </m:sup>
          </m:sSup>
          <m:r>
            <w:rPr>
              <w:rFonts w:ascii="Cambria Math" w:hAnsi="Cambria Math" w:cs="Arial"/>
            </w:rPr>
            <m:t>+C</m:t>
          </m:r>
          <m:nary>
            <m:naryPr>
              <m:chr m:val="∑"/>
              <m:limLoc m:val="subSup"/>
              <m:grow m:val="1"/>
              <m:ctrlPr>
                <w:rPr>
                  <w:rFonts w:ascii="Cambria Math" w:hAnsi="Cambria Math" w:cs="Arial"/>
                </w:rPr>
              </m:ctrlPr>
            </m:naryPr>
            <m:sub>
              <m:r>
                <w:rPr>
                  <w:rFonts w:ascii="Cambria Math" w:hAnsi="Cambria Math" w:cs="Arial"/>
                </w:rPr>
                <m:t>i=1</m:t>
              </m:r>
            </m:sub>
            <m:sup>
              <m:r>
                <w:rPr>
                  <w:rFonts w:ascii="Cambria Math" w:hAnsi="Cambria Math" w:cs="Arial"/>
                </w:rPr>
                <m:t>n</m:t>
              </m:r>
            </m:sup>
            <m:e>
              <m:r>
                <w:rPr>
                  <w:rFonts w:ascii="Cambria Math" w:hAnsi="Cambria Math" w:cs="Arial"/>
                </w:rPr>
                <m:t>(</m:t>
              </m:r>
            </m:e>
          </m:nary>
          <m:sSub>
            <m:sSubPr>
              <m:ctrlPr>
                <w:rPr>
                  <w:rFonts w:ascii="Cambria Math" w:hAnsi="Cambria Math" w:cs="Arial"/>
                </w:rPr>
              </m:ctrlPr>
            </m:sSubPr>
            <m:e>
              <m:r>
                <w:rPr>
                  <w:rFonts w:ascii="Cambria Math" w:hAnsi="Cambria Math" w:cs="Arial"/>
                </w:rPr>
                <m:t>ξ</m:t>
              </m:r>
            </m:e>
            <m:sub>
              <m:r>
                <w:rPr>
                  <w:rFonts w:ascii="Cambria Math" w:hAnsi="Cambria Math" w:cs="Arial"/>
                </w:rPr>
                <m:t>i</m:t>
              </m:r>
            </m:sub>
          </m:sSub>
          <m:r>
            <w:rPr>
              <w:rFonts w:ascii="Cambria Math" w:hAnsi="Cambria Math" w:cs="Arial"/>
            </w:rPr>
            <m:t>+</m:t>
          </m:r>
          <m:sSubSup>
            <m:sSubSupPr>
              <m:ctrlPr>
                <w:rPr>
                  <w:rFonts w:ascii="Cambria Math" w:hAnsi="Cambria Math" w:cs="Arial"/>
                </w:rPr>
              </m:ctrlPr>
            </m:sSubSupPr>
            <m:e>
              <m:r>
                <w:rPr>
                  <w:rFonts w:ascii="Cambria Math" w:hAnsi="Cambria Math" w:cs="Arial"/>
                </w:rPr>
                <m:t>ξ</m:t>
              </m:r>
            </m:e>
            <m:sub>
              <m:r>
                <w:rPr>
                  <w:rFonts w:ascii="Cambria Math" w:hAnsi="Cambria Math" w:cs="Arial"/>
                </w:rPr>
                <m:t>i</m:t>
              </m:r>
            </m:sub>
            <m:sup>
              <m:r>
                <w:rPr>
                  <w:rFonts w:ascii="Cambria Math" w:hAnsi="Cambria Math" w:cs="Arial"/>
                </w:rPr>
                <m:t>*</m:t>
              </m:r>
            </m:sup>
          </m:sSubSup>
          <m:r>
            <w:rPr>
              <w:rFonts w:ascii="Cambria Math" w:hAnsi="Cambria Math" w:cs="Arial"/>
            </w:rPr>
            <m:t>)</m:t>
          </m:r>
        </m:oMath>
      </m:oMathPara>
    </w:p>
    <w:p w14:paraId="13EF10D2" w14:textId="77777777" w:rsidR="00AE55D0" w:rsidRPr="004A1F2C" w:rsidRDefault="00AE55D0" w:rsidP="00AE55D0">
      <w:pPr>
        <w:spacing w:line="360" w:lineRule="auto"/>
        <w:jc w:val="both"/>
        <w:rPr>
          <w:rFonts w:ascii="Arial" w:hAnsi="Arial" w:cs="Arial"/>
        </w:rPr>
      </w:pPr>
      <w:r w:rsidRPr="004A1F2C">
        <w:rPr>
          <w:rFonts w:ascii="Arial" w:hAnsi="Arial" w:cs="Arial"/>
        </w:rPr>
        <w:t>υπό τους περιορισμούς:</w:t>
      </w:r>
    </w:p>
    <w:p w14:paraId="55650175" w14:textId="410F6B4E" w:rsidR="00AE55D0" w:rsidRPr="004A1F2C" w:rsidRDefault="00000000" w:rsidP="00AE55D0">
      <w:pPr>
        <w:spacing w:line="360" w:lineRule="auto"/>
        <w:jc w:val="both"/>
        <w:rPr>
          <w:rFonts w:ascii="Arial" w:hAnsi="Arial" w:cs="Arial"/>
        </w:rPr>
      </w:pPr>
      <m:oMathPara>
        <m:oMath>
          <m:sSub>
            <m:sSubPr>
              <m:ctrlPr>
                <w:rPr>
                  <w:rFonts w:ascii="Cambria Math" w:hAnsi="Cambria Math" w:cs="Arial"/>
                </w:rPr>
              </m:ctrlPr>
            </m:sSubPr>
            <m:e>
              <m:r>
                <w:rPr>
                  <w:rFonts w:ascii="Cambria Math" w:hAnsi="Cambria Math" w:cs="Arial"/>
                </w:rPr>
                <m:t>y</m:t>
              </m:r>
            </m:e>
            <m:sub>
              <m:r>
                <w:rPr>
                  <w:rFonts w:ascii="Cambria Math" w:hAnsi="Cambria Math" w:cs="Arial"/>
                </w:rPr>
                <m:t>i</m:t>
              </m:r>
            </m:sub>
          </m:sSub>
          <m:r>
            <w:rPr>
              <w:rFonts w:ascii="Cambria Math" w:hAnsi="Cambria Math" w:cs="Arial"/>
            </w:rPr>
            <m:t>-(w⋅</m:t>
          </m:r>
          <m:sSub>
            <m:sSubPr>
              <m:ctrlPr>
                <w:rPr>
                  <w:rFonts w:ascii="Cambria Math" w:hAnsi="Cambria Math" w:cs="Arial"/>
                </w:rPr>
              </m:ctrlPr>
            </m:sSubPr>
            <m:e>
              <m:r>
                <w:rPr>
                  <w:rFonts w:ascii="Cambria Math" w:hAnsi="Cambria Math" w:cs="Arial"/>
                </w:rPr>
                <m:t>x</m:t>
              </m:r>
            </m:e>
            <m:sub>
              <m:r>
                <w:rPr>
                  <w:rFonts w:ascii="Cambria Math" w:hAnsi="Cambria Math" w:cs="Arial"/>
                </w:rPr>
                <m:t>i</m:t>
              </m:r>
            </m:sub>
          </m:sSub>
          <m:r>
            <w:rPr>
              <w:rFonts w:ascii="Cambria Math" w:hAnsi="Cambria Math" w:cs="Arial"/>
            </w:rPr>
            <m:t>+b)≤ε+</m:t>
          </m:r>
          <m:sSub>
            <m:sSubPr>
              <m:ctrlPr>
                <w:rPr>
                  <w:rFonts w:ascii="Cambria Math" w:hAnsi="Cambria Math" w:cs="Arial"/>
                </w:rPr>
              </m:ctrlPr>
            </m:sSubPr>
            <m:e>
              <m:r>
                <w:rPr>
                  <w:rFonts w:ascii="Cambria Math" w:hAnsi="Cambria Math" w:cs="Arial"/>
                </w:rPr>
                <m:t>ξ</m:t>
              </m:r>
            </m:e>
            <m:sub>
              <m:r>
                <w:rPr>
                  <w:rFonts w:ascii="Cambria Math" w:hAnsi="Cambria Math" w:cs="Arial"/>
                </w:rPr>
                <m:t>i</m:t>
              </m:r>
            </m:sub>
          </m:sSub>
        </m:oMath>
      </m:oMathPara>
    </w:p>
    <w:p w14:paraId="1EF5D60C" w14:textId="1EFAA553" w:rsidR="00AE55D0" w:rsidRPr="004A1F2C" w:rsidRDefault="00AE55D0" w:rsidP="00AE55D0">
      <w:pPr>
        <w:spacing w:line="360" w:lineRule="auto"/>
        <w:jc w:val="both"/>
        <w:rPr>
          <w:rFonts w:ascii="Arial" w:hAnsi="Arial" w:cs="Arial"/>
        </w:rPr>
      </w:pPr>
      <m:oMathPara>
        <m:oMath>
          <m:r>
            <w:rPr>
              <w:rFonts w:ascii="Cambria Math" w:hAnsi="Cambria Math" w:cs="Arial"/>
            </w:rPr>
            <m:t>(w⋅</m:t>
          </m:r>
          <m:sSub>
            <m:sSubPr>
              <m:ctrlPr>
                <w:rPr>
                  <w:rFonts w:ascii="Cambria Math" w:hAnsi="Cambria Math" w:cs="Arial"/>
                </w:rPr>
              </m:ctrlPr>
            </m:sSubPr>
            <m:e>
              <m:r>
                <w:rPr>
                  <w:rFonts w:ascii="Cambria Math" w:hAnsi="Cambria Math" w:cs="Arial"/>
                </w:rPr>
                <m:t>x</m:t>
              </m:r>
            </m:e>
            <m:sub>
              <m:r>
                <w:rPr>
                  <w:rFonts w:ascii="Cambria Math" w:hAnsi="Cambria Math" w:cs="Arial"/>
                </w:rPr>
                <m:t>i</m:t>
              </m:r>
            </m:sub>
          </m:sSub>
          <m:r>
            <w:rPr>
              <w:rFonts w:ascii="Cambria Math" w:hAnsi="Cambria Math" w:cs="Arial"/>
            </w:rPr>
            <m:t>+b)-</m:t>
          </m:r>
          <m:sSub>
            <m:sSubPr>
              <m:ctrlPr>
                <w:rPr>
                  <w:rFonts w:ascii="Cambria Math" w:hAnsi="Cambria Math" w:cs="Arial"/>
                </w:rPr>
              </m:ctrlPr>
            </m:sSubPr>
            <m:e>
              <m:r>
                <w:rPr>
                  <w:rFonts w:ascii="Cambria Math" w:hAnsi="Cambria Math" w:cs="Arial"/>
                </w:rPr>
                <m:t>y</m:t>
              </m:r>
            </m:e>
            <m:sub>
              <m:r>
                <w:rPr>
                  <w:rFonts w:ascii="Cambria Math" w:hAnsi="Cambria Math" w:cs="Arial"/>
                </w:rPr>
                <m:t>i</m:t>
              </m:r>
            </m:sub>
          </m:sSub>
          <m:r>
            <w:rPr>
              <w:rFonts w:ascii="Cambria Math" w:hAnsi="Cambria Math" w:cs="Arial"/>
            </w:rPr>
            <m:t>≤ε+</m:t>
          </m:r>
          <m:sSubSup>
            <m:sSubSupPr>
              <m:ctrlPr>
                <w:rPr>
                  <w:rFonts w:ascii="Cambria Math" w:hAnsi="Cambria Math" w:cs="Arial"/>
                </w:rPr>
              </m:ctrlPr>
            </m:sSubSupPr>
            <m:e>
              <m:r>
                <w:rPr>
                  <w:rFonts w:ascii="Cambria Math" w:hAnsi="Cambria Math" w:cs="Arial"/>
                </w:rPr>
                <m:t>ξ</m:t>
              </m:r>
            </m:e>
            <m:sub>
              <m:r>
                <w:rPr>
                  <w:rFonts w:ascii="Cambria Math" w:hAnsi="Cambria Math" w:cs="Arial"/>
                </w:rPr>
                <m:t>i</m:t>
              </m:r>
            </m:sub>
            <m:sup>
              <m:r>
                <w:rPr>
                  <w:rFonts w:ascii="Cambria Math" w:hAnsi="Cambria Math" w:cs="Arial"/>
                </w:rPr>
                <m:t>*</m:t>
              </m:r>
            </m:sup>
          </m:sSubSup>
        </m:oMath>
      </m:oMathPara>
    </w:p>
    <w:p w14:paraId="58215D74" w14:textId="77777777" w:rsidR="00AE55D0" w:rsidRPr="004A1F2C" w:rsidRDefault="00AE55D0" w:rsidP="00AE55D0">
      <w:pPr>
        <w:spacing w:line="360" w:lineRule="auto"/>
        <w:jc w:val="both"/>
        <w:rPr>
          <w:rFonts w:ascii="Arial" w:hAnsi="Arial" w:cs="Arial"/>
        </w:rPr>
      </w:pPr>
      <w:r w:rsidRPr="004A1F2C">
        <w:rPr>
          <w:rFonts w:ascii="Arial" w:hAnsi="Arial" w:cs="Arial"/>
        </w:rPr>
        <w:t>όπου:</w:t>
      </w:r>
    </w:p>
    <w:p w14:paraId="130B15D7" w14:textId="0C2CD2D2" w:rsidR="00AE55D0" w:rsidRPr="004A1F2C" w:rsidRDefault="00AE55D0" w:rsidP="00AE55D0">
      <w:pPr>
        <w:numPr>
          <w:ilvl w:val="0"/>
          <w:numId w:val="3"/>
        </w:numPr>
        <w:spacing w:line="360" w:lineRule="auto"/>
        <w:jc w:val="both"/>
        <w:rPr>
          <w:rFonts w:ascii="Arial" w:hAnsi="Arial" w:cs="Arial"/>
        </w:rPr>
      </w:pPr>
      <m:oMath>
        <m:r>
          <w:rPr>
            <w:rFonts w:ascii="Cambria Math" w:hAnsi="Cambria Math" w:cs="Arial"/>
          </w:rPr>
          <m:t xml:space="preserve">w </m:t>
        </m:r>
      </m:oMath>
      <w:r w:rsidRPr="004A1F2C">
        <w:rPr>
          <w:rFonts w:ascii="Arial" w:hAnsi="Arial" w:cs="Arial"/>
        </w:rPr>
        <w:t xml:space="preserve">και </w:t>
      </w:r>
      <m:oMath>
        <m:r>
          <w:rPr>
            <w:rFonts w:ascii="Cambria Math" w:hAnsi="Cambria Math" w:cs="Arial"/>
          </w:rPr>
          <m:t xml:space="preserve">b </m:t>
        </m:r>
      </m:oMath>
      <w:r w:rsidRPr="004A1F2C">
        <w:rPr>
          <w:rFonts w:ascii="Arial" w:hAnsi="Arial" w:cs="Arial"/>
        </w:rPr>
        <w:t>καθορίζουν τη συνάρτηση παλινδρόμησης,</w:t>
      </w:r>
    </w:p>
    <w:p w14:paraId="2B51A5C2" w14:textId="2EA078D7" w:rsidR="00AE55D0" w:rsidRPr="004A1F2C" w:rsidRDefault="00AE55D0" w:rsidP="00AE55D0">
      <w:pPr>
        <w:numPr>
          <w:ilvl w:val="0"/>
          <w:numId w:val="3"/>
        </w:numPr>
        <w:spacing w:line="360" w:lineRule="auto"/>
        <w:jc w:val="both"/>
        <w:rPr>
          <w:rFonts w:ascii="Arial" w:hAnsi="Arial" w:cs="Arial"/>
        </w:rPr>
      </w:pPr>
      <m:oMath>
        <m:r>
          <w:rPr>
            <w:rFonts w:ascii="Cambria Math" w:hAnsi="Cambria Math" w:cs="Arial"/>
          </w:rPr>
          <w:lastRenderedPageBreak/>
          <m:t xml:space="preserve">ε </m:t>
        </m:r>
      </m:oMath>
      <w:r w:rsidRPr="004A1F2C">
        <w:rPr>
          <w:rFonts w:ascii="Arial" w:hAnsi="Arial" w:cs="Arial"/>
        </w:rPr>
        <w:t>ορίζει το αποδεκτό εύρος σφάλματος,</w:t>
      </w:r>
    </w:p>
    <w:p w14:paraId="7650D658" w14:textId="5D488C92" w:rsidR="00AE55D0" w:rsidRPr="004A1F2C" w:rsidRDefault="00000000" w:rsidP="00AE55D0">
      <w:pPr>
        <w:numPr>
          <w:ilvl w:val="0"/>
          <w:numId w:val="3"/>
        </w:numPr>
        <w:spacing w:line="360" w:lineRule="auto"/>
        <w:jc w:val="both"/>
        <w:rPr>
          <w:rFonts w:ascii="Arial" w:hAnsi="Arial" w:cs="Arial"/>
        </w:rPr>
      </w:pPr>
      <m:oMath>
        <m:sSub>
          <m:sSubPr>
            <m:ctrlPr>
              <w:rPr>
                <w:rFonts w:ascii="Cambria Math" w:hAnsi="Cambria Math" w:cs="Arial"/>
              </w:rPr>
            </m:ctrlPr>
          </m:sSubPr>
          <m:e>
            <m:r>
              <w:rPr>
                <w:rFonts w:ascii="Cambria Math" w:hAnsi="Cambria Math" w:cs="Arial"/>
              </w:rPr>
              <m:t>ξ</m:t>
            </m:r>
          </m:e>
          <m:sub>
            <m:r>
              <w:rPr>
                <w:rFonts w:ascii="Cambria Math" w:hAnsi="Cambria Math" w:cs="Arial"/>
              </w:rPr>
              <m:t>i</m:t>
            </m:r>
          </m:sub>
        </m:sSub>
        <m:r>
          <w:rPr>
            <w:rFonts w:ascii="Cambria Math" w:hAnsi="Cambria Math" w:cs="Arial"/>
          </w:rPr>
          <m:t>,</m:t>
        </m:r>
        <m:sSubSup>
          <m:sSubSupPr>
            <m:ctrlPr>
              <w:rPr>
                <w:rFonts w:ascii="Cambria Math" w:hAnsi="Cambria Math" w:cs="Arial"/>
              </w:rPr>
            </m:ctrlPr>
          </m:sSubSupPr>
          <m:e>
            <m:r>
              <w:rPr>
                <w:rFonts w:ascii="Cambria Math" w:hAnsi="Cambria Math" w:cs="Arial"/>
              </w:rPr>
              <m:t>ξ</m:t>
            </m:r>
          </m:e>
          <m:sub>
            <m:r>
              <w:rPr>
                <w:rFonts w:ascii="Cambria Math" w:hAnsi="Cambria Math" w:cs="Arial"/>
              </w:rPr>
              <m:t>i</m:t>
            </m:r>
          </m:sub>
          <m:sup>
            <m:r>
              <w:rPr>
                <w:rFonts w:ascii="Cambria Math" w:hAnsi="Cambria Math" w:cs="Arial"/>
              </w:rPr>
              <m:t>*</m:t>
            </m:r>
          </m:sup>
        </m:sSubSup>
        <m:r>
          <w:rPr>
            <w:rFonts w:ascii="Cambria Math" w:hAnsi="Cambria Math" w:cs="Arial"/>
          </w:rPr>
          <m:t xml:space="preserve"> </m:t>
        </m:r>
      </m:oMath>
      <w:r w:rsidR="00AE55D0" w:rsidRPr="004A1F2C">
        <w:rPr>
          <w:rFonts w:ascii="Arial" w:hAnsi="Arial" w:cs="Arial"/>
        </w:rPr>
        <w:t>είναι μεταβλητές που επιτρέπουν παραβιάσεις του ορίου,</w:t>
      </w:r>
    </w:p>
    <w:p w14:paraId="163BEA21" w14:textId="4345AD48" w:rsidR="00AE55D0" w:rsidRPr="004A1F2C" w:rsidRDefault="00AE55D0" w:rsidP="00AE55D0">
      <w:pPr>
        <w:numPr>
          <w:ilvl w:val="0"/>
          <w:numId w:val="3"/>
        </w:numPr>
        <w:spacing w:line="360" w:lineRule="auto"/>
        <w:jc w:val="both"/>
        <w:rPr>
          <w:rFonts w:ascii="Arial" w:hAnsi="Arial" w:cs="Arial"/>
        </w:rPr>
      </w:pPr>
      <m:oMath>
        <m:r>
          <w:rPr>
            <w:rFonts w:ascii="Cambria Math" w:hAnsi="Cambria Math" w:cs="Arial"/>
          </w:rPr>
          <m:t xml:space="preserve">C </m:t>
        </m:r>
      </m:oMath>
      <w:r w:rsidRPr="004A1F2C">
        <w:rPr>
          <w:rFonts w:ascii="Arial" w:hAnsi="Arial" w:cs="Arial"/>
        </w:rPr>
        <w:t>ρυθμίζει την ισορροπία μεταξύ απλότητας του μοντέλου και προσαρμογής στα δεδομένα.</w:t>
      </w:r>
    </w:p>
    <w:p w14:paraId="1391A6B8" w14:textId="6BAB046C" w:rsidR="00AE55D0" w:rsidRPr="004A1F2C" w:rsidRDefault="00AE55D0" w:rsidP="00AE55D0">
      <w:pPr>
        <w:spacing w:line="360" w:lineRule="auto"/>
        <w:jc w:val="both"/>
        <w:rPr>
          <w:rFonts w:ascii="Arial" w:hAnsi="Arial" w:cs="Arial"/>
        </w:rPr>
      </w:pPr>
      <w:r w:rsidRPr="004A1F2C">
        <w:rPr>
          <w:rFonts w:ascii="Arial" w:hAnsi="Arial" w:cs="Arial"/>
        </w:rPr>
        <w:t xml:space="preserve">Στην πράξη, μόνο ένα μέρος των παρατηρήσεων επηρεάζει τελικά τη μορφή της συνάρτησης. Αυτές οι παρατηρήσεις, που βρίσκονται εκτός του εύρους </w:t>
      </w:r>
      <m:oMath>
        <m:r>
          <w:rPr>
            <w:rFonts w:ascii="Cambria Math" w:hAnsi="Cambria Math" w:cs="Arial"/>
          </w:rPr>
          <m:t>ε</m:t>
        </m:r>
      </m:oMath>
      <w:r w:rsidRPr="004A1F2C">
        <w:rPr>
          <w:rFonts w:ascii="Arial" w:hAnsi="Arial" w:cs="Arial"/>
        </w:rPr>
        <w:t>, ονομάζονται υποστηρικτικά διανύσματα. Τα υπόλοιπα σημεία δεν συμμετέχουν ενεργά στον καθορισμό του μοντέλου, γεγονός που διαφοροποιεί τη μέθοδο από άλλες προσεγγίσεις που λαμβάνουν υπόψη όλα τα δεδομένα με τον ίδιο τρόπο.</w:t>
      </w:r>
    </w:p>
    <w:p w14:paraId="55B59332" w14:textId="70CA3200" w:rsidR="00AE55D0" w:rsidRPr="004A1F2C" w:rsidRDefault="00AE55D0" w:rsidP="00AE55D0">
      <w:pPr>
        <w:spacing w:line="360" w:lineRule="auto"/>
        <w:jc w:val="both"/>
        <w:rPr>
          <w:rFonts w:ascii="Arial" w:hAnsi="Arial" w:cs="Arial"/>
        </w:rPr>
      </w:pPr>
      <w:r w:rsidRPr="004A1F2C">
        <w:rPr>
          <w:rFonts w:ascii="Arial" w:hAnsi="Arial" w:cs="Arial"/>
        </w:rPr>
        <w:t>Ένα σημαντικό χαρακτηριστικό της SVR είναι η δυνατότητα προσαρμογής σε μη γραμμικές σχέσεις μέσω της χρήσης συναρτήσεων πυρήνα (kernels)</w:t>
      </w:r>
      <w:r w:rsidR="005816A9">
        <w:rPr>
          <w:rFonts w:ascii="Arial" w:hAnsi="Arial" w:cs="Arial"/>
        </w:rPr>
        <w:t xml:space="preserve"> [18]</w:t>
      </w:r>
      <w:r w:rsidRPr="004A1F2C">
        <w:rPr>
          <w:rFonts w:ascii="Arial" w:hAnsi="Arial" w:cs="Arial"/>
        </w:rPr>
        <w:t>. Με τη χρήση πυρήνων, τα δεδομένα μετασχηματίζονται σε έναν χώρο υψηλότερης διάστασης, όπου μπορεί να εφαρμοστεί γραμμικός διαχωρισμός. Συνηθισμένες επιλογές είναι ο γραμμικός πυρήνας, ο πολυωνυμικός και ο πυρήνας ακτινικής βάσης (RBF).</w:t>
      </w:r>
    </w:p>
    <w:p w14:paraId="31DCC167" w14:textId="77777777" w:rsidR="00AE55D0" w:rsidRPr="004A1F2C" w:rsidRDefault="00AE55D0" w:rsidP="00AE55D0">
      <w:pPr>
        <w:spacing w:line="360" w:lineRule="auto"/>
        <w:jc w:val="both"/>
        <w:rPr>
          <w:rFonts w:ascii="Arial" w:hAnsi="Arial" w:cs="Arial"/>
        </w:rPr>
      </w:pPr>
      <w:r w:rsidRPr="004A1F2C">
        <w:rPr>
          <w:rFonts w:ascii="Arial" w:hAnsi="Arial" w:cs="Arial"/>
        </w:rPr>
        <w:t>Στην εκτίμηση τιμών κατοικιών, μια τέτοια προσέγγιση μπορεί να αποδειχθεί χρήσιμη όταν οι σχέσεις μεταξύ χαρακτηριστικών και τιμής δεν ακολουθούν απλή μορφή. Για παράδειγμα, η επίδραση του εμβαδού μπορεί να μην αυξάνεται με σταθερό ρυθμό, ενώ η τοποθεσία μπορεί να εισάγει μη γραμμικές διαφοροποιήσεις στην αξία. Μέσω κατάλληλου πυρήνα, το μοντέλο μπορεί να προσαρμοστεί σε τέτοιες περιπτώσεις.</w:t>
      </w:r>
    </w:p>
    <w:p w14:paraId="7CF456E5" w14:textId="6BD9C0DD" w:rsidR="00AE55D0" w:rsidRPr="004A1F2C" w:rsidRDefault="00AE55D0" w:rsidP="00AE55D0">
      <w:pPr>
        <w:spacing w:line="360" w:lineRule="auto"/>
        <w:jc w:val="both"/>
        <w:rPr>
          <w:rFonts w:ascii="Arial" w:hAnsi="Arial" w:cs="Arial"/>
        </w:rPr>
      </w:pPr>
      <w:r w:rsidRPr="004A1F2C">
        <w:rPr>
          <w:rFonts w:ascii="Arial" w:hAnsi="Arial" w:cs="Arial"/>
        </w:rPr>
        <w:t xml:space="preserve">Η επιλογή των παραμέτρων </w:t>
      </w:r>
      <m:oMath>
        <m:r>
          <w:rPr>
            <w:rFonts w:ascii="Cambria Math" w:hAnsi="Cambria Math" w:cs="Arial"/>
          </w:rPr>
          <m:t>C</m:t>
        </m:r>
      </m:oMath>
      <w:r w:rsidRPr="004A1F2C">
        <w:rPr>
          <w:rFonts w:ascii="Arial" w:hAnsi="Arial" w:cs="Arial"/>
        </w:rPr>
        <w:t xml:space="preserve">, </w:t>
      </w:r>
      <m:oMath>
        <m:r>
          <w:rPr>
            <w:rFonts w:ascii="Cambria Math" w:hAnsi="Cambria Math" w:cs="Arial"/>
          </w:rPr>
          <m:t>ε</m:t>
        </m:r>
      </m:oMath>
      <w:r w:rsidR="004F1C36">
        <w:rPr>
          <w:rFonts w:ascii="Arial" w:eastAsiaTheme="minorEastAsia" w:hAnsi="Arial" w:cs="Arial"/>
        </w:rPr>
        <w:t xml:space="preserve"> </w:t>
      </w:r>
      <w:r w:rsidRPr="004A1F2C">
        <w:rPr>
          <w:rFonts w:ascii="Arial" w:hAnsi="Arial" w:cs="Arial"/>
        </w:rPr>
        <w:t xml:space="preserve">και του πυρήνα επηρεάζει έντονα τη συμπεριφορά του μοντέλου. Μικρές τιμές του </w:t>
      </w:r>
      <m:oMath>
        <m:r>
          <w:rPr>
            <w:rFonts w:ascii="Cambria Math" w:hAnsi="Cambria Math" w:cs="Arial"/>
          </w:rPr>
          <m:t>ε</m:t>
        </m:r>
      </m:oMath>
      <w:r w:rsidR="004F1C36">
        <w:rPr>
          <w:rFonts w:ascii="Arial" w:eastAsiaTheme="minorEastAsia" w:hAnsi="Arial" w:cs="Arial"/>
        </w:rPr>
        <w:t xml:space="preserve"> </w:t>
      </w:r>
      <w:r w:rsidRPr="004A1F2C">
        <w:rPr>
          <w:rFonts w:ascii="Arial" w:hAnsi="Arial" w:cs="Arial"/>
        </w:rPr>
        <w:t>οδηγούν σε πιο αυστηρή προσαρμογή, ενώ μεγαλύτερες τιμές επιτρέπουν μεγαλύτερη ανοχή σφάλματος</w:t>
      </w:r>
      <w:r w:rsidR="005816A9">
        <w:rPr>
          <w:rFonts w:ascii="Arial" w:hAnsi="Arial" w:cs="Arial"/>
        </w:rPr>
        <w:t xml:space="preserve"> [18]</w:t>
      </w:r>
      <w:r w:rsidRPr="004A1F2C">
        <w:rPr>
          <w:rFonts w:ascii="Arial" w:hAnsi="Arial" w:cs="Arial"/>
        </w:rPr>
        <w:t xml:space="preserve">. Η παράμετρος </w:t>
      </w:r>
      <m:oMath>
        <m:r>
          <w:rPr>
            <w:rFonts w:ascii="Cambria Math" w:hAnsi="Cambria Math" w:cs="Arial"/>
          </w:rPr>
          <m:t>C</m:t>
        </m:r>
      </m:oMath>
      <w:r w:rsidR="004F1C36">
        <w:rPr>
          <w:rFonts w:ascii="Arial" w:eastAsiaTheme="minorEastAsia" w:hAnsi="Arial" w:cs="Arial"/>
        </w:rPr>
        <w:t xml:space="preserve"> </w:t>
      </w:r>
      <w:r w:rsidRPr="004A1F2C">
        <w:rPr>
          <w:rFonts w:ascii="Arial" w:hAnsi="Arial" w:cs="Arial"/>
        </w:rPr>
        <w:t>καθορίζει πόσο αυστηρά τιμωρούνται οι αποκλίσεις, επηρεάζοντας τη γενίκευση του μοντέλου.</w:t>
      </w:r>
    </w:p>
    <w:p w14:paraId="44B67E29" w14:textId="77777777" w:rsidR="00AE55D0" w:rsidRPr="004A1F2C" w:rsidRDefault="00AE55D0" w:rsidP="00AE55D0">
      <w:pPr>
        <w:spacing w:line="360" w:lineRule="auto"/>
        <w:jc w:val="both"/>
        <w:rPr>
          <w:rFonts w:ascii="Arial" w:hAnsi="Arial" w:cs="Arial"/>
        </w:rPr>
      </w:pPr>
      <w:r w:rsidRPr="004A1F2C">
        <w:rPr>
          <w:rFonts w:ascii="Arial" w:hAnsi="Arial" w:cs="Arial"/>
        </w:rPr>
        <w:t xml:space="preserve">Η συγκεκριμένη μέθοδος μπορεί να αποδώσει καλά σε σύνολα δεδομένων όπου ο αριθμός των χαρακτηριστικών είναι μεγάλος και οι σχέσεις μεταξύ μεταβλητών εμφανίζουν πολυπλοκότητα. Παρόλα αυτά, η εφαρμογή της σε </w:t>
      </w:r>
      <w:r w:rsidRPr="004A1F2C">
        <w:rPr>
          <w:rFonts w:ascii="Arial" w:hAnsi="Arial" w:cs="Arial"/>
        </w:rPr>
        <w:lastRenderedPageBreak/>
        <w:t>μεγάλα datasets μπορεί να είναι υπολογιστικά απαιτητική, ιδιαίτερα όταν χρησιμοποιούνται μη γραμμικοί πυρήνες.</w:t>
      </w:r>
    </w:p>
    <w:p w14:paraId="38570267" w14:textId="77777777" w:rsidR="00AE55D0" w:rsidRPr="004A1F2C" w:rsidRDefault="00AE55D0" w:rsidP="00AE55D0">
      <w:pPr>
        <w:spacing w:line="360" w:lineRule="auto"/>
        <w:jc w:val="both"/>
        <w:rPr>
          <w:rFonts w:ascii="Arial" w:hAnsi="Arial" w:cs="Arial"/>
        </w:rPr>
      </w:pPr>
    </w:p>
    <w:p w14:paraId="637261BF" w14:textId="596AE4E5" w:rsidR="00AE55D0" w:rsidRPr="004A1F2C" w:rsidRDefault="00AE55D0" w:rsidP="009C29E6">
      <w:pPr>
        <w:pStyle w:val="3"/>
        <w:rPr>
          <w:rFonts w:ascii="Arial" w:hAnsi="Arial" w:cs="Arial"/>
          <w:b/>
          <w:bCs/>
          <w:color w:val="auto"/>
          <w:sz w:val="24"/>
          <w:szCs w:val="24"/>
        </w:rPr>
      </w:pPr>
      <w:bookmarkStart w:id="27" w:name="_Toc230532218"/>
      <w:bookmarkStart w:id="28" w:name="_Toc230718764"/>
      <w:r w:rsidRPr="004A1F2C">
        <w:rPr>
          <w:rFonts w:ascii="Arial" w:eastAsiaTheme="minorEastAsia" w:hAnsi="Arial" w:cs="Arial"/>
          <w:b/>
          <w:bCs/>
          <w:color w:val="auto"/>
          <w:sz w:val="24"/>
          <w:szCs w:val="24"/>
        </w:rPr>
        <w:t>2.3.5 Μέθοδος Κ-Πλησιέστερων Γειτόνων</w:t>
      </w:r>
      <w:bookmarkEnd w:id="27"/>
      <w:bookmarkEnd w:id="28"/>
    </w:p>
    <w:p w14:paraId="361CC61D" w14:textId="68B005A8" w:rsidR="00AE55D0" w:rsidRPr="004A1F2C" w:rsidRDefault="00AE55D0" w:rsidP="00AE55D0">
      <w:pPr>
        <w:spacing w:line="360" w:lineRule="auto"/>
        <w:jc w:val="both"/>
        <w:rPr>
          <w:rFonts w:ascii="Arial" w:hAnsi="Arial" w:cs="Arial"/>
        </w:rPr>
      </w:pPr>
      <w:r w:rsidRPr="004A1F2C">
        <w:rPr>
          <w:rFonts w:ascii="Arial" w:hAnsi="Arial" w:cs="Arial"/>
        </w:rPr>
        <w:t>Η μέθοδος K-Nearest Neighbors βασίζεται σε μια απλή αλλά αποτελεσματική ιδέα: η πρόβλεψη για ένα νέο δεδομένο μπορεί να προκύψει από τις τιμές των πιο «κοντινών» παρατηρήσεων στο σύνολο εκπαίδευσης</w:t>
      </w:r>
      <w:r w:rsidR="005816A9">
        <w:rPr>
          <w:rFonts w:ascii="Arial" w:hAnsi="Arial" w:cs="Arial"/>
        </w:rPr>
        <w:t xml:space="preserve"> [19]</w:t>
      </w:r>
      <w:r w:rsidRPr="004A1F2C">
        <w:rPr>
          <w:rFonts w:ascii="Arial" w:hAnsi="Arial" w:cs="Arial"/>
        </w:rPr>
        <w:t>. Δεν επιχειρείται η εκμάθηση μιας ρητής συνάρτησης, αλλά αξιοποιείται άμεσα η πληροφορία που περιέχουν τα ίδια τα δεδομένα.</w:t>
      </w:r>
    </w:p>
    <w:p w14:paraId="08E90554" w14:textId="3AE31785" w:rsidR="00AE55D0" w:rsidRPr="004A1F2C" w:rsidRDefault="00AE55D0" w:rsidP="00AE55D0">
      <w:pPr>
        <w:spacing w:line="360" w:lineRule="auto"/>
        <w:jc w:val="both"/>
        <w:rPr>
          <w:rFonts w:ascii="Arial" w:hAnsi="Arial" w:cs="Arial"/>
        </w:rPr>
      </w:pPr>
      <w:r w:rsidRPr="004A1F2C">
        <w:rPr>
          <w:rFonts w:ascii="Arial" w:hAnsi="Arial" w:cs="Arial"/>
        </w:rPr>
        <w:t xml:space="preserve">Για ένα νέο σημείο </w:t>
      </w:r>
      <m:oMath>
        <m:r>
          <w:rPr>
            <w:rFonts w:ascii="Cambria Math" w:hAnsi="Cambria Math" w:cs="Arial"/>
          </w:rPr>
          <m:t>x</m:t>
        </m:r>
      </m:oMath>
      <w:r w:rsidRPr="004A1F2C">
        <w:rPr>
          <w:rFonts w:ascii="Arial" w:hAnsi="Arial" w:cs="Arial"/>
        </w:rPr>
        <w:t xml:space="preserve">, εντοπίζονται τα </w:t>
      </w:r>
      <m:oMath>
        <m:r>
          <w:rPr>
            <w:rFonts w:ascii="Cambria Math" w:hAnsi="Cambria Math" w:cs="Arial"/>
          </w:rPr>
          <m:t>K</m:t>
        </m:r>
      </m:oMath>
      <w:r w:rsidR="004F1C36">
        <w:rPr>
          <w:rFonts w:ascii="Arial" w:eastAsiaTheme="minorEastAsia" w:hAnsi="Arial" w:cs="Arial"/>
        </w:rPr>
        <w:t xml:space="preserve"> </w:t>
      </w:r>
      <w:r w:rsidRPr="004A1F2C">
        <w:rPr>
          <w:rFonts w:ascii="Arial" w:hAnsi="Arial" w:cs="Arial"/>
        </w:rPr>
        <w:t xml:space="preserve">πιο κοντινά σημεία του </w:t>
      </w:r>
      <w:proofErr w:type="spellStart"/>
      <w:r w:rsidRPr="004A1F2C">
        <w:rPr>
          <w:rFonts w:ascii="Arial" w:hAnsi="Arial" w:cs="Arial"/>
        </w:rPr>
        <w:t>dataset</w:t>
      </w:r>
      <w:proofErr w:type="spellEnd"/>
      <w:r w:rsidRPr="004A1F2C">
        <w:rPr>
          <w:rFonts w:ascii="Arial" w:hAnsi="Arial" w:cs="Arial"/>
        </w:rPr>
        <w:t xml:space="preserve"> σύμφωνα με κάποιο μέτρο απόστασης. Στη συνέχεια, η εκτίμηση της τιμής προκύπτει από τον μέσο όρο των αντίστοιχων τιμών-στόχων:</w:t>
      </w:r>
    </w:p>
    <w:p w14:paraId="6E7E233B" w14:textId="2040977E" w:rsidR="00AE55D0" w:rsidRPr="004A1F2C" w:rsidRDefault="00000000" w:rsidP="00AE55D0">
      <w:pPr>
        <w:spacing w:line="360" w:lineRule="auto"/>
        <w:jc w:val="both"/>
        <w:rPr>
          <w:rFonts w:ascii="Arial" w:hAnsi="Arial" w:cs="Arial"/>
        </w:rPr>
      </w:pPr>
      <m:oMathPara>
        <m:oMath>
          <m:acc>
            <m:accPr>
              <m:ctrlPr>
                <w:rPr>
                  <w:rFonts w:ascii="Cambria Math" w:hAnsi="Cambria Math" w:cs="Arial"/>
                </w:rPr>
              </m:ctrlPr>
            </m:accPr>
            <m:e>
              <m:r>
                <w:rPr>
                  <w:rFonts w:ascii="Cambria Math" w:hAnsi="Cambria Math" w:cs="Arial"/>
                </w:rPr>
                <m:t>y</m:t>
              </m:r>
            </m:e>
          </m:acc>
          <m:r>
            <w:rPr>
              <w:rFonts w:ascii="Cambria Math" w:hAnsi="Cambria Math" w:cs="Arial"/>
            </w:rPr>
            <m:t>(x)=</m:t>
          </m:r>
          <m:f>
            <m:fPr>
              <m:ctrlPr>
                <w:rPr>
                  <w:rFonts w:ascii="Cambria Math" w:hAnsi="Cambria Math" w:cs="Arial"/>
                </w:rPr>
              </m:ctrlPr>
            </m:fPr>
            <m:num>
              <m:r>
                <w:rPr>
                  <w:rFonts w:ascii="Cambria Math" w:hAnsi="Cambria Math" w:cs="Arial"/>
                </w:rPr>
                <m:t>1</m:t>
              </m:r>
            </m:num>
            <m:den>
              <m:r>
                <w:rPr>
                  <w:rFonts w:ascii="Cambria Math" w:hAnsi="Cambria Math" w:cs="Arial"/>
                </w:rPr>
                <m:t>K</m:t>
              </m:r>
            </m:den>
          </m:f>
          <m:nary>
            <m:naryPr>
              <m:chr m:val="∑"/>
              <m:limLoc m:val="subSup"/>
              <m:grow m:val="1"/>
              <m:supHide m:val="1"/>
              <m:ctrlPr>
                <w:rPr>
                  <w:rFonts w:ascii="Cambria Math" w:hAnsi="Cambria Math" w:cs="Arial"/>
                </w:rPr>
              </m:ctrlPr>
            </m:naryPr>
            <m:sub>
              <m:r>
                <w:rPr>
                  <w:rFonts w:ascii="Cambria Math" w:hAnsi="Cambria Math" w:cs="Arial"/>
                </w:rPr>
                <m:t>i∈</m:t>
              </m:r>
              <m:sSub>
                <m:sSubPr>
                  <m:ctrlPr>
                    <w:rPr>
                      <w:rFonts w:ascii="Cambria Math" w:hAnsi="Cambria Math" w:cs="Arial"/>
                    </w:rPr>
                  </m:ctrlPr>
                </m:sSubPr>
                <m:e>
                  <m:r>
                    <w:rPr>
                      <w:rFonts w:ascii="Cambria Math" w:hAnsi="Cambria Math" w:cs="Arial"/>
                    </w:rPr>
                    <m:t>N</m:t>
                  </m:r>
                </m:e>
                <m:sub>
                  <m:r>
                    <w:rPr>
                      <w:rFonts w:ascii="Cambria Math" w:hAnsi="Cambria Math" w:cs="Arial"/>
                    </w:rPr>
                    <m:t>K</m:t>
                  </m:r>
                </m:sub>
              </m:sSub>
              <m:r>
                <w:rPr>
                  <w:rFonts w:ascii="Cambria Math" w:hAnsi="Cambria Math" w:cs="Arial"/>
                </w:rPr>
                <m:t>(x)</m:t>
              </m:r>
            </m:sub>
            <m:sup/>
            <m:e>
              <m:sSub>
                <m:sSubPr>
                  <m:ctrlPr>
                    <w:rPr>
                      <w:rFonts w:ascii="Cambria Math" w:hAnsi="Cambria Math" w:cs="Arial"/>
                    </w:rPr>
                  </m:ctrlPr>
                </m:sSubPr>
                <m:e>
                  <m:r>
                    <w:rPr>
                      <w:rFonts w:ascii="Cambria Math" w:hAnsi="Cambria Math" w:cs="Arial"/>
                    </w:rPr>
                    <m:t>y</m:t>
                  </m:r>
                </m:e>
                <m:sub>
                  <m:r>
                    <w:rPr>
                      <w:rFonts w:ascii="Cambria Math" w:hAnsi="Cambria Math" w:cs="Arial"/>
                    </w:rPr>
                    <m:t>i</m:t>
                  </m:r>
                </m:sub>
              </m:sSub>
            </m:e>
          </m:nary>
        </m:oMath>
      </m:oMathPara>
    </w:p>
    <w:p w14:paraId="781A85B7" w14:textId="405501D7" w:rsidR="00AE55D0" w:rsidRPr="004A1F2C" w:rsidRDefault="00AE55D0" w:rsidP="00AE55D0">
      <w:pPr>
        <w:spacing w:line="360" w:lineRule="auto"/>
        <w:jc w:val="both"/>
        <w:rPr>
          <w:rFonts w:ascii="Arial" w:hAnsi="Arial" w:cs="Arial"/>
        </w:rPr>
      </w:pPr>
      <w:r w:rsidRPr="004A1F2C">
        <w:rPr>
          <w:rFonts w:ascii="Arial" w:hAnsi="Arial" w:cs="Arial"/>
        </w:rPr>
        <w:t xml:space="preserve">όπου </w:t>
      </w:r>
      <m:oMath>
        <m:sSub>
          <m:sSubPr>
            <m:ctrlPr>
              <w:rPr>
                <w:rFonts w:ascii="Cambria Math" w:hAnsi="Cambria Math" w:cs="Arial"/>
              </w:rPr>
            </m:ctrlPr>
          </m:sSubPr>
          <m:e>
            <m:r>
              <w:rPr>
                <w:rFonts w:ascii="Cambria Math" w:hAnsi="Cambria Math" w:cs="Arial"/>
              </w:rPr>
              <m:t>N</m:t>
            </m:r>
          </m:e>
          <m:sub>
            <m:r>
              <w:rPr>
                <w:rFonts w:ascii="Cambria Math" w:hAnsi="Cambria Math" w:cs="Arial"/>
              </w:rPr>
              <m:t>K</m:t>
            </m:r>
          </m:sub>
        </m:sSub>
        <m:d>
          <m:dPr>
            <m:ctrlPr>
              <w:rPr>
                <w:rFonts w:ascii="Cambria Math" w:hAnsi="Cambria Math" w:cs="Arial"/>
                <w:i/>
              </w:rPr>
            </m:ctrlPr>
          </m:dPr>
          <m:e>
            <m:r>
              <w:rPr>
                <w:rFonts w:ascii="Cambria Math" w:hAnsi="Cambria Math" w:cs="Arial"/>
              </w:rPr>
              <m:t>x</m:t>
            </m:r>
          </m:e>
        </m:d>
      </m:oMath>
      <w:r w:rsidR="009C1216">
        <w:rPr>
          <w:rFonts w:ascii="Arial" w:eastAsiaTheme="minorEastAsia" w:hAnsi="Arial" w:cs="Arial"/>
        </w:rPr>
        <w:t xml:space="preserve"> </w:t>
      </w:r>
      <w:r w:rsidRPr="004A1F2C">
        <w:rPr>
          <w:rFonts w:ascii="Arial" w:hAnsi="Arial" w:cs="Arial"/>
        </w:rPr>
        <w:t xml:space="preserve">είναι το σύνολο των </w:t>
      </w:r>
      <m:oMath>
        <m:r>
          <w:rPr>
            <w:rFonts w:ascii="Cambria Math" w:hAnsi="Cambria Math" w:cs="Arial"/>
          </w:rPr>
          <m:t>K</m:t>
        </m:r>
      </m:oMath>
      <w:r w:rsidR="009C1216">
        <w:rPr>
          <w:rFonts w:ascii="Arial" w:eastAsiaTheme="minorEastAsia" w:hAnsi="Arial" w:cs="Arial"/>
        </w:rPr>
        <w:t xml:space="preserve"> </w:t>
      </w:r>
      <w:r w:rsidRPr="004A1F2C">
        <w:rPr>
          <w:rFonts w:ascii="Arial" w:hAnsi="Arial" w:cs="Arial"/>
        </w:rPr>
        <w:t xml:space="preserve">πλησιέστερων γειτόνων του </w:t>
      </w:r>
      <m:oMath>
        <m:r>
          <w:rPr>
            <w:rFonts w:ascii="Cambria Math" w:hAnsi="Cambria Math" w:cs="Arial"/>
          </w:rPr>
          <m:t>x</m:t>
        </m:r>
      </m:oMath>
      <w:r w:rsidRPr="004A1F2C">
        <w:rPr>
          <w:rFonts w:ascii="Arial" w:hAnsi="Arial" w:cs="Arial"/>
        </w:rPr>
        <w:t>.</w:t>
      </w:r>
    </w:p>
    <w:p w14:paraId="2C88C447" w14:textId="5ABAF515" w:rsidR="00AE55D0" w:rsidRPr="004A1F2C" w:rsidRDefault="009C1216" w:rsidP="00AE55D0">
      <w:pPr>
        <w:spacing w:line="360" w:lineRule="auto"/>
        <w:jc w:val="both"/>
        <w:rPr>
          <w:rFonts w:ascii="Arial" w:hAnsi="Arial" w:cs="Arial"/>
        </w:rPr>
      </w:pPr>
      <w:r w:rsidRPr="009C1216">
        <w:rPr>
          <w:rFonts w:ascii="Arial" w:hAnsi="Arial" w:cs="Arial"/>
        </w:rPr>
        <w:t>Ο καθορισμός του πιο κοντινού γείτονα βασίζεται στο μέτρο απόστασης που χρησιμοποιείται.</w:t>
      </w:r>
      <w:r w:rsidR="00AE55D0" w:rsidRPr="004A1F2C">
        <w:rPr>
          <w:rFonts w:ascii="Arial" w:hAnsi="Arial" w:cs="Arial"/>
        </w:rPr>
        <w:t xml:space="preserve"> Η πιο συνηθισμένη επιλογή είναι η ευκλείδεια απόσταση:</w:t>
      </w:r>
    </w:p>
    <w:p w14:paraId="15DEA8F1" w14:textId="5AC7D919" w:rsidR="00AE55D0" w:rsidRPr="004A1F2C" w:rsidRDefault="00AE55D0" w:rsidP="00AE55D0">
      <w:pPr>
        <w:spacing w:line="360" w:lineRule="auto"/>
        <w:jc w:val="both"/>
        <w:rPr>
          <w:rFonts w:ascii="Arial" w:hAnsi="Arial" w:cs="Arial"/>
        </w:rPr>
      </w:pPr>
      <m:oMathPara>
        <m:oMath>
          <m:r>
            <w:rPr>
              <w:rFonts w:ascii="Cambria Math" w:hAnsi="Cambria Math" w:cs="Arial"/>
            </w:rPr>
            <m:t>d(x,</m:t>
          </m:r>
          <m:sSub>
            <m:sSubPr>
              <m:ctrlPr>
                <w:rPr>
                  <w:rFonts w:ascii="Cambria Math" w:hAnsi="Cambria Math" w:cs="Arial"/>
                </w:rPr>
              </m:ctrlPr>
            </m:sSubPr>
            <m:e>
              <m:r>
                <w:rPr>
                  <w:rFonts w:ascii="Cambria Math" w:hAnsi="Cambria Math" w:cs="Arial"/>
                </w:rPr>
                <m:t>x</m:t>
              </m:r>
            </m:e>
            <m:sub>
              <m:r>
                <w:rPr>
                  <w:rFonts w:ascii="Cambria Math" w:hAnsi="Cambria Math" w:cs="Arial"/>
                </w:rPr>
                <m:t>i</m:t>
              </m:r>
            </m:sub>
          </m:sSub>
          <m:r>
            <w:rPr>
              <w:rFonts w:ascii="Cambria Math" w:hAnsi="Cambria Math" w:cs="Arial"/>
            </w:rPr>
            <m:t>)=</m:t>
          </m:r>
          <m:rad>
            <m:radPr>
              <m:degHide m:val="1"/>
              <m:ctrlPr>
                <w:rPr>
                  <w:rFonts w:ascii="Cambria Math" w:hAnsi="Cambria Math" w:cs="Arial"/>
                </w:rPr>
              </m:ctrlPr>
            </m:radPr>
            <m:deg/>
            <m:e>
              <m:nary>
                <m:naryPr>
                  <m:chr m:val="∑"/>
                  <m:limLoc m:val="subSup"/>
                  <m:grow m:val="1"/>
                  <m:ctrlPr>
                    <w:rPr>
                      <w:rFonts w:ascii="Cambria Math" w:hAnsi="Cambria Math" w:cs="Arial"/>
                    </w:rPr>
                  </m:ctrlPr>
                </m:naryPr>
                <m:sub>
                  <m:r>
                    <w:rPr>
                      <w:rFonts w:ascii="Cambria Math" w:hAnsi="Cambria Math" w:cs="Arial"/>
                    </w:rPr>
                    <m:t>j=1</m:t>
                  </m:r>
                </m:sub>
                <m:sup>
                  <m:r>
                    <w:rPr>
                      <w:rFonts w:ascii="Cambria Math" w:hAnsi="Cambria Math" w:cs="Arial"/>
                    </w:rPr>
                    <m:t>p</m:t>
                  </m:r>
                </m:sup>
                <m:e>
                  <m:r>
                    <w:rPr>
                      <w:rFonts w:ascii="Cambria Math" w:hAnsi="Cambria Math" w:cs="Arial"/>
                    </w:rPr>
                    <m:t>(</m:t>
                  </m:r>
                </m:e>
              </m:nary>
              <m:sSub>
                <m:sSubPr>
                  <m:ctrlPr>
                    <w:rPr>
                      <w:rFonts w:ascii="Cambria Math" w:hAnsi="Cambria Math" w:cs="Arial"/>
                    </w:rPr>
                  </m:ctrlPr>
                </m:sSubPr>
                <m:e>
                  <m:r>
                    <w:rPr>
                      <w:rFonts w:ascii="Cambria Math" w:hAnsi="Cambria Math" w:cs="Arial"/>
                    </w:rPr>
                    <m:t>x</m:t>
                  </m:r>
                </m:e>
                <m:sub>
                  <m:r>
                    <w:rPr>
                      <w:rFonts w:ascii="Cambria Math" w:hAnsi="Cambria Math" w:cs="Arial"/>
                    </w:rPr>
                    <m:t>j</m:t>
                  </m:r>
                </m:sub>
              </m:sSub>
              <m:r>
                <w:rPr>
                  <w:rFonts w:ascii="Cambria Math" w:hAnsi="Cambria Math" w:cs="Arial"/>
                </w:rPr>
                <m:t>-</m:t>
              </m:r>
              <m:sSub>
                <m:sSubPr>
                  <m:ctrlPr>
                    <w:rPr>
                      <w:rFonts w:ascii="Cambria Math" w:hAnsi="Cambria Math" w:cs="Arial"/>
                    </w:rPr>
                  </m:ctrlPr>
                </m:sSubPr>
                <m:e>
                  <m:r>
                    <w:rPr>
                      <w:rFonts w:ascii="Cambria Math" w:hAnsi="Cambria Math" w:cs="Arial"/>
                    </w:rPr>
                    <m:t>x</m:t>
                  </m:r>
                </m:e>
                <m:sub>
                  <m:r>
                    <w:rPr>
                      <w:rFonts w:ascii="Cambria Math" w:hAnsi="Cambria Math" w:cs="Arial"/>
                    </w:rPr>
                    <m:t>ij</m:t>
                  </m:r>
                </m:sub>
              </m:sSub>
              <m:sSup>
                <m:sSupPr>
                  <m:ctrlPr>
                    <w:rPr>
                      <w:rFonts w:ascii="Cambria Math" w:hAnsi="Cambria Math" w:cs="Arial"/>
                    </w:rPr>
                  </m:ctrlPr>
                </m:sSupPr>
                <m:e>
                  <m:r>
                    <w:rPr>
                      <w:rFonts w:ascii="Cambria Math" w:hAnsi="Cambria Math" w:cs="Arial"/>
                    </w:rPr>
                    <m:t>)</m:t>
                  </m:r>
                </m:e>
                <m:sup>
                  <m:r>
                    <w:rPr>
                      <w:rFonts w:ascii="Cambria Math" w:hAnsi="Cambria Math" w:cs="Arial"/>
                    </w:rPr>
                    <m:t>2</m:t>
                  </m:r>
                </m:sup>
              </m:sSup>
            </m:e>
          </m:rad>
        </m:oMath>
      </m:oMathPara>
    </w:p>
    <w:p w14:paraId="1A03F487" w14:textId="45A68A1B" w:rsidR="00AE55D0" w:rsidRPr="004A1F2C" w:rsidRDefault="00AE55D0" w:rsidP="00AE55D0">
      <w:pPr>
        <w:spacing w:line="360" w:lineRule="auto"/>
        <w:jc w:val="both"/>
        <w:rPr>
          <w:rFonts w:ascii="Arial" w:hAnsi="Arial" w:cs="Arial"/>
        </w:rPr>
      </w:pPr>
      <w:r w:rsidRPr="004A1F2C">
        <w:rPr>
          <w:rFonts w:ascii="Arial" w:hAnsi="Arial" w:cs="Arial"/>
        </w:rPr>
        <w:t xml:space="preserve">Η επιλογή του </w:t>
      </w:r>
      <m:oMath>
        <m:r>
          <w:rPr>
            <w:rFonts w:ascii="Cambria Math" w:hAnsi="Cambria Math" w:cs="Arial"/>
          </w:rPr>
          <m:t xml:space="preserve">K </m:t>
        </m:r>
      </m:oMath>
      <w:r w:rsidRPr="004A1F2C">
        <w:rPr>
          <w:rFonts w:ascii="Arial" w:hAnsi="Arial" w:cs="Arial"/>
        </w:rPr>
        <w:t>επηρεάζει άμεσα το αποτέλεσμα. Μικρές τιμές οδηγούν σε πρόβλεψη που ακολουθεί πολύ στενά τα δεδομένα, κάτι που μπορεί να καταγράφει και τυχαίες διακυμάνσεις</w:t>
      </w:r>
      <w:r w:rsidR="005816A9">
        <w:rPr>
          <w:rFonts w:ascii="Arial" w:hAnsi="Arial" w:cs="Arial"/>
        </w:rPr>
        <w:t xml:space="preserve"> [20]</w:t>
      </w:r>
      <w:r w:rsidRPr="004A1F2C">
        <w:rPr>
          <w:rFonts w:ascii="Arial" w:hAnsi="Arial" w:cs="Arial"/>
        </w:rPr>
        <w:t>. Μεγαλύτερες τιμές εξομαλύνουν την εκτίμηση, αλλά ενδέχεται να αγνοήσουν τοπικές διαφοροποιήσεις. Η ισορροπία μεταξύ αυτών των δύο καταστάσεων καθορίζει τη συμπεριφορά του μοντέλου.</w:t>
      </w:r>
    </w:p>
    <w:p w14:paraId="24C8A3C1" w14:textId="77777777" w:rsidR="00AE55D0" w:rsidRPr="004A1F2C" w:rsidRDefault="00AE55D0" w:rsidP="00AE55D0">
      <w:pPr>
        <w:spacing w:line="360" w:lineRule="auto"/>
        <w:jc w:val="both"/>
        <w:rPr>
          <w:rFonts w:ascii="Arial" w:hAnsi="Arial" w:cs="Arial"/>
        </w:rPr>
      </w:pPr>
      <w:r w:rsidRPr="004A1F2C">
        <w:rPr>
          <w:rFonts w:ascii="Arial" w:hAnsi="Arial" w:cs="Arial"/>
        </w:rPr>
        <w:t>Η μέθοδος μπορεί να επεκταθεί ώστε να δίνει μεγαλύτερη βαρύτητα στους πιο κοντινούς γείτονες. Σε αυτή την περίπτωση, η πρόβλεψη υπολογίζεται ως σταθμισμένος μέσος όρος, όπου το βάρος κάθε παρατήρησης μειώνεται όσο αυξάνεται η απόσταση από το σημείο ενδιαφέροντος.</w:t>
      </w:r>
    </w:p>
    <w:p w14:paraId="403EEC3E" w14:textId="77777777" w:rsidR="00AE55D0" w:rsidRPr="004A1F2C" w:rsidRDefault="00AE55D0" w:rsidP="00AE55D0">
      <w:pPr>
        <w:spacing w:line="360" w:lineRule="auto"/>
        <w:jc w:val="both"/>
        <w:rPr>
          <w:rFonts w:ascii="Arial" w:hAnsi="Arial" w:cs="Arial"/>
        </w:rPr>
      </w:pPr>
      <w:r w:rsidRPr="004A1F2C">
        <w:rPr>
          <w:rFonts w:ascii="Arial" w:hAnsi="Arial" w:cs="Arial"/>
        </w:rPr>
        <w:lastRenderedPageBreak/>
        <w:t>Στην εκτίμηση αξίας κατοικιών, η λογική της μεθόδου είναι άμεσα κατανοητή: ένα ακίνητο τείνει να έχει τιμή παρόμοια με άλλες κατοικίες που παρουσιάζουν κοντινά χαρακτηριστικά, όπως παρόμοιο μέγεθος, αριθμό δωματίων ή τοποθεσία. Με αυτόν τον τρόπο, η πρόβλεψη βασίζεται σε πραγματικά παραδείγματα που ήδη υπάρχουν στο dataset.</w:t>
      </w:r>
    </w:p>
    <w:p w14:paraId="48F9EB27" w14:textId="65A3A510" w:rsidR="00AE55D0" w:rsidRPr="004A1F2C" w:rsidRDefault="00AE55D0" w:rsidP="00AE55D0">
      <w:pPr>
        <w:spacing w:line="360" w:lineRule="auto"/>
        <w:jc w:val="both"/>
        <w:rPr>
          <w:rFonts w:ascii="Arial" w:hAnsi="Arial" w:cs="Arial"/>
        </w:rPr>
      </w:pPr>
      <w:r w:rsidRPr="004A1F2C">
        <w:rPr>
          <w:rFonts w:ascii="Arial" w:hAnsi="Arial" w:cs="Arial"/>
        </w:rPr>
        <w:t>Ένα στοιχείο που επηρεάζει έντονα την απόδοση της μεθόδου είναι η κλίμακα των χαρακτηριστικών</w:t>
      </w:r>
      <w:r w:rsidR="005816A9">
        <w:rPr>
          <w:rFonts w:ascii="Arial" w:hAnsi="Arial" w:cs="Arial"/>
        </w:rPr>
        <w:t xml:space="preserve"> [20]</w:t>
      </w:r>
      <w:r w:rsidRPr="004A1F2C">
        <w:rPr>
          <w:rFonts w:ascii="Arial" w:hAnsi="Arial" w:cs="Arial"/>
        </w:rPr>
        <w:t>. Αν οι μεταβλητές έχουν πολύ διαφορετικά μεγέθη, τότε ο υπολογισμός των αποστάσεων μπορεί να επηρεαστεί δυσανάλογα από ορισμένα χαρακτηριστικά. Για τον λόγο αυτό, συχνά προηγείται κανονικοποίηση των δεδομένων.</w:t>
      </w:r>
    </w:p>
    <w:p w14:paraId="36BF0ED6" w14:textId="77777777" w:rsidR="00AE55D0" w:rsidRPr="004A1F2C" w:rsidRDefault="00AE55D0" w:rsidP="00AE55D0">
      <w:pPr>
        <w:spacing w:line="360" w:lineRule="auto"/>
        <w:jc w:val="both"/>
        <w:rPr>
          <w:rFonts w:ascii="Arial" w:hAnsi="Arial" w:cs="Arial"/>
        </w:rPr>
      </w:pPr>
      <w:r w:rsidRPr="004A1F2C">
        <w:rPr>
          <w:rFonts w:ascii="Arial" w:hAnsi="Arial" w:cs="Arial"/>
        </w:rPr>
        <w:t>Η KNN δεν απαιτεί εκπαίδευση με την κλασική έννοια, καθώς δεν υπολογίζονται παράμετροι εκ των προτέρων. Όλη η πληροφορία αποθηκεύεται και χρησιμοποιείται κατά τη φάση της πρόβλεψης. Αυτό καθιστά τη μέθοδο απλή στην υλοποίηση, αλλά ταυτόχρονα αυξάνει το υπολογιστικό κόστος όταν το dataset είναι μεγάλο, αφού κάθε νέα πρόβλεψη απαιτεί σύγκριση με όλες τις διαθέσιμες παρατηρήσεις.</w:t>
      </w:r>
    </w:p>
    <w:p w14:paraId="7A157823" w14:textId="77777777" w:rsidR="00AE55D0" w:rsidRPr="004A1F2C" w:rsidRDefault="00AE55D0" w:rsidP="00AE55D0">
      <w:pPr>
        <w:spacing w:line="360" w:lineRule="auto"/>
        <w:jc w:val="both"/>
        <w:rPr>
          <w:rFonts w:ascii="Arial" w:hAnsi="Arial" w:cs="Arial"/>
        </w:rPr>
      </w:pPr>
    </w:p>
    <w:p w14:paraId="3BF84DD1" w14:textId="0489A0A3" w:rsidR="00AE55D0" w:rsidRPr="004A1F2C" w:rsidRDefault="00AE55D0" w:rsidP="009C29E6">
      <w:pPr>
        <w:pStyle w:val="2"/>
        <w:rPr>
          <w:rFonts w:ascii="Arial" w:hAnsi="Arial" w:cs="Arial"/>
          <w:b/>
          <w:bCs/>
          <w:color w:val="auto"/>
          <w:sz w:val="28"/>
          <w:szCs w:val="28"/>
        </w:rPr>
      </w:pPr>
      <w:bookmarkStart w:id="29" w:name="_Toc230532219"/>
      <w:bookmarkStart w:id="30" w:name="_Toc230718765"/>
      <w:r w:rsidRPr="004A1F2C">
        <w:rPr>
          <w:rFonts w:ascii="Arial" w:hAnsi="Arial" w:cs="Arial"/>
          <w:b/>
          <w:bCs/>
          <w:color w:val="auto"/>
          <w:sz w:val="28"/>
          <w:szCs w:val="28"/>
        </w:rPr>
        <w:t>2.4 Ομαδοποίηση Δεδομένων</w:t>
      </w:r>
      <w:bookmarkEnd w:id="29"/>
      <w:bookmarkEnd w:id="30"/>
    </w:p>
    <w:p w14:paraId="3FCE3087" w14:textId="77777777" w:rsidR="00AE55D0" w:rsidRPr="004A1F2C" w:rsidRDefault="00AE55D0" w:rsidP="00AE55D0">
      <w:pPr>
        <w:spacing w:line="360" w:lineRule="auto"/>
        <w:jc w:val="both"/>
        <w:rPr>
          <w:rFonts w:ascii="Arial" w:hAnsi="Arial" w:cs="Arial"/>
        </w:rPr>
      </w:pPr>
      <w:r w:rsidRPr="004A1F2C">
        <w:rPr>
          <w:rFonts w:ascii="Arial" w:hAnsi="Arial" w:cs="Arial"/>
        </w:rPr>
        <w:t>Η ομαδοποίηση αποτελεί τεχνική της μη επιβλεπόμενης μάθησης, κατά την οποία τα δεδομένα χωρίζονται σε ομάδες με βάση την ομοιότητα των χαρακτηριστικών τους. Σε αντίθεση με την παλινδρόμηση, δεν υπάρχει μεταβλητή-στόχος που να καθοδηγεί τη διαδικασία. Ο στόχος είναι η αναγνώριση δομών μέσα στα δεδομένα, οι οποίες δεν είναι άμεσα εμφανείς.</w:t>
      </w:r>
    </w:p>
    <w:p w14:paraId="64289092" w14:textId="77777777" w:rsidR="00AE55D0" w:rsidRPr="004A1F2C" w:rsidRDefault="00AE55D0" w:rsidP="00AE55D0">
      <w:pPr>
        <w:spacing w:line="360" w:lineRule="auto"/>
        <w:jc w:val="both"/>
        <w:rPr>
          <w:rFonts w:ascii="Arial" w:hAnsi="Arial" w:cs="Arial"/>
        </w:rPr>
      </w:pPr>
      <w:r w:rsidRPr="004A1F2C">
        <w:rPr>
          <w:rFonts w:ascii="Arial" w:hAnsi="Arial" w:cs="Arial"/>
        </w:rPr>
        <w:t>Στην περίπτωση των ακινήτων, η ομαδοποίηση μπορεί να χρησιμοποιηθεί για τον εντοπισμό κατηγοριών κατοικιών που παρουσιάζουν παρόμοια χαρακτηριστικά, όπως παρόμοιο εύρος τιμών, γεωγραφική εγγύτητα ή αντίστοιχα ποιοτικά γνωρίσματα. Με αυτόν τον τρόπο προκύπτει μια συμπληρωματική εικόνα της αγοράς, ανεξάρτητη από την πρόβλεψη συγκεκριμένων τιμών.</w:t>
      </w:r>
    </w:p>
    <w:p w14:paraId="033F0F9A" w14:textId="7E49AB35" w:rsidR="00AE55D0" w:rsidRPr="004A1F2C" w:rsidRDefault="00AE55D0" w:rsidP="00AE55D0">
      <w:pPr>
        <w:spacing w:line="360" w:lineRule="auto"/>
        <w:jc w:val="both"/>
        <w:rPr>
          <w:rFonts w:ascii="Arial" w:hAnsi="Arial" w:cs="Arial"/>
        </w:rPr>
      </w:pPr>
    </w:p>
    <w:p w14:paraId="25464344" w14:textId="77777777" w:rsidR="00AE55D0" w:rsidRPr="004A1F2C" w:rsidRDefault="00AE55D0" w:rsidP="009C29E6">
      <w:pPr>
        <w:pStyle w:val="3"/>
        <w:rPr>
          <w:rFonts w:ascii="Arial" w:hAnsi="Arial" w:cs="Arial"/>
          <w:b/>
          <w:bCs/>
          <w:color w:val="auto"/>
          <w:sz w:val="24"/>
          <w:szCs w:val="24"/>
        </w:rPr>
      </w:pPr>
      <w:bookmarkStart w:id="31" w:name="_Toc230532220"/>
      <w:bookmarkStart w:id="32" w:name="_Toc230718766"/>
      <w:r w:rsidRPr="004A1F2C">
        <w:rPr>
          <w:rFonts w:ascii="Arial" w:eastAsiaTheme="minorEastAsia" w:hAnsi="Arial" w:cs="Arial"/>
          <w:b/>
          <w:bCs/>
          <w:color w:val="auto"/>
          <w:sz w:val="24"/>
          <w:szCs w:val="24"/>
        </w:rPr>
        <w:lastRenderedPageBreak/>
        <w:t>2.4.1 Μέθοδος K-means</w:t>
      </w:r>
      <w:bookmarkEnd w:id="31"/>
      <w:bookmarkEnd w:id="32"/>
    </w:p>
    <w:p w14:paraId="138F43A7" w14:textId="4720313A" w:rsidR="00AE55D0" w:rsidRPr="004A1F2C" w:rsidRDefault="00AE55D0" w:rsidP="00AE55D0">
      <w:pPr>
        <w:spacing w:line="360" w:lineRule="auto"/>
        <w:jc w:val="both"/>
        <w:rPr>
          <w:rFonts w:ascii="Arial" w:hAnsi="Arial" w:cs="Arial"/>
        </w:rPr>
      </w:pPr>
      <w:r w:rsidRPr="004A1F2C">
        <w:rPr>
          <w:rFonts w:ascii="Arial" w:hAnsi="Arial" w:cs="Arial"/>
        </w:rPr>
        <w:t>Η μέθοδος K-</w:t>
      </w:r>
      <w:proofErr w:type="spellStart"/>
      <w:r w:rsidRPr="004A1F2C">
        <w:rPr>
          <w:rFonts w:ascii="Arial" w:hAnsi="Arial" w:cs="Arial"/>
        </w:rPr>
        <w:t>means</w:t>
      </w:r>
      <w:proofErr w:type="spellEnd"/>
      <w:r w:rsidRPr="004A1F2C">
        <w:rPr>
          <w:rFonts w:ascii="Arial" w:hAnsi="Arial" w:cs="Arial"/>
        </w:rPr>
        <w:t xml:space="preserve"> διαχωρίζει τα δεδομένα σε </w:t>
      </w:r>
      <m:oMath>
        <m:r>
          <w:rPr>
            <w:rFonts w:ascii="Cambria Math" w:hAnsi="Cambria Math" w:cs="Arial"/>
          </w:rPr>
          <m:t>K</m:t>
        </m:r>
      </m:oMath>
      <w:r w:rsidR="003B7E8D">
        <w:rPr>
          <w:rFonts w:ascii="Arial" w:eastAsiaTheme="minorEastAsia" w:hAnsi="Arial" w:cs="Arial"/>
        </w:rPr>
        <w:t xml:space="preserve"> </w:t>
      </w:r>
      <w:r w:rsidRPr="004A1F2C">
        <w:rPr>
          <w:rFonts w:ascii="Arial" w:hAnsi="Arial" w:cs="Arial"/>
        </w:rPr>
        <w:t>ομάδες, όπου κάθε παρατήρηση ανήκει στην ομάδα της οποίας το κέντρο (</w:t>
      </w:r>
      <w:proofErr w:type="spellStart"/>
      <w:r w:rsidRPr="004A1F2C">
        <w:rPr>
          <w:rFonts w:ascii="Arial" w:hAnsi="Arial" w:cs="Arial"/>
        </w:rPr>
        <w:t>centroid</w:t>
      </w:r>
      <w:proofErr w:type="spellEnd"/>
      <w:r w:rsidRPr="004A1F2C">
        <w:rPr>
          <w:rFonts w:ascii="Arial" w:hAnsi="Arial" w:cs="Arial"/>
        </w:rPr>
        <w:t xml:space="preserve">) βρίσκεται πιο κοντά. Η διαδικασία ξεκινά με την επιλογή </w:t>
      </w:r>
      <m:oMath>
        <m:r>
          <w:rPr>
            <w:rFonts w:ascii="Cambria Math" w:hAnsi="Cambria Math" w:cs="Arial"/>
          </w:rPr>
          <m:t>K</m:t>
        </m:r>
      </m:oMath>
      <w:r w:rsidR="004F1C36">
        <w:rPr>
          <w:rFonts w:ascii="Arial" w:eastAsiaTheme="minorEastAsia" w:hAnsi="Arial" w:cs="Arial"/>
        </w:rPr>
        <w:t xml:space="preserve"> </w:t>
      </w:r>
      <w:r w:rsidRPr="004A1F2C">
        <w:rPr>
          <w:rFonts w:ascii="Arial" w:hAnsi="Arial" w:cs="Arial"/>
        </w:rPr>
        <w:t>αρχικών κέντρων και στη συνέχεια επαναλαμβάνει δύο βασικά βήματα</w:t>
      </w:r>
      <w:r w:rsidR="005816A9">
        <w:rPr>
          <w:rFonts w:ascii="Arial" w:hAnsi="Arial" w:cs="Arial"/>
        </w:rPr>
        <w:t xml:space="preserve"> [21]</w:t>
      </w:r>
      <w:r w:rsidRPr="004A1F2C">
        <w:rPr>
          <w:rFonts w:ascii="Arial" w:hAnsi="Arial" w:cs="Arial"/>
        </w:rPr>
        <w:t>:</w:t>
      </w:r>
    </w:p>
    <w:p w14:paraId="7A230DC5" w14:textId="77777777" w:rsidR="00AE55D0" w:rsidRPr="004A1F2C" w:rsidRDefault="00AE55D0" w:rsidP="00AE55D0">
      <w:pPr>
        <w:numPr>
          <w:ilvl w:val="0"/>
          <w:numId w:val="4"/>
        </w:numPr>
        <w:spacing w:line="360" w:lineRule="auto"/>
        <w:jc w:val="both"/>
        <w:rPr>
          <w:rFonts w:ascii="Arial" w:hAnsi="Arial" w:cs="Arial"/>
        </w:rPr>
      </w:pPr>
      <w:r w:rsidRPr="004A1F2C">
        <w:rPr>
          <w:rFonts w:ascii="Arial" w:hAnsi="Arial" w:cs="Arial"/>
        </w:rPr>
        <w:t>Ανάθεση κάθε παρατήρησης στο πλησιέστερο κέντρο</w:t>
      </w:r>
    </w:p>
    <w:p w14:paraId="2DD42FEF" w14:textId="77777777" w:rsidR="00AE55D0" w:rsidRPr="004A1F2C" w:rsidRDefault="00AE55D0" w:rsidP="00AE55D0">
      <w:pPr>
        <w:numPr>
          <w:ilvl w:val="0"/>
          <w:numId w:val="4"/>
        </w:numPr>
        <w:spacing w:line="360" w:lineRule="auto"/>
        <w:jc w:val="both"/>
        <w:rPr>
          <w:rFonts w:ascii="Arial" w:hAnsi="Arial" w:cs="Arial"/>
        </w:rPr>
      </w:pPr>
      <w:r w:rsidRPr="004A1F2C">
        <w:rPr>
          <w:rFonts w:ascii="Arial" w:hAnsi="Arial" w:cs="Arial"/>
        </w:rPr>
        <w:t>Επανυπολογισμός των κέντρων ως μέσος όρος των σημείων κάθε ομάδας</w:t>
      </w:r>
    </w:p>
    <w:p w14:paraId="403FB6EC" w14:textId="77777777" w:rsidR="00AE55D0" w:rsidRPr="004A1F2C" w:rsidRDefault="00AE55D0" w:rsidP="00AE55D0">
      <w:pPr>
        <w:spacing w:line="360" w:lineRule="auto"/>
        <w:jc w:val="both"/>
        <w:rPr>
          <w:rFonts w:ascii="Arial" w:hAnsi="Arial" w:cs="Arial"/>
        </w:rPr>
      </w:pPr>
      <w:r w:rsidRPr="004A1F2C">
        <w:rPr>
          <w:rFonts w:ascii="Arial" w:hAnsi="Arial" w:cs="Arial"/>
        </w:rPr>
        <w:t>Ο στόχος είναι η ελαχιστοποίηση της συνολικής απόστασης των σημείων από τα αντίστοιχα κέντρα τους:</w:t>
      </w:r>
    </w:p>
    <w:p w14:paraId="67594011" w14:textId="5452D1B8" w:rsidR="00AE55D0" w:rsidRPr="004A1F2C" w:rsidRDefault="00000000" w:rsidP="00AE55D0">
      <w:pPr>
        <w:spacing w:line="360" w:lineRule="auto"/>
        <w:jc w:val="both"/>
        <w:rPr>
          <w:rFonts w:ascii="Arial" w:hAnsi="Arial" w:cs="Arial"/>
        </w:rPr>
      </w:pPr>
      <m:oMathPara>
        <m:oMath>
          <m:nary>
            <m:naryPr>
              <m:chr m:val="∑"/>
              <m:limLoc m:val="subSup"/>
              <m:grow m:val="1"/>
              <m:ctrlPr>
                <w:rPr>
                  <w:rFonts w:ascii="Cambria Math" w:hAnsi="Cambria Math" w:cs="Arial"/>
                </w:rPr>
              </m:ctrlPr>
            </m:naryPr>
            <m:sub>
              <m:r>
                <w:rPr>
                  <w:rFonts w:ascii="Cambria Math" w:hAnsi="Cambria Math" w:cs="Arial"/>
                </w:rPr>
                <m:t>k=1</m:t>
              </m:r>
            </m:sub>
            <m:sup>
              <m:r>
                <w:rPr>
                  <w:rFonts w:ascii="Cambria Math" w:hAnsi="Cambria Math" w:cs="Arial"/>
                </w:rPr>
                <m:t>K</m:t>
              </m:r>
            </m:sup>
            <m:e>
              <m:nary>
                <m:naryPr>
                  <m:chr m:val="∑"/>
                  <m:limLoc m:val="subSup"/>
                  <m:grow m:val="1"/>
                  <m:supHide m:val="1"/>
                  <m:ctrlPr>
                    <w:rPr>
                      <w:rFonts w:ascii="Cambria Math" w:hAnsi="Cambria Math" w:cs="Arial"/>
                    </w:rPr>
                  </m:ctrlPr>
                </m:naryPr>
                <m:sub>
                  <m:sSub>
                    <m:sSubPr>
                      <m:ctrlPr>
                        <w:rPr>
                          <w:rFonts w:ascii="Cambria Math" w:hAnsi="Cambria Math" w:cs="Arial"/>
                        </w:rPr>
                      </m:ctrlPr>
                    </m:sSubPr>
                    <m:e>
                      <m:r>
                        <w:rPr>
                          <w:rFonts w:ascii="Cambria Math" w:hAnsi="Cambria Math" w:cs="Arial"/>
                        </w:rPr>
                        <m:t>x</m:t>
                      </m:r>
                    </m:e>
                    <m:sub>
                      <m:r>
                        <w:rPr>
                          <w:rFonts w:ascii="Cambria Math" w:hAnsi="Cambria Math" w:cs="Arial"/>
                        </w:rPr>
                        <m:t>i</m:t>
                      </m:r>
                    </m:sub>
                  </m:sSub>
                  <m:r>
                    <w:rPr>
                      <w:rFonts w:ascii="Cambria Math" w:hAnsi="Cambria Math" w:cs="Arial"/>
                    </w:rPr>
                    <m:t>∈</m:t>
                  </m:r>
                  <m:sSub>
                    <m:sSubPr>
                      <m:ctrlPr>
                        <w:rPr>
                          <w:rFonts w:ascii="Cambria Math" w:hAnsi="Cambria Math" w:cs="Arial"/>
                        </w:rPr>
                      </m:ctrlPr>
                    </m:sSubPr>
                    <m:e>
                      <m:r>
                        <w:rPr>
                          <w:rFonts w:ascii="Cambria Math" w:hAnsi="Cambria Math" w:cs="Arial"/>
                        </w:rPr>
                        <m:t>C</m:t>
                      </m:r>
                    </m:e>
                    <m:sub>
                      <m:r>
                        <w:rPr>
                          <w:rFonts w:ascii="Cambria Math" w:hAnsi="Cambria Math" w:cs="Arial"/>
                        </w:rPr>
                        <m:t>k</m:t>
                      </m:r>
                    </m:sub>
                  </m:sSub>
                </m:sub>
                <m:sup/>
                <m:e>
                  <m:r>
                    <m:rPr>
                      <m:sty m:val="p"/>
                    </m:rPr>
                    <w:rPr>
                      <w:rFonts w:ascii="Cambria Math" w:hAnsi="Cambria Math" w:cs="Arial"/>
                    </w:rPr>
                    <m:t>∣∣</m:t>
                  </m:r>
                </m:e>
              </m:nary>
            </m:e>
          </m:nary>
          <m:sSub>
            <m:sSubPr>
              <m:ctrlPr>
                <w:rPr>
                  <w:rFonts w:ascii="Cambria Math" w:hAnsi="Cambria Math" w:cs="Arial"/>
                </w:rPr>
              </m:ctrlPr>
            </m:sSubPr>
            <m:e>
              <m:r>
                <w:rPr>
                  <w:rFonts w:ascii="Cambria Math" w:hAnsi="Cambria Math" w:cs="Arial"/>
                </w:rPr>
                <m:t>x</m:t>
              </m:r>
            </m:e>
            <m:sub>
              <m:r>
                <w:rPr>
                  <w:rFonts w:ascii="Cambria Math" w:hAnsi="Cambria Math" w:cs="Arial"/>
                </w:rPr>
                <m:t>i</m:t>
              </m:r>
            </m:sub>
          </m:sSub>
          <m:r>
            <w:rPr>
              <w:rFonts w:ascii="Cambria Math" w:hAnsi="Cambria Math" w:cs="Arial"/>
            </w:rPr>
            <m:t>-</m:t>
          </m:r>
          <m:sSub>
            <m:sSubPr>
              <m:ctrlPr>
                <w:rPr>
                  <w:rFonts w:ascii="Cambria Math" w:hAnsi="Cambria Math" w:cs="Arial"/>
                </w:rPr>
              </m:ctrlPr>
            </m:sSubPr>
            <m:e>
              <m:r>
                <w:rPr>
                  <w:rFonts w:ascii="Cambria Math" w:hAnsi="Cambria Math" w:cs="Arial"/>
                </w:rPr>
                <m:t>μ</m:t>
              </m:r>
            </m:e>
            <m:sub>
              <m:r>
                <w:rPr>
                  <w:rFonts w:ascii="Cambria Math" w:hAnsi="Cambria Math" w:cs="Arial"/>
                </w:rPr>
                <m:t>k</m:t>
              </m:r>
            </m:sub>
          </m:sSub>
          <m:r>
            <m:rPr>
              <m:sty m:val="p"/>
            </m:rPr>
            <w:rPr>
              <w:rFonts w:ascii="Cambria Math" w:hAnsi="Cambria Math" w:cs="Arial"/>
            </w:rPr>
            <m:t>∣</m:t>
          </m:r>
          <m:sSup>
            <m:sSupPr>
              <m:ctrlPr>
                <w:rPr>
                  <w:rFonts w:ascii="Cambria Math" w:hAnsi="Cambria Math" w:cs="Arial"/>
                </w:rPr>
              </m:ctrlPr>
            </m:sSupPr>
            <m:e>
              <m:r>
                <m:rPr>
                  <m:sty m:val="p"/>
                </m:rPr>
                <w:rPr>
                  <w:rFonts w:ascii="Cambria Math" w:hAnsi="Cambria Math" w:cs="Arial"/>
                </w:rPr>
                <m:t>∣</m:t>
              </m:r>
            </m:e>
            <m:sup>
              <m:r>
                <w:rPr>
                  <w:rFonts w:ascii="Cambria Math" w:hAnsi="Cambria Math" w:cs="Arial"/>
                </w:rPr>
                <m:t>2</m:t>
              </m:r>
            </m:sup>
          </m:sSup>
        </m:oMath>
      </m:oMathPara>
    </w:p>
    <w:p w14:paraId="65FBBF30" w14:textId="2ADBA99B" w:rsidR="00AE55D0" w:rsidRPr="004A1F2C" w:rsidRDefault="00AE55D0" w:rsidP="00AE55D0">
      <w:pPr>
        <w:spacing w:line="360" w:lineRule="auto"/>
        <w:jc w:val="both"/>
        <w:rPr>
          <w:rFonts w:ascii="Arial" w:hAnsi="Arial" w:cs="Arial"/>
        </w:rPr>
      </w:pPr>
      <w:r w:rsidRPr="004A1F2C">
        <w:rPr>
          <w:rFonts w:ascii="Arial" w:hAnsi="Arial" w:cs="Arial"/>
        </w:rPr>
        <w:t xml:space="preserve">όπου </w:t>
      </w:r>
      <m:oMath>
        <m:sSub>
          <m:sSubPr>
            <m:ctrlPr>
              <w:rPr>
                <w:rFonts w:ascii="Cambria Math" w:hAnsi="Cambria Math" w:cs="Arial"/>
              </w:rPr>
            </m:ctrlPr>
          </m:sSubPr>
          <m:e>
            <m:r>
              <w:rPr>
                <w:rFonts w:ascii="Cambria Math" w:hAnsi="Cambria Math" w:cs="Arial"/>
              </w:rPr>
              <m:t>C</m:t>
            </m:r>
          </m:e>
          <m:sub>
            <m:r>
              <w:rPr>
                <w:rFonts w:ascii="Cambria Math" w:hAnsi="Cambria Math" w:cs="Arial"/>
              </w:rPr>
              <m:t>k</m:t>
            </m:r>
          </m:sub>
        </m:sSub>
        <m:r>
          <w:rPr>
            <w:rFonts w:ascii="Cambria Math" w:hAnsi="Cambria Math" w:cs="Arial"/>
          </w:rPr>
          <m:t xml:space="preserve"> </m:t>
        </m:r>
      </m:oMath>
      <w:r w:rsidRPr="004A1F2C">
        <w:rPr>
          <w:rFonts w:ascii="Arial" w:hAnsi="Arial" w:cs="Arial"/>
        </w:rPr>
        <w:t xml:space="preserve">είναι η </w:t>
      </w:r>
      <m:oMath>
        <m:r>
          <w:rPr>
            <w:rFonts w:ascii="Cambria Math" w:hAnsi="Cambria Math" w:cs="Arial"/>
          </w:rPr>
          <m:t>k</m:t>
        </m:r>
      </m:oMath>
      <w:r w:rsidRPr="004A1F2C">
        <w:rPr>
          <w:rFonts w:ascii="Arial" w:hAnsi="Arial" w:cs="Arial"/>
        </w:rPr>
        <w:t xml:space="preserve">-οστή ομάδα και </w:t>
      </w:r>
      <m:oMath>
        <m:sSub>
          <m:sSubPr>
            <m:ctrlPr>
              <w:rPr>
                <w:rFonts w:ascii="Cambria Math" w:hAnsi="Cambria Math" w:cs="Arial"/>
              </w:rPr>
            </m:ctrlPr>
          </m:sSubPr>
          <m:e>
            <m:r>
              <w:rPr>
                <w:rFonts w:ascii="Cambria Math" w:hAnsi="Cambria Math" w:cs="Arial"/>
              </w:rPr>
              <m:t>μ</m:t>
            </m:r>
          </m:e>
          <m:sub>
            <m:r>
              <w:rPr>
                <w:rFonts w:ascii="Cambria Math" w:hAnsi="Cambria Math" w:cs="Arial"/>
              </w:rPr>
              <m:t>k</m:t>
            </m:r>
          </m:sub>
        </m:sSub>
        <m:r>
          <w:rPr>
            <w:rFonts w:ascii="Cambria Math" w:hAnsi="Cambria Math" w:cs="Arial"/>
          </w:rPr>
          <m:t xml:space="preserve"> </m:t>
        </m:r>
      </m:oMath>
      <w:r w:rsidRPr="004A1F2C">
        <w:rPr>
          <w:rFonts w:ascii="Arial" w:hAnsi="Arial" w:cs="Arial"/>
        </w:rPr>
        <w:t>το κέντρο της.</w:t>
      </w:r>
    </w:p>
    <w:p w14:paraId="05E28DAD" w14:textId="5BEF1874" w:rsidR="00AE55D0" w:rsidRPr="004A1F2C" w:rsidRDefault="00AE55D0" w:rsidP="00AE55D0">
      <w:pPr>
        <w:spacing w:line="360" w:lineRule="auto"/>
        <w:jc w:val="both"/>
        <w:rPr>
          <w:rFonts w:ascii="Arial" w:hAnsi="Arial" w:cs="Arial"/>
        </w:rPr>
      </w:pPr>
      <w:r w:rsidRPr="004A1F2C">
        <w:rPr>
          <w:rFonts w:ascii="Arial" w:hAnsi="Arial" w:cs="Arial"/>
        </w:rPr>
        <w:t xml:space="preserve">Η επιλογή του αριθμού </w:t>
      </w:r>
      <m:oMath>
        <m:r>
          <w:rPr>
            <w:rFonts w:ascii="Cambria Math" w:hAnsi="Cambria Math" w:cs="Arial"/>
          </w:rPr>
          <m:t xml:space="preserve">K </m:t>
        </m:r>
      </m:oMath>
      <w:r w:rsidRPr="004A1F2C">
        <w:rPr>
          <w:rFonts w:ascii="Arial" w:hAnsi="Arial" w:cs="Arial"/>
        </w:rPr>
        <w:t>επηρεάζει άμεσα το αποτέλεσμα. Μικρές τιμές οδηγούν σε γενικές ομάδες, ενώ μεγαλύτερες τιμές δημιουργούν πιο λεπτομερή διαχωρισμό</w:t>
      </w:r>
      <w:r w:rsidR="005816A9">
        <w:rPr>
          <w:rFonts w:ascii="Arial" w:hAnsi="Arial" w:cs="Arial"/>
        </w:rPr>
        <w:t xml:space="preserve"> [22]</w:t>
      </w:r>
      <w:r w:rsidRPr="004A1F2C">
        <w:rPr>
          <w:rFonts w:ascii="Arial" w:hAnsi="Arial" w:cs="Arial"/>
        </w:rPr>
        <w:t>. Στην πράξη, ο κατάλληλος αριθμός ομάδων επιλέγεται με εμπειρικά κριτήρια ή μεθόδους όπως το “elbow method”.</w:t>
      </w:r>
    </w:p>
    <w:p w14:paraId="5F61D547" w14:textId="602EFD7A" w:rsidR="00AE55D0" w:rsidRPr="004A1F2C" w:rsidRDefault="00AE55D0" w:rsidP="00AE55D0">
      <w:pPr>
        <w:spacing w:line="360" w:lineRule="auto"/>
        <w:jc w:val="both"/>
        <w:rPr>
          <w:rFonts w:ascii="Arial" w:hAnsi="Arial" w:cs="Arial"/>
        </w:rPr>
      </w:pPr>
      <w:r w:rsidRPr="004A1F2C">
        <w:rPr>
          <w:rFonts w:ascii="Arial" w:hAnsi="Arial" w:cs="Arial"/>
        </w:rPr>
        <w:t>Στην ανάλυση ακινήτων, η μέθοδος K-means μπορεί να αποκαλύψει ομάδες κατοικιών με παρόμοια χαρακτηριστικά, όπως για παράδειγμα σύνολα που αντιστοιχούν σε χαμηλές, μεσαίες ή υψηλές τιμές, ή σε διαφορετικού τύπου περιοχές.</w:t>
      </w:r>
    </w:p>
    <w:p w14:paraId="473FDDCF" w14:textId="05BF24CA" w:rsidR="00AE55D0" w:rsidRPr="004A1F2C" w:rsidRDefault="00AE55D0" w:rsidP="00AE55D0">
      <w:pPr>
        <w:spacing w:line="360" w:lineRule="auto"/>
        <w:jc w:val="both"/>
        <w:rPr>
          <w:rFonts w:ascii="Arial" w:hAnsi="Arial" w:cs="Arial"/>
        </w:rPr>
      </w:pPr>
    </w:p>
    <w:p w14:paraId="782D1FF1" w14:textId="77777777" w:rsidR="00AE55D0" w:rsidRPr="004A1F2C" w:rsidRDefault="00AE55D0" w:rsidP="009C29E6">
      <w:pPr>
        <w:pStyle w:val="3"/>
        <w:rPr>
          <w:rFonts w:ascii="Arial" w:hAnsi="Arial" w:cs="Arial"/>
          <w:b/>
          <w:bCs/>
          <w:color w:val="auto"/>
          <w:sz w:val="24"/>
          <w:szCs w:val="24"/>
          <w:lang w:val="en-US"/>
        </w:rPr>
      </w:pPr>
      <w:bookmarkStart w:id="33" w:name="_Toc230532221"/>
      <w:bookmarkStart w:id="34" w:name="_Toc230718767"/>
      <w:r w:rsidRPr="004A1F2C">
        <w:rPr>
          <w:rFonts w:ascii="Arial" w:eastAsiaTheme="minorEastAsia" w:hAnsi="Arial" w:cs="Arial"/>
          <w:b/>
          <w:bCs/>
          <w:color w:val="auto"/>
          <w:sz w:val="24"/>
          <w:szCs w:val="24"/>
          <w:lang w:val="en-US"/>
        </w:rPr>
        <w:t xml:space="preserve">2.4.2 </w:t>
      </w:r>
      <w:r w:rsidRPr="004A1F2C">
        <w:rPr>
          <w:rFonts w:ascii="Arial" w:eastAsiaTheme="minorEastAsia" w:hAnsi="Arial" w:cs="Arial"/>
          <w:b/>
          <w:bCs/>
          <w:color w:val="auto"/>
          <w:sz w:val="24"/>
          <w:szCs w:val="24"/>
        </w:rPr>
        <w:t>Μέθοδος</w:t>
      </w:r>
      <w:r w:rsidRPr="004A1F2C">
        <w:rPr>
          <w:rFonts w:ascii="Arial" w:eastAsiaTheme="minorEastAsia" w:hAnsi="Arial" w:cs="Arial"/>
          <w:b/>
          <w:bCs/>
          <w:color w:val="auto"/>
          <w:sz w:val="24"/>
          <w:szCs w:val="24"/>
          <w:lang w:val="en-US"/>
        </w:rPr>
        <w:t xml:space="preserve"> DBSCAN</w:t>
      </w:r>
      <w:bookmarkEnd w:id="33"/>
      <w:bookmarkEnd w:id="34"/>
    </w:p>
    <w:p w14:paraId="762F6745" w14:textId="3707F1EC" w:rsidR="00AE55D0" w:rsidRPr="004A1F2C" w:rsidRDefault="00AE55D0" w:rsidP="00AE55D0">
      <w:pPr>
        <w:spacing w:line="360" w:lineRule="auto"/>
        <w:jc w:val="both"/>
        <w:rPr>
          <w:rFonts w:ascii="Arial" w:hAnsi="Arial" w:cs="Arial"/>
        </w:rPr>
      </w:pPr>
      <w:r w:rsidRPr="004A1F2C">
        <w:rPr>
          <w:rFonts w:ascii="Arial" w:hAnsi="Arial" w:cs="Arial"/>
        </w:rPr>
        <w:t>Η</w:t>
      </w:r>
      <w:r w:rsidRPr="004A1F2C">
        <w:rPr>
          <w:rFonts w:ascii="Arial" w:hAnsi="Arial" w:cs="Arial"/>
          <w:lang w:val="en-US"/>
        </w:rPr>
        <w:t xml:space="preserve"> DBSCAN (Density-Based Spatial Clustering of Applications with Noise) </w:t>
      </w:r>
      <w:r w:rsidRPr="004A1F2C">
        <w:rPr>
          <w:rFonts w:ascii="Arial" w:hAnsi="Arial" w:cs="Arial"/>
        </w:rPr>
        <w:t>βασίζεται</w:t>
      </w:r>
      <w:r w:rsidRPr="004A1F2C">
        <w:rPr>
          <w:rFonts w:ascii="Arial" w:hAnsi="Arial" w:cs="Arial"/>
          <w:lang w:val="en-US"/>
        </w:rPr>
        <w:t xml:space="preserve"> </w:t>
      </w:r>
      <w:r w:rsidRPr="004A1F2C">
        <w:rPr>
          <w:rFonts w:ascii="Arial" w:hAnsi="Arial" w:cs="Arial"/>
        </w:rPr>
        <w:t>σε</w:t>
      </w:r>
      <w:r w:rsidRPr="004A1F2C">
        <w:rPr>
          <w:rFonts w:ascii="Arial" w:hAnsi="Arial" w:cs="Arial"/>
          <w:lang w:val="en-US"/>
        </w:rPr>
        <w:t xml:space="preserve"> </w:t>
      </w:r>
      <w:r w:rsidRPr="004A1F2C">
        <w:rPr>
          <w:rFonts w:ascii="Arial" w:hAnsi="Arial" w:cs="Arial"/>
        </w:rPr>
        <w:t>διαφορετική</w:t>
      </w:r>
      <w:r w:rsidRPr="004A1F2C">
        <w:rPr>
          <w:rFonts w:ascii="Arial" w:hAnsi="Arial" w:cs="Arial"/>
          <w:lang w:val="en-US"/>
        </w:rPr>
        <w:t xml:space="preserve"> </w:t>
      </w:r>
      <w:r w:rsidRPr="004A1F2C">
        <w:rPr>
          <w:rFonts w:ascii="Arial" w:hAnsi="Arial" w:cs="Arial"/>
        </w:rPr>
        <w:t>λογική</w:t>
      </w:r>
      <w:r w:rsidRPr="004A1F2C">
        <w:rPr>
          <w:rFonts w:ascii="Arial" w:hAnsi="Arial" w:cs="Arial"/>
          <w:lang w:val="en-US"/>
        </w:rPr>
        <w:t xml:space="preserve">. </w:t>
      </w:r>
      <w:r w:rsidRPr="004A1F2C">
        <w:rPr>
          <w:rFonts w:ascii="Arial" w:hAnsi="Arial" w:cs="Arial"/>
        </w:rPr>
        <w:t>Αντί να ορίζει εκ των προτέρων τον αριθμό των ομάδων, εντοπίζει περιοχές με υψηλή πυκνότητα σημείων και τις θεωρεί ως clusters</w:t>
      </w:r>
      <w:r w:rsidR="005816A9">
        <w:rPr>
          <w:rFonts w:ascii="Arial" w:hAnsi="Arial" w:cs="Arial"/>
        </w:rPr>
        <w:t xml:space="preserve"> [23]</w:t>
      </w:r>
      <w:r w:rsidRPr="004A1F2C">
        <w:rPr>
          <w:rFonts w:ascii="Arial" w:hAnsi="Arial" w:cs="Arial"/>
        </w:rPr>
        <w:t>.</w:t>
      </w:r>
    </w:p>
    <w:p w14:paraId="1399B2B0" w14:textId="77777777" w:rsidR="00AE55D0" w:rsidRPr="004A1F2C" w:rsidRDefault="00AE55D0" w:rsidP="00AE55D0">
      <w:pPr>
        <w:spacing w:line="360" w:lineRule="auto"/>
        <w:jc w:val="both"/>
        <w:rPr>
          <w:rFonts w:ascii="Arial" w:hAnsi="Arial" w:cs="Arial"/>
        </w:rPr>
      </w:pPr>
      <w:r w:rsidRPr="004A1F2C">
        <w:rPr>
          <w:rFonts w:ascii="Arial" w:hAnsi="Arial" w:cs="Arial"/>
        </w:rPr>
        <w:t>Η μέθοδος χρησιμοποιεί δύο βασικές παραμέτρους:</w:t>
      </w:r>
    </w:p>
    <w:p w14:paraId="0A68BDB7" w14:textId="4A5B0A52" w:rsidR="00AE55D0" w:rsidRPr="004A1F2C" w:rsidRDefault="00AE55D0" w:rsidP="00AE55D0">
      <w:pPr>
        <w:numPr>
          <w:ilvl w:val="0"/>
          <w:numId w:val="5"/>
        </w:numPr>
        <w:spacing w:line="360" w:lineRule="auto"/>
        <w:jc w:val="both"/>
        <w:rPr>
          <w:rFonts w:ascii="Arial" w:hAnsi="Arial" w:cs="Arial"/>
        </w:rPr>
      </w:pPr>
      <m:oMath>
        <m:r>
          <w:rPr>
            <w:rFonts w:ascii="Cambria Math" w:hAnsi="Cambria Math" w:cs="Arial"/>
          </w:rPr>
          <m:t>ε</m:t>
        </m:r>
      </m:oMath>
      <w:r w:rsidRPr="004A1F2C">
        <w:rPr>
          <w:rFonts w:ascii="Arial" w:hAnsi="Arial" w:cs="Arial"/>
        </w:rPr>
        <w:t>: την ακτίνα γειτονιάς</w:t>
      </w:r>
    </w:p>
    <w:p w14:paraId="6F42DCA9" w14:textId="3CABBF48" w:rsidR="00AE55D0" w:rsidRPr="004A1F2C" w:rsidRDefault="00AE55D0" w:rsidP="00AE55D0">
      <w:pPr>
        <w:numPr>
          <w:ilvl w:val="0"/>
          <w:numId w:val="5"/>
        </w:numPr>
        <w:spacing w:line="360" w:lineRule="auto"/>
        <w:jc w:val="both"/>
        <w:rPr>
          <w:rFonts w:ascii="Arial" w:hAnsi="Arial" w:cs="Arial"/>
        </w:rPr>
      </w:pPr>
      <m:oMath>
        <m:r>
          <w:rPr>
            <w:rFonts w:ascii="Cambria Math" w:hAnsi="Cambria Math" w:cs="Arial"/>
          </w:rPr>
          <w:lastRenderedPageBreak/>
          <m:t>minPts</m:t>
        </m:r>
      </m:oMath>
      <w:r w:rsidRPr="004A1F2C">
        <w:rPr>
          <w:rFonts w:ascii="Arial" w:hAnsi="Arial" w:cs="Arial"/>
        </w:rPr>
        <w:t>: τον ελάχιστο αριθμό σημείων που απαιτείται για να θεωρηθεί μια περιοχή «πυκνή»</w:t>
      </w:r>
    </w:p>
    <w:p w14:paraId="73182EA9" w14:textId="77777777" w:rsidR="00AE55D0" w:rsidRPr="004A1F2C" w:rsidRDefault="00AE55D0" w:rsidP="00AE55D0">
      <w:pPr>
        <w:spacing w:line="360" w:lineRule="auto"/>
        <w:jc w:val="both"/>
        <w:rPr>
          <w:rFonts w:ascii="Arial" w:hAnsi="Arial" w:cs="Arial"/>
        </w:rPr>
      </w:pPr>
      <w:r w:rsidRPr="004A1F2C">
        <w:rPr>
          <w:rFonts w:ascii="Arial" w:hAnsi="Arial" w:cs="Arial"/>
        </w:rPr>
        <w:t>Ένα σημείο χαρακτηρίζεται ως:</w:t>
      </w:r>
    </w:p>
    <w:p w14:paraId="01C2FF90" w14:textId="637E45D3" w:rsidR="00AE55D0" w:rsidRPr="004A1F2C" w:rsidRDefault="00AE55D0" w:rsidP="00AE55D0">
      <w:pPr>
        <w:numPr>
          <w:ilvl w:val="0"/>
          <w:numId w:val="6"/>
        </w:numPr>
        <w:spacing w:line="360" w:lineRule="auto"/>
        <w:jc w:val="both"/>
        <w:rPr>
          <w:rFonts w:ascii="Arial" w:hAnsi="Arial" w:cs="Arial"/>
        </w:rPr>
      </w:pPr>
      <w:r w:rsidRPr="004A1F2C">
        <w:rPr>
          <w:rFonts w:ascii="Arial" w:hAnsi="Arial" w:cs="Arial"/>
          <w:b/>
          <w:bCs/>
        </w:rPr>
        <w:t>core point</w:t>
      </w:r>
      <w:r w:rsidRPr="004A1F2C">
        <w:rPr>
          <w:rFonts w:ascii="Arial" w:hAnsi="Arial" w:cs="Arial"/>
        </w:rPr>
        <w:t xml:space="preserve">, αν έχει αρκετούς γείτονες εντός της ακτίνας </w:t>
      </w:r>
      <m:oMath>
        <m:r>
          <w:rPr>
            <w:rFonts w:ascii="Cambria Math" w:hAnsi="Cambria Math" w:cs="Arial"/>
          </w:rPr>
          <m:t>ε</m:t>
        </m:r>
      </m:oMath>
    </w:p>
    <w:p w14:paraId="30D2D5A9" w14:textId="77777777" w:rsidR="00AE55D0" w:rsidRPr="004A1F2C" w:rsidRDefault="00AE55D0" w:rsidP="00AE55D0">
      <w:pPr>
        <w:numPr>
          <w:ilvl w:val="0"/>
          <w:numId w:val="6"/>
        </w:numPr>
        <w:spacing w:line="360" w:lineRule="auto"/>
        <w:jc w:val="both"/>
        <w:rPr>
          <w:rFonts w:ascii="Arial" w:hAnsi="Arial" w:cs="Arial"/>
        </w:rPr>
      </w:pPr>
      <w:r w:rsidRPr="004A1F2C">
        <w:rPr>
          <w:rFonts w:ascii="Arial" w:hAnsi="Arial" w:cs="Arial"/>
          <w:b/>
          <w:bCs/>
        </w:rPr>
        <w:t>border point</w:t>
      </w:r>
      <w:r w:rsidRPr="004A1F2C">
        <w:rPr>
          <w:rFonts w:ascii="Arial" w:hAnsi="Arial" w:cs="Arial"/>
        </w:rPr>
        <w:t>, αν βρίσκεται κοντά σε πυκνή περιοχή αλλά δεν πληροί το κριτήριο μόνο του</w:t>
      </w:r>
    </w:p>
    <w:p w14:paraId="235B7D87" w14:textId="77777777" w:rsidR="00AE55D0" w:rsidRPr="004A1F2C" w:rsidRDefault="00AE55D0" w:rsidP="00AE55D0">
      <w:pPr>
        <w:numPr>
          <w:ilvl w:val="0"/>
          <w:numId w:val="6"/>
        </w:numPr>
        <w:spacing w:line="360" w:lineRule="auto"/>
        <w:jc w:val="both"/>
        <w:rPr>
          <w:rFonts w:ascii="Arial" w:hAnsi="Arial" w:cs="Arial"/>
        </w:rPr>
      </w:pPr>
      <w:r w:rsidRPr="004A1F2C">
        <w:rPr>
          <w:rFonts w:ascii="Arial" w:hAnsi="Arial" w:cs="Arial"/>
          <w:b/>
          <w:bCs/>
        </w:rPr>
        <w:t>noise</w:t>
      </w:r>
      <w:r w:rsidRPr="004A1F2C">
        <w:rPr>
          <w:rFonts w:ascii="Arial" w:hAnsi="Arial" w:cs="Arial"/>
        </w:rPr>
        <w:t>, αν δεν ανήκει σε καμία ομάδα</w:t>
      </w:r>
    </w:p>
    <w:p w14:paraId="07EB7951" w14:textId="4210A62E" w:rsidR="00AE55D0" w:rsidRPr="004A1F2C" w:rsidRDefault="00AE55D0" w:rsidP="00AE55D0">
      <w:pPr>
        <w:spacing w:line="360" w:lineRule="auto"/>
        <w:jc w:val="both"/>
        <w:rPr>
          <w:rFonts w:ascii="Arial" w:hAnsi="Arial" w:cs="Arial"/>
        </w:rPr>
      </w:pPr>
      <w:r w:rsidRPr="004A1F2C">
        <w:rPr>
          <w:rFonts w:ascii="Arial" w:hAnsi="Arial" w:cs="Arial"/>
        </w:rPr>
        <w:t>Η μέθοδος DBSCAN σχηματίζει ομάδες ενώνοντας σημεία που βρίσκονται κοντά το ένα στο άλλο και ικανοποιούν τα κριτήρια πυκνότητας</w:t>
      </w:r>
      <w:r w:rsidR="005816A9">
        <w:rPr>
          <w:rFonts w:ascii="Arial" w:hAnsi="Arial" w:cs="Arial"/>
        </w:rPr>
        <w:t xml:space="preserve"> [24]</w:t>
      </w:r>
      <w:r w:rsidRPr="004A1F2C">
        <w:rPr>
          <w:rFonts w:ascii="Arial" w:hAnsi="Arial" w:cs="Arial"/>
        </w:rPr>
        <w:t>. Δεν απαιτεί προκαθορισμένο αριθμό clusters και μπορεί να διαχειριστεί δεδομένα με ακανόνιστο σχήμα.</w:t>
      </w:r>
    </w:p>
    <w:p w14:paraId="6F99C0A9" w14:textId="77777777" w:rsidR="00AE55D0" w:rsidRPr="004A1F2C" w:rsidRDefault="00AE55D0" w:rsidP="00AE55D0">
      <w:pPr>
        <w:spacing w:line="360" w:lineRule="auto"/>
        <w:jc w:val="both"/>
        <w:rPr>
          <w:rFonts w:ascii="Arial" w:hAnsi="Arial" w:cs="Arial"/>
        </w:rPr>
      </w:pPr>
      <w:r w:rsidRPr="004A1F2C">
        <w:rPr>
          <w:rFonts w:ascii="Arial" w:hAnsi="Arial" w:cs="Arial"/>
        </w:rPr>
        <w:t>Στην εφαρμογή της σε δεδομένα ακινήτων, η μέθοδος μπορεί να εντοπίσει περιοχές με παρόμοια χαρακτηριστικά ή τιμές, ενώ ταυτόχρονα απομονώνει παρατηρήσεις που αποκλίνουν έντονα από το σύνολο, όπως ακραίες τιμές ή ασυνήθιστες κατοικίες.</w:t>
      </w:r>
    </w:p>
    <w:p w14:paraId="5D87B1C0" w14:textId="77777777" w:rsidR="00AE55D0" w:rsidRPr="004A1F2C" w:rsidRDefault="00AE55D0" w:rsidP="00AE55D0">
      <w:pPr>
        <w:spacing w:line="360" w:lineRule="auto"/>
        <w:jc w:val="both"/>
        <w:rPr>
          <w:rFonts w:ascii="Arial" w:hAnsi="Arial" w:cs="Arial"/>
        </w:rPr>
      </w:pPr>
    </w:p>
    <w:p w14:paraId="4869C010" w14:textId="77777777" w:rsidR="00AE55D0" w:rsidRPr="004A1F2C" w:rsidRDefault="00AE55D0" w:rsidP="009C29E6">
      <w:pPr>
        <w:pStyle w:val="2"/>
        <w:rPr>
          <w:rFonts w:ascii="Arial" w:hAnsi="Arial" w:cs="Arial"/>
          <w:b/>
          <w:bCs/>
          <w:color w:val="auto"/>
          <w:sz w:val="28"/>
          <w:szCs w:val="28"/>
        </w:rPr>
      </w:pPr>
      <w:bookmarkStart w:id="35" w:name="_Toc230532222"/>
      <w:bookmarkStart w:id="36" w:name="_Toc230718768"/>
      <w:r w:rsidRPr="004A1F2C">
        <w:rPr>
          <w:rFonts w:ascii="Arial" w:hAnsi="Arial" w:cs="Arial"/>
          <w:b/>
          <w:bCs/>
          <w:color w:val="auto"/>
          <w:sz w:val="28"/>
          <w:szCs w:val="28"/>
        </w:rPr>
        <w:t>2.5 Μετρικές Αξιολόγησης</w:t>
      </w:r>
      <w:bookmarkEnd w:id="35"/>
      <w:bookmarkEnd w:id="36"/>
    </w:p>
    <w:p w14:paraId="1BF9F10B" w14:textId="28D8298C" w:rsidR="00AE55D0" w:rsidRPr="004A1F2C" w:rsidRDefault="00AE55D0" w:rsidP="00AE55D0">
      <w:pPr>
        <w:spacing w:line="360" w:lineRule="auto"/>
        <w:jc w:val="both"/>
        <w:rPr>
          <w:rFonts w:ascii="Arial" w:hAnsi="Arial" w:cs="Arial"/>
        </w:rPr>
      </w:pPr>
      <w:r w:rsidRPr="004A1F2C">
        <w:rPr>
          <w:rFonts w:ascii="Arial" w:hAnsi="Arial" w:cs="Arial"/>
        </w:rPr>
        <w:t>Η αξιολόγηση αποτελεί αναπόσπαστο μέρος κάθε διαδικασίας ανάπτυξης μοντέλων μηχανικής μάθησης, καθώς επιτρέπει την ποσοτική αποτίμηση της ποιότητας των προβλέψεων και καθιστά δυνατή τη σύγκριση διαφορετικών αλγοριθμικών προσεγγίσεων</w:t>
      </w:r>
      <w:r w:rsidR="005816A9">
        <w:rPr>
          <w:rFonts w:ascii="Arial" w:hAnsi="Arial" w:cs="Arial"/>
        </w:rPr>
        <w:t xml:space="preserve"> [25], [26]</w:t>
      </w:r>
      <w:r w:rsidRPr="004A1F2C">
        <w:rPr>
          <w:rFonts w:ascii="Arial" w:hAnsi="Arial" w:cs="Arial"/>
        </w:rPr>
        <w:t>. Η εκπαίδευση ενός μοντέλου, από μόνη της, δεν αρκεί για να τεκμηριωθεί η χρησιμότητά του· απαιτείται ένα σύνολο κριτηρίων μέσω των οποίων μπορεί να εκτιμηθεί κατά πόσο το μοντέλο αποδίδει ικανοποιητικά σε δεδομένα που δεν χρησιμοποιήθηκαν κατά τη φάση της εκμάθησης.</w:t>
      </w:r>
    </w:p>
    <w:p w14:paraId="5EA0F48F" w14:textId="77777777" w:rsidR="00AE55D0" w:rsidRPr="004A1F2C" w:rsidRDefault="00AE55D0" w:rsidP="00AE55D0">
      <w:pPr>
        <w:spacing w:line="360" w:lineRule="auto"/>
        <w:jc w:val="both"/>
        <w:rPr>
          <w:rFonts w:ascii="Arial" w:hAnsi="Arial" w:cs="Arial"/>
        </w:rPr>
      </w:pPr>
      <w:r w:rsidRPr="004A1F2C">
        <w:rPr>
          <w:rFonts w:ascii="Arial" w:hAnsi="Arial" w:cs="Arial"/>
        </w:rPr>
        <w:t xml:space="preserve">Στην παρούσα εργασία η αξιολόγηση αφορά δύο διακριτές κατηγορίες μεθόδων: αφενός τα μοντέλα παλινδρόμησης, τα οποία παράγουν αριθμητικές προβλέψεις για την τιμή κατοικιών, και αφετέρου τις τεχνικές ομαδοποίησης, οι οποίες δεν προβλέπουν τιμές αλλά σχηματίζουν ομάδες παρατηρήσεων με κοινά γνωρίσματα. Εξαιτίας αυτής της διαφοράς, δεν είναι δυνατό να </w:t>
      </w:r>
      <w:r w:rsidRPr="004A1F2C">
        <w:rPr>
          <w:rFonts w:ascii="Arial" w:hAnsi="Arial" w:cs="Arial"/>
        </w:rPr>
        <w:lastRenderedPageBreak/>
        <w:t>χρησιμοποιηθεί ένα ενιαίο σύνολο μετρικών για όλες τις μεθόδους. Κάθε τύπος προβλήματος απαιτεί εργαλεία αξιολόγησης προσαρμοσμένα στη φύση του.</w:t>
      </w:r>
    </w:p>
    <w:p w14:paraId="5FD2E950" w14:textId="195DFD80" w:rsidR="00AE55D0" w:rsidRPr="004A1F2C" w:rsidRDefault="00AE55D0" w:rsidP="00AE55D0">
      <w:pPr>
        <w:spacing w:line="360" w:lineRule="auto"/>
        <w:jc w:val="both"/>
        <w:rPr>
          <w:rFonts w:ascii="Arial" w:hAnsi="Arial" w:cs="Arial"/>
        </w:rPr>
      </w:pPr>
      <w:r w:rsidRPr="004A1F2C">
        <w:rPr>
          <w:rFonts w:ascii="Arial" w:hAnsi="Arial" w:cs="Arial"/>
        </w:rPr>
        <w:t xml:space="preserve">Στα προβλήματα παλινδρόμησης, οι πιο συνηθισμένες μετρικές βασίζονται στη διαφορά μεταξύ των πραγματικών τιμών και των τιμών που παράγει το μοντέλο. Η διαφορά αυτή ονομάζεται σφάλμα πρόβλεψης και, για την </w:t>
      </w:r>
      <m:oMath>
        <m:r>
          <w:rPr>
            <w:rFonts w:ascii="Cambria Math" w:hAnsi="Cambria Math" w:cs="Arial"/>
          </w:rPr>
          <m:t>i</m:t>
        </m:r>
      </m:oMath>
      <w:r w:rsidRPr="004A1F2C">
        <w:rPr>
          <w:rFonts w:ascii="Arial" w:hAnsi="Arial" w:cs="Arial"/>
        </w:rPr>
        <w:t>-οστή παρατήρηση, ορίζεται ως:</w:t>
      </w:r>
    </w:p>
    <w:p w14:paraId="394D9A53" w14:textId="4BE36B1E" w:rsidR="00AE55D0" w:rsidRPr="004A1F2C" w:rsidRDefault="00000000" w:rsidP="00AE55D0">
      <w:pPr>
        <w:spacing w:line="360" w:lineRule="auto"/>
        <w:jc w:val="both"/>
        <w:rPr>
          <w:rFonts w:ascii="Arial" w:hAnsi="Arial" w:cs="Arial"/>
        </w:rPr>
      </w:pPr>
      <m:oMathPara>
        <m:oMath>
          <m:sSub>
            <m:sSubPr>
              <m:ctrlPr>
                <w:rPr>
                  <w:rFonts w:ascii="Cambria Math" w:hAnsi="Cambria Math" w:cs="Arial"/>
                </w:rPr>
              </m:ctrlPr>
            </m:sSubPr>
            <m:e>
              <m:r>
                <w:rPr>
                  <w:rFonts w:ascii="Cambria Math" w:hAnsi="Cambria Math" w:cs="Arial"/>
                </w:rPr>
                <m:t>e</m:t>
              </m:r>
            </m:e>
            <m:sub>
              <m:r>
                <w:rPr>
                  <w:rFonts w:ascii="Cambria Math" w:hAnsi="Cambria Math" w:cs="Arial"/>
                </w:rPr>
                <m:t>i</m:t>
              </m:r>
            </m:sub>
          </m:sSub>
          <m:r>
            <w:rPr>
              <w:rFonts w:ascii="Cambria Math" w:hAnsi="Cambria Math" w:cs="Arial"/>
            </w:rPr>
            <m:t>=</m:t>
          </m:r>
          <m:sSub>
            <m:sSubPr>
              <m:ctrlPr>
                <w:rPr>
                  <w:rFonts w:ascii="Cambria Math" w:hAnsi="Cambria Math" w:cs="Arial"/>
                </w:rPr>
              </m:ctrlPr>
            </m:sSubPr>
            <m:e>
              <m:r>
                <w:rPr>
                  <w:rFonts w:ascii="Cambria Math" w:hAnsi="Cambria Math" w:cs="Arial"/>
                </w:rPr>
                <m:t>y</m:t>
              </m:r>
            </m:e>
            <m:sub>
              <m:r>
                <w:rPr>
                  <w:rFonts w:ascii="Cambria Math" w:hAnsi="Cambria Math" w:cs="Arial"/>
                </w:rPr>
                <m:t>i</m:t>
              </m:r>
            </m:sub>
          </m:sSub>
          <m:r>
            <w:rPr>
              <w:rFonts w:ascii="Cambria Math" w:hAnsi="Cambria Math" w:cs="Arial"/>
            </w:rPr>
            <m:t>-</m:t>
          </m:r>
          <m:sSub>
            <m:sSubPr>
              <m:ctrlPr>
                <w:rPr>
                  <w:rFonts w:ascii="Cambria Math" w:hAnsi="Cambria Math" w:cs="Arial"/>
                </w:rPr>
              </m:ctrlPr>
            </m:sSubPr>
            <m:e>
              <m:acc>
                <m:accPr>
                  <m:ctrlPr>
                    <w:rPr>
                      <w:rFonts w:ascii="Cambria Math" w:hAnsi="Cambria Math" w:cs="Arial"/>
                    </w:rPr>
                  </m:ctrlPr>
                </m:accPr>
                <m:e>
                  <m:r>
                    <w:rPr>
                      <w:rFonts w:ascii="Cambria Math" w:hAnsi="Cambria Math" w:cs="Arial"/>
                    </w:rPr>
                    <m:t>y</m:t>
                  </m:r>
                </m:e>
              </m:acc>
            </m:e>
            <m:sub>
              <m:r>
                <w:rPr>
                  <w:rFonts w:ascii="Cambria Math" w:hAnsi="Cambria Math" w:cs="Arial"/>
                </w:rPr>
                <m:t>i</m:t>
              </m:r>
            </m:sub>
          </m:sSub>
          <m:r>
            <m:rPr>
              <m:sty m:val="p"/>
            </m:rPr>
            <w:rPr>
              <w:rFonts w:ascii="Cambria Math" w:hAnsi="Cambria Math" w:cs="Arial"/>
            </w:rPr>
            <w:br/>
          </m:r>
        </m:oMath>
      </m:oMathPara>
    </w:p>
    <w:p w14:paraId="71262A15" w14:textId="77777777" w:rsidR="00AE55D0" w:rsidRPr="004A1F2C" w:rsidRDefault="00AE55D0" w:rsidP="00AE55D0">
      <w:pPr>
        <w:spacing w:line="360" w:lineRule="auto"/>
        <w:jc w:val="both"/>
        <w:rPr>
          <w:rFonts w:ascii="Arial" w:hAnsi="Arial" w:cs="Arial"/>
        </w:rPr>
      </w:pPr>
      <w:r w:rsidRPr="004A1F2C">
        <w:rPr>
          <w:rFonts w:ascii="Arial" w:hAnsi="Arial" w:cs="Arial"/>
        </w:rPr>
        <w:t>όπου:</w:t>
      </w:r>
    </w:p>
    <w:p w14:paraId="60294FDA" w14:textId="5E3FC7FB" w:rsidR="00AE55D0" w:rsidRPr="004A1F2C" w:rsidRDefault="00000000" w:rsidP="00AE55D0">
      <w:pPr>
        <w:numPr>
          <w:ilvl w:val="0"/>
          <w:numId w:val="7"/>
        </w:numPr>
        <w:spacing w:line="360" w:lineRule="auto"/>
        <w:jc w:val="both"/>
        <w:rPr>
          <w:rFonts w:ascii="Arial" w:hAnsi="Arial" w:cs="Arial"/>
        </w:rPr>
      </w:pPr>
      <m:oMath>
        <m:sSub>
          <m:sSubPr>
            <m:ctrlPr>
              <w:rPr>
                <w:rFonts w:ascii="Cambria Math" w:hAnsi="Cambria Math" w:cs="Arial"/>
              </w:rPr>
            </m:ctrlPr>
          </m:sSubPr>
          <m:e>
            <m:r>
              <w:rPr>
                <w:rFonts w:ascii="Cambria Math" w:hAnsi="Cambria Math" w:cs="Arial"/>
              </w:rPr>
              <m:t>y</m:t>
            </m:r>
          </m:e>
          <m:sub>
            <m:r>
              <w:rPr>
                <w:rFonts w:ascii="Cambria Math" w:hAnsi="Cambria Math" w:cs="Arial"/>
              </w:rPr>
              <m:t>i</m:t>
            </m:r>
          </m:sub>
        </m:sSub>
        <m:r>
          <w:rPr>
            <w:rFonts w:ascii="Cambria Math" w:hAnsi="Cambria Math" w:cs="Arial"/>
          </w:rPr>
          <m:t xml:space="preserve"> </m:t>
        </m:r>
      </m:oMath>
      <w:r w:rsidR="00AE55D0" w:rsidRPr="004A1F2C">
        <w:rPr>
          <w:rFonts w:ascii="Arial" w:hAnsi="Arial" w:cs="Arial"/>
        </w:rPr>
        <w:t>είναι η πραγματική τιμή,</w:t>
      </w:r>
    </w:p>
    <w:p w14:paraId="2BE95183" w14:textId="4FE7C9F7" w:rsidR="00AE55D0" w:rsidRPr="004A1F2C" w:rsidRDefault="00000000" w:rsidP="00AE55D0">
      <w:pPr>
        <w:numPr>
          <w:ilvl w:val="0"/>
          <w:numId w:val="7"/>
        </w:numPr>
        <w:spacing w:line="360" w:lineRule="auto"/>
        <w:jc w:val="both"/>
        <w:rPr>
          <w:rFonts w:ascii="Arial" w:hAnsi="Arial" w:cs="Arial"/>
        </w:rPr>
      </w:pPr>
      <m:oMath>
        <m:sSub>
          <m:sSubPr>
            <m:ctrlPr>
              <w:rPr>
                <w:rFonts w:ascii="Cambria Math" w:hAnsi="Cambria Math" w:cs="Arial"/>
              </w:rPr>
            </m:ctrlPr>
          </m:sSubPr>
          <m:e>
            <m:acc>
              <m:accPr>
                <m:ctrlPr>
                  <w:rPr>
                    <w:rFonts w:ascii="Cambria Math" w:hAnsi="Cambria Math" w:cs="Arial"/>
                  </w:rPr>
                </m:ctrlPr>
              </m:accPr>
              <m:e>
                <m:r>
                  <w:rPr>
                    <w:rFonts w:ascii="Cambria Math" w:hAnsi="Cambria Math" w:cs="Arial"/>
                  </w:rPr>
                  <m:t>y</m:t>
                </m:r>
              </m:e>
            </m:acc>
          </m:e>
          <m:sub>
            <m:r>
              <w:rPr>
                <w:rFonts w:ascii="Cambria Math" w:hAnsi="Cambria Math" w:cs="Arial"/>
              </w:rPr>
              <m:t>i</m:t>
            </m:r>
          </m:sub>
        </m:sSub>
        <m:r>
          <w:rPr>
            <w:rFonts w:ascii="Cambria Math" w:hAnsi="Cambria Math" w:cs="Arial"/>
          </w:rPr>
          <m:t xml:space="preserve"> </m:t>
        </m:r>
      </m:oMath>
      <w:r w:rsidR="00AE55D0" w:rsidRPr="004A1F2C">
        <w:rPr>
          <w:rFonts w:ascii="Arial" w:hAnsi="Arial" w:cs="Arial"/>
        </w:rPr>
        <w:t>είναι η εκτιμώμενη τιμή του μοντέλου.</w:t>
      </w:r>
    </w:p>
    <w:p w14:paraId="30E8D6F9" w14:textId="77777777" w:rsidR="00AE55D0" w:rsidRPr="004A1F2C" w:rsidRDefault="00AE55D0" w:rsidP="00AE55D0">
      <w:pPr>
        <w:spacing w:line="360" w:lineRule="auto"/>
        <w:jc w:val="both"/>
        <w:rPr>
          <w:rFonts w:ascii="Arial" w:hAnsi="Arial" w:cs="Arial"/>
        </w:rPr>
      </w:pPr>
      <w:r w:rsidRPr="004A1F2C">
        <w:rPr>
          <w:rFonts w:ascii="Arial" w:hAnsi="Arial" w:cs="Arial"/>
        </w:rPr>
        <w:t>Η μορφή με την οποία αυτά τα σφάλματα συνδυάζονται οδηγεί σε διαφορετικές μετρικές, καθεμία από τις οποίες αναδεικνύει διαφορετικές όψεις της απόδοσης.</w:t>
      </w:r>
    </w:p>
    <w:p w14:paraId="36AC29FF" w14:textId="77777777" w:rsidR="00AE55D0" w:rsidRPr="004A1F2C" w:rsidRDefault="00AE55D0" w:rsidP="00AE55D0">
      <w:pPr>
        <w:spacing w:line="360" w:lineRule="auto"/>
        <w:jc w:val="both"/>
        <w:rPr>
          <w:rFonts w:ascii="Arial" w:hAnsi="Arial" w:cs="Arial"/>
        </w:rPr>
      </w:pPr>
    </w:p>
    <w:p w14:paraId="6F8BD3C3" w14:textId="38BD26B8" w:rsidR="00AE55D0" w:rsidRPr="004A1F2C" w:rsidRDefault="00AE55D0" w:rsidP="009C29E6">
      <w:pPr>
        <w:pStyle w:val="3"/>
        <w:rPr>
          <w:rFonts w:ascii="Arial" w:hAnsi="Arial" w:cs="Arial"/>
          <w:b/>
          <w:bCs/>
          <w:color w:val="auto"/>
          <w:sz w:val="24"/>
          <w:szCs w:val="24"/>
        </w:rPr>
      </w:pPr>
      <w:bookmarkStart w:id="37" w:name="_Toc230532223"/>
      <w:bookmarkStart w:id="38" w:name="_Toc230718769"/>
      <w:r w:rsidRPr="004A1F2C">
        <w:rPr>
          <w:rFonts w:ascii="Arial" w:hAnsi="Arial" w:cs="Arial"/>
          <w:b/>
          <w:bCs/>
          <w:color w:val="auto"/>
          <w:sz w:val="24"/>
          <w:szCs w:val="24"/>
        </w:rPr>
        <w:t xml:space="preserve">2.5.1 Συντελεστής Προσδιορισμού </w:t>
      </w:r>
      <m:oMath>
        <m:sSup>
          <m:sSupPr>
            <m:ctrlPr>
              <w:rPr>
                <w:rFonts w:ascii="Cambria Math" w:hAnsi="Cambria Math" w:cs="Arial"/>
                <w:b/>
                <w:bCs/>
                <w:color w:val="auto"/>
                <w:sz w:val="24"/>
                <w:szCs w:val="24"/>
              </w:rPr>
            </m:ctrlPr>
          </m:sSupPr>
          <m:e>
            <m:r>
              <m:rPr>
                <m:sty m:val="bi"/>
              </m:rPr>
              <w:rPr>
                <w:rFonts w:ascii="Cambria Math" w:hAnsi="Cambria Math" w:cs="Arial"/>
                <w:color w:val="auto"/>
                <w:sz w:val="24"/>
                <w:szCs w:val="24"/>
              </w:rPr>
              <m:t>R</m:t>
            </m:r>
          </m:e>
          <m:sup>
            <m:r>
              <m:rPr>
                <m:sty m:val="bi"/>
              </m:rPr>
              <w:rPr>
                <w:rFonts w:ascii="Cambria Math" w:hAnsi="Cambria Math" w:cs="Arial"/>
                <w:color w:val="auto"/>
                <w:sz w:val="24"/>
                <w:szCs w:val="24"/>
              </w:rPr>
              <m:t>2</m:t>
            </m:r>
          </m:sup>
        </m:sSup>
      </m:oMath>
      <w:bookmarkEnd w:id="37"/>
      <w:bookmarkEnd w:id="38"/>
    </w:p>
    <w:p w14:paraId="6247E0B7" w14:textId="78E8E8DE" w:rsidR="00AE55D0" w:rsidRPr="004A1F2C" w:rsidRDefault="00AE55D0" w:rsidP="00AE55D0">
      <w:pPr>
        <w:spacing w:line="360" w:lineRule="auto"/>
        <w:jc w:val="both"/>
        <w:rPr>
          <w:rFonts w:ascii="Arial" w:hAnsi="Arial" w:cs="Arial"/>
        </w:rPr>
      </w:pPr>
      <w:r w:rsidRPr="004A1F2C">
        <w:rPr>
          <w:rFonts w:ascii="Arial" w:hAnsi="Arial" w:cs="Arial"/>
        </w:rPr>
        <w:t xml:space="preserve">Ο συντελεστής προσδιορισμού </w:t>
      </w:r>
      <m:oMath>
        <m:sSup>
          <m:sSupPr>
            <m:ctrlPr>
              <w:rPr>
                <w:rFonts w:ascii="Cambria Math" w:hAnsi="Cambria Math" w:cs="Arial"/>
              </w:rPr>
            </m:ctrlPr>
          </m:sSupPr>
          <m:e>
            <m:r>
              <w:rPr>
                <w:rFonts w:ascii="Cambria Math" w:hAnsi="Cambria Math" w:cs="Arial"/>
              </w:rPr>
              <m:t>R</m:t>
            </m:r>
          </m:e>
          <m:sup>
            <m:r>
              <w:rPr>
                <w:rFonts w:ascii="Cambria Math" w:hAnsi="Cambria Math" w:cs="Arial"/>
              </w:rPr>
              <m:t xml:space="preserve">2 </m:t>
            </m:r>
          </m:sup>
        </m:sSup>
      </m:oMath>
      <w:r w:rsidRPr="004A1F2C">
        <w:rPr>
          <w:rFonts w:ascii="Arial" w:hAnsi="Arial" w:cs="Arial"/>
        </w:rPr>
        <w:t>εκφράζει το ποσοστό της διακύμανσης της εξαρτημένης μεταβλητής που μπορεί να εξηγηθεί από το μοντέλο</w:t>
      </w:r>
      <w:r w:rsidR="005816A9">
        <w:rPr>
          <w:rFonts w:ascii="Arial" w:hAnsi="Arial" w:cs="Arial"/>
        </w:rPr>
        <w:t xml:space="preserve"> [25]</w:t>
      </w:r>
      <w:r w:rsidRPr="004A1F2C">
        <w:rPr>
          <w:rFonts w:ascii="Arial" w:hAnsi="Arial" w:cs="Arial"/>
        </w:rPr>
        <w:t>. Με άλλα λόγια, δείχνει σε ποιο βαθμό οι προβλέψεις ακολουθούν τη μεταβολή των πραγματικών τιμών. Ορίζεται ως:</w:t>
      </w:r>
    </w:p>
    <w:p w14:paraId="7A84B680" w14:textId="07444F43" w:rsidR="00AE55D0" w:rsidRPr="004A1F2C" w:rsidRDefault="00000000" w:rsidP="00AE55D0">
      <w:pPr>
        <w:spacing w:line="360" w:lineRule="auto"/>
        <w:jc w:val="both"/>
        <w:rPr>
          <w:rFonts w:ascii="Arial" w:hAnsi="Arial" w:cs="Arial"/>
        </w:rPr>
      </w:pPr>
      <m:oMathPara>
        <m:oMath>
          <m:sSup>
            <m:sSupPr>
              <m:ctrlPr>
                <w:rPr>
                  <w:rFonts w:ascii="Cambria Math" w:hAnsi="Cambria Math" w:cs="Arial"/>
                </w:rPr>
              </m:ctrlPr>
            </m:sSupPr>
            <m:e>
              <m:r>
                <w:rPr>
                  <w:rFonts w:ascii="Cambria Math" w:hAnsi="Cambria Math" w:cs="Arial"/>
                </w:rPr>
                <m:t>R</m:t>
              </m:r>
            </m:e>
            <m:sup>
              <m:r>
                <w:rPr>
                  <w:rFonts w:ascii="Cambria Math" w:hAnsi="Cambria Math" w:cs="Arial"/>
                </w:rPr>
                <m:t>2</m:t>
              </m:r>
            </m:sup>
          </m:sSup>
          <m:r>
            <w:rPr>
              <w:rFonts w:ascii="Cambria Math" w:hAnsi="Cambria Math" w:cs="Arial"/>
            </w:rPr>
            <m:t>=1-</m:t>
          </m:r>
          <m:f>
            <m:fPr>
              <m:ctrlPr>
                <w:rPr>
                  <w:rFonts w:ascii="Cambria Math" w:hAnsi="Cambria Math" w:cs="Arial"/>
                </w:rPr>
              </m:ctrlPr>
            </m:fPr>
            <m:num>
              <m:nary>
                <m:naryPr>
                  <m:chr m:val="∑"/>
                  <m:limLoc m:val="undOvr"/>
                  <m:grow m:val="1"/>
                  <m:ctrlPr>
                    <w:rPr>
                      <w:rFonts w:ascii="Cambria Math" w:hAnsi="Cambria Math" w:cs="Arial"/>
                    </w:rPr>
                  </m:ctrlPr>
                </m:naryPr>
                <m:sub>
                  <m:r>
                    <w:rPr>
                      <w:rFonts w:ascii="Cambria Math" w:hAnsi="Cambria Math" w:cs="Arial"/>
                    </w:rPr>
                    <m:t>i=1</m:t>
                  </m:r>
                </m:sub>
                <m:sup>
                  <m:r>
                    <w:rPr>
                      <w:rFonts w:ascii="Cambria Math" w:hAnsi="Cambria Math" w:cs="Arial"/>
                    </w:rPr>
                    <m:t>n</m:t>
                  </m:r>
                </m:sup>
                <m:e>
                  <m:r>
                    <w:rPr>
                      <w:rFonts w:ascii="Cambria Math" w:hAnsi="Cambria Math" w:cs="Arial"/>
                    </w:rPr>
                    <m:t>(</m:t>
                  </m:r>
                </m:e>
              </m:nary>
              <m:sSub>
                <m:sSubPr>
                  <m:ctrlPr>
                    <w:rPr>
                      <w:rFonts w:ascii="Cambria Math" w:hAnsi="Cambria Math" w:cs="Arial"/>
                    </w:rPr>
                  </m:ctrlPr>
                </m:sSubPr>
                <m:e>
                  <m:r>
                    <w:rPr>
                      <w:rFonts w:ascii="Cambria Math" w:hAnsi="Cambria Math" w:cs="Arial"/>
                    </w:rPr>
                    <m:t>y</m:t>
                  </m:r>
                </m:e>
                <m:sub>
                  <m:r>
                    <w:rPr>
                      <w:rFonts w:ascii="Cambria Math" w:hAnsi="Cambria Math" w:cs="Arial"/>
                    </w:rPr>
                    <m:t>i</m:t>
                  </m:r>
                </m:sub>
              </m:sSub>
              <m:r>
                <w:rPr>
                  <w:rFonts w:ascii="Cambria Math" w:hAnsi="Cambria Math" w:cs="Arial"/>
                </w:rPr>
                <m:t>-</m:t>
              </m:r>
              <m:sSub>
                <m:sSubPr>
                  <m:ctrlPr>
                    <w:rPr>
                      <w:rFonts w:ascii="Cambria Math" w:hAnsi="Cambria Math" w:cs="Arial"/>
                    </w:rPr>
                  </m:ctrlPr>
                </m:sSubPr>
                <m:e>
                  <m:acc>
                    <m:accPr>
                      <m:ctrlPr>
                        <w:rPr>
                          <w:rFonts w:ascii="Cambria Math" w:hAnsi="Cambria Math" w:cs="Arial"/>
                        </w:rPr>
                      </m:ctrlPr>
                    </m:accPr>
                    <m:e>
                      <m:r>
                        <w:rPr>
                          <w:rFonts w:ascii="Cambria Math" w:hAnsi="Cambria Math" w:cs="Arial"/>
                        </w:rPr>
                        <m:t>y</m:t>
                      </m:r>
                    </m:e>
                  </m:acc>
                </m:e>
                <m:sub>
                  <m:r>
                    <w:rPr>
                      <w:rFonts w:ascii="Cambria Math" w:hAnsi="Cambria Math" w:cs="Arial"/>
                    </w:rPr>
                    <m:t>i</m:t>
                  </m:r>
                </m:sub>
              </m:sSub>
              <m:sSup>
                <m:sSupPr>
                  <m:ctrlPr>
                    <w:rPr>
                      <w:rFonts w:ascii="Cambria Math" w:hAnsi="Cambria Math" w:cs="Arial"/>
                    </w:rPr>
                  </m:ctrlPr>
                </m:sSupPr>
                <m:e>
                  <m:r>
                    <w:rPr>
                      <w:rFonts w:ascii="Cambria Math" w:hAnsi="Cambria Math" w:cs="Arial"/>
                    </w:rPr>
                    <m:t>)</m:t>
                  </m:r>
                </m:e>
                <m:sup>
                  <m:r>
                    <w:rPr>
                      <w:rFonts w:ascii="Cambria Math" w:hAnsi="Cambria Math" w:cs="Arial"/>
                    </w:rPr>
                    <m:t>2</m:t>
                  </m:r>
                </m:sup>
              </m:sSup>
            </m:num>
            <m:den>
              <m:nary>
                <m:naryPr>
                  <m:chr m:val="∑"/>
                  <m:limLoc m:val="undOvr"/>
                  <m:grow m:val="1"/>
                  <m:ctrlPr>
                    <w:rPr>
                      <w:rFonts w:ascii="Cambria Math" w:hAnsi="Cambria Math" w:cs="Arial"/>
                    </w:rPr>
                  </m:ctrlPr>
                </m:naryPr>
                <m:sub>
                  <m:r>
                    <w:rPr>
                      <w:rFonts w:ascii="Cambria Math" w:hAnsi="Cambria Math" w:cs="Arial"/>
                    </w:rPr>
                    <m:t>i=1</m:t>
                  </m:r>
                </m:sub>
                <m:sup>
                  <m:r>
                    <w:rPr>
                      <w:rFonts w:ascii="Cambria Math" w:hAnsi="Cambria Math" w:cs="Arial"/>
                    </w:rPr>
                    <m:t>n</m:t>
                  </m:r>
                </m:sup>
                <m:e>
                  <m:r>
                    <w:rPr>
                      <w:rFonts w:ascii="Cambria Math" w:hAnsi="Cambria Math" w:cs="Arial"/>
                    </w:rPr>
                    <m:t>(</m:t>
                  </m:r>
                </m:e>
              </m:nary>
              <m:sSub>
                <m:sSubPr>
                  <m:ctrlPr>
                    <w:rPr>
                      <w:rFonts w:ascii="Cambria Math" w:hAnsi="Cambria Math" w:cs="Arial"/>
                    </w:rPr>
                  </m:ctrlPr>
                </m:sSubPr>
                <m:e>
                  <m:r>
                    <w:rPr>
                      <w:rFonts w:ascii="Cambria Math" w:hAnsi="Cambria Math" w:cs="Arial"/>
                    </w:rPr>
                    <m:t>y</m:t>
                  </m:r>
                </m:e>
                <m:sub>
                  <m:r>
                    <w:rPr>
                      <w:rFonts w:ascii="Cambria Math" w:hAnsi="Cambria Math" w:cs="Arial"/>
                    </w:rPr>
                    <m:t>i</m:t>
                  </m:r>
                </m:sub>
              </m:sSub>
              <m:r>
                <w:rPr>
                  <w:rFonts w:ascii="Cambria Math" w:hAnsi="Cambria Math" w:cs="Arial"/>
                </w:rPr>
                <m:t>-</m:t>
              </m:r>
              <m:acc>
                <m:accPr>
                  <m:chr m:val="ˉ"/>
                  <m:ctrlPr>
                    <w:rPr>
                      <w:rFonts w:ascii="Cambria Math" w:hAnsi="Cambria Math" w:cs="Arial"/>
                    </w:rPr>
                  </m:ctrlPr>
                </m:accPr>
                <m:e>
                  <m:r>
                    <w:rPr>
                      <w:rFonts w:ascii="Cambria Math" w:hAnsi="Cambria Math" w:cs="Arial"/>
                    </w:rPr>
                    <m:t>y</m:t>
                  </m:r>
                </m:e>
              </m:acc>
              <m:sSup>
                <m:sSupPr>
                  <m:ctrlPr>
                    <w:rPr>
                      <w:rFonts w:ascii="Cambria Math" w:hAnsi="Cambria Math" w:cs="Arial"/>
                    </w:rPr>
                  </m:ctrlPr>
                </m:sSupPr>
                <m:e>
                  <m:r>
                    <w:rPr>
                      <w:rFonts w:ascii="Cambria Math" w:hAnsi="Cambria Math" w:cs="Arial"/>
                    </w:rPr>
                    <m:t>)</m:t>
                  </m:r>
                </m:e>
                <m:sup>
                  <m:r>
                    <w:rPr>
                      <w:rFonts w:ascii="Cambria Math" w:hAnsi="Cambria Math" w:cs="Arial"/>
                    </w:rPr>
                    <m:t>2</m:t>
                  </m:r>
                </m:sup>
              </m:sSup>
            </m:den>
          </m:f>
          <m:r>
            <m:rPr>
              <m:sty m:val="p"/>
            </m:rPr>
            <w:rPr>
              <w:rFonts w:ascii="Cambria Math" w:hAnsi="Cambria Math" w:cs="Arial"/>
            </w:rPr>
            <w:br/>
          </m:r>
        </m:oMath>
      </m:oMathPara>
    </w:p>
    <w:p w14:paraId="505A4D87" w14:textId="77777777" w:rsidR="00AE55D0" w:rsidRPr="004A1F2C" w:rsidRDefault="00AE55D0" w:rsidP="00AE55D0">
      <w:pPr>
        <w:spacing w:line="360" w:lineRule="auto"/>
        <w:jc w:val="both"/>
        <w:rPr>
          <w:rFonts w:ascii="Arial" w:hAnsi="Arial" w:cs="Arial"/>
        </w:rPr>
      </w:pPr>
      <w:r w:rsidRPr="004A1F2C">
        <w:rPr>
          <w:rFonts w:ascii="Arial" w:hAnsi="Arial" w:cs="Arial"/>
        </w:rPr>
        <w:t>όπου:</w:t>
      </w:r>
    </w:p>
    <w:p w14:paraId="335D05CA" w14:textId="2DF34CB6" w:rsidR="00AE55D0" w:rsidRPr="004A1F2C" w:rsidRDefault="00AE55D0" w:rsidP="00AE55D0">
      <w:pPr>
        <w:numPr>
          <w:ilvl w:val="0"/>
          <w:numId w:val="8"/>
        </w:numPr>
        <w:spacing w:line="360" w:lineRule="auto"/>
        <w:jc w:val="both"/>
        <w:rPr>
          <w:rFonts w:ascii="Arial" w:hAnsi="Arial" w:cs="Arial"/>
        </w:rPr>
      </w:pPr>
      <m:oMath>
        <m:r>
          <w:rPr>
            <w:rFonts w:ascii="Cambria Math" w:hAnsi="Cambria Math" w:cs="Arial"/>
          </w:rPr>
          <m:t xml:space="preserve">n </m:t>
        </m:r>
      </m:oMath>
      <w:r w:rsidRPr="004A1F2C">
        <w:rPr>
          <w:rFonts w:ascii="Arial" w:hAnsi="Arial" w:cs="Arial"/>
        </w:rPr>
        <w:t>είναι ο αριθμός των παρατηρήσεων,</w:t>
      </w:r>
    </w:p>
    <w:p w14:paraId="12B3F6BE" w14:textId="69D2B0A4" w:rsidR="00AE55D0" w:rsidRPr="004A1F2C" w:rsidRDefault="00000000" w:rsidP="00AE55D0">
      <w:pPr>
        <w:numPr>
          <w:ilvl w:val="0"/>
          <w:numId w:val="8"/>
        </w:numPr>
        <w:spacing w:line="360" w:lineRule="auto"/>
        <w:jc w:val="both"/>
        <w:rPr>
          <w:rFonts w:ascii="Arial" w:hAnsi="Arial" w:cs="Arial"/>
        </w:rPr>
      </w:pPr>
      <m:oMath>
        <m:sSub>
          <m:sSubPr>
            <m:ctrlPr>
              <w:rPr>
                <w:rFonts w:ascii="Cambria Math" w:hAnsi="Cambria Math" w:cs="Arial"/>
              </w:rPr>
            </m:ctrlPr>
          </m:sSubPr>
          <m:e>
            <m:r>
              <w:rPr>
                <w:rFonts w:ascii="Cambria Math" w:hAnsi="Cambria Math" w:cs="Arial"/>
              </w:rPr>
              <m:t>y</m:t>
            </m:r>
          </m:e>
          <m:sub>
            <m:r>
              <w:rPr>
                <w:rFonts w:ascii="Cambria Math" w:hAnsi="Cambria Math" w:cs="Arial"/>
              </w:rPr>
              <m:t>i</m:t>
            </m:r>
          </m:sub>
        </m:sSub>
        <m:r>
          <w:rPr>
            <w:rFonts w:ascii="Cambria Math" w:hAnsi="Cambria Math" w:cs="Arial"/>
          </w:rPr>
          <m:t xml:space="preserve"> </m:t>
        </m:r>
      </m:oMath>
      <w:r w:rsidR="00AE55D0" w:rsidRPr="004A1F2C">
        <w:rPr>
          <w:rFonts w:ascii="Arial" w:hAnsi="Arial" w:cs="Arial"/>
        </w:rPr>
        <w:t>οι πραγματικές τιμές,</w:t>
      </w:r>
    </w:p>
    <w:p w14:paraId="1D0DA121" w14:textId="52CF6B34" w:rsidR="00AE55D0" w:rsidRPr="004A1F2C" w:rsidRDefault="00000000" w:rsidP="00AE55D0">
      <w:pPr>
        <w:numPr>
          <w:ilvl w:val="0"/>
          <w:numId w:val="8"/>
        </w:numPr>
        <w:spacing w:line="360" w:lineRule="auto"/>
        <w:jc w:val="both"/>
        <w:rPr>
          <w:rFonts w:ascii="Arial" w:hAnsi="Arial" w:cs="Arial"/>
        </w:rPr>
      </w:pPr>
      <m:oMath>
        <m:sSub>
          <m:sSubPr>
            <m:ctrlPr>
              <w:rPr>
                <w:rFonts w:ascii="Cambria Math" w:hAnsi="Cambria Math" w:cs="Arial"/>
              </w:rPr>
            </m:ctrlPr>
          </m:sSubPr>
          <m:e>
            <m:acc>
              <m:accPr>
                <m:ctrlPr>
                  <w:rPr>
                    <w:rFonts w:ascii="Cambria Math" w:hAnsi="Cambria Math" w:cs="Arial"/>
                  </w:rPr>
                </m:ctrlPr>
              </m:accPr>
              <m:e>
                <m:r>
                  <w:rPr>
                    <w:rFonts w:ascii="Cambria Math" w:hAnsi="Cambria Math" w:cs="Arial"/>
                  </w:rPr>
                  <m:t>y</m:t>
                </m:r>
              </m:e>
            </m:acc>
          </m:e>
          <m:sub>
            <m:r>
              <w:rPr>
                <w:rFonts w:ascii="Cambria Math" w:hAnsi="Cambria Math" w:cs="Arial"/>
              </w:rPr>
              <m:t xml:space="preserve">i </m:t>
            </m:r>
          </m:sub>
        </m:sSub>
      </m:oMath>
      <w:r w:rsidR="00AE55D0" w:rsidRPr="004A1F2C">
        <w:rPr>
          <w:rFonts w:ascii="Arial" w:hAnsi="Arial" w:cs="Arial"/>
        </w:rPr>
        <w:t>οι προβλεπόμενες τιμές,</w:t>
      </w:r>
    </w:p>
    <w:p w14:paraId="2EEB3B1E" w14:textId="7A508BBE" w:rsidR="00AE55D0" w:rsidRPr="004A1F2C" w:rsidRDefault="00000000" w:rsidP="00AE55D0">
      <w:pPr>
        <w:numPr>
          <w:ilvl w:val="0"/>
          <w:numId w:val="8"/>
        </w:numPr>
        <w:spacing w:line="360" w:lineRule="auto"/>
        <w:jc w:val="both"/>
        <w:rPr>
          <w:rFonts w:ascii="Arial" w:hAnsi="Arial" w:cs="Arial"/>
        </w:rPr>
      </w:pPr>
      <m:oMath>
        <m:acc>
          <m:accPr>
            <m:chr m:val="ˉ"/>
            <m:ctrlPr>
              <w:rPr>
                <w:rFonts w:ascii="Cambria Math" w:hAnsi="Cambria Math" w:cs="Arial"/>
              </w:rPr>
            </m:ctrlPr>
          </m:accPr>
          <m:e>
            <m:r>
              <w:rPr>
                <w:rFonts w:ascii="Cambria Math" w:hAnsi="Cambria Math" w:cs="Arial"/>
              </w:rPr>
              <m:t xml:space="preserve">y </m:t>
            </m:r>
          </m:e>
        </m:acc>
      </m:oMath>
      <w:r w:rsidR="00AE55D0" w:rsidRPr="004A1F2C">
        <w:rPr>
          <w:rFonts w:ascii="Arial" w:hAnsi="Arial" w:cs="Arial"/>
        </w:rPr>
        <w:t>ο μέσος όρος των πραγματικών τιμών.</w:t>
      </w:r>
    </w:p>
    <w:p w14:paraId="1147B65B" w14:textId="327DDA9A" w:rsidR="00AE55D0" w:rsidRPr="004A1F2C" w:rsidRDefault="00AE55D0" w:rsidP="00AE55D0">
      <w:pPr>
        <w:spacing w:line="360" w:lineRule="auto"/>
        <w:jc w:val="both"/>
        <w:rPr>
          <w:rFonts w:ascii="Arial" w:hAnsi="Arial" w:cs="Arial"/>
        </w:rPr>
      </w:pPr>
      <w:r w:rsidRPr="004A1F2C">
        <w:rPr>
          <w:rFonts w:ascii="Arial" w:hAnsi="Arial" w:cs="Arial"/>
        </w:rPr>
        <w:lastRenderedPageBreak/>
        <w:t xml:space="preserve">Ο παρονομαστής εκφράζει τη συνολική διασπορά των πραγματικών τιμών γύρω από τον μέσο όρο τους, ενώ ο αριθμητής εκφράζει το σφάλμα του μοντέλου. Όσο μικρότερο είναι το σφάλμα σε σχέση με τη συνολική διασπορά, τόσο μεγαλύτερη είναι η τιμή του </w:t>
      </w:r>
      <m:oMath>
        <m:sSup>
          <m:sSupPr>
            <m:ctrlPr>
              <w:rPr>
                <w:rFonts w:ascii="Cambria Math" w:hAnsi="Cambria Math" w:cs="Arial"/>
              </w:rPr>
            </m:ctrlPr>
          </m:sSupPr>
          <m:e>
            <m:r>
              <w:rPr>
                <w:rFonts w:ascii="Cambria Math" w:hAnsi="Cambria Math" w:cs="Arial"/>
              </w:rPr>
              <m:t>R</m:t>
            </m:r>
          </m:e>
          <m:sup>
            <m:r>
              <w:rPr>
                <w:rFonts w:ascii="Cambria Math" w:hAnsi="Cambria Math" w:cs="Arial"/>
              </w:rPr>
              <m:t>2</m:t>
            </m:r>
          </m:sup>
        </m:sSup>
      </m:oMath>
      <w:r w:rsidRPr="004A1F2C">
        <w:rPr>
          <w:rFonts w:ascii="Arial" w:hAnsi="Arial" w:cs="Arial"/>
        </w:rPr>
        <w:t>.</w:t>
      </w:r>
    </w:p>
    <w:p w14:paraId="072B8D57" w14:textId="7F0E00C4" w:rsidR="00AE55D0" w:rsidRPr="004A1F2C" w:rsidRDefault="00AE55D0" w:rsidP="00AE55D0">
      <w:pPr>
        <w:spacing w:line="360" w:lineRule="auto"/>
        <w:jc w:val="both"/>
        <w:rPr>
          <w:rFonts w:ascii="Arial" w:hAnsi="Arial" w:cs="Arial"/>
        </w:rPr>
      </w:pPr>
      <w:r w:rsidRPr="004A1F2C">
        <w:rPr>
          <w:rFonts w:ascii="Arial" w:hAnsi="Arial" w:cs="Arial"/>
        </w:rPr>
        <w:t xml:space="preserve">Η τιμή του </w:t>
      </w:r>
      <m:oMath>
        <m:sSup>
          <m:sSupPr>
            <m:ctrlPr>
              <w:rPr>
                <w:rFonts w:ascii="Cambria Math" w:hAnsi="Cambria Math" w:cs="Arial"/>
              </w:rPr>
            </m:ctrlPr>
          </m:sSupPr>
          <m:e>
            <m:r>
              <w:rPr>
                <w:rFonts w:ascii="Cambria Math" w:hAnsi="Cambria Math" w:cs="Arial"/>
              </w:rPr>
              <m:t>R</m:t>
            </m:r>
          </m:e>
          <m:sup>
            <m:r>
              <w:rPr>
                <w:rFonts w:ascii="Cambria Math" w:hAnsi="Cambria Math" w:cs="Arial"/>
              </w:rPr>
              <m:t>2</m:t>
            </m:r>
          </m:sup>
        </m:sSup>
        <m:r>
          <w:rPr>
            <w:rFonts w:ascii="Cambria Math" w:hAnsi="Cambria Math" w:cs="Arial"/>
          </w:rPr>
          <m:t xml:space="preserve"> </m:t>
        </m:r>
      </m:oMath>
      <w:r w:rsidRPr="004A1F2C">
        <w:rPr>
          <w:rFonts w:ascii="Arial" w:hAnsi="Arial" w:cs="Arial"/>
        </w:rPr>
        <w:t>κυμαίνεται συνήθως από 0 έως 1, αν και σε ορισμένες περιπτώσεις μπορεί να λάβει και αρνητικές τιμές, όταν το μοντέλο αποδίδει χειρότερα από μια πολύ απλή προσέγγιση που προβλέπει πάντοτε τον μέσο όρο. Τιμή κοντά στο 1 σημαίνει ότι το μοντέλο εξηγεί σε μεγάλο βαθμό τη μεταβλητότητα των δεδομένων, ενώ τιμή κοντά στο 0 δείχνει περιορισμένη ερμηνευτική ικανότητα.</w:t>
      </w:r>
    </w:p>
    <w:p w14:paraId="2CD9F2A3" w14:textId="57404C13" w:rsidR="00AE55D0" w:rsidRPr="004A1F2C" w:rsidRDefault="00AE55D0" w:rsidP="00AE55D0">
      <w:pPr>
        <w:spacing w:line="360" w:lineRule="auto"/>
        <w:jc w:val="both"/>
        <w:rPr>
          <w:rFonts w:ascii="Arial" w:hAnsi="Arial" w:cs="Arial"/>
        </w:rPr>
      </w:pPr>
      <w:r w:rsidRPr="004A1F2C">
        <w:rPr>
          <w:rFonts w:ascii="Arial" w:hAnsi="Arial" w:cs="Arial"/>
        </w:rPr>
        <w:t xml:space="preserve">Η χρησιμότητα του </w:t>
      </w:r>
      <m:oMath>
        <m:sSup>
          <m:sSupPr>
            <m:ctrlPr>
              <w:rPr>
                <w:rFonts w:ascii="Cambria Math" w:hAnsi="Cambria Math" w:cs="Arial"/>
              </w:rPr>
            </m:ctrlPr>
          </m:sSupPr>
          <m:e>
            <m:r>
              <w:rPr>
                <w:rFonts w:ascii="Cambria Math" w:hAnsi="Cambria Math" w:cs="Arial"/>
              </w:rPr>
              <m:t>R</m:t>
            </m:r>
          </m:e>
          <m:sup>
            <m:r>
              <w:rPr>
                <w:rFonts w:ascii="Cambria Math" w:hAnsi="Cambria Math" w:cs="Arial"/>
              </w:rPr>
              <m:t>2</m:t>
            </m:r>
          </m:sup>
        </m:sSup>
        <m:r>
          <w:rPr>
            <w:rFonts w:ascii="Cambria Math" w:hAnsi="Cambria Math" w:cs="Arial"/>
          </w:rPr>
          <m:t xml:space="preserve"> </m:t>
        </m:r>
      </m:oMath>
      <w:r w:rsidRPr="004A1F2C">
        <w:rPr>
          <w:rFonts w:ascii="Arial" w:hAnsi="Arial" w:cs="Arial"/>
        </w:rPr>
        <w:t xml:space="preserve">έγκειται στο ότι παρέχει μια συνολική εικόνα της προσαρμογής του μοντέλου. Ωστόσο, δεν αποδίδει το μέγεθος του σφάλματος στις ίδιες μονάδες με την τιμή του ακινήτου και δεν αρκεί μόνος του για την πλήρη αξιολόγηση ενός μοντέλου. Δύο μοντέλα μπορεί να εμφανίζουν παρόμοιο </w:t>
      </w:r>
      <m:oMath>
        <m:sSup>
          <m:sSupPr>
            <m:ctrlPr>
              <w:rPr>
                <w:rFonts w:ascii="Cambria Math" w:hAnsi="Cambria Math" w:cs="Arial"/>
              </w:rPr>
            </m:ctrlPr>
          </m:sSupPr>
          <m:e>
            <m:r>
              <w:rPr>
                <w:rFonts w:ascii="Cambria Math" w:hAnsi="Cambria Math" w:cs="Arial"/>
              </w:rPr>
              <m:t>R</m:t>
            </m:r>
          </m:e>
          <m:sup>
            <m:r>
              <w:rPr>
                <w:rFonts w:ascii="Cambria Math" w:hAnsi="Cambria Math" w:cs="Arial"/>
              </w:rPr>
              <m:t>2</m:t>
            </m:r>
          </m:sup>
        </m:sSup>
      </m:oMath>
      <w:r w:rsidRPr="004A1F2C">
        <w:rPr>
          <w:rFonts w:ascii="Arial" w:hAnsi="Arial" w:cs="Arial"/>
        </w:rPr>
        <w:t>, αλλά να διαφέρουν ουσιαστικά ως προς το απόλυτο μέγεθος των αποκλίσεων.</w:t>
      </w:r>
    </w:p>
    <w:p w14:paraId="7173659B" w14:textId="77777777" w:rsidR="00AE55D0" w:rsidRPr="004A1F2C" w:rsidRDefault="00AE55D0" w:rsidP="00AE55D0">
      <w:pPr>
        <w:spacing w:line="360" w:lineRule="auto"/>
        <w:jc w:val="both"/>
        <w:rPr>
          <w:rFonts w:ascii="Arial" w:hAnsi="Arial" w:cs="Arial"/>
        </w:rPr>
      </w:pPr>
    </w:p>
    <w:p w14:paraId="403E1B40" w14:textId="78784DAE" w:rsidR="00AE55D0" w:rsidRPr="004A1F2C" w:rsidRDefault="00AE55D0" w:rsidP="009C29E6">
      <w:pPr>
        <w:pStyle w:val="3"/>
        <w:rPr>
          <w:rFonts w:ascii="Arial" w:hAnsi="Arial" w:cs="Arial"/>
          <w:b/>
          <w:bCs/>
          <w:color w:val="auto"/>
          <w:sz w:val="24"/>
          <w:szCs w:val="24"/>
        </w:rPr>
      </w:pPr>
      <w:bookmarkStart w:id="39" w:name="_Toc230532224"/>
      <w:bookmarkStart w:id="40" w:name="_Toc230718770"/>
      <w:r w:rsidRPr="004A1F2C">
        <w:rPr>
          <w:rFonts w:ascii="Arial" w:hAnsi="Arial" w:cs="Arial"/>
          <w:b/>
          <w:bCs/>
          <w:color w:val="auto"/>
          <w:sz w:val="24"/>
          <w:szCs w:val="24"/>
        </w:rPr>
        <w:t>2.5.2 Μέσο Τετραγωνικό Σφάλμα</w:t>
      </w:r>
      <w:bookmarkEnd w:id="39"/>
      <w:bookmarkEnd w:id="40"/>
    </w:p>
    <w:p w14:paraId="29A83D65" w14:textId="77777777" w:rsidR="00AE55D0" w:rsidRPr="004A1F2C" w:rsidRDefault="00AE55D0" w:rsidP="00AE55D0">
      <w:pPr>
        <w:spacing w:line="360" w:lineRule="auto"/>
        <w:jc w:val="both"/>
        <w:rPr>
          <w:rFonts w:ascii="Arial" w:hAnsi="Arial" w:cs="Arial"/>
        </w:rPr>
      </w:pPr>
      <w:r w:rsidRPr="004A1F2C">
        <w:rPr>
          <w:rFonts w:ascii="Arial" w:hAnsi="Arial" w:cs="Arial"/>
        </w:rPr>
        <w:t>Το μέσο τετραγωνικό σφάλμα υπολογίζει τον μέσο όρο των τετραγώνων των διαφορών ανάμεσα στις πραγματικές και στις προβλεπόμενες τιμές:</w:t>
      </w:r>
    </w:p>
    <w:p w14:paraId="364808AF" w14:textId="53B2B022" w:rsidR="00AE55D0" w:rsidRPr="004A1F2C" w:rsidRDefault="00AE55D0" w:rsidP="00AE55D0">
      <w:pPr>
        <w:spacing w:line="360" w:lineRule="auto"/>
        <w:jc w:val="both"/>
        <w:rPr>
          <w:rFonts w:ascii="Arial" w:hAnsi="Arial" w:cs="Arial"/>
        </w:rPr>
      </w:pPr>
      <m:oMathPara>
        <m:oMath>
          <m:r>
            <w:rPr>
              <w:rFonts w:ascii="Cambria Math" w:hAnsi="Cambria Math" w:cs="Arial"/>
            </w:rPr>
            <m:t>MSE=</m:t>
          </m:r>
          <m:f>
            <m:fPr>
              <m:ctrlPr>
                <w:rPr>
                  <w:rFonts w:ascii="Cambria Math" w:hAnsi="Cambria Math" w:cs="Arial"/>
                </w:rPr>
              </m:ctrlPr>
            </m:fPr>
            <m:num>
              <m:r>
                <w:rPr>
                  <w:rFonts w:ascii="Cambria Math" w:hAnsi="Cambria Math" w:cs="Arial"/>
                </w:rPr>
                <m:t>1</m:t>
              </m:r>
            </m:num>
            <m:den>
              <m:r>
                <w:rPr>
                  <w:rFonts w:ascii="Cambria Math" w:hAnsi="Cambria Math" w:cs="Arial"/>
                </w:rPr>
                <m:t>n</m:t>
              </m:r>
            </m:den>
          </m:f>
          <m:nary>
            <m:naryPr>
              <m:chr m:val="∑"/>
              <m:limLoc m:val="undOvr"/>
              <m:grow m:val="1"/>
              <m:ctrlPr>
                <w:rPr>
                  <w:rFonts w:ascii="Cambria Math" w:hAnsi="Cambria Math" w:cs="Arial"/>
                </w:rPr>
              </m:ctrlPr>
            </m:naryPr>
            <m:sub>
              <m:r>
                <w:rPr>
                  <w:rFonts w:ascii="Cambria Math" w:hAnsi="Cambria Math" w:cs="Arial"/>
                </w:rPr>
                <m:t>i=1</m:t>
              </m:r>
            </m:sub>
            <m:sup>
              <m:r>
                <w:rPr>
                  <w:rFonts w:ascii="Cambria Math" w:hAnsi="Cambria Math" w:cs="Arial"/>
                </w:rPr>
                <m:t>n</m:t>
              </m:r>
            </m:sup>
            <m:e>
              <m:r>
                <w:rPr>
                  <w:rFonts w:ascii="Cambria Math" w:hAnsi="Cambria Math" w:cs="Arial"/>
                </w:rPr>
                <m:t>(</m:t>
              </m:r>
            </m:e>
          </m:nary>
          <m:sSub>
            <m:sSubPr>
              <m:ctrlPr>
                <w:rPr>
                  <w:rFonts w:ascii="Cambria Math" w:hAnsi="Cambria Math" w:cs="Arial"/>
                </w:rPr>
              </m:ctrlPr>
            </m:sSubPr>
            <m:e>
              <m:r>
                <w:rPr>
                  <w:rFonts w:ascii="Cambria Math" w:hAnsi="Cambria Math" w:cs="Arial"/>
                </w:rPr>
                <m:t>y</m:t>
              </m:r>
            </m:e>
            <m:sub>
              <m:r>
                <w:rPr>
                  <w:rFonts w:ascii="Cambria Math" w:hAnsi="Cambria Math" w:cs="Arial"/>
                </w:rPr>
                <m:t>i</m:t>
              </m:r>
            </m:sub>
          </m:sSub>
          <m:r>
            <w:rPr>
              <w:rFonts w:ascii="Cambria Math" w:hAnsi="Cambria Math" w:cs="Arial"/>
            </w:rPr>
            <m:t>-</m:t>
          </m:r>
          <m:sSub>
            <m:sSubPr>
              <m:ctrlPr>
                <w:rPr>
                  <w:rFonts w:ascii="Cambria Math" w:hAnsi="Cambria Math" w:cs="Arial"/>
                </w:rPr>
              </m:ctrlPr>
            </m:sSubPr>
            <m:e>
              <m:acc>
                <m:accPr>
                  <m:ctrlPr>
                    <w:rPr>
                      <w:rFonts w:ascii="Cambria Math" w:hAnsi="Cambria Math" w:cs="Arial"/>
                    </w:rPr>
                  </m:ctrlPr>
                </m:accPr>
                <m:e>
                  <m:r>
                    <w:rPr>
                      <w:rFonts w:ascii="Cambria Math" w:hAnsi="Cambria Math" w:cs="Arial"/>
                    </w:rPr>
                    <m:t>y</m:t>
                  </m:r>
                </m:e>
              </m:acc>
            </m:e>
            <m:sub>
              <m:r>
                <w:rPr>
                  <w:rFonts w:ascii="Cambria Math" w:hAnsi="Cambria Math" w:cs="Arial"/>
                </w:rPr>
                <m:t>i</m:t>
              </m:r>
            </m:sub>
          </m:sSub>
          <m:sSup>
            <m:sSupPr>
              <m:ctrlPr>
                <w:rPr>
                  <w:rFonts w:ascii="Cambria Math" w:hAnsi="Cambria Math" w:cs="Arial"/>
                </w:rPr>
              </m:ctrlPr>
            </m:sSupPr>
            <m:e>
              <m:r>
                <w:rPr>
                  <w:rFonts w:ascii="Cambria Math" w:hAnsi="Cambria Math" w:cs="Arial"/>
                </w:rPr>
                <m:t>)</m:t>
              </m:r>
            </m:e>
            <m:sup>
              <m:r>
                <w:rPr>
                  <w:rFonts w:ascii="Cambria Math" w:hAnsi="Cambria Math" w:cs="Arial"/>
                </w:rPr>
                <m:t>2</m:t>
              </m:r>
            </m:sup>
          </m:sSup>
          <m:r>
            <m:rPr>
              <m:sty m:val="p"/>
            </m:rPr>
            <w:rPr>
              <w:rFonts w:ascii="Cambria Math" w:hAnsi="Cambria Math" w:cs="Arial"/>
            </w:rPr>
            <w:br/>
          </m:r>
        </m:oMath>
      </m:oMathPara>
    </w:p>
    <w:p w14:paraId="0481F5DF" w14:textId="645436B4" w:rsidR="00AE55D0" w:rsidRPr="004A1F2C" w:rsidRDefault="00AE55D0" w:rsidP="00AE55D0">
      <w:pPr>
        <w:spacing w:line="360" w:lineRule="auto"/>
        <w:jc w:val="both"/>
        <w:rPr>
          <w:rFonts w:ascii="Arial" w:hAnsi="Arial" w:cs="Arial"/>
        </w:rPr>
      </w:pPr>
      <w:r w:rsidRPr="004A1F2C">
        <w:rPr>
          <w:rFonts w:ascii="Arial" w:hAnsi="Arial" w:cs="Arial"/>
        </w:rPr>
        <w:t>Η συγκεκριμένη μετρική δίνει μεγαλύτερη έμφαση στα μεγάλα σφάλματα, επειδή αυτά υψώνονται στο τετράγωνο</w:t>
      </w:r>
      <w:r w:rsidR="005816A9">
        <w:rPr>
          <w:rFonts w:ascii="Arial" w:hAnsi="Arial" w:cs="Arial"/>
        </w:rPr>
        <w:t xml:space="preserve"> [25]</w:t>
      </w:r>
      <w:r w:rsidRPr="004A1F2C">
        <w:rPr>
          <w:rFonts w:ascii="Arial" w:hAnsi="Arial" w:cs="Arial"/>
        </w:rPr>
        <w:t>. Για τον λόγο αυτό είναι ιδιαίτερα ευαίσθητη σε ακραίες αποκλίσεις. Αν, για παράδειγμα, ένα μοντέλο κάνει λίγα αλλά πολύ μεγάλα λάθη σε ακριβές κατοικίες, το MSE θα αυξηθεί σημαντικά.</w:t>
      </w:r>
    </w:p>
    <w:p w14:paraId="08C22CC1" w14:textId="77777777" w:rsidR="00AE55D0" w:rsidRPr="004A1F2C" w:rsidRDefault="00AE55D0" w:rsidP="00AE55D0">
      <w:pPr>
        <w:spacing w:line="360" w:lineRule="auto"/>
        <w:jc w:val="both"/>
        <w:rPr>
          <w:rFonts w:ascii="Arial" w:hAnsi="Arial" w:cs="Arial"/>
        </w:rPr>
      </w:pPr>
      <w:r w:rsidRPr="004A1F2C">
        <w:rPr>
          <w:rFonts w:ascii="Arial" w:hAnsi="Arial" w:cs="Arial"/>
        </w:rPr>
        <w:t xml:space="preserve">Αυτό το χαρακτηριστικό μπορεί να θεωρηθεί είτε πλεονέκτημα είτε περιορισμός, ανάλογα με το ερευνητικό ζητούμενο. Σε εφαρμογές όπου οι μεγάλες αποκλίσεις είναι ιδιαίτερα ανεπιθύμητες, το MSE δίνει μια αυστηρή αποτίμηση της επίδοσης. Στην αγορά ακινήτων, μια σημαντική λανθασμένη εκτίμηση </w:t>
      </w:r>
      <w:r w:rsidRPr="004A1F2C">
        <w:rPr>
          <w:rFonts w:ascii="Arial" w:hAnsi="Arial" w:cs="Arial"/>
        </w:rPr>
        <w:lastRenderedPageBreak/>
        <w:t>μπορεί να έχει ουσιαστικές συνέπειες, επομένως η μετρική αυτή έχει ιδιαίτερη σημασία.</w:t>
      </w:r>
    </w:p>
    <w:p w14:paraId="1C3B9932" w14:textId="77777777" w:rsidR="00AE55D0" w:rsidRPr="004A1F2C" w:rsidRDefault="00AE55D0" w:rsidP="00AE55D0">
      <w:pPr>
        <w:spacing w:line="360" w:lineRule="auto"/>
        <w:jc w:val="both"/>
        <w:rPr>
          <w:rFonts w:ascii="Arial" w:hAnsi="Arial" w:cs="Arial"/>
        </w:rPr>
      </w:pPr>
      <w:r w:rsidRPr="004A1F2C">
        <w:rPr>
          <w:rFonts w:ascii="Arial" w:hAnsi="Arial" w:cs="Arial"/>
        </w:rPr>
        <w:t>Ένα σημείο που χρειάζεται προσοχή είναι ότι το MSE εκφράζεται σε τετραγωνικές μονάδες της μεταβλητής-στόχου. Αν οι τιμές των κατοικιών εκφράζονται, για παράδειγμα, σε ευρώ, τότε το MSE εκφράζεται σε ευρώ τετράγωνο, κάτι που δεν διευκολύνει άμεσα την ερμηνεία του.</w:t>
      </w:r>
    </w:p>
    <w:p w14:paraId="1B6EBE4C" w14:textId="77777777" w:rsidR="00AE55D0" w:rsidRPr="004A1F2C" w:rsidRDefault="00AE55D0" w:rsidP="00AE55D0">
      <w:pPr>
        <w:spacing w:line="360" w:lineRule="auto"/>
        <w:jc w:val="both"/>
        <w:rPr>
          <w:rFonts w:ascii="Arial" w:hAnsi="Arial" w:cs="Arial"/>
        </w:rPr>
      </w:pPr>
    </w:p>
    <w:p w14:paraId="3570C5AB" w14:textId="16D22B61" w:rsidR="00AE55D0" w:rsidRPr="004A1F2C" w:rsidRDefault="00AE55D0" w:rsidP="009C29E6">
      <w:pPr>
        <w:pStyle w:val="3"/>
        <w:rPr>
          <w:rFonts w:ascii="Arial" w:hAnsi="Arial" w:cs="Arial"/>
          <w:b/>
          <w:bCs/>
          <w:color w:val="auto"/>
          <w:sz w:val="24"/>
          <w:szCs w:val="24"/>
        </w:rPr>
      </w:pPr>
      <w:bookmarkStart w:id="41" w:name="_Toc230532225"/>
      <w:bookmarkStart w:id="42" w:name="_Toc230718771"/>
      <w:r w:rsidRPr="004A1F2C">
        <w:rPr>
          <w:rFonts w:ascii="Arial" w:hAnsi="Arial" w:cs="Arial"/>
          <w:b/>
          <w:bCs/>
          <w:color w:val="auto"/>
          <w:sz w:val="24"/>
          <w:szCs w:val="24"/>
        </w:rPr>
        <w:t>2.5.3 Ρίζα Μέσου Τετραγωνικού Σφάλματος</w:t>
      </w:r>
      <w:bookmarkEnd w:id="41"/>
      <w:bookmarkEnd w:id="42"/>
    </w:p>
    <w:p w14:paraId="425BF4EE" w14:textId="61AB5A32" w:rsidR="00AE55D0" w:rsidRPr="004A1F2C" w:rsidRDefault="00AE55D0" w:rsidP="00AE55D0">
      <w:pPr>
        <w:spacing w:line="360" w:lineRule="auto"/>
        <w:jc w:val="both"/>
        <w:rPr>
          <w:rFonts w:ascii="Arial" w:hAnsi="Arial" w:cs="Arial"/>
        </w:rPr>
      </w:pPr>
      <w:r w:rsidRPr="004A1F2C">
        <w:rPr>
          <w:rFonts w:ascii="Arial" w:hAnsi="Arial" w:cs="Arial"/>
        </w:rPr>
        <w:t>Για να ξεπεραστεί η δυσκολία ερμηνείας του MSE, χρησιμοποιείται συχνά η τετραγωνική του ρίζα</w:t>
      </w:r>
      <w:r w:rsidR="005816A9">
        <w:rPr>
          <w:rFonts w:ascii="Arial" w:hAnsi="Arial" w:cs="Arial"/>
        </w:rPr>
        <w:t xml:space="preserve"> [26]</w:t>
      </w:r>
      <w:r w:rsidRPr="004A1F2C">
        <w:rPr>
          <w:rFonts w:ascii="Arial" w:hAnsi="Arial" w:cs="Arial"/>
        </w:rPr>
        <w:t>:</w:t>
      </w:r>
    </w:p>
    <w:p w14:paraId="5CD0370F" w14:textId="0E7789D9" w:rsidR="00AE55D0" w:rsidRPr="004A1F2C" w:rsidRDefault="00AE55D0" w:rsidP="00AE55D0">
      <w:pPr>
        <w:spacing w:line="360" w:lineRule="auto"/>
        <w:jc w:val="both"/>
        <w:rPr>
          <w:rFonts w:ascii="Arial" w:hAnsi="Arial" w:cs="Arial"/>
        </w:rPr>
      </w:pPr>
      <m:oMathPara>
        <m:oMath>
          <m:r>
            <w:rPr>
              <w:rFonts w:ascii="Cambria Math" w:hAnsi="Cambria Math" w:cs="Arial"/>
            </w:rPr>
            <m:t>RMSE=</m:t>
          </m:r>
          <m:rad>
            <m:radPr>
              <m:degHide m:val="1"/>
              <m:ctrlPr>
                <w:rPr>
                  <w:rFonts w:ascii="Cambria Math" w:hAnsi="Cambria Math" w:cs="Arial"/>
                </w:rPr>
              </m:ctrlPr>
            </m:radPr>
            <m:deg/>
            <m:e>
              <m:f>
                <m:fPr>
                  <m:ctrlPr>
                    <w:rPr>
                      <w:rFonts w:ascii="Cambria Math" w:hAnsi="Cambria Math" w:cs="Arial"/>
                    </w:rPr>
                  </m:ctrlPr>
                </m:fPr>
                <m:num>
                  <m:r>
                    <w:rPr>
                      <w:rFonts w:ascii="Cambria Math" w:hAnsi="Cambria Math" w:cs="Arial"/>
                    </w:rPr>
                    <m:t>1</m:t>
                  </m:r>
                </m:num>
                <m:den>
                  <m:r>
                    <w:rPr>
                      <w:rFonts w:ascii="Cambria Math" w:hAnsi="Cambria Math" w:cs="Arial"/>
                    </w:rPr>
                    <m:t>n</m:t>
                  </m:r>
                </m:den>
              </m:f>
              <m:nary>
                <m:naryPr>
                  <m:chr m:val="∑"/>
                  <m:limLoc m:val="undOvr"/>
                  <m:grow m:val="1"/>
                  <m:ctrlPr>
                    <w:rPr>
                      <w:rFonts w:ascii="Cambria Math" w:hAnsi="Cambria Math" w:cs="Arial"/>
                    </w:rPr>
                  </m:ctrlPr>
                </m:naryPr>
                <m:sub>
                  <m:r>
                    <w:rPr>
                      <w:rFonts w:ascii="Cambria Math" w:hAnsi="Cambria Math" w:cs="Arial"/>
                    </w:rPr>
                    <m:t>i=1</m:t>
                  </m:r>
                </m:sub>
                <m:sup>
                  <m:r>
                    <w:rPr>
                      <w:rFonts w:ascii="Cambria Math" w:hAnsi="Cambria Math" w:cs="Arial"/>
                    </w:rPr>
                    <m:t>n</m:t>
                  </m:r>
                </m:sup>
                <m:e>
                  <m:r>
                    <w:rPr>
                      <w:rFonts w:ascii="Cambria Math" w:hAnsi="Cambria Math" w:cs="Arial"/>
                    </w:rPr>
                    <m:t>(</m:t>
                  </m:r>
                </m:e>
              </m:nary>
              <m:sSub>
                <m:sSubPr>
                  <m:ctrlPr>
                    <w:rPr>
                      <w:rFonts w:ascii="Cambria Math" w:hAnsi="Cambria Math" w:cs="Arial"/>
                    </w:rPr>
                  </m:ctrlPr>
                </m:sSubPr>
                <m:e>
                  <m:r>
                    <w:rPr>
                      <w:rFonts w:ascii="Cambria Math" w:hAnsi="Cambria Math" w:cs="Arial"/>
                    </w:rPr>
                    <m:t>y</m:t>
                  </m:r>
                </m:e>
                <m:sub>
                  <m:r>
                    <w:rPr>
                      <w:rFonts w:ascii="Cambria Math" w:hAnsi="Cambria Math" w:cs="Arial"/>
                    </w:rPr>
                    <m:t>i</m:t>
                  </m:r>
                </m:sub>
              </m:sSub>
              <m:r>
                <w:rPr>
                  <w:rFonts w:ascii="Cambria Math" w:hAnsi="Cambria Math" w:cs="Arial"/>
                </w:rPr>
                <m:t>-</m:t>
              </m:r>
              <m:sSub>
                <m:sSubPr>
                  <m:ctrlPr>
                    <w:rPr>
                      <w:rFonts w:ascii="Cambria Math" w:hAnsi="Cambria Math" w:cs="Arial"/>
                    </w:rPr>
                  </m:ctrlPr>
                </m:sSubPr>
                <m:e>
                  <m:acc>
                    <m:accPr>
                      <m:ctrlPr>
                        <w:rPr>
                          <w:rFonts w:ascii="Cambria Math" w:hAnsi="Cambria Math" w:cs="Arial"/>
                        </w:rPr>
                      </m:ctrlPr>
                    </m:accPr>
                    <m:e>
                      <m:r>
                        <w:rPr>
                          <w:rFonts w:ascii="Cambria Math" w:hAnsi="Cambria Math" w:cs="Arial"/>
                        </w:rPr>
                        <m:t>y</m:t>
                      </m:r>
                    </m:e>
                  </m:acc>
                </m:e>
                <m:sub>
                  <m:r>
                    <w:rPr>
                      <w:rFonts w:ascii="Cambria Math" w:hAnsi="Cambria Math" w:cs="Arial"/>
                    </w:rPr>
                    <m:t>i</m:t>
                  </m:r>
                </m:sub>
              </m:sSub>
              <m:sSup>
                <m:sSupPr>
                  <m:ctrlPr>
                    <w:rPr>
                      <w:rFonts w:ascii="Cambria Math" w:hAnsi="Cambria Math" w:cs="Arial"/>
                    </w:rPr>
                  </m:ctrlPr>
                </m:sSupPr>
                <m:e>
                  <m:r>
                    <w:rPr>
                      <w:rFonts w:ascii="Cambria Math" w:hAnsi="Cambria Math" w:cs="Arial"/>
                    </w:rPr>
                    <m:t>)</m:t>
                  </m:r>
                </m:e>
                <m:sup>
                  <m:r>
                    <w:rPr>
                      <w:rFonts w:ascii="Cambria Math" w:hAnsi="Cambria Math" w:cs="Arial"/>
                    </w:rPr>
                    <m:t>2</m:t>
                  </m:r>
                </m:sup>
              </m:sSup>
            </m:e>
          </m:rad>
          <m:r>
            <m:rPr>
              <m:sty m:val="p"/>
            </m:rPr>
            <w:rPr>
              <w:rFonts w:ascii="Cambria Math" w:hAnsi="Cambria Math" w:cs="Arial"/>
            </w:rPr>
            <w:br/>
          </m:r>
        </m:oMath>
      </m:oMathPara>
    </w:p>
    <w:p w14:paraId="3ADD2A2B" w14:textId="77777777" w:rsidR="00AE55D0" w:rsidRPr="004A1F2C" w:rsidRDefault="00AE55D0" w:rsidP="00AE55D0">
      <w:pPr>
        <w:spacing w:line="360" w:lineRule="auto"/>
        <w:jc w:val="both"/>
        <w:rPr>
          <w:rFonts w:ascii="Arial" w:hAnsi="Arial" w:cs="Arial"/>
        </w:rPr>
      </w:pPr>
      <w:r w:rsidRPr="004A1F2C">
        <w:rPr>
          <w:rFonts w:ascii="Arial" w:hAnsi="Arial" w:cs="Arial"/>
        </w:rPr>
        <w:t>Το RMSE εκφράζεται στις ίδιες μονάδες με την εξαρτημένη μεταβλητή, γεγονός που το καθιστά πιο εύχρηστο. Αν η τιμή ενός ακινήτου δίνεται σε ευρώ, τότε και το RMSE εκφράζεται σε ευρώ. Έτσι, μπορεί να ερμηνευθεί ως μια τυπική απόκλιση των προβλέψεων από τις πραγματικές τιμές.</w:t>
      </w:r>
    </w:p>
    <w:p w14:paraId="51A786CA" w14:textId="77777777" w:rsidR="00AE55D0" w:rsidRPr="004A1F2C" w:rsidRDefault="00AE55D0" w:rsidP="00AE55D0">
      <w:pPr>
        <w:spacing w:line="360" w:lineRule="auto"/>
        <w:jc w:val="both"/>
        <w:rPr>
          <w:rFonts w:ascii="Arial" w:hAnsi="Arial" w:cs="Arial"/>
        </w:rPr>
      </w:pPr>
      <w:r w:rsidRPr="004A1F2C">
        <w:rPr>
          <w:rFonts w:ascii="Arial" w:hAnsi="Arial" w:cs="Arial"/>
        </w:rPr>
        <w:t>Η μετρική αυτή παραμένει ευαίσθητη σε μεγάλα σφάλματα, επειδή στηρίζεται στα τετράγωνα των αποκλίσεων. Για το λόγο αυτό, είναι κατάλληλη όταν ενδιαφέρει η συνολική σταθερότητα του μοντέλου και όταν επιδιώκεται ο εντοπισμός μοντέλων που αποφεύγουν σοβαρές αστοχίες.</w:t>
      </w:r>
    </w:p>
    <w:p w14:paraId="22EAE50D" w14:textId="71D6D588" w:rsidR="00AE55D0" w:rsidRPr="004A1F2C" w:rsidRDefault="00AE55D0" w:rsidP="00AE55D0">
      <w:pPr>
        <w:spacing w:line="360" w:lineRule="auto"/>
        <w:jc w:val="both"/>
        <w:rPr>
          <w:rFonts w:ascii="Arial" w:hAnsi="Arial" w:cs="Arial"/>
        </w:rPr>
      </w:pPr>
      <w:r w:rsidRPr="004A1F2C">
        <w:rPr>
          <w:rFonts w:ascii="Arial" w:hAnsi="Arial" w:cs="Arial"/>
        </w:rPr>
        <w:t>Σε πρακτικό επίπεδο, ένα μικρότερο RMSE σημαίνει ότι οι προβλέψεις συγκεντρώνονται πιο κοντά στις πραγματικές τιμές</w:t>
      </w:r>
      <w:r w:rsidR="005816A9">
        <w:rPr>
          <w:rFonts w:ascii="Arial" w:hAnsi="Arial" w:cs="Arial"/>
        </w:rPr>
        <w:t xml:space="preserve"> [26]</w:t>
      </w:r>
      <w:r w:rsidRPr="004A1F2C">
        <w:rPr>
          <w:rFonts w:ascii="Arial" w:hAnsi="Arial" w:cs="Arial"/>
        </w:rPr>
        <w:t xml:space="preserve">. Αν, για παράδειγμα, δύο μοντέλα έχουν παρόμοιο </w:t>
      </w:r>
      <m:oMath>
        <m:sSup>
          <m:sSupPr>
            <m:ctrlPr>
              <w:rPr>
                <w:rFonts w:ascii="Cambria Math" w:hAnsi="Cambria Math" w:cs="Arial"/>
              </w:rPr>
            </m:ctrlPr>
          </m:sSupPr>
          <m:e>
            <m:r>
              <w:rPr>
                <w:rFonts w:ascii="Cambria Math" w:hAnsi="Cambria Math" w:cs="Arial"/>
              </w:rPr>
              <m:t>R</m:t>
            </m:r>
          </m:e>
          <m:sup>
            <m:r>
              <w:rPr>
                <w:rFonts w:ascii="Cambria Math" w:hAnsi="Cambria Math" w:cs="Arial"/>
              </w:rPr>
              <m:t>2</m:t>
            </m:r>
          </m:sup>
        </m:sSup>
      </m:oMath>
      <w:r w:rsidRPr="004A1F2C">
        <w:rPr>
          <w:rFonts w:ascii="Arial" w:hAnsi="Arial" w:cs="Arial"/>
        </w:rPr>
        <w:t>, η σύγκριση του RMSE μπορεί να δείξει ποιο μοντέλο επιτυγχάνει πιο ακριβείς προβλέψεις σε πραγματικούς όρους.</w:t>
      </w:r>
    </w:p>
    <w:p w14:paraId="2A922ED1" w14:textId="77777777" w:rsidR="00AE55D0" w:rsidRPr="004A1F2C" w:rsidRDefault="00AE55D0" w:rsidP="00AE55D0">
      <w:pPr>
        <w:spacing w:line="360" w:lineRule="auto"/>
        <w:jc w:val="both"/>
        <w:rPr>
          <w:rFonts w:ascii="Arial" w:hAnsi="Arial" w:cs="Arial"/>
        </w:rPr>
      </w:pPr>
    </w:p>
    <w:p w14:paraId="2861EC41" w14:textId="7E9C490D" w:rsidR="00AE55D0" w:rsidRPr="004A1F2C" w:rsidRDefault="00AE55D0" w:rsidP="009C29E6">
      <w:pPr>
        <w:pStyle w:val="3"/>
        <w:rPr>
          <w:rFonts w:ascii="Arial" w:hAnsi="Arial" w:cs="Arial"/>
          <w:b/>
          <w:bCs/>
          <w:color w:val="auto"/>
          <w:sz w:val="24"/>
          <w:szCs w:val="24"/>
        </w:rPr>
      </w:pPr>
      <w:bookmarkStart w:id="43" w:name="_Toc230532226"/>
      <w:bookmarkStart w:id="44" w:name="_Toc230718772"/>
      <w:r w:rsidRPr="004A1F2C">
        <w:rPr>
          <w:rFonts w:ascii="Arial" w:hAnsi="Arial" w:cs="Arial"/>
          <w:b/>
          <w:bCs/>
          <w:color w:val="auto"/>
          <w:sz w:val="24"/>
          <w:szCs w:val="24"/>
        </w:rPr>
        <w:t>2.5.4 Μέσο Απόλυτο Σφάλμα</w:t>
      </w:r>
      <w:bookmarkEnd w:id="43"/>
      <w:bookmarkEnd w:id="44"/>
    </w:p>
    <w:p w14:paraId="4FB14CDC" w14:textId="77777777" w:rsidR="00AE55D0" w:rsidRPr="004A1F2C" w:rsidRDefault="00AE55D0" w:rsidP="00AE55D0">
      <w:pPr>
        <w:spacing w:line="360" w:lineRule="auto"/>
        <w:jc w:val="both"/>
        <w:rPr>
          <w:rFonts w:ascii="Arial" w:hAnsi="Arial" w:cs="Arial"/>
        </w:rPr>
      </w:pPr>
      <w:r w:rsidRPr="004A1F2C">
        <w:rPr>
          <w:rFonts w:ascii="Arial" w:hAnsi="Arial" w:cs="Arial"/>
        </w:rPr>
        <w:t>Το μέσο απόλυτο σφάλμα βασίζεται στον μέσο όρο των απόλυτων τιμών των αποκλίσεων:</w:t>
      </w:r>
    </w:p>
    <w:p w14:paraId="5FDE6631" w14:textId="7A28EF9C" w:rsidR="00AE55D0" w:rsidRPr="004A1F2C" w:rsidRDefault="00AE55D0" w:rsidP="00AE55D0">
      <w:pPr>
        <w:spacing w:line="360" w:lineRule="auto"/>
        <w:jc w:val="both"/>
        <w:rPr>
          <w:rFonts w:ascii="Arial" w:hAnsi="Arial" w:cs="Arial"/>
        </w:rPr>
      </w:pPr>
      <m:oMathPara>
        <m:oMath>
          <m:r>
            <w:rPr>
              <w:rFonts w:ascii="Cambria Math" w:hAnsi="Cambria Math" w:cs="Arial"/>
            </w:rPr>
            <w:lastRenderedPageBreak/>
            <m:t>MAE=</m:t>
          </m:r>
          <m:f>
            <m:fPr>
              <m:ctrlPr>
                <w:rPr>
                  <w:rFonts w:ascii="Cambria Math" w:hAnsi="Cambria Math" w:cs="Arial"/>
                </w:rPr>
              </m:ctrlPr>
            </m:fPr>
            <m:num>
              <m:r>
                <w:rPr>
                  <w:rFonts w:ascii="Cambria Math" w:hAnsi="Cambria Math" w:cs="Arial"/>
                </w:rPr>
                <m:t>1</m:t>
              </m:r>
            </m:num>
            <m:den>
              <m:r>
                <w:rPr>
                  <w:rFonts w:ascii="Cambria Math" w:hAnsi="Cambria Math" w:cs="Arial"/>
                </w:rPr>
                <m:t>n</m:t>
              </m:r>
            </m:den>
          </m:f>
          <m:nary>
            <m:naryPr>
              <m:chr m:val="∑"/>
              <m:limLoc m:val="undOvr"/>
              <m:grow m:val="1"/>
              <m:ctrlPr>
                <w:rPr>
                  <w:rFonts w:ascii="Cambria Math" w:hAnsi="Cambria Math" w:cs="Arial"/>
                </w:rPr>
              </m:ctrlPr>
            </m:naryPr>
            <m:sub>
              <m:r>
                <w:rPr>
                  <w:rFonts w:ascii="Cambria Math" w:hAnsi="Cambria Math" w:cs="Arial"/>
                </w:rPr>
                <m:t>i=1</m:t>
              </m:r>
            </m:sub>
            <m:sup>
              <m:r>
                <w:rPr>
                  <w:rFonts w:ascii="Cambria Math" w:hAnsi="Cambria Math" w:cs="Arial"/>
                </w:rPr>
                <m:t>n</m:t>
              </m:r>
            </m:sup>
            <m:e>
              <m:r>
                <m:rPr>
                  <m:sty m:val="p"/>
                </m:rPr>
                <w:rPr>
                  <w:rFonts w:ascii="Cambria Math" w:hAnsi="Cambria Math" w:cs="Arial"/>
                </w:rPr>
                <m:t>∣</m:t>
              </m:r>
            </m:e>
          </m:nary>
          <m:sSub>
            <m:sSubPr>
              <m:ctrlPr>
                <w:rPr>
                  <w:rFonts w:ascii="Cambria Math" w:hAnsi="Cambria Math" w:cs="Arial"/>
                </w:rPr>
              </m:ctrlPr>
            </m:sSubPr>
            <m:e>
              <m:r>
                <w:rPr>
                  <w:rFonts w:ascii="Cambria Math" w:hAnsi="Cambria Math" w:cs="Arial"/>
                </w:rPr>
                <m:t>y</m:t>
              </m:r>
            </m:e>
            <m:sub>
              <m:r>
                <w:rPr>
                  <w:rFonts w:ascii="Cambria Math" w:hAnsi="Cambria Math" w:cs="Arial"/>
                </w:rPr>
                <m:t>i</m:t>
              </m:r>
            </m:sub>
          </m:sSub>
          <m:r>
            <w:rPr>
              <w:rFonts w:ascii="Cambria Math" w:hAnsi="Cambria Math" w:cs="Arial"/>
            </w:rPr>
            <m:t>-</m:t>
          </m:r>
          <m:sSub>
            <m:sSubPr>
              <m:ctrlPr>
                <w:rPr>
                  <w:rFonts w:ascii="Cambria Math" w:hAnsi="Cambria Math" w:cs="Arial"/>
                </w:rPr>
              </m:ctrlPr>
            </m:sSubPr>
            <m:e>
              <m:acc>
                <m:accPr>
                  <m:ctrlPr>
                    <w:rPr>
                      <w:rFonts w:ascii="Cambria Math" w:hAnsi="Cambria Math" w:cs="Arial"/>
                    </w:rPr>
                  </m:ctrlPr>
                </m:accPr>
                <m:e>
                  <m:r>
                    <w:rPr>
                      <w:rFonts w:ascii="Cambria Math" w:hAnsi="Cambria Math" w:cs="Arial"/>
                    </w:rPr>
                    <m:t>y</m:t>
                  </m:r>
                </m:e>
              </m:acc>
            </m:e>
            <m:sub>
              <m:r>
                <w:rPr>
                  <w:rFonts w:ascii="Cambria Math" w:hAnsi="Cambria Math" w:cs="Arial"/>
                </w:rPr>
                <m:t>i</m:t>
              </m:r>
            </m:sub>
          </m:sSub>
          <m:r>
            <m:rPr>
              <m:sty m:val="p"/>
            </m:rPr>
            <w:rPr>
              <w:rFonts w:ascii="Cambria Math" w:hAnsi="Cambria Math" w:cs="Arial"/>
            </w:rPr>
            <m:t>∣</m:t>
          </m:r>
          <m:r>
            <m:rPr>
              <m:sty m:val="p"/>
            </m:rPr>
            <w:rPr>
              <w:rFonts w:ascii="Cambria Math" w:hAnsi="Cambria Math" w:cs="Arial"/>
            </w:rPr>
            <w:br/>
          </m:r>
        </m:oMath>
      </m:oMathPara>
    </w:p>
    <w:p w14:paraId="72035092" w14:textId="77777777" w:rsidR="00AE55D0" w:rsidRPr="004A1F2C" w:rsidRDefault="00AE55D0" w:rsidP="00AE55D0">
      <w:pPr>
        <w:spacing w:line="360" w:lineRule="auto"/>
        <w:jc w:val="both"/>
        <w:rPr>
          <w:rFonts w:ascii="Arial" w:hAnsi="Arial" w:cs="Arial"/>
        </w:rPr>
      </w:pPr>
      <w:r w:rsidRPr="004A1F2C">
        <w:rPr>
          <w:rFonts w:ascii="Arial" w:hAnsi="Arial" w:cs="Arial"/>
        </w:rPr>
        <w:t>Σε αντίθεση με το MSE και το RMSE, εδώ δεν γίνεται τετραγώνιση των σφαλμάτων. Ως αποτέλεσμα, όλες οι αποκλίσεις συνεισφέρουν γραμμικά στη συνολική τιμή της μετρικής. Αυτό σημαίνει ότι το MAE δεν τιμωρεί δυσανάλογα τις πολύ μεγάλες αποκλίσεις.</w:t>
      </w:r>
    </w:p>
    <w:p w14:paraId="0436EB07" w14:textId="6E68EE44" w:rsidR="00AE55D0" w:rsidRPr="004A1F2C" w:rsidRDefault="00AE55D0" w:rsidP="00AE55D0">
      <w:pPr>
        <w:spacing w:line="360" w:lineRule="auto"/>
        <w:jc w:val="both"/>
        <w:rPr>
          <w:rFonts w:ascii="Arial" w:hAnsi="Arial" w:cs="Arial"/>
        </w:rPr>
      </w:pPr>
      <w:r w:rsidRPr="004A1F2C">
        <w:rPr>
          <w:rFonts w:ascii="Arial" w:hAnsi="Arial" w:cs="Arial"/>
        </w:rPr>
        <w:t>Η μετρική αυτή είναι ιδιαίτερα εύχρηστη, επειδή αποδίδει μια άμεση εικόνα του μέσου σφάλματος πρόβλεψης</w:t>
      </w:r>
      <w:r w:rsidR="005816A9">
        <w:rPr>
          <w:rFonts w:ascii="Arial" w:hAnsi="Arial" w:cs="Arial"/>
        </w:rPr>
        <w:t xml:space="preserve"> [25]</w:t>
      </w:r>
      <w:r w:rsidRPr="004A1F2C">
        <w:rPr>
          <w:rFonts w:ascii="Arial" w:hAnsi="Arial" w:cs="Arial"/>
        </w:rPr>
        <w:t>. Αν, για παράδειγμα, το MAE ισούται με 15.000 ευρώ, μπορεί να ειπωθεί ότι, κατά μέσο όρο, οι προβλέψεις του μοντέλου απέχουν περίπου 15.000 ευρώ από τις πραγματικές τιμές.</w:t>
      </w:r>
    </w:p>
    <w:p w14:paraId="49E313EE" w14:textId="77777777" w:rsidR="00AE55D0" w:rsidRPr="004A1F2C" w:rsidRDefault="00AE55D0" w:rsidP="00AE55D0">
      <w:pPr>
        <w:spacing w:line="360" w:lineRule="auto"/>
        <w:jc w:val="both"/>
        <w:rPr>
          <w:rFonts w:ascii="Arial" w:hAnsi="Arial" w:cs="Arial"/>
        </w:rPr>
      </w:pPr>
      <w:r w:rsidRPr="004A1F2C">
        <w:rPr>
          <w:rFonts w:ascii="Arial" w:hAnsi="Arial" w:cs="Arial"/>
        </w:rPr>
        <w:t>Η γραμμική φύση του MAE το καθιστά πιο ανθεκτικό σε ακραίες παρατηρήσεις σε σχέση με το RMSE. Για αυτό τον λόγο, η ταυτόχρονη χρήση των δύο μετρικών επιτρέπει πιο πλήρη ερμηνεία της απόδοσης. Όταν το RMSE είναι αισθητά μεγαλύτερο από το MAE, αυτό συνήθως υποδηλώνει την ύπαρξη λίγων αλλά έντονων σφαλμάτων.</w:t>
      </w:r>
    </w:p>
    <w:p w14:paraId="3DB34E3C" w14:textId="77777777" w:rsidR="00AE55D0" w:rsidRPr="004A1F2C" w:rsidRDefault="00AE55D0" w:rsidP="00AE55D0">
      <w:pPr>
        <w:spacing w:line="360" w:lineRule="auto"/>
        <w:jc w:val="both"/>
        <w:rPr>
          <w:rFonts w:ascii="Arial" w:hAnsi="Arial" w:cs="Arial"/>
        </w:rPr>
      </w:pPr>
    </w:p>
    <w:p w14:paraId="278067A1" w14:textId="336842E1" w:rsidR="00AE55D0" w:rsidRPr="004A1F2C" w:rsidRDefault="00AE55D0" w:rsidP="009C29E6">
      <w:pPr>
        <w:pStyle w:val="3"/>
        <w:rPr>
          <w:rFonts w:ascii="Arial" w:hAnsi="Arial" w:cs="Arial"/>
          <w:b/>
          <w:bCs/>
          <w:color w:val="auto"/>
          <w:sz w:val="24"/>
          <w:szCs w:val="24"/>
        </w:rPr>
      </w:pPr>
      <w:bookmarkStart w:id="45" w:name="_Toc230532227"/>
      <w:bookmarkStart w:id="46" w:name="_Toc230718773"/>
      <w:r w:rsidRPr="004A1F2C">
        <w:rPr>
          <w:rFonts w:ascii="Arial" w:hAnsi="Arial" w:cs="Arial"/>
          <w:b/>
          <w:bCs/>
          <w:color w:val="auto"/>
          <w:sz w:val="24"/>
          <w:szCs w:val="24"/>
        </w:rPr>
        <w:t>2.5.5 Μέσο Απόλυτο Ποσοστιαίο Σφάλμα</w:t>
      </w:r>
      <w:bookmarkEnd w:id="45"/>
      <w:bookmarkEnd w:id="46"/>
    </w:p>
    <w:p w14:paraId="041460FC" w14:textId="77777777" w:rsidR="00AE55D0" w:rsidRPr="004A1F2C" w:rsidRDefault="00AE55D0" w:rsidP="00AE55D0">
      <w:pPr>
        <w:spacing w:line="360" w:lineRule="auto"/>
        <w:jc w:val="both"/>
        <w:rPr>
          <w:rFonts w:ascii="Arial" w:hAnsi="Arial" w:cs="Arial"/>
        </w:rPr>
      </w:pPr>
      <w:r w:rsidRPr="004A1F2C">
        <w:rPr>
          <w:rFonts w:ascii="Arial" w:hAnsi="Arial" w:cs="Arial"/>
        </w:rPr>
        <w:t>Το MAPE μετρά το μέσο σφάλμα σε ποσοστιαία μορφή σε σχέση με τις πραγματικές τιμές:</w:t>
      </w:r>
    </w:p>
    <w:p w14:paraId="1CD960B1" w14:textId="451AE2D0" w:rsidR="00AE55D0" w:rsidRPr="004A1F2C" w:rsidRDefault="00AE55D0" w:rsidP="00AE55D0">
      <w:pPr>
        <w:spacing w:line="360" w:lineRule="auto"/>
        <w:jc w:val="both"/>
        <w:rPr>
          <w:rFonts w:ascii="Arial" w:hAnsi="Arial" w:cs="Arial"/>
        </w:rPr>
      </w:pPr>
      <m:oMathPara>
        <m:oMath>
          <m:r>
            <w:rPr>
              <w:rFonts w:ascii="Cambria Math" w:hAnsi="Cambria Math" w:cs="Arial"/>
            </w:rPr>
            <m:t>MAPE=</m:t>
          </m:r>
          <m:f>
            <m:fPr>
              <m:ctrlPr>
                <w:rPr>
                  <w:rFonts w:ascii="Cambria Math" w:hAnsi="Cambria Math" w:cs="Arial"/>
                </w:rPr>
              </m:ctrlPr>
            </m:fPr>
            <m:num>
              <m:r>
                <w:rPr>
                  <w:rFonts w:ascii="Cambria Math" w:hAnsi="Cambria Math" w:cs="Arial"/>
                </w:rPr>
                <m:t>100</m:t>
              </m:r>
            </m:num>
            <m:den>
              <m:r>
                <w:rPr>
                  <w:rFonts w:ascii="Cambria Math" w:hAnsi="Cambria Math" w:cs="Arial"/>
                </w:rPr>
                <m:t>n</m:t>
              </m:r>
            </m:den>
          </m:f>
          <m:nary>
            <m:naryPr>
              <m:chr m:val="∑"/>
              <m:limLoc m:val="undOvr"/>
              <m:grow m:val="1"/>
              <m:ctrlPr>
                <w:rPr>
                  <w:rFonts w:ascii="Cambria Math" w:hAnsi="Cambria Math" w:cs="Arial"/>
                </w:rPr>
              </m:ctrlPr>
            </m:naryPr>
            <m:sub>
              <m:r>
                <w:rPr>
                  <w:rFonts w:ascii="Cambria Math" w:hAnsi="Cambria Math" w:cs="Arial"/>
                </w:rPr>
                <m:t>i=1</m:t>
              </m:r>
            </m:sub>
            <m:sup>
              <m:r>
                <w:rPr>
                  <w:rFonts w:ascii="Cambria Math" w:hAnsi="Cambria Math" w:cs="Arial"/>
                </w:rPr>
                <m:t>n</m:t>
              </m:r>
            </m:sup>
            <m:e>
              <m:r>
                <w:rPr>
                  <w:rFonts w:ascii="Cambria Math" w:hAnsi="Cambria Math" w:cs="Arial"/>
                </w:rPr>
                <m:t>∣</m:t>
              </m:r>
              <m:f>
                <m:fPr>
                  <m:ctrlPr>
                    <w:rPr>
                      <w:rFonts w:ascii="Cambria Math" w:hAnsi="Cambria Math" w:cs="Arial"/>
                    </w:rPr>
                  </m:ctrlPr>
                </m:fPr>
                <m:num>
                  <m:sSub>
                    <m:sSubPr>
                      <m:ctrlPr>
                        <w:rPr>
                          <w:rFonts w:ascii="Cambria Math" w:hAnsi="Cambria Math" w:cs="Arial"/>
                        </w:rPr>
                      </m:ctrlPr>
                    </m:sSubPr>
                    <m:e>
                      <m:r>
                        <w:rPr>
                          <w:rFonts w:ascii="Cambria Math" w:hAnsi="Cambria Math" w:cs="Arial"/>
                        </w:rPr>
                        <m:t>y</m:t>
                      </m:r>
                    </m:e>
                    <m:sub>
                      <m:r>
                        <w:rPr>
                          <w:rFonts w:ascii="Cambria Math" w:hAnsi="Cambria Math" w:cs="Arial"/>
                        </w:rPr>
                        <m:t>i</m:t>
                      </m:r>
                    </m:sub>
                  </m:sSub>
                  <m:r>
                    <w:rPr>
                      <w:rFonts w:ascii="Cambria Math" w:hAnsi="Cambria Math" w:cs="Arial"/>
                    </w:rPr>
                    <m:t>-</m:t>
                  </m:r>
                  <m:sSub>
                    <m:sSubPr>
                      <m:ctrlPr>
                        <w:rPr>
                          <w:rFonts w:ascii="Cambria Math" w:hAnsi="Cambria Math" w:cs="Arial"/>
                        </w:rPr>
                      </m:ctrlPr>
                    </m:sSubPr>
                    <m:e>
                      <m:acc>
                        <m:accPr>
                          <m:ctrlPr>
                            <w:rPr>
                              <w:rFonts w:ascii="Cambria Math" w:hAnsi="Cambria Math" w:cs="Arial"/>
                            </w:rPr>
                          </m:ctrlPr>
                        </m:accPr>
                        <m:e>
                          <m:r>
                            <w:rPr>
                              <w:rFonts w:ascii="Cambria Math" w:hAnsi="Cambria Math" w:cs="Arial"/>
                            </w:rPr>
                            <m:t>y</m:t>
                          </m:r>
                        </m:e>
                      </m:acc>
                    </m:e>
                    <m:sub>
                      <m:r>
                        <w:rPr>
                          <w:rFonts w:ascii="Cambria Math" w:hAnsi="Cambria Math" w:cs="Arial"/>
                        </w:rPr>
                        <m:t>i</m:t>
                      </m:r>
                    </m:sub>
                  </m:sSub>
                </m:num>
                <m:den>
                  <m:sSub>
                    <m:sSubPr>
                      <m:ctrlPr>
                        <w:rPr>
                          <w:rFonts w:ascii="Cambria Math" w:hAnsi="Cambria Math" w:cs="Arial"/>
                        </w:rPr>
                      </m:ctrlPr>
                    </m:sSubPr>
                    <m:e>
                      <m:r>
                        <w:rPr>
                          <w:rFonts w:ascii="Cambria Math" w:hAnsi="Cambria Math" w:cs="Arial"/>
                        </w:rPr>
                        <m:t>y</m:t>
                      </m:r>
                    </m:e>
                    <m:sub>
                      <m:r>
                        <w:rPr>
                          <w:rFonts w:ascii="Cambria Math" w:hAnsi="Cambria Math" w:cs="Arial"/>
                        </w:rPr>
                        <m:t>i</m:t>
                      </m:r>
                    </m:sub>
                  </m:sSub>
                </m:den>
              </m:f>
              <m:r>
                <w:rPr>
                  <w:rFonts w:ascii="Cambria Math" w:hAnsi="Cambria Math" w:cs="Arial"/>
                </w:rPr>
                <m:t>∣</m:t>
              </m:r>
            </m:e>
          </m:nary>
        </m:oMath>
      </m:oMathPara>
    </w:p>
    <w:p w14:paraId="5A5F222B" w14:textId="0ACB00FC" w:rsidR="00AE55D0" w:rsidRPr="004A1F2C" w:rsidRDefault="00AE55D0" w:rsidP="00AE55D0">
      <w:pPr>
        <w:spacing w:line="360" w:lineRule="auto"/>
        <w:jc w:val="both"/>
        <w:rPr>
          <w:rFonts w:ascii="Arial" w:hAnsi="Arial" w:cs="Arial"/>
        </w:rPr>
      </w:pPr>
      <w:r w:rsidRPr="004A1F2C">
        <w:rPr>
          <w:rFonts w:ascii="Arial" w:hAnsi="Arial" w:cs="Arial"/>
        </w:rPr>
        <w:t>Η μετρική αυτή διευκολύνει τη συγκριτική αξιολόγηση, επειδή δεν εξαρτάται από τη μονάδα μέτρησης</w:t>
      </w:r>
      <w:r w:rsidR="005816A9">
        <w:rPr>
          <w:rFonts w:ascii="Arial" w:hAnsi="Arial" w:cs="Arial"/>
        </w:rPr>
        <w:t xml:space="preserve"> [26]</w:t>
      </w:r>
      <w:r w:rsidRPr="004A1F2C">
        <w:rPr>
          <w:rFonts w:ascii="Arial" w:hAnsi="Arial" w:cs="Arial"/>
        </w:rPr>
        <w:t>. Αν, για παράδειγμα, ένα μοντέλο εμφανίζει MAPE ίσο με 8%, αυτό σημαίνει ότι η μέση ποσοστιαία απόκλιση των προβλέψεών του είναι περίπου 8%.</w:t>
      </w:r>
    </w:p>
    <w:p w14:paraId="0EAEAA7C" w14:textId="77777777" w:rsidR="00AE55D0" w:rsidRPr="004A1F2C" w:rsidRDefault="00AE55D0" w:rsidP="00AE55D0">
      <w:pPr>
        <w:spacing w:line="360" w:lineRule="auto"/>
        <w:jc w:val="both"/>
        <w:rPr>
          <w:rFonts w:ascii="Arial" w:hAnsi="Arial" w:cs="Arial"/>
        </w:rPr>
      </w:pPr>
      <w:r w:rsidRPr="004A1F2C">
        <w:rPr>
          <w:rFonts w:ascii="Arial" w:hAnsi="Arial" w:cs="Arial"/>
        </w:rPr>
        <w:t xml:space="preserve">Το πλεονέκτημα του MAPE είναι η αμεσότητα της ερμηνείας του, ιδίως σε εφαρμογές οικονομικού περιεχομένου. Στην εκτίμηση τιμών κατοικιών, </w:t>
      </w:r>
      <w:r w:rsidRPr="004A1F2C">
        <w:rPr>
          <w:rFonts w:ascii="Arial" w:hAnsi="Arial" w:cs="Arial"/>
        </w:rPr>
        <w:lastRenderedPageBreak/>
        <w:t>επιτρέπει να εκφραστεί το σφάλμα όχι μόνο σε απόλυτες μονάδες, αλλά και αναλογικά ως προς την ίδια την αξία του ακινήτου.</w:t>
      </w:r>
    </w:p>
    <w:p w14:paraId="5DCF08DF" w14:textId="77777777" w:rsidR="00AE55D0" w:rsidRPr="004A1F2C" w:rsidRDefault="00AE55D0" w:rsidP="00AE55D0">
      <w:pPr>
        <w:spacing w:line="360" w:lineRule="auto"/>
        <w:jc w:val="both"/>
        <w:rPr>
          <w:rFonts w:ascii="Arial" w:hAnsi="Arial" w:cs="Arial"/>
        </w:rPr>
      </w:pPr>
      <w:r w:rsidRPr="004A1F2C">
        <w:rPr>
          <w:rFonts w:ascii="Arial" w:hAnsi="Arial" w:cs="Arial"/>
        </w:rPr>
        <w:t>Παρόλα αυτά, η μετρική αυτή χρειάζεται προσοχή όταν οι πραγματικές τιμές είναι πολύ μικρές ή μηδενικές, καθώς το κλάσμα μπορεί να γίνει υπερβολικά μεγάλο ή μη ορισμένο. Στα δεδομένα ακινήτων το πρόβλημα του μηδενικού παρονομαστή συνήθως δεν εμφανίζεται, επειδή οι τιμές πώλησης είναι θετικές, ωστόσο σε χαμηλές τιμές το MAPE μπορεί να επηρεαστεί έντονα.</w:t>
      </w:r>
    </w:p>
    <w:p w14:paraId="78D8D68C" w14:textId="77777777" w:rsidR="00AE55D0" w:rsidRPr="004A1F2C" w:rsidRDefault="00AE55D0" w:rsidP="00AE55D0">
      <w:pPr>
        <w:spacing w:line="360" w:lineRule="auto"/>
        <w:jc w:val="both"/>
        <w:rPr>
          <w:rFonts w:ascii="Arial" w:hAnsi="Arial" w:cs="Arial"/>
        </w:rPr>
      </w:pPr>
    </w:p>
    <w:p w14:paraId="6A944B32" w14:textId="77777777" w:rsidR="00AE55D0" w:rsidRPr="004A1F2C" w:rsidRDefault="00AE55D0" w:rsidP="009C29E6">
      <w:pPr>
        <w:pStyle w:val="3"/>
        <w:rPr>
          <w:rFonts w:ascii="Arial" w:hAnsi="Arial" w:cs="Arial"/>
          <w:b/>
          <w:bCs/>
          <w:color w:val="auto"/>
          <w:sz w:val="24"/>
          <w:szCs w:val="24"/>
        </w:rPr>
      </w:pPr>
      <w:bookmarkStart w:id="47" w:name="_Toc230532228"/>
      <w:bookmarkStart w:id="48" w:name="_Toc230718774"/>
      <w:r w:rsidRPr="004A1F2C">
        <w:rPr>
          <w:rFonts w:ascii="Arial" w:hAnsi="Arial" w:cs="Arial"/>
          <w:b/>
          <w:bCs/>
          <w:color w:val="auto"/>
          <w:sz w:val="24"/>
          <w:szCs w:val="24"/>
        </w:rPr>
        <w:t>2.5.6 Συμπληρωματική ερμηνεία των μετρικών παλινδρόμησης</w:t>
      </w:r>
      <w:bookmarkEnd w:id="47"/>
      <w:bookmarkEnd w:id="48"/>
    </w:p>
    <w:p w14:paraId="5615A47D" w14:textId="77777777" w:rsidR="00AE55D0" w:rsidRPr="004A1F2C" w:rsidRDefault="00AE55D0" w:rsidP="00AE55D0">
      <w:pPr>
        <w:spacing w:line="360" w:lineRule="auto"/>
        <w:jc w:val="both"/>
        <w:rPr>
          <w:rFonts w:ascii="Arial" w:hAnsi="Arial" w:cs="Arial"/>
        </w:rPr>
      </w:pPr>
      <w:r w:rsidRPr="004A1F2C">
        <w:rPr>
          <w:rFonts w:ascii="Arial" w:hAnsi="Arial" w:cs="Arial"/>
        </w:rPr>
        <w:t>Καμία μετρική δεν αρκεί από μόνη της για την πλήρη αξιολόγηση ενός μοντέλου. Κάθε μία αναδεικνύει διαφορετική διάσταση της συμπεριφοράς του:</w:t>
      </w:r>
    </w:p>
    <w:p w14:paraId="17543BC2" w14:textId="51A743A8" w:rsidR="00AE55D0" w:rsidRPr="004A1F2C" w:rsidRDefault="00AE55D0" w:rsidP="00AE55D0">
      <w:pPr>
        <w:numPr>
          <w:ilvl w:val="0"/>
          <w:numId w:val="9"/>
        </w:numPr>
        <w:spacing w:line="360" w:lineRule="auto"/>
        <w:jc w:val="both"/>
        <w:rPr>
          <w:rFonts w:ascii="Arial" w:hAnsi="Arial" w:cs="Arial"/>
        </w:rPr>
      </w:pPr>
      <w:r w:rsidRPr="004A1F2C">
        <w:rPr>
          <w:rFonts w:ascii="Arial" w:hAnsi="Arial" w:cs="Arial"/>
        </w:rPr>
        <w:t xml:space="preserve">Το </w:t>
      </w:r>
      <m:oMath>
        <m:sSup>
          <m:sSupPr>
            <m:ctrlPr>
              <w:rPr>
                <w:rFonts w:ascii="Cambria Math" w:hAnsi="Cambria Math" w:cs="Arial"/>
              </w:rPr>
            </m:ctrlPr>
          </m:sSupPr>
          <m:e>
            <m:r>
              <w:rPr>
                <w:rFonts w:ascii="Cambria Math" w:hAnsi="Cambria Math" w:cs="Arial"/>
              </w:rPr>
              <m:t>R</m:t>
            </m:r>
          </m:e>
          <m:sup>
            <m:r>
              <w:rPr>
                <w:rFonts w:ascii="Cambria Math" w:hAnsi="Cambria Math" w:cs="Arial"/>
              </w:rPr>
              <m:t>2</m:t>
            </m:r>
          </m:sup>
        </m:sSup>
        <m:r>
          <w:rPr>
            <w:rFonts w:ascii="Cambria Math" w:hAnsi="Cambria Math" w:cs="Arial"/>
          </w:rPr>
          <m:t xml:space="preserve"> </m:t>
        </m:r>
      </m:oMath>
      <w:r w:rsidRPr="004A1F2C">
        <w:rPr>
          <w:rFonts w:ascii="Arial" w:hAnsi="Arial" w:cs="Arial"/>
        </w:rPr>
        <w:t>δείχνει πόσο καλά το μοντέλο εξηγεί τη διακύμανση των δεδομένων.</w:t>
      </w:r>
    </w:p>
    <w:p w14:paraId="15854DFB" w14:textId="77777777" w:rsidR="00AE55D0" w:rsidRPr="004A1F2C" w:rsidRDefault="00AE55D0" w:rsidP="00AE55D0">
      <w:pPr>
        <w:numPr>
          <w:ilvl w:val="0"/>
          <w:numId w:val="9"/>
        </w:numPr>
        <w:spacing w:line="360" w:lineRule="auto"/>
        <w:jc w:val="both"/>
        <w:rPr>
          <w:rFonts w:ascii="Arial" w:hAnsi="Arial" w:cs="Arial"/>
        </w:rPr>
      </w:pPr>
      <w:r w:rsidRPr="004A1F2C">
        <w:rPr>
          <w:rFonts w:ascii="Arial" w:hAnsi="Arial" w:cs="Arial"/>
        </w:rPr>
        <w:t>Το MSE και το RMSE δίνουν μεγαλύτερη βαρύτητα στις μεγάλες αποκλίσεις.</w:t>
      </w:r>
    </w:p>
    <w:p w14:paraId="360D5B1E" w14:textId="77777777" w:rsidR="00AE55D0" w:rsidRPr="004A1F2C" w:rsidRDefault="00AE55D0" w:rsidP="00AE55D0">
      <w:pPr>
        <w:numPr>
          <w:ilvl w:val="0"/>
          <w:numId w:val="9"/>
        </w:numPr>
        <w:spacing w:line="360" w:lineRule="auto"/>
        <w:jc w:val="both"/>
        <w:rPr>
          <w:rFonts w:ascii="Arial" w:hAnsi="Arial" w:cs="Arial"/>
        </w:rPr>
      </w:pPr>
      <w:r w:rsidRPr="004A1F2C">
        <w:rPr>
          <w:rFonts w:ascii="Arial" w:hAnsi="Arial" w:cs="Arial"/>
        </w:rPr>
        <w:t>Το MAE αποτυπώνει το μέσο μέγεθος του σφάλματος με πιο άμεσο τρόπο.</w:t>
      </w:r>
    </w:p>
    <w:p w14:paraId="396D6BEF" w14:textId="77777777" w:rsidR="00AE55D0" w:rsidRPr="004A1F2C" w:rsidRDefault="00AE55D0" w:rsidP="00AE55D0">
      <w:pPr>
        <w:numPr>
          <w:ilvl w:val="0"/>
          <w:numId w:val="9"/>
        </w:numPr>
        <w:spacing w:line="360" w:lineRule="auto"/>
        <w:jc w:val="both"/>
        <w:rPr>
          <w:rFonts w:ascii="Arial" w:hAnsi="Arial" w:cs="Arial"/>
        </w:rPr>
      </w:pPr>
      <w:r w:rsidRPr="004A1F2C">
        <w:rPr>
          <w:rFonts w:ascii="Arial" w:hAnsi="Arial" w:cs="Arial"/>
        </w:rPr>
        <w:t>Το MAPE επιτρέπει την ποσοστιαία ερμηνεία της απόδοσης.</w:t>
      </w:r>
    </w:p>
    <w:p w14:paraId="35D28817" w14:textId="31ABA369" w:rsidR="00AE55D0" w:rsidRPr="004A1F2C" w:rsidRDefault="00AE55D0" w:rsidP="00AE55D0">
      <w:pPr>
        <w:spacing w:line="360" w:lineRule="auto"/>
        <w:jc w:val="both"/>
        <w:rPr>
          <w:rFonts w:ascii="Arial" w:hAnsi="Arial" w:cs="Arial"/>
        </w:rPr>
      </w:pPr>
      <w:r w:rsidRPr="004A1F2C">
        <w:rPr>
          <w:rFonts w:ascii="Arial" w:hAnsi="Arial" w:cs="Arial"/>
        </w:rPr>
        <w:t xml:space="preserve">Η συνδυαστική χρήση τους οδηγεί σε πιο ασφαλή συμπεράσματα. Ένα μοντέλο μπορεί να παρουσιάζει υψηλό </w:t>
      </w:r>
      <m:oMath>
        <m:sSup>
          <m:sSupPr>
            <m:ctrlPr>
              <w:rPr>
                <w:rFonts w:ascii="Cambria Math" w:hAnsi="Cambria Math" w:cs="Arial"/>
              </w:rPr>
            </m:ctrlPr>
          </m:sSupPr>
          <m:e>
            <m:r>
              <w:rPr>
                <w:rFonts w:ascii="Cambria Math" w:hAnsi="Cambria Math" w:cs="Arial"/>
              </w:rPr>
              <m:t>R</m:t>
            </m:r>
          </m:e>
          <m:sup>
            <m:r>
              <w:rPr>
                <w:rFonts w:ascii="Cambria Math" w:hAnsi="Cambria Math" w:cs="Arial"/>
              </w:rPr>
              <m:t>2</m:t>
            </m:r>
          </m:sup>
        </m:sSup>
      </m:oMath>
      <w:r w:rsidRPr="004A1F2C">
        <w:rPr>
          <w:rFonts w:ascii="Arial" w:hAnsi="Arial" w:cs="Arial"/>
        </w:rPr>
        <w:t xml:space="preserve">, αλλά να παράγει μεγάλα σφάλματα σε ορισμένες περιπτώσεις. Αντίστροφα, ένα μοντέλο με χαμηλότερο </w:t>
      </w:r>
      <m:oMath>
        <m:sSup>
          <m:sSupPr>
            <m:ctrlPr>
              <w:rPr>
                <w:rFonts w:ascii="Cambria Math" w:hAnsi="Cambria Math" w:cs="Arial"/>
              </w:rPr>
            </m:ctrlPr>
          </m:sSupPr>
          <m:e>
            <m:r>
              <w:rPr>
                <w:rFonts w:ascii="Cambria Math" w:hAnsi="Cambria Math" w:cs="Arial"/>
              </w:rPr>
              <m:t>R</m:t>
            </m:r>
          </m:e>
          <m:sup>
            <m:r>
              <w:rPr>
                <w:rFonts w:ascii="Cambria Math" w:hAnsi="Cambria Math" w:cs="Arial"/>
              </w:rPr>
              <m:t>2</m:t>
            </m:r>
          </m:sup>
        </m:sSup>
        <m:r>
          <w:rPr>
            <w:rFonts w:ascii="Cambria Math" w:hAnsi="Cambria Math" w:cs="Arial"/>
          </w:rPr>
          <m:t xml:space="preserve"> </m:t>
        </m:r>
      </m:oMath>
      <w:r w:rsidRPr="004A1F2C">
        <w:rPr>
          <w:rFonts w:ascii="Arial" w:hAnsi="Arial" w:cs="Arial"/>
        </w:rPr>
        <w:t>μπορεί να έχει ικανοποιητικό MAE και να κρίνεται περισσότερο χρήσιμο σε πρακτικό επίπεδο. Για τον λόγο αυτό, στη μελέτη μοντέλων πρόβλεψης τιμών κατοικιών η αξιολόγηση πρέπει να βασίζεται σε περισσότερα του ενός κριτήρια.</w:t>
      </w:r>
    </w:p>
    <w:p w14:paraId="1FEE4699" w14:textId="77777777" w:rsidR="00AE55D0" w:rsidRPr="004A1F2C" w:rsidRDefault="00AE55D0" w:rsidP="00AE55D0">
      <w:pPr>
        <w:spacing w:line="360" w:lineRule="auto"/>
        <w:jc w:val="both"/>
        <w:rPr>
          <w:rFonts w:ascii="Arial" w:hAnsi="Arial" w:cs="Arial"/>
        </w:rPr>
      </w:pPr>
    </w:p>
    <w:p w14:paraId="03D475A7" w14:textId="77777777" w:rsidR="00AE55D0" w:rsidRPr="004A1F2C" w:rsidRDefault="00AE55D0" w:rsidP="009C29E6">
      <w:pPr>
        <w:pStyle w:val="3"/>
        <w:rPr>
          <w:rFonts w:ascii="Arial" w:hAnsi="Arial" w:cs="Arial"/>
          <w:b/>
          <w:bCs/>
          <w:color w:val="auto"/>
          <w:sz w:val="24"/>
          <w:szCs w:val="24"/>
          <w:lang w:val="en-US"/>
        </w:rPr>
      </w:pPr>
      <w:bookmarkStart w:id="49" w:name="_Toc230532229"/>
      <w:bookmarkStart w:id="50" w:name="_Toc230718775"/>
      <w:r w:rsidRPr="004A1F2C">
        <w:rPr>
          <w:rFonts w:ascii="Arial" w:hAnsi="Arial" w:cs="Arial"/>
          <w:b/>
          <w:bCs/>
          <w:color w:val="auto"/>
          <w:sz w:val="24"/>
          <w:szCs w:val="24"/>
          <w:lang w:val="en-US"/>
        </w:rPr>
        <w:t xml:space="preserve">2.5.7 </w:t>
      </w:r>
      <w:r w:rsidRPr="004A1F2C">
        <w:rPr>
          <w:rFonts w:ascii="Arial" w:hAnsi="Arial" w:cs="Arial"/>
          <w:b/>
          <w:bCs/>
          <w:color w:val="auto"/>
          <w:sz w:val="24"/>
          <w:szCs w:val="24"/>
        </w:rPr>
        <w:t>Μετρική</w:t>
      </w:r>
      <w:r w:rsidRPr="004A1F2C">
        <w:rPr>
          <w:rFonts w:ascii="Arial" w:hAnsi="Arial" w:cs="Arial"/>
          <w:b/>
          <w:bCs/>
          <w:color w:val="auto"/>
          <w:sz w:val="24"/>
          <w:szCs w:val="24"/>
          <w:lang w:val="en-US"/>
        </w:rPr>
        <w:t xml:space="preserve"> </w:t>
      </w:r>
      <w:r w:rsidRPr="004A1F2C">
        <w:rPr>
          <w:rFonts w:ascii="Arial" w:hAnsi="Arial" w:cs="Arial"/>
          <w:b/>
          <w:bCs/>
          <w:color w:val="auto"/>
          <w:sz w:val="24"/>
          <w:szCs w:val="24"/>
        </w:rPr>
        <w:t>Αξιολόγησης</w:t>
      </w:r>
      <w:r w:rsidRPr="004A1F2C">
        <w:rPr>
          <w:rFonts w:ascii="Arial" w:hAnsi="Arial" w:cs="Arial"/>
          <w:b/>
          <w:bCs/>
          <w:color w:val="auto"/>
          <w:sz w:val="24"/>
          <w:szCs w:val="24"/>
          <w:lang w:val="en-US"/>
        </w:rPr>
        <w:t xml:space="preserve"> </w:t>
      </w:r>
      <w:r w:rsidRPr="004A1F2C">
        <w:rPr>
          <w:rFonts w:ascii="Arial" w:hAnsi="Arial" w:cs="Arial"/>
          <w:b/>
          <w:bCs/>
          <w:color w:val="auto"/>
          <w:sz w:val="24"/>
          <w:szCs w:val="24"/>
        </w:rPr>
        <w:t>για</w:t>
      </w:r>
      <w:r w:rsidRPr="004A1F2C">
        <w:rPr>
          <w:rFonts w:ascii="Arial" w:hAnsi="Arial" w:cs="Arial"/>
          <w:b/>
          <w:bCs/>
          <w:color w:val="auto"/>
          <w:sz w:val="24"/>
          <w:szCs w:val="24"/>
          <w:lang w:val="en-US"/>
        </w:rPr>
        <w:t xml:space="preserve"> Clustering: Silhouette Score</w:t>
      </w:r>
      <w:bookmarkEnd w:id="49"/>
      <w:bookmarkEnd w:id="50"/>
    </w:p>
    <w:p w14:paraId="08B227AB" w14:textId="389A0482" w:rsidR="00AE55D0" w:rsidRPr="004A1F2C" w:rsidRDefault="00AE55D0" w:rsidP="00AE55D0">
      <w:pPr>
        <w:spacing w:line="360" w:lineRule="auto"/>
        <w:jc w:val="both"/>
        <w:rPr>
          <w:rFonts w:ascii="Arial" w:hAnsi="Arial" w:cs="Arial"/>
        </w:rPr>
      </w:pPr>
      <w:r w:rsidRPr="004A1F2C">
        <w:rPr>
          <w:rFonts w:ascii="Arial" w:hAnsi="Arial" w:cs="Arial"/>
        </w:rPr>
        <w:t>Η αξιολόγηση των μεθόδων ομαδοποίησης ακολουθεί διαφορετική λογική, επειδή δεν υπάρχουν πραγματικές τιμές-στόχοι με τις οποίες να συγκριθούν οι προβλέψεις</w:t>
      </w:r>
      <w:r w:rsidR="005816A9">
        <w:rPr>
          <w:rFonts w:ascii="Arial" w:hAnsi="Arial" w:cs="Arial"/>
        </w:rPr>
        <w:t xml:space="preserve"> [27]</w:t>
      </w:r>
      <w:r w:rsidRPr="004A1F2C">
        <w:rPr>
          <w:rFonts w:ascii="Arial" w:hAnsi="Arial" w:cs="Arial"/>
        </w:rPr>
        <w:t xml:space="preserve">. Σε αυτή την περίπτωση, το ενδιαφέρον στρέφεται στην ποιότητα του σχηματισμού των ομάδων: κατά πόσο τα σημεία που ανήκουν </w:t>
      </w:r>
      <w:r w:rsidRPr="004A1F2C">
        <w:rPr>
          <w:rFonts w:ascii="Arial" w:hAnsi="Arial" w:cs="Arial"/>
        </w:rPr>
        <w:lastRenderedPageBreak/>
        <w:t>στην ίδια ομάδα μοιάζουν μεταξύ τους και κατά πόσο διαχωρίζονται επαρκώς από τα σημεία άλλων ομάδων.</w:t>
      </w:r>
    </w:p>
    <w:p w14:paraId="35A86DBD" w14:textId="77777777" w:rsidR="00AE55D0" w:rsidRPr="004A1F2C" w:rsidRDefault="00AE55D0" w:rsidP="00AE55D0">
      <w:pPr>
        <w:spacing w:line="360" w:lineRule="auto"/>
        <w:jc w:val="both"/>
        <w:rPr>
          <w:rFonts w:ascii="Arial" w:hAnsi="Arial" w:cs="Arial"/>
        </w:rPr>
      </w:pPr>
      <w:r w:rsidRPr="004A1F2C">
        <w:rPr>
          <w:rFonts w:ascii="Arial" w:hAnsi="Arial" w:cs="Arial"/>
        </w:rPr>
        <w:t>Μία από τις πιο γνωστές μετρικές για τον σκοπό αυτό είναι ο δείκτης silhouette. Για κάθε παρατήρηση υπολογίζονται δύο ποσότητες:</w:t>
      </w:r>
    </w:p>
    <w:p w14:paraId="1986C25B" w14:textId="367899F9" w:rsidR="00AE55D0" w:rsidRPr="004A1F2C" w:rsidRDefault="00AE55D0" w:rsidP="00AE55D0">
      <w:pPr>
        <w:numPr>
          <w:ilvl w:val="0"/>
          <w:numId w:val="10"/>
        </w:numPr>
        <w:spacing w:line="360" w:lineRule="auto"/>
        <w:jc w:val="both"/>
        <w:rPr>
          <w:rFonts w:ascii="Arial" w:hAnsi="Arial" w:cs="Arial"/>
        </w:rPr>
      </w:pPr>
      <m:oMath>
        <m:r>
          <w:rPr>
            <w:rFonts w:ascii="Cambria Math" w:hAnsi="Cambria Math" w:cs="Arial"/>
          </w:rPr>
          <m:t>a(i)</m:t>
        </m:r>
      </m:oMath>
      <w:r w:rsidRPr="004A1F2C">
        <w:rPr>
          <w:rFonts w:ascii="Arial" w:hAnsi="Arial" w:cs="Arial"/>
        </w:rPr>
        <w:t xml:space="preserve">: η μέση απόσταση της παρατήρησης </w:t>
      </w:r>
      <m:oMath>
        <m:r>
          <w:rPr>
            <w:rFonts w:ascii="Cambria Math" w:hAnsi="Cambria Math" w:cs="Arial"/>
          </w:rPr>
          <m:t>i</m:t>
        </m:r>
      </m:oMath>
      <w:r w:rsidR="003B7E8D">
        <w:rPr>
          <w:rFonts w:ascii="Arial" w:eastAsiaTheme="minorEastAsia" w:hAnsi="Arial" w:cs="Arial"/>
        </w:rPr>
        <w:t xml:space="preserve"> </w:t>
      </w:r>
      <w:r w:rsidRPr="004A1F2C">
        <w:rPr>
          <w:rFonts w:ascii="Arial" w:hAnsi="Arial" w:cs="Arial"/>
        </w:rPr>
        <w:t>από όλα τα υπόλοιπα σημεία της ίδιας ομάδας</w:t>
      </w:r>
    </w:p>
    <w:p w14:paraId="61DAD69A" w14:textId="6678D213" w:rsidR="00AE55D0" w:rsidRPr="004A1F2C" w:rsidRDefault="00AE55D0" w:rsidP="00AE55D0">
      <w:pPr>
        <w:numPr>
          <w:ilvl w:val="0"/>
          <w:numId w:val="10"/>
        </w:numPr>
        <w:spacing w:line="360" w:lineRule="auto"/>
        <w:jc w:val="both"/>
        <w:rPr>
          <w:rFonts w:ascii="Arial" w:hAnsi="Arial" w:cs="Arial"/>
        </w:rPr>
      </w:pPr>
      <m:oMath>
        <m:r>
          <w:rPr>
            <w:rFonts w:ascii="Cambria Math" w:hAnsi="Cambria Math" w:cs="Arial"/>
          </w:rPr>
          <m:t>b(i)</m:t>
        </m:r>
      </m:oMath>
      <w:r w:rsidRPr="004A1F2C">
        <w:rPr>
          <w:rFonts w:ascii="Arial" w:hAnsi="Arial" w:cs="Arial"/>
        </w:rPr>
        <w:t xml:space="preserve">: η μικρότερη μέση απόσταση της παρατήρησης </w:t>
      </w:r>
      <m:oMath>
        <m:r>
          <w:rPr>
            <w:rFonts w:ascii="Cambria Math" w:hAnsi="Cambria Math" w:cs="Arial"/>
          </w:rPr>
          <m:t>i</m:t>
        </m:r>
      </m:oMath>
      <w:r w:rsidRPr="004A1F2C">
        <w:rPr>
          <w:rFonts w:ascii="Arial" w:hAnsi="Arial" w:cs="Arial"/>
        </w:rPr>
        <w:t>από σημεία άλλης ομάδας</w:t>
      </w:r>
    </w:p>
    <w:p w14:paraId="2367BEF8" w14:textId="77777777" w:rsidR="00AE55D0" w:rsidRPr="004A1F2C" w:rsidRDefault="00AE55D0" w:rsidP="00AE55D0">
      <w:pPr>
        <w:spacing w:line="360" w:lineRule="auto"/>
        <w:jc w:val="both"/>
        <w:rPr>
          <w:rFonts w:ascii="Arial" w:hAnsi="Arial" w:cs="Arial"/>
        </w:rPr>
      </w:pPr>
      <w:r w:rsidRPr="004A1F2C">
        <w:rPr>
          <w:rFonts w:ascii="Arial" w:hAnsi="Arial" w:cs="Arial"/>
        </w:rPr>
        <w:t>Με βάση αυτά, ο συντελεστής silhouette της παρατήρησης ορίζεται ως:</w:t>
      </w:r>
    </w:p>
    <w:p w14:paraId="5E15EE95" w14:textId="7C406FB7" w:rsidR="00AE55D0" w:rsidRPr="004A1F2C" w:rsidRDefault="00AE55D0" w:rsidP="00AE55D0">
      <w:pPr>
        <w:spacing w:line="360" w:lineRule="auto"/>
        <w:jc w:val="both"/>
        <w:rPr>
          <w:rFonts w:ascii="Arial" w:hAnsi="Arial" w:cs="Arial"/>
        </w:rPr>
      </w:pPr>
      <m:oMathPara>
        <m:oMath>
          <m:r>
            <w:rPr>
              <w:rFonts w:ascii="Cambria Math" w:hAnsi="Cambria Math" w:cs="Arial"/>
            </w:rPr>
            <m:t>s(i)=</m:t>
          </m:r>
          <m:f>
            <m:fPr>
              <m:ctrlPr>
                <w:rPr>
                  <w:rFonts w:ascii="Cambria Math" w:hAnsi="Cambria Math" w:cs="Arial"/>
                </w:rPr>
              </m:ctrlPr>
            </m:fPr>
            <m:num>
              <m:r>
                <w:rPr>
                  <w:rFonts w:ascii="Cambria Math" w:hAnsi="Cambria Math" w:cs="Arial"/>
                </w:rPr>
                <m:t>b(i)-a(i)</m:t>
              </m:r>
            </m:num>
            <m:den>
              <m:r>
                <m:rPr>
                  <m:sty m:val="p"/>
                </m:rPr>
                <w:rPr>
                  <w:rFonts w:ascii="Cambria Math" w:hAnsi="Cambria Math" w:cs="Arial"/>
                </w:rPr>
                <m:t>max</m:t>
              </m:r>
              <m:r>
                <w:rPr>
                  <w:rFonts w:ascii="Cambria Math" w:hAnsi="Cambria Math" w:cs="Arial"/>
                </w:rPr>
                <m:t>⁡{a(i),b(i)}</m:t>
              </m:r>
            </m:den>
          </m:f>
          <m:r>
            <m:rPr>
              <m:sty m:val="p"/>
            </m:rPr>
            <w:rPr>
              <w:rFonts w:ascii="Cambria Math" w:hAnsi="Cambria Math" w:cs="Arial"/>
            </w:rPr>
            <w:br/>
          </m:r>
        </m:oMath>
      </m:oMathPara>
    </w:p>
    <w:p w14:paraId="0A6EB6B4" w14:textId="2AFB491E" w:rsidR="00AE55D0" w:rsidRPr="004A1F2C" w:rsidRDefault="00AE55D0" w:rsidP="00AE55D0">
      <w:pPr>
        <w:spacing w:line="360" w:lineRule="auto"/>
        <w:jc w:val="both"/>
        <w:rPr>
          <w:rFonts w:ascii="Arial" w:hAnsi="Arial" w:cs="Arial"/>
        </w:rPr>
      </w:pPr>
      <w:r w:rsidRPr="004A1F2C">
        <w:rPr>
          <w:rFonts w:ascii="Arial" w:hAnsi="Arial" w:cs="Arial"/>
        </w:rPr>
        <w:t xml:space="preserve">Η τιμή του </w:t>
      </w:r>
      <m:oMath>
        <m:r>
          <w:rPr>
            <w:rFonts w:ascii="Cambria Math" w:hAnsi="Cambria Math" w:cs="Arial"/>
          </w:rPr>
          <m:t>s</m:t>
        </m:r>
        <m:d>
          <m:dPr>
            <m:ctrlPr>
              <w:rPr>
                <w:rFonts w:ascii="Cambria Math" w:hAnsi="Cambria Math" w:cs="Arial"/>
                <w:i/>
              </w:rPr>
            </m:ctrlPr>
          </m:dPr>
          <m:e>
            <m:r>
              <w:rPr>
                <w:rFonts w:ascii="Cambria Math" w:hAnsi="Cambria Math" w:cs="Arial"/>
              </w:rPr>
              <m:t>i</m:t>
            </m:r>
          </m:e>
        </m:d>
        <m:r>
          <w:rPr>
            <w:rFonts w:ascii="Cambria Math" w:hAnsi="Cambria Math" w:cs="Arial"/>
          </w:rPr>
          <m:t xml:space="preserve"> </m:t>
        </m:r>
      </m:oMath>
      <w:r w:rsidRPr="004A1F2C">
        <w:rPr>
          <w:rFonts w:ascii="Arial" w:hAnsi="Arial" w:cs="Arial"/>
        </w:rPr>
        <w:t xml:space="preserve">κυμαίνεται από </w:t>
      </w:r>
      <m:oMath>
        <m:r>
          <w:rPr>
            <w:rFonts w:ascii="Cambria Math" w:hAnsi="Cambria Math" w:cs="Arial"/>
          </w:rPr>
          <m:t xml:space="preserve">-1 </m:t>
        </m:r>
      </m:oMath>
      <w:r w:rsidRPr="004A1F2C">
        <w:rPr>
          <w:rFonts w:ascii="Arial" w:hAnsi="Arial" w:cs="Arial"/>
        </w:rPr>
        <w:t xml:space="preserve">έως </w:t>
      </w:r>
      <m:oMath>
        <m:r>
          <w:rPr>
            <w:rFonts w:ascii="Cambria Math" w:hAnsi="Cambria Math" w:cs="Arial"/>
          </w:rPr>
          <m:t>1</m:t>
        </m:r>
      </m:oMath>
      <w:r w:rsidRPr="004A1F2C">
        <w:rPr>
          <w:rFonts w:ascii="Arial" w:hAnsi="Arial" w:cs="Arial"/>
        </w:rPr>
        <w:t>.</w:t>
      </w:r>
    </w:p>
    <w:p w14:paraId="5463D26F" w14:textId="18DB7733" w:rsidR="00AE55D0" w:rsidRPr="004A1F2C" w:rsidRDefault="00AE55D0" w:rsidP="00AE55D0">
      <w:pPr>
        <w:numPr>
          <w:ilvl w:val="0"/>
          <w:numId w:val="11"/>
        </w:numPr>
        <w:spacing w:line="360" w:lineRule="auto"/>
        <w:jc w:val="both"/>
        <w:rPr>
          <w:rFonts w:ascii="Arial" w:hAnsi="Arial" w:cs="Arial"/>
        </w:rPr>
      </w:pPr>
      <w:r w:rsidRPr="004A1F2C">
        <w:rPr>
          <w:rFonts w:ascii="Arial" w:hAnsi="Arial" w:cs="Arial"/>
        </w:rPr>
        <w:t xml:space="preserve">Τιμές κοντά στο </w:t>
      </w:r>
      <m:oMath>
        <m:r>
          <w:rPr>
            <w:rFonts w:ascii="Cambria Math" w:hAnsi="Cambria Math" w:cs="Arial"/>
          </w:rPr>
          <m:t>1</m:t>
        </m:r>
      </m:oMath>
      <w:r w:rsidR="003B7E8D">
        <w:rPr>
          <w:rFonts w:ascii="Arial" w:eastAsiaTheme="minorEastAsia" w:hAnsi="Arial" w:cs="Arial"/>
        </w:rPr>
        <w:t xml:space="preserve"> </w:t>
      </w:r>
      <w:r w:rsidRPr="004A1F2C">
        <w:rPr>
          <w:rFonts w:ascii="Arial" w:hAnsi="Arial" w:cs="Arial"/>
        </w:rPr>
        <w:t>υποδηλώνουν ότι το σημείο βρίσκεται σωστά τοποθετημένο μέσα στην ομάδα του και αρκετά μακριά από άλλες ομάδες.</w:t>
      </w:r>
    </w:p>
    <w:p w14:paraId="148CCB43" w14:textId="4E883609" w:rsidR="00AE55D0" w:rsidRPr="004A1F2C" w:rsidRDefault="00AE55D0" w:rsidP="00AE55D0">
      <w:pPr>
        <w:numPr>
          <w:ilvl w:val="0"/>
          <w:numId w:val="11"/>
        </w:numPr>
        <w:spacing w:line="360" w:lineRule="auto"/>
        <w:jc w:val="both"/>
        <w:rPr>
          <w:rFonts w:ascii="Arial" w:hAnsi="Arial" w:cs="Arial"/>
        </w:rPr>
      </w:pPr>
      <w:r w:rsidRPr="004A1F2C">
        <w:rPr>
          <w:rFonts w:ascii="Arial" w:hAnsi="Arial" w:cs="Arial"/>
        </w:rPr>
        <w:t xml:space="preserve">Τιμές κοντά στο </w:t>
      </w:r>
      <m:oMath>
        <m:r>
          <w:rPr>
            <w:rFonts w:ascii="Cambria Math" w:hAnsi="Cambria Math" w:cs="Arial"/>
          </w:rPr>
          <m:t>0</m:t>
        </m:r>
      </m:oMath>
      <w:r w:rsidRPr="004A1F2C">
        <w:rPr>
          <w:rFonts w:ascii="Arial" w:hAnsi="Arial" w:cs="Arial"/>
        </w:rPr>
        <w:t>σημαίνουν ότι το σημείο βρίσκεται σε οριακή θέση ανάμεσα σε δύο ομάδες.</w:t>
      </w:r>
    </w:p>
    <w:p w14:paraId="785E8222" w14:textId="77777777" w:rsidR="00AE55D0" w:rsidRPr="004A1F2C" w:rsidRDefault="00AE55D0" w:rsidP="00AE55D0">
      <w:pPr>
        <w:numPr>
          <w:ilvl w:val="0"/>
          <w:numId w:val="11"/>
        </w:numPr>
        <w:spacing w:line="360" w:lineRule="auto"/>
        <w:jc w:val="both"/>
        <w:rPr>
          <w:rFonts w:ascii="Arial" w:hAnsi="Arial" w:cs="Arial"/>
        </w:rPr>
      </w:pPr>
      <w:r w:rsidRPr="004A1F2C">
        <w:rPr>
          <w:rFonts w:ascii="Arial" w:hAnsi="Arial" w:cs="Arial"/>
        </w:rPr>
        <w:t>Αρνητικές τιμές δείχνουν ότι το σημείο ενδέχεται να έχει ενταχθεί σε ακατάλληλη ομάδα.</w:t>
      </w:r>
    </w:p>
    <w:p w14:paraId="5CB3466A" w14:textId="77F19A57" w:rsidR="00AE55D0" w:rsidRPr="004A1F2C" w:rsidRDefault="00AE55D0" w:rsidP="00AE55D0">
      <w:pPr>
        <w:spacing w:line="360" w:lineRule="auto"/>
        <w:jc w:val="both"/>
        <w:rPr>
          <w:rFonts w:ascii="Arial" w:hAnsi="Arial" w:cs="Arial"/>
        </w:rPr>
      </w:pPr>
      <w:r w:rsidRPr="004A1F2C">
        <w:rPr>
          <w:rFonts w:ascii="Arial" w:hAnsi="Arial" w:cs="Arial"/>
        </w:rPr>
        <w:t>Ο συνολικός silhouette score προκύπτει ως ο μέσος όρος των επιμέρους τιμών</w:t>
      </w:r>
      <w:r w:rsidR="005816A9">
        <w:rPr>
          <w:rFonts w:ascii="Arial" w:hAnsi="Arial" w:cs="Arial"/>
        </w:rPr>
        <w:t xml:space="preserve"> [27]</w:t>
      </w:r>
      <w:r w:rsidRPr="004A1F2C">
        <w:rPr>
          <w:rFonts w:ascii="Arial" w:hAnsi="Arial" w:cs="Arial"/>
        </w:rPr>
        <w:t>:</w:t>
      </w:r>
    </w:p>
    <w:p w14:paraId="64A13848" w14:textId="49305528" w:rsidR="00AE55D0" w:rsidRPr="004A1F2C" w:rsidRDefault="00AE55D0" w:rsidP="00AE55D0">
      <w:pPr>
        <w:spacing w:line="360" w:lineRule="auto"/>
        <w:jc w:val="both"/>
        <w:rPr>
          <w:rFonts w:ascii="Arial" w:hAnsi="Arial" w:cs="Arial"/>
        </w:rPr>
      </w:pPr>
      <m:oMathPara>
        <m:oMath>
          <m:r>
            <w:rPr>
              <w:rFonts w:ascii="Cambria Math" w:hAnsi="Cambria Math" w:cs="Arial"/>
            </w:rPr>
            <m:t>Silhouette=</m:t>
          </m:r>
          <m:f>
            <m:fPr>
              <m:ctrlPr>
                <w:rPr>
                  <w:rFonts w:ascii="Cambria Math" w:hAnsi="Cambria Math" w:cs="Arial"/>
                </w:rPr>
              </m:ctrlPr>
            </m:fPr>
            <m:num>
              <m:r>
                <w:rPr>
                  <w:rFonts w:ascii="Cambria Math" w:hAnsi="Cambria Math" w:cs="Arial"/>
                </w:rPr>
                <m:t>1</m:t>
              </m:r>
            </m:num>
            <m:den>
              <m:r>
                <w:rPr>
                  <w:rFonts w:ascii="Cambria Math" w:hAnsi="Cambria Math" w:cs="Arial"/>
                </w:rPr>
                <m:t>n</m:t>
              </m:r>
            </m:den>
          </m:f>
          <m:nary>
            <m:naryPr>
              <m:chr m:val="∑"/>
              <m:limLoc m:val="undOvr"/>
              <m:grow m:val="1"/>
              <m:ctrlPr>
                <w:rPr>
                  <w:rFonts w:ascii="Cambria Math" w:hAnsi="Cambria Math" w:cs="Arial"/>
                </w:rPr>
              </m:ctrlPr>
            </m:naryPr>
            <m:sub>
              <m:r>
                <w:rPr>
                  <w:rFonts w:ascii="Cambria Math" w:hAnsi="Cambria Math" w:cs="Arial"/>
                </w:rPr>
                <m:t>i=1</m:t>
              </m:r>
            </m:sub>
            <m:sup>
              <m:r>
                <w:rPr>
                  <w:rFonts w:ascii="Cambria Math" w:hAnsi="Cambria Math" w:cs="Arial"/>
                </w:rPr>
                <m:t>n</m:t>
              </m:r>
            </m:sup>
            <m:e>
              <m:r>
                <w:rPr>
                  <w:rFonts w:ascii="Cambria Math" w:hAnsi="Cambria Math" w:cs="Arial"/>
                </w:rPr>
                <m:t>s(i)</m:t>
              </m:r>
            </m:e>
          </m:nary>
        </m:oMath>
      </m:oMathPara>
    </w:p>
    <w:p w14:paraId="17F911F4" w14:textId="77777777" w:rsidR="00AE55D0" w:rsidRPr="004A1F2C" w:rsidRDefault="00AE55D0" w:rsidP="00AE55D0">
      <w:pPr>
        <w:spacing w:line="360" w:lineRule="auto"/>
        <w:jc w:val="both"/>
        <w:rPr>
          <w:rFonts w:ascii="Arial" w:hAnsi="Arial" w:cs="Arial"/>
        </w:rPr>
      </w:pPr>
      <w:r w:rsidRPr="004A1F2C">
        <w:rPr>
          <w:rFonts w:ascii="Arial" w:hAnsi="Arial" w:cs="Arial"/>
        </w:rPr>
        <w:t>Όσο μεγαλύτερη είναι η τελική τιμή, τόσο πιο συνεκτικές και καλά διαχωρισμένες θεωρούνται οι ομάδες.</w:t>
      </w:r>
    </w:p>
    <w:p w14:paraId="4932716A" w14:textId="77777777" w:rsidR="00AE55D0" w:rsidRPr="004A1F2C" w:rsidRDefault="00AE55D0" w:rsidP="00AE55D0">
      <w:pPr>
        <w:spacing w:line="360" w:lineRule="auto"/>
        <w:jc w:val="both"/>
        <w:rPr>
          <w:rFonts w:ascii="Arial" w:hAnsi="Arial" w:cs="Arial"/>
        </w:rPr>
      </w:pPr>
      <w:r w:rsidRPr="004A1F2C">
        <w:rPr>
          <w:rFonts w:ascii="Arial" w:hAnsi="Arial" w:cs="Arial"/>
        </w:rPr>
        <w:t>Στη μελέτη δεδομένων ακινήτων, η χρήση του silhouette score επιτρέπει την εκτίμηση του κατά πόσο οι ομάδες που προκύπτουν από μεθόδους όπως η K-</w:t>
      </w:r>
      <w:r w:rsidRPr="004A1F2C">
        <w:rPr>
          <w:rFonts w:ascii="Arial" w:hAnsi="Arial" w:cs="Arial"/>
        </w:rPr>
        <w:lastRenderedPageBreak/>
        <w:t>means ή η DBSCAN έχουν ουσιαστική δομή. Αν, για παράδειγμα, το σκορ είναι χαμηλό, αυτό μπορεί να υποδηλώνει ότι τα δεδομένα δεν σχηματίζουν σαφείς κατηγορίες ή ότι οι παράμετροι του αλγορίθμου χρειάζονται αναπροσαρμογή.</w:t>
      </w:r>
    </w:p>
    <w:p w14:paraId="4C298965" w14:textId="77777777" w:rsidR="007B6B85" w:rsidRPr="004A1F2C" w:rsidRDefault="007B6B85" w:rsidP="00AE55D0">
      <w:pPr>
        <w:spacing w:line="360" w:lineRule="auto"/>
        <w:jc w:val="both"/>
        <w:rPr>
          <w:rFonts w:ascii="Arial" w:hAnsi="Arial" w:cs="Arial"/>
        </w:rPr>
      </w:pPr>
    </w:p>
    <w:p w14:paraId="331ED2BF" w14:textId="77777777" w:rsidR="009C29E6" w:rsidRPr="004A1F2C" w:rsidRDefault="009C29E6" w:rsidP="009C29E6">
      <w:pPr>
        <w:pStyle w:val="2"/>
        <w:jc w:val="both"/>
        <w:rPr>
          <w:rFonts w:ascii="Arial" w:hAnsi="Arial" w:cs="Arial"/>
          <w:b/>
          <w:bCs/>
          <w:color w:val="auto"/>
          <w:sz w:val="28"/>
          <w:szCs w:val="28"/>
        </w:rPr>
      </w:pPr>
      <w:bookmarkStart w:id="51" w:name="_Toc230532230"/>
      <w:bookmarkStart w:id="52" w:name="_Toc230718776"/>
      <w:r w:rsidRPr="004A1F2C">
        <w:rPr>
          <w:rFonts w:ascii="Arial" w:hAnsi="Arial" w:cs="Arial"/>
          <w:b/>
          <w:bCs/>
          <w:color w:val="auto"/>
          <w:sz w:val="28"/>
          <w:szCs w:val="28"/>
        </w:rPr>
        <w:t>2.6 Βιβλιοθήκες Python που χρησιμοποιούνται στην ανάλυση</w:t>
      </w:r>
      <w:bookmarkEnd w:id="51"/>
      <w:bookmarkEnd w:id="52"/>
    </w:p>
    <w:p w14:paraId="4087AFE5" w14:textId="77777777" w:rsidR="009C29E6" w:rsidRPr="004A1F2C" w:rsidRDefault="009C29E6" w:rsidP="009C29E6">
      <w:pPr>
        <w:spacing w:line="360" w:lineRule="auto"/>
        <w:jc w:val="both"/>
        <w:rPr>
          <w:rFonts w:ascii="Arial" w:hAnsi="Arial" w:cs="Arial"/>
        </w:rPr>
      </w:pPr>
      <w:r w:rsidRPr="004A1F2C">
        <w:rPr>
          <w:rFonts w:ascii="Arial" w:hAnsi="Arial" w:cs="Arial"/>
        </w:rPr>
        <w:t>Η υλοποίηση μιας μελέτης μηχανικής μάθησης δεν βασίζεται μόνο στην επιλογή κατάλληλων αλγορίθμων, αλλά και στη χρήση λογισμικών εργαλείων που υποστηρίζουν τη διαχείριση των δεδομένων, την αριθμητική επεξεργασία, την οπτικοποίηση των αποτελεσμάτων και την εκπαίδευση των μοντέλων. Η γλώσσα προγραμματισμού Python έχει επικρατήσει σε μεγάλο βαθμό στον χώρο της ανάλυσης δεδομένων, κυρίως λόγω της ευχρηστίας της, της εκτεταμένης βιβλιοθήκης εργαλείων που διαθέτει και της ευρείας χρήσης της σε ακαδημαϊκά και επαγγελματικά περιβάλλοντα.</w:t>
      </w:r>
    </w:p>
    <w:p w14:paraId="3073BB1C" w14:textId="77777777" w:rsidR="009C29E6" w:rsidRPr="004A1F2C" w:rsidRDefault="009C29E6" w:rsidP="009C29E6">
      <w:pPr>
        <w:spacing w:line="360" w:lineRule="auto"/>
        <w:jc w:val="both"/>
        <w:rPr>
          <w:rFonts w:ascii="Arial" w:hAnsi="Arial" w:cs="Arial"/>
        </w:rPr>
      </w:pPr>
      <w:r w:rsidRPr="004A1F2C">
        <w:rPr>
          <w:rFonts w:ascii="Arial" w:hAnsi="Arial" w:cs="Arial"/>
        </w:rPr>
        <w:t>Στην παρούσα εργασία αξιοποιούνται ορισμένες από τις πιο διαδεδομένες βιβλιοθήκες του οικοσυστήματος της Python, καθεμία από τις οποίες καλύπτει διαφορετική ανάγκη της αναλυτικής διαδικασίας. Οι βιβλιοθήκες αυτές δεν λειτουργούν απομονωμένα, αλλά συμπληρωματικά, επιτρέποντας τη δημιουργία ενός ενιαίου περιβάλλοντος εργασίας, μέσα στο οποίο μπορούν να υλοποιηθούν όλα τα στάδια της μελέτης, από την εισαγωγή των δεδομένων έως την αξιολόγηση των μοντέλων.</w:t>
      </w:r>
    </w:p>
    <w:p w14:paraId="1AF3997D" w14:textId="77777777" w:rsidR="009C29E6" w:rsidRPr="004A1F2C" w:rsidRDefault="009C29E6" w:rsidP="009C29E6">
      <w:pPr>
        <w:spacing w:line="360" w:lineRule="auto"/>
        <w:jc w:val="both"/>
        <w:rPr>
          <w:rFonts w:ascii="Arial" w:hAnsi="Arial" w:cs="Arial"/>
        </w:rPr>
      </w:pPr>
    </w:p>
    <w:p w14:paraId="62DDEF9F" w14:textId="77777777" w:rsidR="009C29E6" w:rsidRPr="004A1F2C" w:rsidRDefault="009C29E6" w:rsidP="009C29E6">
      <w:pPr>
        <w:pStyle w:val="3"/>
        <w:rPr>
          <w:rFonts w:ascii="Arial" w:hAnsi="Arial" w:cs="Arial"/>
          <w:b/>
          <w:bCs/>
          <w:color w:val="auto"/>
          <w:sz w:val="24"/>
          <w:szCs w:val="24"/>
        </w:rPr>
      </w:pPr>
      <w:bookmarkStart w:id="53" w:name="_Toc230532231"/>
      <w:bookmarkStart w:id="54" w:name="_Toc230718777"/>
      <w:r w:rsidRPr="004A1F2C">
        <w:rPr>
          <w:rFonts w:ascii="Arial" w:hAnsi="Arial" w:cs="Arial"/>
          <w:b/>
          <w:bCs/>
          <w:color w:val="auto"/>
          <w:sz w:val="24"/>
          <w:szCs w:val="24"/>
        </w:rPr>
        <w:t>2.6.1 Pandas</w:t>
      </w:r>
      <w:bookmarkEnd w:id="53"/>
      <w:bookmarkEnd w:id="54"/>
    </w:p>
    <w:p w14:paraId="773E876B" w14:textId="075B750F" w:rsidR="009C29E6" w:rsidRPr="004A1F2C" w:rsidRDefault="009C29E6" w:rsidP="009C29E6">
      <w:pPr>
        <w:spacing w:line="360" w:lineRule="auto"/>
        <w:jc w:val="both"/>
        <w:rPr>
          <w:rFonts w:ascii="Arial" w:hAnsi="Arial" w:cs="Arial"/>
        </w:rPr>
      </w:pPr>
      <w:r w:rsidRPr="004A1F2C">
        <w:rPr>
          <w:rFonts w:ascii="Arial" w:hAnsi="Arial" w:cs="Arial"/>
        </w:rPr>
        <w:t xml:space="preserve">Η βιβλιοθήκη Pandas </w:t>
      </w:r>
      <w:r w:rsidR="005816A9">
        <w:rPr>
          <w:rFonts w:ascii="Arial" w:hAnsi="Arial" w:cs="Arial"/>
        </w:rPr>
        <w:t xml:space="preserve"> [28] </w:t>
      </w:r>
      <w:r w:rsidRPr="004A1F2C">
        <w:rPr>
          <w:rFonts w:ascii="Arial" w:hAnsi="Arial" w:cs="Arial"/>
        </w:rPr>
        <w:t>χρησιμοποιείται κυρίως για τη διαχείριση και την επεξεργασία δομημένων δεδομένων. Παρέχει ευέλικτες δομές δεδομένων, με σημαντικότερες τις σειρές (Series) και τους δισδιάστατους πίνακες δεδομένων (DataFrames), οι οποίοι επιτρέπουν την αποθήκευση και ανάλυση πινάκων με γραμμές και στήλες.</w:t>
      </w:r>
    </w:p>
    <w:p w14:paraId="34DDF9D9" w14:textId="77777777" w:rsidR="009C29E6" w:rsidRPr="004A1F2C" w:rsidRDefault="009C29E6" w:rsidP="009C29E6">
      <w:pPr>
        <w:spacing w:line="360" w:lineRule="auto"/>
        <w:jc w:val="both"/>
        <w:rPr>
          <w:rFonts w:ascii="Arial" w:hAnsi="Arial" w:cs="Arial"/>
        </w:rPr>
      </w:pPr>
      <w:r w:rsidRPr="004A1F2C">
        <w:rPr>
          <w:rFonts w:ascii="Arial" w:hAnsi="Arial" w:cs="Arial"/>
        </w:rPr>
        <w:t xml:space="preserve">Η χρησιμότητα της Pandas στην παρούσα εργασία είναι ιδιαίτερα μεγάλη, καθώς μέσω αυτής πραγματοποιείται η φόρτωση του dataset, ο εντοπισμός ελλειπουσών τιμών, η επιλογή ή αφαίρεση μεταβλητών, ο υπολογισμός περιγραφικών στατιστικών μέτρων και η εφαρμογή βασικών μετασχηματισμών. </w:t>
      </w:r>
      <w:r w:rsidRPr="004A1F2C">
        <w:rPr>
          <w:rFonts w:ascii="Arial" w:hAnsi="Arial" w:cs="Arial"/>
        </w:rPr>
        <w:lastRenderedPageBreak/>
        <w:t>Επίσης, υποστηρίζει λειτουργίες φιλτραρίσματος, ταξινόμησης, ομαδοποίησης και συγχώνευσης δεδομένων, οι οποίες διευκολύνουν σημαντικά τη διερευνητική ανάλυση.</w:t>
      </w:r>
    </w:p>
    <w:p w14:paraId="42C6DBEA" w14:textId="77777777" w:rsidR="009C29E6" w:rsidRPr="004A1F2C" w:rsidRDefault="009C29E6" w:rsidP="009C29E6">
      <w:pPr>
        <w:spacing w:line="360" w:lineRule="auto"/>
        <w:jc w:val="both"/>
        <w:rPr>
          <w:rFonts w:ascii="Arial" w:hAnsi="Arial" w:cs="Arial"/>
        </w:rPr>
      </w:pPr>
      <w:r w:rsidRPr="004A1F2C">
        <w:rPr>
          <w:rFonts w:ascii="Arial" w:hAnsi="Arial" w:cs="Arial"/>
        </w:rPr>
        <w:t>Ένα από τα βασικά πλεονεκτήματα της Pandas είναι ότι επιτρέπει τον χειρισμό των δεδομένων με τρόπο που θυμίζει λογική πινάκων ή υπολογιστικών φύλλων, χωρίς όμως να περιορίζεται στις δυνατότητες αυτών. Η σύνδεσή της με τις υπόλοιπες βιβλιοθήκες της Python καθιστά εφικτή τη μεταφορά των ίδιων δεδομένων από το στάδιο της προετοιμασίας στο στάδιο της μοντελοποίησης χωρίς ανάγκη αλλαγής περιβάλλοντος.</w:t>
      </w:r>
    </w:p>
    <w:p w14:paraId="2A1CAC30" w14:textId="77777777" w:rsidR="009C29E6" w:rsidRPr="004A1F2C" w:rsidRDefault="009C29E6" w:rsidP="009C29E6">
      <w:pPr>
        <w:spacing w:line="360" w:lineRule="auto"/>
        <w:jc w:val="both"/>
        <w:rPr>
          <w:rFonts w:ascii="Arial" w:hAnsi="Arial" w:cs="Arial"/>
        </w:rPr>
      </w:pPr>
    </w:p>
    <w:p w14:paraId="61EF70EE" w14:textId="77777777" w:rsidR="009C29E6" w:rsidRPr="004A1F2C" w:rsidRDefault="009C29E6" w:rsidP="009C29E6">
      <w:pPr>
        <w:pStyle w:val="3"/>
        <w:rPr>
          <w:rFonts w:ascii="Arial" w:hAnsi="Arial" w:cs="Arial"/>
          <w:b/>
          <w:bCs/>
          <w:color w:val="auto"/>
          <w:sz w:val="24"/>
          <w:szCs w:val="24"/>
        </w:rPr>
      </w:pPr>
      <w:bookmarkStart w:id="55" w:name="_Toc230532232"/>
      <w:bookmarkStart w:id="56" w:name="_Toc230718778"/>
      <w:r w:rsidRPr="004A1F2C">
        <w:rPr>
          <w:rFonts w:ascii="Arial" w:hAnsi="Arial" w:cs="Arial"/>
          <w:b/>
          <w:bCs/>
          <w:color w:val="auto"/>
          <w:sz w:val="24"/>
          <w:szCs w:val="24"/>
        </w:rPr>
        <w:t>2.6.2 NumPy</w:t>
      </w:r>
      <w:bookmarkEnd w:id="55"/>
      <w:bookmarkEnd w:id="56"/>
    </w:p>
    <w:p w14:paraId="39CC3AE5" w14:textId="34DDF5B0" w:rsidR="009C29E6" w:rsidRPr="004A1F2C" w:rsidRDefault="009C29E6" w:rsidP="009C29E6">
      <w:pPr>
        <w:spacing w:line="360" w:lineRule="auto"/>
        <w:jc w:val="both"/>
        <w:rPr>
          <w:rFonts w:ascii="Arial" w:hAnsi="Arial" w:cs="Arial"/>
        </w:rPr>
      </w:pPr>
      <w:r w:rsidRPr="004A1F2C">
        <w:rPr>
          <w:rFonts w:ascii="Arial" w:hAnsi="Arial" w:cs="Arial"/>
        </w:rPr>
        <w:t>Η NumPy</w:t>
      </w:r>
      <w:r w:rsidR="005816A9">
        <w:rPr>
          <w:rFonts w:ascii="Arial" w:hAnsi="Arial" w:cs="Arial"/>
        </w:rPr>
        <w:t xml:space="preserve"> [29]</w:t>
      </w:r>
      <w:r w:rsidRPr="004A1F2C">
        <w:rPr>
          <w:rFonts w:ascii="Arial" w:hAnsi="Arial" w:cs="Arial"/>
        </w:rPr>
        <w:t xml:space="preserve"> αποτελεί τη βασική βιβλιοθήκη αριθμητικών υπολογισμών στην Python. Παρέχει πολυδιάστατους πίνακες υψηλής απόδοσης και ένα πλήθος συναρτήσεων για πράξεις γραμμικής άλγεβρας, στατιστικούς υπολογισμούς και μαθηματικούς μετασχηματισμούς.</w:t>
      </w:r>
    </w:p>
    <w:p w14:paraId="6AFC3443" w14:textId="77777777" w:rsidR="009C29E6" w:rsidRPr="004A1F2C" w:rsidRDefault="009C29E6" w:rsidP="009C29E6">
      <w:pPr>
        <w:spacing w:line="360" w:lineRule="auto"/>
        <w:jc w:val="both"/>
        <w:rPr>
          <w:rFonts w:ascii="Arial" w:hAnsi="Arial" w:cs="Arial"/>
        </w:rPr>
      </w:pPr>
      <w:r w:rsidRPr="004A1F2C">
        <w:rPr>
          <w:rFonts w:ascii="Arial" w:hAnsi="Arial" w:cs="Arial"/>
        </w:rPr>
        <w:t>Στην πράξη, πολλές από τις υπόλοιπες βιβλιοθήκες που χρησιμοποιούνται στη μηχανική μάθηση στηρίζονται εσωτερικά στη NumPy. Οι πράξεις πάνω σε πίνακες, οι μετατροπές δεδομένων σε αριθμητική μορφή και η αποδοτική διαχείριση μεγάλου όγκου τιμών βασίζονται σε μεγάλο βαθμό στις δομές που παρέχει. Στην ανάλυση δεδομένων ακινήτων, η NumPy διευκολύνει υπολογισμούς όπως η κανονικοποίηση χαρακτηριστικών, η μετατροπή δεδομένων σε διανύσματα και η υλοποίηση μαθηματικών πράξεων που σχετίζονται με τις μετρικές αξιολόγησης.</w:t>
      </w:r>
    </w:p>
    <w:p w14:paraId="686DDCB5" w14:textId="77777777" w:rsidR="009C29E6" w:rsidRPr="004A1F2C" w:rsidRDefault="009C29E6" w:rsidP="009C29E6">
      <w:pPr>
        <w:spacing w:line="360" w:lineRule="auto"/>
        <w:jc w:val="both"/>
        <w:rPr>
          <w:rFonts w:ascii="Arial" w:hAnsi="Arial" w:cs="Arial"/>
        </w:rPr>
      </w:pPr>
      <w:r w:rsidRPr="004A1F2C">
        <w:rPr>
          <w:rFonts w:ascii="Arial" w:hAnsi="Arial" w:cs="Arial"/>
        </w:rPr>
        <w:t>Ένα σημαντικό στοιχείο της NumPy είναι η ταχύτητα εκτέλεσης πράξεων σε σχέση με τις απλές δομές της Python. Αυτό την καθιστά ιδιαίτερα κατάλληλη για εφαρμογές όπου απαιτείται μεγάλος αριθμός υπολογισμών, όπως συμβαίνει στην εκπαίδευση μοντέλων και στην επεξεργασία μεγάλων πινάκων χαρακτηριστικών.</w:t>
      </w:r>
    </w:p>
    <w:p w14:paraId="2FD74860" w14:textId="77777777" w:rsidR="009C29E6" w:rsidRPr="004A1F2C" w:rsidRDefault="009C29E6" w:rsidP="009C29E6">
      <w:pPr>
        <w:spacing w:line="360" w:lineRule="auto"/>
        <w:jc w:val="both"/>
        <w:rPr>
          <w:rFonts w:ascii="Arial" w:hAnsi="Arial" w:cs="Arial"/>
        </w:rPr>
      </w:pPr>
    </w:p>
    <w:p w14:paraId="59B8FB05" w14:textId="77777777" w:rsidR="009C29E6" w:rsidRPr="004A1F2C" w:rsidRDefault="009C29E6" w:rsidP="009C29E6">
      <w:pPr>
        <w:pStyle w:val="3"/>
        <w:rPr>
          <w:rFonts w:ascii="Arial" w:hAnsi="Arial" w:cs="Arial"/>
          <w:b/>
          <w:bCs/>
          <w:color w:val="auto"/>
          <w:sz w:val="24"/>
          <w:szCs w:val="24"/>
        </w:rPr>
      </w:pPr>
      <w:bookmarkStart w:id="57" w:name="_Toc230532233"/>
      <w:bookmarkStart w:id="58" w:name="_Toc230718779"/>
      <w:r w:rsidRPr="004A1F2C">
        <w:rPr>
          <w:rFonts w:ascii="Arial" w:hAnsi="Arial" w:cs="Arial"/>
          <w:b/>
          <w:bCs/>
          <w:color w:val="auto"/>
          <w:sz w:val="24"/>
          <w:szCs w:val="24"/>
        </w:rPr>
        <w:lastRenderedPageBreak/>
        <w:t>2.6.3 Scikit-learn</w:t>
      </w:r>
      <w:bookmarkEnd w:id="57"/>
      <w:bookmarkEnd w:id="58"/>
    </w:p>
    <w:p w14:paraId="2882E4E8" w14:textId="0BC97024" w:rsidR="009C29E6" w:rsidRPr="004A1F2C" w:rsidRDefault="009C29E6" w:rsidP="009C29E6">
      <w:pPr>
        <w:spacing w:line="360" w:lineRule="auto"/>
        <w:jc w:val="both"/>
        <w:rPr>
          <w:rFonts w:ascii="Arial" w:hAnsi="Arial" w:cs="Arial"/>
        </w:rPr>
      </w:pPr>
      <w:r w:rsidRPr="004A1F2C">
        <w:rPr>
          <w:rFonts w:ascii="Arial" w:hAnsi="Arial" w:cs="Arial"/>
        </w:rPr>
        <w:t>Η Scikit-learn</w:t>
      </w:r>
      <w:r w:rsidR="005816A9">
        <w:rPr>
          <w:rFonts w:ascii="Arial" w:hAnsi="Arial" w:cs="Arial"/>
        </w:rPr>
        <w:t xml:space="preserve"> [30]</w:t>
      </w:r>
      <w:r w:rsidRPr="004A1F2C">
        <w:rPr>
          <w:rFonts w:ascii="Arial" w:hAnsi="Arial" w:cs="Arial"/>
        </w:rPr>
        <w:t xml:space="preserve"> είναι μία από τις πιο διαδεδομένες βιβλιοθήκες μηχανικής μάθησης στην Python και χρησιμοποιείται για την υλοποίηση αλγορίθμων επιβλεπόμενης και μη επιβλεπόμενης μάθησης. Παρέχει ένα ενιαίο και σταθερό πλαίσιο για την εκπαίδευση, την πρόβλεψη, την αξιολόγηση και τη ρύθμιση μοντέλων.</w:t>
      </w:r>
    </w:p>
    <w:p w14:paraId="409455F3" w14:textId="77777777" w:rsidR="009C29E6" w:rsidRPr="004A1F2C" w:rsidRDefault="009C29E6" w:rsidP="009C29E6">
      <w:pPr>
        <w:spacing w:line="360" w:lineRule="auto"/>
        <w:jc w:val="both"/>
        <w:rPr>
          <w:rFonts w:ascii="Arial" w:hAnsi="Arial" w:cs="Arial"/>
        </w:rPr>
      </w:pPr>
      <w:r w:rsidRPr="004A1F2C">
        <w:rPr>
          <w:rFonts w:ascii="Arial" w:hAnsi="Arial" w:cs="Arial"/>
        </w:rPr>
        <w:t>Στην εργασία αυτή, η Scikit-learn καλύπτει το κύριο μέρος της αναλυτικής διαδικασίας που σχετίζεται με τα μοντέλα. Μέσω αυτής μπορούν να εφαρμοστούν αλγόριθμοι όπως η Γραμμική Παλινδρόμηση, τα Δέντρα Απόφασης, το Random Forest, η Support Vector Regression, η μέθοδος K-Nearest Neighbors, καθώς και τεχνικές clustering όπως η K-means και η DBSCAN. Παράλληλα, προσφέρει εργαλεία για τον διαχωρισμό των δεδομένων σε training και testing set, την κανονικοποίηση μεταβλητών, τη μετατροπή κατηγορικών δεδομένων σε αριθμητική μορφή και τον υπολογισμό των μετρικών αξιολόγησης.</w:t>
      </w:r>
    </w:p>
    <w:p w14:paraId="15B21190" w14:textId="77777777" w:rsidR="009C29E6" w:rsidRPr="004A1F2C" w:rsidRDefault="009C29E6" w:rsidP="009C29E6">
      <w:pPr>
        <w:spacing w:line="360" w:lineRule="auto"/>
        <w:jc w:val="both"/>
        <w:rPr>
          <w:rFonts w:ascii="Arial" w:hAnsi="Arial" w:cs="Arial"/>
        </w:rPr>
      </w:pPr>
      <w:r w:rsidRPr="004A1F2C">
        <w:rPr>
          <w:rFonts w:ascii="Arial" w:hAnsi="Arial" w:cs="Arial"/>
        </w:rPr>
        <w:t>Ένα από τα στοιχεία που καθιστούν τη Scikit-learn ιδιαίτερα χρήσιμη είναι η ομοιομορφία της δομής της. Οι περισσότεροι αλγόριθμοι ακολουθούν κοινή λογική χρήσης, μέσω μεθόδων όπως fit(), predict() και score(). Αυτό διευκολύνει τόσο τη σύγκριση διαφορετικών μοντέλων όσο και την ανάπτυξη ενός σαφούς και επαναλήψιμου πειραματικού πλαισίου.</w:t>
      </w:r>
    </w:p>
    <w:p w14:paraId="6B588352" w14:textId="77777777" w:rsidR="009C29E6" w:rsidRPr="004A1F2C" w:rsidRDefault="009C29E6" w:rsidP="009C29E6">
      <w:pPr>
        <w:spacing w:line="360" w:lineRule="auto"/>
        <w:jc w:val="both"/>
        <w:rPr>
          <w:rFonts w:ascii="Arial" w:hAnsi="Arial" w:cs="Arial"/>
        </w:rPr>
      </w:pPr>
      <w:r w:rsidRPr="004A1F2C">
        <w:rPr>
          <w:rFonts w:ascii="Arial" w:hAnsi="Arial" w:cs="Arial"/>
        </w:rPr>
        <w:t>Επιπλέον, η βιβλιοθήκη περιλαμβάνει μηχανισμούς επιλογής υπερπαραμέτρων, διασταυρωμένης επικύρωσης και δημιουργίας αγωγών επεξεργασίας (pipelines), στοιχεία τα οποία ενισχύουν τη συστηματικότητα της ανάλυσης και περιορίζουν τον κίνδυνο σφαλμάτων κατά τη διαδικασία της μοντελοποίησης.</w:t>
      </w:r>
    </w:p>
    <w:p w14:paraId="5377F914" w14:textId="77777777" w:rsidR="009C29E6" w:rsidRPr="004A1F2C" w:rsidRDefault="009C29E6" w:rsidP="009C29E6">
      <w:pPr>
        <w:spacing w:line="360" w:lineRule="auto"/>
        <w:jc w:val="both"/>
        <w:rPr>
          <w:rFonts w:ascii="Arial" w:hAnsi="Arial" w:cs="Arial"/>
        </w:rPr>
      </w:pPr>
    </w:p>
    <w:p w14:paraId="3DB2E1F7" w14:textId="77777777" w:rsidR="009C29E6" w:rsidRPr="004A1F2C" w:rsidRDefault="009C29E6" w:rsidP="009C29E6">
      <w:pPr>
        <w:pStyle w:val="3"/>
        <w:rPr>
          <w:rFonts w:ascii="Arial" w:hAnsi="Arial" w:cs="Arial"/>
          <w:b/>
          <w:bCs/>
          <w:color w:val="auto"/>
          <w:sz w:val="24"/>
          <w:szCs w:val="24"/>
        </w:rPr>
      </w:pPr>
      <w:bookmarkStart w:id="59" w:name="_Toc230532234"/>
      <w:bookmarkStart w:id="60" w:name="_Toc230718780"/>
      <w:r w:rsidRPr="004A1F2C">
        <w:rPr>
          <w:rFonts w:ascii="Arial" w:hAnsi="Arial" w:cs="Arial"/>
          <w:b/>
          <w:bCs/>
          <w:color w:val="auto"/>
          <w:sz w:val="24"/>
          <w:szCs w:val="24"/>
        </w:rPr>
        <w:t>2.6.4 Matplotlib</w:t>
      </w:r>
      <w:bookmarkEnd w:id="59"/>
      <w:bookmarkEnd w:id="60"/>
    </w:p>
    <w:p w14:paraId="1293A044" w14:textId="6612F885" w:rsidR="009C29E6" w:rsidRPr="004A1F2C" w:rsidRDefault="009C29E6" w:rsidP="009C29E6">
      <w:pPr>
        <w:spacing w:line="360" w:lineRule="auto"/>
        <w:jc w:val="both"/>
        <w:rPr>
          <w:rFonts w:ascii="Arial" w:hAnsi="Arial" w:cs="Arial"/>
        </w:rPr>
      </w:pPr>
      <w:r w:rsidRPr="004A1F2C">
        <w:rPr>
          <w:rFonts w:ascii="Arial" w:hAnsi="Arial" w:cs="Arial"/>
        </w:rPr>
        <w:t>Η Matplotlib χρησιμοποιείται για τη δημιουργία γραφημάτων και οπτικών αναπαραστάσεων των δεδομένων</w:t>
      </w:r>
      <w:r w:rsidR="005816A9">
        <w:rPr>
          <w:rFonts w:ascii="Arial" w:hAnsi="Arial" w:cs="Arial"/>
        </w:rPr>
        <w:t xml:space="preserve"> [31]</w:t>
      </w:r>
      <w:r w:rsidRPr="004A1F2C">
        <w:rPr>
          <w:rFonts w:ascii="Arial" w:hAnsi="Arial" w:cs="Arial"/>
        </w:rPr>
        <w:t>. Η σημασία της οπτικοποίησης είναι ιδιαίτερα μεγάλη στην ανάλυση δεδομένων, καθώς επιτρέπει την κατανόηση κατανομών, τάσεων, ακραίων παρατηρήσεων και σχέσεων μεταξύ μεταβλητών.</w:t>
      </w:r>
    </w:p>
    <w:p w14:paraId="44781AE2" w14:textId="77777777" w:rsidR="009C29E6" w:rsidRPr="004A1F2C" w:rsidRDefault="009C29E6" w:rsidP="009C29E6">
      <w:pPr>
        <w:spacing w:line="360" w:lineRule="auto"/>
        <w:jc w:val="both"/>
        <w:rPr>
          <w:rFonts w:ascii="Arial" w:hAnsi="Arial" w:cs="Arial"/>
        </w:rPr>
      </w:pPr>
      <w:r w:rsidRPr="004A1F2C">
        <w:rPr>
          <w:rFonts w:ascii="Arial" w:hAnsi="Arial" w:cs="Arial"/>
        </w:rPr>
        <w:lastRenderedPageBreak/>
        <w:t>Στη συγκεκριμένη εργασία, η Matplotlib αξιοποιείται για τη δημιουργία ιστογραμμάτων, boxplots, scatter plots, γραφημάτων σύγκρισης πραγματικών και προβλεπόμενων τιμών, καθώς και διαγραμμάτων που αποτυπώνουν την κατανομή των σφαλμάτων. Μέσα από αυτά τα γραφήματα γίνεται δυνατή όχι μόνο η παρουσίαση των αποτελεσμάτων, αλλά και η ερμηνεία της συμπεριφοράς των μοντέλων.</w:t>
      </w:r>
    </w:p>
    <w:p w14:paraId="4EAC2332" w14:textId="77777777" w:rsidR="009C29E6" w:rsidRPr="004A1F2C" w:rsidRDefault="009C29E6" w:rsidP="009C29E6">
      <w:pPr>
        <w:spacing w:line="360" w:lineRule="auto"/>
        <w:jc w:val="both"/>
        <w:rPr>
          <w:rFonts w:ascii="Arial" w:hAnsi="Arial" w:cs="Arial"/>
        </w:rPr>
      </w:pPr>
      <w:r w:rsidRPr="004A1F2C">
        <w:rPr>
          <w:rFonts w:ascii="Arial" w:hAnsi="Arial" w:cs="Arial"/>
        </w:rPr>
        <w:t>Η βιβλιοθήκη παρέχει υψηλό βαθμό ελέγχου ως προς τη μορφή των γραφημάτων, επιτρέποντας προσαρμογή των αξόνων, των τίτλων, των υπομνημάτων και της γενικότερης αισθητικής παρουσίασης. Αυτό είναι ιδιαίτερα χρήσιμο σε μια ακαδημαϊκή εργασία, όπου τα γραφήματα δεν έχουν απλώς διακοσμητικό ρόλο, αλλά λειτουργούν ως μέσα τεκμηρίωσης και ανάλυσης.</w:t>
      </w:r>
    </w:p>
    <w:p w14:paraId="262FCFB3" w14:textId="77777777" w:rsidR="009C29E6" w:rsidRPr="004A1F2C" w:rsidRDefault="009C29E6" w:rsidP="009C29E6">
      <w:pPr>
        <w:spacing w:line="360" w:lineRule="auto"/>
        <w:jc w:val="both"/>
        <w:rPr>
          <w:rFonts w:ascii="Arial" w:hAnsi="Arial" w:cs="Arial"/>
        </w:rPr>
      </w:pPr>
    </w:p>
    <w:p w14:paraId="3CCF1FDD" w14:textId="77777777" w:rsidR="009C29E6" w:rsidRPr="004A1F2C" w:rsidRDefault="009C29E6" w:rsidP="009C29E6">
      <w:pPr>
        <w:pStyle w:val="3"/>
        <w:rPr>
          <w:rFonts w:ascii="Arial" w:hAnsi="Arial" w:cs="Arial"/>
          <w:b/>
          <w:bCs/>
          <w:color w:val="auto"/>
          <w:sz w:val="24"/>
          <w:szCs w:val="24"/>
        </w:rPr>
      </w:pPr>
      <w:bookmarkStart w:id="61" w:name="_Toc230532235"/>
      <w:bookmarkStart w:id="62" w:name="_Toc230718781"/>
      <w:r w:rsidRPr="004A1F2C">
        <w:rPr>
          <w:rFonts w:ascii="Arial" w:hAnsi="Arial" w:cs="Arial"/>
          <w:b/>
          <w:bCs/>
          <w:color w:val="auto"/>
          <w:sz w:val="24"/>
          <w:szCs w:val="24"/>
        </w:rPr>
        <w:t>2.6.5 Seaborn</w:t>
      </w:r>
      <w:bookmarkEnd w:id="61"/>
      <w:bookmarkEnd w:id="62"/>
    </w:p>
    <w:p w14:paraId="71062DEF" w14:textId="14666F0A" w:rsidR="009C29E6" w:rsidRPr="004A1F2C" w:rsidRDefault="009C29E6" w:rsidP="009C29E6">
      <w:pPr>
        <w:spacing w:line="360" w:lineRule="auto"/>
        <w:jc w:val="both"/>
        <w:rPr>
          <w:rFonts w:ascii="Arial" w:hAnsi="Arial" w:cs="Arial"/>
        </w:rPr>
      </w:pPr>
      <w:r w:rsidRPr="004A1F2C">
        <w:rPr>
          <w:rFonts w:ascii="Arial" w:hAnsi="Arial" w:cs="Arial"/>
        </w:rPr>
        <w:t>Η Seaborn βασίζεται στη Matplotlib, αλλά προσφέρει ένα πιο εξειδικευμένο περιβάλλον για τη δημιουργία στατιστικών γραφημάτων</w:t>
      </w:r>
      <w:r w:rsidR="005816A9">
        <w:rPr>
          <w:rFonts w:ascii="Arial" w:hAnsi="Arial" w:cs="Arial"/>
        </w:rPr>
        <w:t xml:space="preserve"> [32]</w:t>
      </w:r>
      <w:r w:rsidRPr="004A1F2C">
        <w:rPr>
          <w:rFonts w:ascii="Arial" w:hAnsi="Arial" w:cs="Arial"/>
        </w:rPr>
        <w:t>. Η χρησιμότητά της εντοπίζεται κυρίως στην ταχύτερη και πιο οργανωμένη οπτική αποτύπωση σύνθετων σχέσεων μεταξύ μεταβλητών.</w:t>
      </w:r>
    </w:p>
    <w:p w14:paraId="151D2310" w14:textId="77777777" w:rsidR="009C29E6" w:rsidRPr="004A1F2C" w:rsidRDefault="009C29E6" w:rsidP="009C29E6">
      <w:pPr>
        <w:spacing w:line="360" w:lineRule="auto"/>
        <w:jc w:val="both"/>
        <w:rPr>
          <w:rFonts w:ascii="Arial" w:hAnsi="Arial" w:cs="Arial"/>
        </w:rPr>
      </w:pPr>
      <w:r w:rsidRPr="004A1F2C">
        <w:rPr>
          <w:rFonts w:ascii="Arial" w:hAnsi="Arial" w:cs="Arial"/>
        </w:rPr>
        <w:t>Στην παρούσα εργασία, η Seaborn μπορεί να χρησιμοποιηθεί για τη δημιουργία heatmaps συσχέτισης, pairplots, boxplots και διαγραμμάτων κατανομής, τα οποία διευκολύνουν τη διερευνητική ανάλυση του dataset. Ιδιαίτερα χρήσιμη είναι η δυνατότητα απεικόνισης του πίνακα συσχέτισης, μέσω του οποίου μπορούν να εντοπιστούν μεταβλητές που συνδέονται στενά μεταξύ τους ή παρουσιάζουν σχέση με την τιμή της κατοικίας.</w:t>
      </w:r>
    </w:p>
    <w:p w14:paraId="19D6CC65" w14:textId="77777777" w:rsidR="009C29E6" w:rsidRPr="004A1F2C" w:rsidRDefault="009C29E6" w:rsidP="009C29E6">
      <w:pPr>
        <w:spacing w:line="360" w:lineRule="auto"/>
        <w:jc w:val="both"/>
        <w:rPr>
          <w:rFonts w:ascii="Arial" w:hAnsi="Arial" w:cs="Arial"/>
        </w:rPr>
      </w:pPr>
      <w:r w:rsidRPr="004A1F2C">
        <w:rPr>
          <w:rFonts w:ascii="Arial" w:hAnsi="Arial" w:cs="Arial"/>
        </w:rPr>
        <w:t>Η βιβλιοθήκη αυτή συμβάλλει στην πιο άμεση κατανόηση των δεδομένων, αφού επιτρέπει την εξαγωγή χρήσιμων οπτικών συμπερασμάτων με σχετικά σύντομο και ευανάγνωστο κώδικα. Έτσι, υποστηρίζει το ερευνητικό έργο όχι μόνο σε επίπεδο παρουσίασης, αλλά και σε επίπεδο εντοπισμού μοτίβων που μπορούν να καθοδηγήσουν τα επόμενα στάδια της ανάλυσης.</w:t>
      </w:r>
    </w:p>
    <w:p w14:paraId="77F32FF3" w14:textId="4986AFC1" w:rsidR="00534E7B" w:rsidRPr="004A1F2C" w:rsidRDefault="009A5D9B" w:rsidP="00534E7B">
      <w:pPr>
        <w:pStyle w:val="1"/>
        <w:spacing w:line="360" w:lineRule="auto"/>
        <w:jc w:val="both"/>
        <w:rPr>
          <w:rFonts w:ascii="Arial" w:eastAsia="Calibri" w:hAnsi="Arial" w:cs="Arial"/>
          <w:b/>
          <w:bCs/>
          <w:color w:val="auto"/>
          <w:sz w:val="32"/>
          <w:szCs w:val="32"/>
        </w:rPr>
      </w:pPr>
      <w:r w:rsidRPr="004A1F2C">
        <w:rPr>
          <w:rFonts w:ascii="Arial" w:hAnsi="Arial" w:cs="Arial"/>
          <w:color w:val="auto"/>
          <w:sz w:val="32"/>
          <w:szCs w:val="32"/>
        </w:rPr>
        <w:br w:type="page"/>
      </w:r>
      <w:bookmarkStart w:id="63" w:name="_Toc230532236"/>
      <w:bookmarkStart w:id="64" w:name="_Toc230718782"/>
      <w:r w:rsidR="00534E7B" w:rsidRPr="004A1F2C">
        <w:rPr>
          <w:rFonts w:ascii="Arial" w:eastAsia="Calibri" w:hAnsi="Arial" w:cs="Arial"/>
          <w:b/>
          <w:bCs/>
          <w:color w:val="auto"/>
          <w:sz w:val="32"/>
          <w:szCs w:val="32"/>
        </w:rPr>
        <w:lastRenderedPageBreak/>
        <w:t>ΚΕΦΑΛΑΙΟ 3:  ΣΥΝΟΛΑ ΔΕΔΟΜΕΝΩΝ &amp; ΧΑΡΑΚΤΗΡΙΣΤΙΚΑ</w:t>
      </w:r>
      <w:bookmarkEnd w:id="63"/>
      <w:bookmarkEnd w:id="64"/>
    </w:p>
    <w:p w14:paraId="63CA5683" w14:textId="77777777" w:rsidR="00534E7B" w:rsidRPr="004A1F2C" w:rsidRDefault="00534E7B" w:rsidP="00534E7B">
      <w:pPr>
        <w:jc w:val="both"/>
        <w:rPr>
          <w:rFonts w:ascii="Arial" w:hAnsi="Arial" w:cs="Arial"/>
        </w:rPr>
      </w:pPr>
    </w:p>
    <w:p w14:paraId="47838798" w14:textId="77777777" w:rsidR="00534E7B" w:rsidRPr="004A1F2C" w:rsidRDefault="00534E7B" w:rsidP="00534E7B">
      <w:pPr>
        <w:pStyle w:val="2"/>
        <w:spacing w:line="360" w:lineRule="auto"/>
        <w:jc w:val="both"/>
        <w:rPr>
          <w:rFonts w:ascii="Arial" w:hAnsi="Arial" w:cs="Arial"/>
          <w:color w:val="auto"/>
          <w:sz w:val="28"/>
          <w:szCs w:val="28"/>
        </w:rPr>
      </w:pPr>
      <w:bookmarkStart w:id="65" w:name="_Toc230532237"/>
      <w:bookmarkStart w:id="66" w:name="_Toc230718783"/>
      <w:r w:rsidRPr="004A1F2C">
        <w:rPr>
          <w:rFonts w:ascii="Arial" w:eastAsia="Calibri" w:hAnsi="Arial" w:cs="Arial"/>
          <w:b/>
          <w:bCs/>
          <w:color w:val="auto"/>
          <w:sz w:val="28"/>
          <w:szCs w:val="28"/>
        </w:rPr>
        <w:t>3.1 Αναφορά στις αξίες ακινήτων</w:t>
      </w:r>
      <w:bookmarkEnd w:id="65"/>
      <w:bookmarkEnd w:id="66"/>
    </w:p>
    <w:p w14:paraId="1BF5B80C" w14:textId="77777777" w:rsidR="00534E7B" w:rsidRPr="004A1F2C" w:rsidRDefault="00534E7B" w:rsidP="00534E7B">
      <w:pPr>
        <w:spacing w:after="120" w:line="360" w:lineRule="auto"/>
        <w:jc w:val="both"/>
        <w:rPr>
          <w:rFonts w:ascii="Arial" w:hAnsi="Arial" w:cs="Arial"/>
        </w:rPr>
      </w:pPr>
      <w:r w:rsidRPr="004A1F2C">
        <w:rPr>
          <w:rFonts w:ascii="Arial" w:eastAsia="Calibri" w:hAnsi="Arial" w:cs="Arial"/>
        </w:rPr>
        <w:t>Η αξία ενός ακινήτου αποτελεί μια από τις πιο πολυπαραγοντικές μεταβλητές της οικονομικής ζωής. Καθορίζεται από ένα σύνθετο πλέγμα παραγόντων που μπορούν να ταξινομηθούν σε τρεις βασικές κατηγορίες: (α) εγγενή φυσικά χαρακτηριστικά (εμβαδό, αριθμός υπνοδωματίων και μπάνιων, έτος κατασκευής, όροφος, τύπος ακινήτου, κατάσταση, ενεργειακή κλάση), (β) χωρικά / γεωγραφικά χαρακτηριστικά (περιοχή, γειτονιά, εγγύτητα σε υποδομές και υπηρεσίες) και (γ) μακροοικονομικοί παράγοντες (επιτόκια, πληθωρισμός, ζήτηση/προσφορά αγοράς, φορολογικό περιβάλλον). Στην ελληνική αγορά, και ιδιαίτερα στις μεγάλες αστικές περιοχές της Αττικής και της Θεσσαλονίκης, η ανισοκατανομή της ζήτησης ανά γειτονιά καθιστά την εκτίμηση τιμών ένα ιδιαίτερα ενδιαφέρον πρόβλημα μηχανικής μάθησης.</w:t>
      </w:r>
    </w:p>
    <w:p w14:paraId="3CA2786E" w14:textId="77777777" w:rsidR="00534E7B" w:rsidRPr="004A1F2C" w:rsidRDefault="00534E7B" w:rsidP="00534E7B">
      <w:pPr>
        <w:spacing w:after="120" w:line="360" w:lineRule="auto"/>
        <w:jc w:val="both"/>
        <w:rPr>
          <w:rFonts w:ascii="Arial" w:eastAsia="Calibri" w:hAnsi="Arial" w:cs="Arial"/>
        </w:rPr>
      </w:pPr>
      <w:r w:rsidRPr="004A1F2C">
        <w:rPr>
          <w:rFonts w:ascii="Arial" w:eastAsia="Calibri" w:hAnsi="Arial" w:cs="Arial"/>
        </w:rPr>
        <w:t>Παραδοσιακά, η εκτίμηση γινόταν είτε με χειροκίνητες μεθόδους (συγκριτική προσέγγιση, μέθοδος κόστους αντικατάστασης, μέθοδος προεξόφλησης ταμειακών ροών) είτε με γραμμικά οικονομετρικά μοντέλα. Οι μέθοδοι μηχανικής μάθησης προσφέρουν σημαντικά πλεονεκτήματα: μπορούν να εντοπίζουν μη γραμμικές σχέσεις και αλληλεπιδράσεις μεταξύ μεταβλητών, να αξιοποιούν μεγάλους όγκους δεδομένων και να επιτυγχάνουν αυτοματισμό και επαναληψιμότητα στην εκτίμηση.</w:t>
      </w:r>
    </w:p>
    <w:p w14:paraId="2EE912BA" w14:textId="77777777" w:rsidR="00534E7B" w:rsidRPr="004A1F2C" w:rsidRDefault="00534E7B" w:rsidP="00534E7B">
      <w:pPr>
        <w:spacing w:after="120" w:line="360" w:lineRule="auto"/>
        <w:jc w:val="both"/>
        <w:rPr>
          <w:rFonts w:ascii="Arial" w:hAnsi="Arial" w:cs="Arial"/>
        </w:rPr>
      </w:pPr>
    </w:p>
    <w:p w14:paraId="3FF2E628" w14:textId="77777777" w:rsidR="00534E7B" w:rsidRPr="004A1F2C" w:rsidRDefault="00534E7B" w:rsidP="00534E7B">
      <w:pPr>
        <w:pStyle w:val="2"/>
        <w:spacing w:line="360" w:lineRule="auto"/>
        <w:jc w:val="both"/>
        <w:rPr>
          <w:rFonts w:ascii="Arial" w:hAnsi="Arial" w:cs="Arial"/>
          <w:color w:val="auto"/>
          <w:sz w:val="28"/>
          <w:szCs w:val="28"/>
        </w:rPr>
      </w:pPr>
      <w:bookmarkStart w:id="67" w:name="_Toc230532238"/>
      <w:bookmarkStart w:id="68" w:name="_Toc230718784"/>
      <w:r w:rsidRPr="004A1F2C">
        <w:rPr>
          <w:rFonts w:ascii="Arial" w:eastAsia="Calibri" w:hAnsi="Arial" w:cs="Arial"/>
          <w:b/>
          <w:bCs/>
          <w:color w:val="auto"/>
          <w:sz w:val="28"/>
          <w:szCs w:val="28"/>
        </w:rPr>
        <w:t>3.2 Παρουσίαση συνόλου δεδομένων</w:t>
      </w:r>
      <w:bookmarkEnd w:id="67"/>
      <w:bookmarkEnd w:id="68"/>
    </w:p>
    <w:p w14:paraId="64747055" w14:textId="6314D825" w:rsidR="00534E7B" w:rsidRPr="004A1F2C" w:rsidRDefault="00534E7B" w:rsidP="00534E7B">
      <w:pPr>
        <w:spacing w:after="120" w:line="360" w:lineRule="auto"/>
        <w:jc w:val="both"/>
        <w:rPr>
          <w:rFonts w:ascii="Arial" w:hAnsi="Arial" w:cs="Arial"/>
        </w:rPr>
      </w:pPr>
      <w:r w:rsidRPr="004A1F2C">
        <w:rPr>
          <w:rFonts w:ascii="Arial" w:eastAsia="Calibri" w:hAnsi="Arial" w:cs="Arial"/>
        </w:rPr>
        <w:t xml:space="preserve">Για τις ανάγκες της παρούσας </w:t>
      </w:r>
      <w:r w:rsidR="006F5040" w:rsidRPr="006F5040">
        <w:rPr>
          <w:rFonts w:ascii="Arial" w:eastAsia="Calibri" w:hAnsi="Arial" w:cs="Arial"/>
        </w:rPr>
        <w:t>πτυχιακής</w:t>
      </w:r>
      <w:r w:rsidR="006F5040">
        <w:rPr>
          <w:rFonts w:ascii="Arial" w:eastAsia="Calibri" w:hAnsi="Arial" w:cs="Arial"/>
        </w:rPr>
        <w:t xml:space="preserve"> </w:t>
      </w:r>
      <w:r w:rsidRPr="004A1F2C">
        <w:rPr>
          <w:rFonts w:ascii="Arial" w:eastAsia="Calibri" w:hAnsi="Arial" w:cs="Arial"/>
        </w:rPr>
        <w:t xml:space="preserve">εργασίας χρησιμοποιήθηκε το σύνολο δεδομένων «Greece Listings», το οποίο διατίθεται ελεύθερα μέσω της πλατφόρμας Kaggle. Το σύνολο περιέχει αγγελίες πώλησης κατοικιών από την ελληνική κτηματαγορά και αποτελεί ένα από τα πλέον αντιπροσωπευτικά δημόσια διαθέσιμα datasets για την ελληνική αγορά ακινήτων. Έπειτα από </w:t>
      </w:r>
      <w:r w:rsidRPr="004A1F2C">
        <w:rPr>
          <w:rFonts w:ascii="Arial" w:eastAsia="Calibri" w:hAnsi="Arial" w:cs="Arial"/>
        </w:rPr>
        <w:lastRenderedPageBreak/>
        <w:t>φόρτωση μέσω της βιβλιοθήκης pandas διαπιστώνεται ότι αποτελείται από 20.000 παρατηρήσεις (γραμμές) και 25 χαρακτηριστικά (στήλες).</w:t>
      </w:r>
    </w:p>
    <w:p w14:paraId="62066AFB" w14:textId="77777777" w:rsidR="00534E7B" w:rsidRPr="004A1F2C" w:rsidRDefault="00534E7B" w:rsidP="00534E7B">
      <w:pPr>
        <w:shd w:val="clear" w:color="auto" w:fill="F2F2F2"/>
        <w:spacing w:before="80" w:line="360" w:lineRule="auto"/>
        <w:jc w:val="both"/>
        <w:rPr>
          <w:rFonts w:ascii="Arial" w:hAnsi="Arial" w:cs="Arial"/>
          <w:lang w:val="en-US"/>
        </w:rPr>
      </w:pPr>
      <w:r w:rsidRPr="004A1F2C">
        <w:rPr>
          <w:rFonts w:ascii="Arial" w:eastAsia="Consolas" w:hAnsi="Arial" w:cs="Arial"/>
          <w:lang w:val="en-US"/>
        </w:rPr>
        <w:t>import pandas as pd</w:t>
      </w:r>
    </w:p>
    <w:p w14:paraId="2B4313EC" w14:textId="77777777" w:rsidR="00534E7B" w:rsidRPr="004A1F2C" w:rsidRDefault="00534E7B" w:rsidP="00534E7B">
      <w:pPr>
        <w:shd w:val="clear" w:color="auto" w:fill="F2F2F2"/>
        <w:spacing w:line="360" w:lineRule="auto"/>
        <w:jc w:val="both"/>
        <w:rPr>
          <w:rFonts w:ascii="Arial" w:hAnsi="Arial" w:cs="Arial"/>
          <w:lang w:val="en-US"/>
        </w:rPr>
      </w:pPr>
      <w:proofErr w:type="gramStart"/>
      <w:r w:rsidRPr="004A1F2C">
        <w:rPr>
          <w:rFonts w:ascii="Arial" w:eastAsia="Consolas" w:hAnsi="Arial" w:cs="Arial"/>
          <w:lang w:val="en-US"/>
        </w:rPr>
        <w:t>import</w:t>
      </w:r>
      <w:proofErr w:type="gramEnd"/>
      <w:r w:rsidRPr="004A1F2C">
        <w:rPr>
          <w:rFonts w:ascii="Arial" w:eastAsia="Consolas" w:hAnsi="Arial" w:cs="Arial"/>
          <w:lang w:val="en-US"/>
        </w:rPr>
        <w:t xml:space="preserve"> numpy as np</w:t>
      </w:r>
    </w:p>
    <w:p w14:paraId="47601E6C" w14:textId="77777777" w:rsidR="00534E7B" w:rsidRPr="004A1F2C" w:rsidRDefault="00534E7B" w:rsidP="00534E7B">
      <w:pPr>
        <w:shd w:val="clear" w:color="auto" w:fill="F2F2F2"/>
        <w:spacing w:line="360" w:lineRule="auto"/>
        <w:jc w:val="both"/>
        <w:rPr>
          <w:rFonts w:ascii="Arial" w:hAnsi="Arial" w:cs="Arial"/>
          <w:lang w:val="en-US"/>
        </w:rPr>
      </w:pPr>
      <w:r w:rsidRPr="004A1F2C">
        <w:rPr>
          <w:rFonts w:ascii="Arial" w:eastAsia="Consolas" w:hAnsi="Arial" w:cs="Arial"/>
          <w:lang w:val="en-US"/>
        </w:rPr>
        <w:t xml:space="preserve">import </w:t>
      </w:r>
      <w:proofErr w:type="spellStart"/>
      <w:r w:rsidRPr="004A1F2C">
        <w:rPr>
          <w:rFonts w:ascii="Arial" w:eastAsia="Consolas" w:hAnsi="Arial" w:cs="Arial"/>
          <w:lang w:val="en-US"/>
        </w:rPr>
        <w:t>matplotlib.pyplot</w:t>
      </w:r>
      <w:proofErr w:type="spellEnd"/>
      <w:r w:rsidRPr="004A1F2C">
        <w:rPr>
          <w:rFonts w:ascii="Arial" w:eastAsia="Consolas" w:hAnsi="Arial" w:cs="Arial"/>
          <w:lang w:val="en-US"/>
        </w:rPr>
        <w:t xml:space="preserve"> as </w:t>
      </w:r>
      <w:proofErr w:type="spellStart"/>
      <w:r w:rsidRPr="004A1F2C">
        <w:rPr>
          <w:rFonts w:ascii="Arial" w:eastAsia="Consolas" w:hAnsi="Arial" w:cs="Arial"/>
          <w:lang w:val="en-US"/>
        </w:rPr>
        <w:t>plt</w:t>
      </w:r>
      <w:proofErr w:type="spellEnd"/>
    </w:p>
    <w:p w14:paraId="4D7BFF55" w14:textId="77777777" w:rsidR="00534E7B" w:rsidRPr="004A1F2C" w:rsidRDefault="00534E7B" w:rsidP="00534E7B">
      <w:pPr>
        <w:shd w:val="clear" w:color="auto" w:fill="F2F2F2"/>
        <w:spacing w:line="360" w:lineRule="auto"/>
        <w:jc w:val="both"/>
        <w:rPr>
          <w:rFonts w:ascii="Arial" w:hAnsi="Arial" w:cs="Arial"/>
          <w:lang w:val="en-US"/>
        </w:rPr>
      </w:pPr>
      <w:proofErr w:type="gramStart"/>
      <w:r w:rsidRPr="004A1F2C">
        <w:rPr>
          <w:rFonts w:ascii="Arial" w:eastAsia="Consolas" w:hAnsi="Arial" w:cs="Arial"/>
          <w:lang w:val="en-US"/>
        </w:rPr>
        <w:t>import</w:t>
      </w:r>
      <w:proofErr w:type="gramEnd"/>
      <w:r w:rsidRPr="004A1F2C">
        <w:rPr>
          <w:rFonts w:ascii="Arial" w:eastAsia="Consolas" w:hAnsi="Arial" w:cs="Arial"/>
          <w:lang w:val="en-US"/>
        </w:rPr>
        <w:t xml:space="preserve"> seaborn as </w:t>
      </w:r>
      <w:proofErr w:type="spellStart"/>
      <w:r w:rsidRPr="004A1F2C">
        <w:rPr>
          <w:rFonts w:ascii="Arial" w:eastAsia="Consolas" w:hAnsi="Arial" w:cs="Arial"/>
          <w:lang w:val="en-US"/>
        </w:rPr>
        <w:t>sns</w:t>
      </w:r>
      <w:proofErr w:type="spellEnd"/>
    </w:p>
    <w:p w14:paraId="28FF4183" w14:textId="77777777" w:rsidR="00534E7B" w:rsidRPr="004A1F2C" w:rsidRDefault="00534E7B" w:rsidP="00534E7B">
      <w:pPr>
        <w:shd w:val="clear" w:color="auto" w:fill="F2F2F2"/>
        <w:spacing w:line="360" w:lineRule="auto"/>
        <w:jc w:val="both"/>
        <w:rPr>
          <w:rFonts w:ascii="Arial" w:hAnsi="Arial" w:cs="Arial"/>
          <w:lang w:val="en-US"/>
        </w:rPr>
      </w:pPr>
      <w:r w:rsidRPr="004A1F2C">
        <w:rPr>
          <w:rFonts w:ascii="Arial" w:eastAsia="Consolas" w:hAnsi="Arial" w:cs="Arial"/>
          <w:lang w:val="en-US"/>
        </w:rPr>
        <w:t xml:space="preserve"> </w:t>
      </w:r>
    </w:p>
    <w:p w14:paraId="63810C10" w14:textId="77777777" w:rsidR="00534E7B" w:rsidRPr="004A1F2C" w:rsidRDefault="00534E7B" w:rsidP="00534E7B">
      <w:pPr>
        <w:shd w:val="clear" w:color="auto" w:fill="F2F2F2"/>
        <w:spacing w:line="360" w:lineRule="auto"/>
        <w:jc w:val="both"/>
        <w:rPr>
          <w:rFonts w:ascii="Arial" w:hAnsi="Arial" w:cs="Arial"/>
          <w:lang w:val="en-US"/>
        </w:rPr>
      </w:pPr>
      <w:proofErr w:type="spellStart"/>
      <w:r w:rsidRPr="004A1F2C">
        <w:rPr>
          <w:rFonts w:ascii="Arial" w:eastAsia="Consolas" w:hAnsi="Arial" w:cs="Arial"/>
          <w:lang w:val="en-US"/>
        </w:rPr>
        <w:t>df</w:t>
      </w:r>
      <w:proofErr w:type="spellEnd"/>
      <w:r w:rsidRPr="004A1F2C">
        <w:rPr>
          <w:rFonts w:ascii="Arial" w:eastAsia="Consolas" w:hAnsi="Arial" w:cs="Arial"/>
          <w:lang w:val="en-US"/>
        </w:rPr>
        <w:t xml:space="preserve"> = </w:t>
      </w:r>
      <w:proofErr w:type="spellStart"/>
      <w:r w:rsidRPr="004A1F2C">
        <w:rPr>
          <w:rFonts w:ascii="Arial" w:eastAsia="Consolas" w:hAnsi="Arial" w:cs="Arial"/>
          <w:lang w:val="en-US"/>
        </w:rPr>
        <w:t>pd.read_csv</w:t>
      </w:r>
      <w:proofErr w:type="spellEnd"/>
      <w:r w:rsidRPr="004A1F2C">
        <w:rPr>
          <w:rFonts w:ascii="Arial" w:eastAsia="Consolas" w:hAnsi="Arial" w:cs="Arial"/>
          <w:lang w:val="en-US"/>
        </w:rPr>
        <w:t>('greecelistings.csv')</w:t>
      </w:r>
    </w:p>
    <w:p w14:paraId="2F4726EA" w14:textId="2619F38F" w:rsidR="00534E7B" w:rsidRPr="000C3855" w:rsidRDefault="006A3012" w:rsidP="006A3012">
      <w:pPr>
        <w:shd w:val="clear" w:color="auto" w:fill="F2F2F2"/>
        <w:spacing w:line="360" w:lineRule="auto"/>
        <w:jc w:val="both"/>
        <w:rPr>
          <w:rFonts w:ascii="Arial" w:eastAsia="Consolas" w:hAnsi="Arial" w:cs="Arial"/>
          <w:lang w:val="en-US"/>
        </w:rPr>
      </w:pPr>
      <w:proofErr w:type="gramStart"/>
      <w:r w:rsidRPr="006A3012">
        <w:rPr>
          <w:rFonts w:ascii="Arial" w:eastAsia="Consolas" w:hAnsi="Arial" w:cs="Arial"/>
          <w:lang w:val="en-US"/>
        </w:rPr>
        <w:t>print(</w:t>
      </w:r>
      <w:proofErr w:type="spellStart"/>
      <w:proofErr w:type="gramEnd"/>
      <w:r w:rsidRPr="006A3012">
        <w:rPr>
          <w:rFonts w:ascii="Arial" w:eastAsia="Consolas" w:hAnsi="Arial" w:cs="Arial"/>
          <w:lang w:val="en-US"/>
        </w:rPr>
        <w:t>f"Μέγεθος</w:t>
      </w:r>
      <w:proofErr w:type="spellEnd"/>
      <w:r w:rsidRPr="006A3012">
        <w:rPr>
          <w:rFonts w:ascii="Arial" w:eastAsia="Consolas" w:hAnsi="Arial" w:cs="Arial"/>
          <w:lang w:val="en-US"/>
        </w:rPr>
        <w:t xml:space="preserve"> dataset: {</w:t>
      </w:r>
      <w:proofErr w:type="spellStart"/>
      <w:proofErr w:type="gramStart"/>
      <w:r w:rsidRPr="006A3012">
        <w:rPr>
          <w:rFonts w:ascii="Arial" w:eastAsia="Consolas" w:hAnsi="Arial" w:cs="Arial"/>
          <w:lang w:val="en-US"/>
        </w:rPr>
        <w:t>df.shape</w:t>
      </w:r>
      <w:proofErr w:type="spellEnd"/>
      <w:proofErr w:type="gramEnd"/>
      <w:r w:rsidRPr="006A3012">
        <w:rPr>
          <w:rFonts w:ascii="Arial" w:eastAsia="Consolas" w:hAnsi="Arial" w:cs="Arial"/>
          <w:lang w:val="en-US"/>
        </w:rPr>
        <w:t xml:space="preserve">[0]} </w:t>
      </w:r>
      <w:proofErr w:type="spellStart"/>
      <w:r w:rsidRPr="006A3012">
        <w:rPr>
          <w:rFonts w:ascii="Arial" w:eastAsia="Consolas" w:hAnsi="Arial" w:cs="Arial"/>
          <w:lang w:val="en-US"/>
        </w:rPr>
        <w:t>γρ</w:t>
      </w:r>
      <w:proofErr w:type="spellEnd"/>
      <w:r w:rsidRPr="006A3012">
        <w:rPr>
          <w:rFonts w:ascii="Arial" w:eastAsia="Consolas" w:hAnsi="Arial" w:cs="Arial"/>
          <w:lang w:val="en-US"/>
        </w:rPr>
        <w:t>αμμές × {</w:t>
      </w:r>
      <w:proofErr w:type="spellStart"/>
      <w:proofErr w:type="gramStart"/>
      <w:r w:rsidRPr="006A3012">
        <w:rPr>
          <w:rFonts w:ascii="Arial" w:eastAsia="Consolas" w:hAnsi="Arial" w:cs="Arial"/>
          <w:lang w:val="en-US"/>
        </w:rPr>
        <w:t>df.shape</w:t>
      </w:r>
      <w:proofErr w:type="spellEnd"/>
      <w:proofErr w:type="gramEnd"/>
      <w:r w:rsidRPr="006A3012">
        <w:rPr>
          <w:rFonts w:ascii="Arial" w:eastAsia="Consolas" w:hAnsi="Arial" w:cs="Arial"/>
          <w:lang w:val="en-US"/>
        </w:rPr>
        <w:t xml:space="preserve">[1]} </w:t>
      </w:r>
      <w:proofErr w:type="spellStart"/>
      <w:r w:rsidRPr="006A3012">
        <w:rPr>
          <w:rFonts w:ascii="Arial" w:eastAsia="Consolas" w:hAnsi="Arial" w:cs="Arial"/>
          <w:lang w:val="en-US"/>
        </w:rPr>
        <w:t>στήλες</w:t>
      </w:r>
      <w:proofErr w:type="spellEnd"/>
      <w:r w:rsidRPr="006A3012">
        <w:rPr>
          <w:rFonts w:ascii="Arial" w:eastAsia="Consolas" w:hAnsi="Arial" w:cs="Arial"/>
          <w:lang w:val="en-US"/>
        </w:rPr>
        <w:t>\n")</w:t>
      </w:r>
    </w:p>
    <w:p w14:paraId="684102FB" w14:textId="77777777" w:rsidR="006A3012" w:rsidRPr="000C3855" w:rsidRDefault="006A3012" w:rsidP="006A3012">
      <w:pPr>
        <w:shd w:val="clear" w:color="auto" w:fill="F2F2F2"/>
        <w:spacing w:line="360" w:lineRule="auto"/>
        <w:jc w:val="both"/>
        <w:rPr>
          <w:rFonts w:ascii="Arial" w:hAnsi="Arial" w:cs="Arial"/>
          <w:lang w:val="en-US"/>
        </w:rPr>
      </w:pPr>
    </w:p>
    <w:p w14:paraId="1CA2B29F" w14:textId="553A0E65" w:rsidR="00534E7B" w:rsidRPr="004A1F2C" w:rsidRDefault="00534E7B" w:rsidP="00534E7B">
      <w:pPr>
        <w:pStyle w:val="3"/>
        <w:spacing w:line="360" w:lineRule="auto"/>
        <w:jc w:val="both"/>
        <w:rPr>
          <w:rFonts w:ascii="Arial" w:hAnsi="Arial" w:cs="Arial"/>
          <w:color w:val="auto"/>
          <w:sz w:val="24"/>
          <w:szCs w:val="24"/>
        </w:rPr>
      </w:pPr>
      <w:bookmarkStart w:id="69" w:name="_Toc230532239"/>
      <w:bookmarkStart w:id="70" w:name="_Toc230718785"/>
      <w:r w:rsidRPr="004A1F2C">
        <w:rPr>
          <w:rFonts w:ascii="Arial" w:eastAsia="Calibri" w:hAnsi="Arial" w:cs="Arial"/>
          <w:b/>
          <w:bCs/>
          <w:color w:val="auto"/>
          <w:sz w:val="24"/>
          <w:szCs w:val="24"/>
        </w:rPr>
        <w:t>3.2.1 Δομή και κατανομή των παρατηρήσεων</w:t>
      </w:r>
      <w:bookmarkEnd w:id="69"/>
      <w:bookmarkEnd w:id="70"/>
    </w:p>
    <w:p w14:paraId="28AB3B48" w14:textId="77777777" w:rsidR="00534E7B" w:rsidRPr="004A1F2C" w:rsidRDefault="00534E7B" w:rsidP="00534E7B">
      <w:pPr>
        <w:spacing w:after="120" w:line="360" w:lineRule="auto"/>
        <w:jc w:val="both"/>
        <w:rPr>
          <w:rFonts w:ascii="Arial" w:hAnsi="Arial" w:cs="Arial"/>
        </w:rPr>
      </w:pPr>
      <w:r w:rsidRPr="004A1F2C">
        <w:rPr>
          <w:rFonts w:ascii="Arial" w:eastAsia="Calibri" w:hAnsi="Arial" w:cs="Arial"/>
        </w:rPr>
        <w:t>Οι παρατηρήσεις κατανέμονται γεωγραφικά σε δύο περιφέρειες: η συντριπτική πλειονότητα (18.813 αγγελίες, 94,06%) αφορά την Αττική, ενώ 1.187 αγγελίες (5,94%) αφορούν τη Θεσσαλονίκη. Όσον αφορά τον τύπο του ακινήτου, καταγράφονται πέντε διακριτές κατηγορίες με την ακόλουθη συχνότητα:</w:t>
      </w:r>
    </w:p>
    <w:tbl>
      <w:tblPr>
        <w:tblStyle w:val="4-2"/>
        <w:tblW w:w="8098" w:type="dxa"/>
        <w:tblLook w:val="04A0" w:firstRow="1" w:lastRow="0" w:firstColumn="1" w:lastColumn="0" w:noHBand="0" w:noVBand="1"/>
      </w:tblPr>
      <w:tblGrid>
        <w:gridCol w:w="3028"/>
        <w:gridCol w:w="1471"/>
        <w:gridCol w:w="1644"/>
        <w:gridCol w:w="1955"/>
      </w:tblGrid>
      <w:tr w:rsidR="00534E7B" w:rsidRPr="004A1F2C" w14:paraId="15FE5BF1" w14:textId="77777777" w:rsidTr="004A1F2C">
        <w:trPr>
          <w:cnfStyle w:val="100000000000" w:firstRow="1" w:lastRow="0" w:firstColumn="0" w:lastColumn="0" w:oddVBand="0" w:evenVBand="0" w:oddHBand="0" w:evenHBand="0" w:firstRowFirstColumn="0" w:firstRowLastColumn="0" w:lastRowFirstColumn="0" w:lastRowLastColumn="0"/>
          <w:trHeight w:val="390"/>
        </w:trPr>
        <w:tc>
          <w:tcPr>
            <w:cnfStyle w:val="001000000000" w:firstRow="0" w:lastRow="0" w:firstColumn="1" w:lastColumn="0" w:oddVBand="0" w:evenVBand="0" w:oddHBand="0" w:evenHBand="0" w:firstRowFirstColumn="0" w:firstRowLastColumn="0" w:lastRowFirstColumn="0" w:lastRowLastColumn="0"/>
            <w:tcW w:w="3028" w:type="dxa"/>
          </w:tcPr>
          <w:p w14:paraId="4C0DF180" w14:textId="77777777" w:rsidR="00534E7B" w:rsidRPr="004A1F2C" w:rsidRDefault="00534E7B" w:rsidP="00810D84">
            <w:pPr>
              <w:spacing w:line="360" w:lineRule="auto"/>
              <w:jc w:val="center"/>
              <w:rPr>
                <w:rFonts w:ascii="Arial" w:hAnsi="Arial" w:cs="Arial"/>
              </w:rPr>
            </w:pPr>
            <w:r w:rsidRPr="004A1F2C">
              <w:rPr>
                <w:rFonts w:ascii="Arial" w:eastAsia="Calibri" w:hAnsi="Arial" w:cs="Arial"/>
              </w:rPr>
              <w:t>Τύπος ακινήτου</w:t>
            </w:r>
          </w:p>
        </w:tc>
        <w:tc>
          <w:tcPr>
            <w:tcW w:w="1471" w:type="dxa"/>
          </w:tcPr>
          <w:p w14:paraId="4DF6AC1E" w14:textId="77777777" w:rsidR="00534E7B" w:rsidRPr="004A1F2C" w:rsidRDefault="00534E7B" w:rsidP="00810D84">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4A1F2C">
              <w:rPr>
                <w:rFonts w:ascii="Arial" w:eastAsia="Calibri" w:hAnsi="Arial" w:cs="Arial"/>
              </w:rPr>
              <w:t>Πλήθος</w:t>
            </w:r>
          </w:p>
        </w:tc>
        <w:tc>
          <w:tcPr>
            <w:tcW w:w="1644" w:type="dxa"/>
          </w:tcPr>
          <w:p w14:paraId="0B35D4F7" w14:textId="77777777" w:rsidR="00534E7B" w:rsidRPr="004A1F2C" w:rsidRDefault="00534E7B" w:rsidP="00810D84">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4A1F2C">
              <w:rPr>
                <w:rFonts w:ascii="Arial" w:eastAsia="Calibri" w:hAnsi="Arial" w:cs="Arial"/>
              </w:rPr>
              <w:t>Ποσοστό (%)</w:t>
            </w:r>
          </w:p>
        </w:tc>
        <w:tc>
          <w:tcPr>
            <w:tcW w:w="1955" w:type="dxa"/>
          </w:tcPr>
          <w:p w14:paraId="2B37C7F2" w14:textId="77777777" w:rsidR="00534E7B" w:rsidRPr="004A1F2C" w:rsidRDefault="00534E7B" w:rsidP="00810D84">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4A1F2C">
              <w:rPr>
                <w:rFonts w:ascii="Arial" w:eastAsia="Calibri" w:hAnsi="Arial" w:cs="Arial"/>
              </w:rPr>
              <w:t>Διάμεση τιμή (€)</w:t>
            </w:r>
          </w:p>
        </w:tc>
      </w:tr>
      <w:tr w:rsidR="00534E7B" w:rsidRPr="004A1F2C" w14:paraId="66AFFAAD" w14:textId="77777777" w:rsidTr="004A1F2C">
        <w:trPr>
          <w:cnfStyle w:val="000000100000" w:firstRow="0" w:lastRow="0" w:firstColumn="0" w:lastColumn="0" w:oddVBand="0" w:evenVBand="0" w:oddHBand="1" w:evenHBand="0" w:firstRowFirstColumn="0" w:firstRowLastColumn="0" w:lastRowFirstColumn="0" w:lastRowLastColumn="0"/>
          <w:trHeight w:val="402"/>
        </w:trPr>
        <w:tc>
          <w:tcPr>
            <w:cnfStyle w:val="001000000000" w:firstRow="0" w:lastRow="0" w:firstColumn="1" w:lastColumn="0" w:oddVBand="0" w:evenVBand="0" w:oddHBand="0" w:evenHBand="0" w:firstRowFirstColumn="0" w:firstRowLastColumn="0" w:lastRowFirstColumn="0" w:lastRowLastColumn="0"/>
            <w:tcW w:w="3028" w:type="dxa"/>
          </w:tcPr>
          <w:p w14:paraId="5A19FBE6" w14:textId="77777777" w:rsidR="00534E7B" w:rsidRPr="004A1F2C" w:rsidRDefault="00534E7B" w:rsidP="00810D84">
            <w:pPr>
              <w:spacing w:line="360" w:lineRule="auto"/>
              <w:jc w:val="center"/>
              <w:rPr>
                <w:rFonts w:ascii="Arial" w:hAnsi="Arial" w:cs="Arial"/>
              </w:rPr>
            </w:pPr>
            <w:r w:rsidRPr="004A1F2C">
              <w:rPr>
                <w:rFonts w:ascii="Arial" w:eastAsia="Calibri" w:hAnsi="Arial" w:cs="Arial"/>
                <w:b w:val="0"/>
                <w:bCs w:val="0"/>
              </w:rPr>
              <w:t>Διαμέρισμα</w:t>
            </w:r>
          </w:p>
        </w:tc>
        <w:tc>
          <w:tcPr>
            <w:tcW w:w="1471" w:type="dxa"/>
          </w:tcPr>
          <w:p w14:paraId="31E18E1B" w14:textId="77777777" w:rsidR="00534E7B" w:rsidRPr="004A1F2C" w:rsidRDefault="00534E7B" w:rsidP="00810D8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4A1F2C">
              <w:rPr>
                <w:rFonts w:ascii="Arial" w:eastAsia="Calibri" w:hAnsi="Arial" w:cs="Arial"/>
              </w:rPr>
              <w:t>13.899</w:t>
            </w:r>
          </w:p>
        </w:tc>
        <w:tc>
          <w:tcPr>
            <w:tcW w:w="1644" w:type="dxa"/>
          </w:tcPr>
          <w:p w14:paraId="35157CB3" w14:textId="77777777" w:rsidR="00534E7B" w:rsidRPr="004A1F2C" w:rsidRDefault="00534E7B" w:rsidP="00810D8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4A1F2C">
              <w:rPr>
                <w:rFonts w:ascii="Arial" w:eastAsia="Calibri" w:hAnsi="Arial" w:cs="Arial"/>
              </w:rPr>
              <w:t>69,50</w:t>
            </w:r>
          </w:p>
        </w:tc>
        <w:tc>
          <w:tcPr>
            <w:tcW w:w="1955" w:type="dxa"/>
          </w:tcPr>
          <w:p w14:paraId="145D9F2B" w14:textId="77777777" w:rsidR="00534E7B" w:rsidRPr="004A1F2C" w:rsidRDefault="00534E7B" w:rsidP="00810D8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4A1F2C">
              <w:rPr>
                <w:rFonts w:ascii="Arial" w:eastAsia="Calibri" w:hAnsi="Arial" w:cs="Arial"/>
              </w:rPr>
              <w:t>170.000</w:t>
            </w:r>
          </w:p>
        </w:tc>
      </w:tr>
      <w:tr w:rsidR="00534E7B" w:rsidRPr="004A1F2C" w14:paraId="59B70105" w14:textId="77777777" w:rsidTr="004A1F2C">
        <w:trPr>
          <w:trHeight w:val="390"/>
        </w:trPr>
        <w:tc>
          <w:tcPr>
            <w:cnfStyle w:val="001000000000" w:firstRow="0" w:lastRow="0" w:firstColumn="1" w:lastColumn="0" w:oddVBand="0" w:evenVBand="0" w:oddHBand="0" w:evenHBand="0" w:firstRowFirstColumn="0" w:firstRowLastColumn="0" w:lastRowFirstColumn="0" w:lastRowLastColumn="0"/>
            <w:tcW w:w="3028" w:type="dxa"/>
          </w:tcPr>
          <w:p w14:paraId="0830B8AF" w14:textId="77777777" w:rsidR="00534E7B" w:rsidRPr="004A1F2C" w:rsidRDefault="00534E7B" w:rsidP="00810D84">
            <w:pPr>
              <w:spacing w:line="360" w:lineRule="auto"/>
              <w:jc w:val="center"/>
              <w:rPr>
                <w:rFonts w:ascii="Arial" w:hAnsi="Arial" w:cs="Arial"/>
              </w:rPr>
            </w:pPr>
            <w:r w:rsidRPr="004A1F2C">
              <w:rPr>
                <w:rFonts w:ascii="Arial" w:eastAsia="Calibri" w:hAnsi="Arial" w:cs="Arial"/>
                <w:b w:val="0"/>
                <w:bCs w:val="0"/>
              </w:rPr>
              <w:t>Μονοκατοικία</w:t>
            </w:r>
          </w:p>
        </w:tc>
        <w:tc>
          <w:tcPr>
            <w:tcW w:w="1471" w:type="dxa"/>
          </w:tcPr>
          <w:p w14:paraId="5029D263" w14:textId="77777777" w:rsidR="00534E7B" w:rsidRPr="004A1F2C" w:rsidRDefault="00534E7B" w:rsidP="00810D84">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4A1F2C">
              <w:rPr>
                <w:rFonts w:ascii="Arial" w:eastAsia="Calibri" w:hAnsi="Arial" w:cs="Arial"/>
              </w:rPr>
              <w:t>2.563</w:t>
            </w:r>
          </w:p>
        </w:tc>
        <w:tc>
          <w:tcPr>
            <w:tcW w:w="1644" w:type="dxa"/>
          </w:tcPr>
          <w:p w14:paraId="6F78FE5F" w14:textId="77777777" w:rsidR="00534E7B" w:rsidRPr="004A1F2C" w:rsidRDefault="00534E7B" w:rsidP="00810D84">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4A1F2C">
              <w:rPr>
                <w:rFonts w:ascii="Arial" w:eastAsia="Calibri" w:hAnsi="Arial" w:cs="Arial"/>
              </w:rPr>
              <w:t>12,82</w:t>
            </w:r>
          </w:p>
        </w:tc>
        <w:tc>
          <w:tcPr>
            <w:tcW w:w="1955" w:type="dxa"/>
          </w:tcPr>
          <w:p w14:paraId="0FC37D9F" w14:textId="77777777" w:rsidR="00534E7B" w:rsidRPr="004A1F2C" w:rsidRDefault="00534E7B" w:rsidP="00810D84">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4A1F2C">
              <w:rPr>
                <w:rFonts w:ascii="Arial" w:eastAsia="Calibri" w:hAnsi="Arial" w:cs="Arial"/>
              </w:rPr>
              <w:t>370.000</w:t>
            </w:r>
          </w:p>
        </w:tc>
      </w:tr>
      <w:tr w:rsidR="00534E7B" w:rsidRPr="004A1F2C" w14:paraId="6415B485" w14:textId="77777777" w:rsidTr="004A1F2C">
        <w:trPr>
          <w:cnfStyle w:val="000000100000" w:firstRow="0" w:lastRow="0" w:firstColumn="0" w:lastColumn="0" w:oddVBand="0" w:evenVBand="0" w:oddHBand="1" w:evenHBand="0" w:firstRowFirstColumn="0" w:firstRowLastColumn="0" w:lastRowFirstColumn="0" w:lastRowLastColumn="0"/>
          <w:trHeight w:val="390"/>
        </w:trPr>
        <w:tc>
          <w:tcPr>
            <w:cnfStyle w:val="001000000000" w:firstRow="0" w:lastRow="0" w:firstColumn="1" w:lastColumn="0" w:oddVBand="0" w:evenVBand="0" w:oddHBand="0" w:evenHBand="0" w:firstRowFirstColumn="0" w:firstRowLastColumn="0" w:lastRowFirstColumn="0" w:lastRowLastColumn="0"/>
            <w:tcW w:w="3028" w:type="dxa"/>
          </w:tcPr>
          <w:p w14:paraId="5CAF08DD" w14:textId="77777777" w:rsidR="00534E7B" w:rsidRPr="004A1F2C" w:rsidRDefault="00534E7B" w:rsidP="00810D84">
            <w:pPr>
              <w:spacing w:line="360" w:lineRule="auto"/>
              <w:jc w:val="center"/>
              <w:rPr>
                <w:rFonts w:ascii="Arial" w:hAnsi="Arial" w:cs="Arial"/>
              </w:rPr>
            </w:pPr>
            <w:r w:rsidRPr="004A1F2C">
              <w:rPr>
                <w:rFonts w:ascii="Arial" w:eastAsia="Calibri" w:hAnsi="Arial" w:cs="Arial"/>
                <w:b w:val="0"/>
                <w:bCs w:val="0"/>
              </w:rPr>
              <w:t>Μεζονέτα</w:t>
            </w:r>
          </w:p>
        </w:tc>
        <w:tc>
          <w:tcPr>
            <w:tcW w:w="1471" w:type="dxa"/>
          </w:tcPr>
          <w:p w14:paraId="41F3DD47" w14:textId="77777777" w:rsidR="00534E7B" w:rsidRPr="004A1F2C" w:rsidRDefault="00534E7B" w:rsidP="00810D8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4A1F2C">
              <w:rPr>
                <w:rFonts w:ascii="Arial" w:eastAsia="Calibri" w:hAnsi="Arial" w:cs="Arial"/>
              </w:rPr>
              <w:t>2.511</w:t>
            </w:r>
          </w:p>
        </w:tc>
        <w:tc>
          <w:tcPr>
            <w:tcW w:w="1644" w:type="dxa"/>
          </w:tcPr>
          <w:p w14:paraId="437CC236" w14:textId="77777777" w:rsidR="00534E7B" w:rsidRPr="004A1F2C" w:rsidRDefault="00534E7B" w:rsidP="00810D8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4A1F2C">
              <w:rPr>
                <w:rFonts w:ascii="Arial" w:eastAsia="Calibri" w:hAnsi="Arial" w:cs="Arial"/>
              </w:rPr>
              <w:t>12,56</w:t>
            </w:r>
          </w:p>
        </w:tc>
        <w:tc>
          <w:tcPr>
            <w:tcW w:w="1955" w:type="dxa"/>
          </w:tcPr>
          <w:p w14:paraId="24336E28" w14:textId="77777777" w:rsidR="00534E7B" w:rsidRPr="004A1F2C" w:rsidRDefault="00534E7B" w:rsidP="00810D8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4A1F2C">
              <w:rPr>
                <w:rFonts w:ascii="Arial" w:eastAsia="Calibri" w:hAnsi="Arial" w:cs="Arial"/>
              </w:rPr>
              <w:t>450.000</w:t>
            </w:r>
          </w:p>
        </w:tc>
      </w:tr>
      <w:tr w:rsidR="00534E7B" w:rsidRPr="004A1F2C" w14:paraId="5ADB9C61" w14:textId="77777777" w:rsidTr="004A1F2C">
        <w:trPr>
          <w:trHeight w:val="402"/>
        </w:trPr>
        <w:tc>
          <w:tcPr>
            <w:cnfStyle w:val="001000000000" w:firstRow="0" w:lastRow="0" w:firstColumn="1" w:lastColumn="0" w:oddVBand="0" w:evenVBand="0" w:oddHBand="0" w:evenHBand="0" w:firstRowFirstColumn="0" w:firstRowLastColumn="0" w:lastRowFirstColumn="0" w:lastRowLastColumn="0"/>
            <w:tcW w:w="3028" w:type="dxa"/>
          </w:tcPr>
          <w:p w14:paraId="2FBB30CD" w14:textId="77777777" w:rsidR="00534E7B" w:rsidRPr="004A1F2C" w:rsidRDefault="00534E7B" w:rsidP="00810D84">
            <w:pPr>
              <w:spacing w:line="360" w:lineRule="auto"/>
              <w:jc w:val="center"/>
              <w:rPr>
                <w:rFonts w:ascii="Arial" w:hAnsi="Arial" w:cs="Arial"/>
              </w:rPr>
            </w:pPr>
            <w:r w:rsidRPr="004A1F2C">
              <w:rPr>
                <w:rFonts w:ascii="Arial" w:eastAsia="Calibri" w:hAnsi="Arial" w:cs="Arial"/>
                <w:b w:val="0"/>
                <w:bCs w:val="0"/>
              </w:rPr>
              <w:t>Κτίριο</w:t>
            </w:r>
          </w:p>
        </w:tc>
        <w:tc>
          <w:tcPr>
            <w:tcW w:w="1471" w:type="dxa"/>
          </w:tcPr>
          <w:p w14:paraId="3B4C042F" w14:textId="77777777" w:rsidR="00534E7B" w:rsidRPr="004A1F2C" w:rsidRDefault="00534E7B" w:rsidP="00810D84">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4A1F2C">
              <w:rPr>
                <w:rFonts w:ascii="Arial" w:eastAsia="Calibri" w:hAnsi="Arial" w:cs="Arial"/>
              </w:rPr>
              <w:t>880</w:t>
            </w:r>
          </w:p>
        </w:tc>
        <w:tc>
          <w:tcPr>
            <w:tcW w:w="1644" w:type="dxa"/>
          </w:tcPr>
          <w:p w14:paraId="6E496580" w14:textId="77777777" w:rsidR="00534E7B" w:rsidRPr="004A1F2C" w:rsidRDefault="00534E7B" w:rsidP="00810D84">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4A1F2C">
              <w:rPr>
                <w:rFonts w:ascii="Arial" w:eastAsia="Calibri" w:hAnsi="Arial" w:cs="Arial"/>
              </w:rPr>
              <w:t>4,40</w:t>
            </w:r>
          </w:p>
        </w:tc>
        <w:tc>
          <w:tcPr>
            <w:tcW w:w="1955" w:type="dxa"/>
          </w:tcPr>
          <w:p w14:paraId="10C7C4F5" w14:textId="77777777" w:rsidR="00534E7B" w:rsidRPr="004A1F2C" w:rsidRDefault="00534E7B" w:rsidP="00810D84">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4A1F2C">
              <w:rPr>
                <w:rFonts w:ascii="Arial" w:eastAsia="Calibri" w:hAnsi="Arial" w:cs="Arial"/>
              </w:rPr>
              <w:t>600.000</w:t>
            </w:r>
          </w:p>
        </w:tc>
      </w:tr>
      <w:tr w:rsidR="00534E7B" w:rsidRPr="004A1F2C" w14:paraId="4A7AAF7F" w14:textId="77777777" w:rsidTr="004A1F2C">
        <w:trPr>
          <w:cnfStyle w:val="000000100000" w:firstRow="0" w:lastRow="0" w:firstColumn="0" w:lastColumn="0" w:oddVBand="0" w:evenVBand="0" w:oddHBand="1" w:evenHBand="0" w:firstRowFirstColumn="0" w:firstRowLastColumn="0" w:lastRowFirstColumn="0" w:lastRowLastColumn="0"/>
          <w:trHeight w:val="390"/>
        </w:trPr>
        <w:tc>
          <w:tcPr>
            <w:cnfStyle w:val="001000000000" w:firstRow="0" w:lastRow="0" w:firstColumn="1" w:lastColumn="0" w:oddVBand="0" w:evenVBand="0" w:oddHBand="0" w:evenHBand="0" w:firstRowFirstColumn="0" w:firstRowLastColumn="0" w:lastRowFirstColumn="0" w:lastRowLastColumn="0"/>
            <w:tcW w:w="3028" w:type="dxa"/>
          </w:tcPr>
          <w:p w14:paraId="360B29FA" w14:textId="77777777" w:rsidR="00534E7B" w:rsidRPr="004A1F2C" w:rsidRDefault="00534E7B" w:rsidP="00810D84">
            <w:pPr>
              <w:spacing w:line="360" w:lineRule="auto"/>
              <w:jc w:val="center"/>
              <w:rPr>
                <w:rFonts w:ascii="Arial" w:hAnsi="Arial" w:cs="Arial"/>
              </w:rPr>
            </w:pPr>
            <w:r w:rsidRPr="004A1F2C">
              <w:rPr>
                <w:rFonts w:ascii="Arial" w:eastAsia="Calibri" w:hAnsi="Arial" w:cs="Arial"/>
                <w:b w:val="0"/>
                <w:bCs w:val="0"/>
              </w:rPr>
              <w:t>Οικία</w:t>
            </w:r>
          </w:p>
        </w:tc>
        <w:tc>
          <w:tcPr>
            <w:tcW w:w="1471" w:type="dxa"/>
          </w:tcPr>
          <w:p w14:paraId="65563582" w14:textId="77777777" w:rsidR="00534E7B" w:rsidRPr="004A1F2C" w:rsidRDefault="00534E7B" w:rsidP="00810D8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4A1F2C">
              <w:rPr>
                <w:rFonts w:ascii="Arial" w:eastAsia="Calibri" w:hAnsi="Arial" w:cs="Arial"/>
              </w:rPr>
              <w:t>147</w:t>
            </w:r>
          </w:p>
        </w:tc>
        <w:tc>
          <w:tcPr>
            <w:tcW w:w="1644" w:type="dxa"/>
          </w:tcPr>
          <w:p w14:paraId="374FA653" w14:textId="77777777" w:rsidR="00534E7B" w:rsidRPr="004A1F2C" w:rsidRDefault="00534E7B" w:rsidP="00810D8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4A1F2C">
              <w:rPr>
                <w:rFonts w:ascii="Arial" w:eastAsia="Calibri" w:hAnsi="Arial" w:cs="Arial"/>
              </w:rPr>
              <w:t>0,74</w:t>
            </w:r>
          </w:p>
        </w:tc>
        <w:tc>
          <w:tcPr>
            <w:tcW w:w="1955" w:type="dxa"/>
          </w:tcPr>
          <w:p w14:paraId="05AC9FCA" w14:textId="77777777" w:rsidR="00534E7B" w:rsidRPr="004A1F2C" w:rsidRDefault="00534E7B" w:rsidP="00CE2009">
            <w:pPr>
              <w:keepNext/>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4A1F2C">
              <w:rPr>
                <w:rFonts w:ascii="Arial" w:eastAsia="Calibri" w:hAnsi="Arial" w:cs="Arial"/>
              </w:rPr>
              <w:t>360.000</w:t>
            </w:r>
          </w:p>
        </w:tc>
      </w:tr>
    </w:tbl>
    <w:p w14:paraId="060F72C3" w14:textId="7729740C" w:rsidR="00534E7B" w:rsidRPr="00DD1AF7" w:rsidRDefault="00CE2009" w:rsidP="00143B0C">
      <w:pPr>
        <w:pStyle w:val="ac"/>
        <w:jc w:val="center"/>
        <w:rPr>
          <w:rFonts w:ascii="Arial" w:hAnsi="Arial" w:cs="Arial"/>
          <w:color w:val="auto"/>
        </w:rPr>
      </w:pPr>
      <w:bookmarkStart w:id="71" w:name="_Toc230683693"/>
      <w:r w:rsidRPr="004A1F2C">
        <w:rPr>
          <w:rFonts w:ascii="Arial" w:hAnsi="Arial" w:cs="Arial"/>
          <w:color w:val="auto"/>
        </w:rPr>
        <w:t xml:space="preserve">Πίνακας </w:t>
      </w:r>
      <w:r w:rsidRPr="004A1F2C">
        <w:rPr>
          <w:rFonts w:ascii="Arial" w:hAnsi="Arial" w:cs="Arial"/>
          <w:color w:val="auto"/>
        </w:rPr>
        <w:fldChar w:fldCharType="begin"/>
      </w:r>
      <w:r w:rsidRPr="004A1F2C">
        <w:rPr>
          <w:rFonts w:ascii="Arial" w:hAnsi="Arial" w:cs="Arial"/>
          <w:color w:val="auto"/>
        </w:rPr>
        <w:instrText xml:space="preserve"> SEQ Πίνακας \* ARABIC </w:instrText>
      </w:r>
      <w:r w:rsidRPr="004A1F2C">
        <w:rPr>
          <w:rFonts w:ascii="Arial" w:hAnsi="Arial" w:cs="Arial"/>
          <w:color w:val="auto"/>
        </w:rPr>
        <w:fldChar w:fldCharType="separate"/>
      </w:r>
      <w:r w:rsidR="00853FE4">
        <w:rPr>
          <w:rFonts w:ascii="Arial" w:hAnsi="Arial" w:cs="Arial"/>
          <w:noProof/>
          <w:color w:val="auto"/>
        </w:rPr>
        <w:t>1</w:t>
      </w:r>
      <w:r w:rsidRPr="004A1F2C">
        <w:rPr>
          <w:rFonts w:ascii="Arial" w:hAnsi="Arial" w:cs="Arial"/>
          <w:color w:val="auto"/>
        </w:rPr>
        <w:fldChar w:fldCharType="end"/>
      </w:r>
      <w:r w:rsidRPr="004A1F2C">
        <w:rPr>
          <w:rFonts w:ascii="Arial" w:hAnsi="Arial" w:cs="Arial"/>
          <w:color w:val="auto"/>
        </w:rPr>
        <w:t>: Κατανομή των ακινήτων ανά τύπο και διάμεση τιμή πώλησης.</w:t>
      </w:r>
      <w:bookmarkEnd w:id="71"/>
    </w:p>
    <w:p w14:paraId="4EA538A6" w14:textId="7729740C" w:rsidR="00534E7B" w:rsidRPr="004A1F2C" w:rsidRDefault="00534E7B" w:rsidP="00534E7B">
      <w:pPr>
        <w:pStyle w:val="2"/>
        <w:spacing w:line="360" w:lineRule="auto"/>
        <w:jc w:val="both"/>
        <w:rPr>
          <w:rFonts w:ascii="Arial" w:hAnsi="Arial" w:cs="Arial"/>
          <w:color w:val="auto"/>
          <w:sz w:val="28"/>
          <w:szCs w:val="28"/>
        </w:rPr>
      </w:pPr>
      <w:bookmarkStart w:id="72" w:name="_Toc230532240"/>
      <w:bookmarkStart w:id="73" w:name="_Toc230718786"/>
      <w:r w:rsidRPr="004A1F2C">
        <w:rPr>
          <w:rFonts w:ascii="Arial" w:eastAsia="Calibri" w:hAnsi="Arial" w:cs="Arial"/>
          <w:b/>
          <w:bCs/>
          <w:color w:val="auto"/>
          <w:sz w:val="28"/>
          <w:szCs w:val="28"/>
        </w:rPr>
        <w:t>3.3 Περιγραφή βασικών χαρακτηριστικών και επίδραση στην τιμή</w:t>
      </w:r>
      <w:bookmarkEnd w:id="72"/>
      <w:bookmarkEnd w:id="73"/>
    </w:p>
    <w:p w14:paraId="337B1571" w14:textId="77777777" w:rsidR="00534E7B" w:rsidRPr="004A1F2C" w:rsidRDefault="00534E7B" w:rsidP="00534E7B">
      <w:pPr>
        <w:spacing w:after="120" w:line="360" w:lineRule="auto"/>
        <w:jc w:val="both"/>
        <w:rPr>
          <w:rFonts w:ascii="Arial" w:hAnsi="Arial" w:cs="Arial"/>
        </w:rPr>
      </w:pPr>
      <w:r w:rsidRPr="004A1F2C">
        <w:rPr>
          <w:rFonts w:ascii="Arial" w:eastAsia="Calibri" w:hAnsi="Arial" w:cs="Arial"/>
        </w:rPr>
        <w:t xml:space="preserve">Από τα 25 χαρακτηριστικά του συνόλου, ορισμένα έχουν καθαρά διαχειριστικό ή μη-προβλεπτικό χαρακτήρα (π.χ. res_date, deleted, deleted_at, res_address) και θα αφαιρεθούν στη φάση της προεπεξεργασίας. Τα ουσιαστικά </w:t>
      </w:r>
      <w:r w:rsidRPr="004A1F2C">
        <w:rPr>
          <w:rFonts w:ascii="Arial" w:eastAsia="Calibri" w:hAnsi="Arial" w:cs="Arial"/>
        </w:rPr>
        <w:lastRenderedPageBreak/>
        <w:t>χαρακτηριστικά που σχετίζονται με την εκτίμηση της αξίας περιγράφονται παρακάτω:</w:t>
      </w:r>
    </w:p>
    <w:p w14:paraId="13F2616D" w14:textId="77777777" w:rsidR="00534E7B" w:rsidRPr="004A1F2C" w:rsidRDefault="00534E7B" w:rsidP="00534E7B">
      <w:pPr>
        <w:pStyle w:val="a6"/>
        <w:numPr>
          <w:ilvl w:val="0"/>
          <w:numId w:val="13"/>
        </w:numPr>
        <w:spacing w:after="80" w:line="360" w:lineRule="auto"/>
        <w:contextualSpacing w:val="0"/>
        <w:jc w:val="both"/>
        <w:rPr>
          <w:rFonts w:ascii="Arial" w:hAnsi="Arial" w:cs="Arial"/>
        </w:rPr>
      </w:pPr>
      <w:r w:rsidRPr="004A1F2C">
        <w:rPr>
          <w:rFonts w:ascii="Arial" w:eastAsia="Calibri" w:hAnsi="Arial" w:cs="Arial"/>
          <w:b/>
          <w:bCs/>
        </w:rPr>
        <w:t>res_price (€):</w:t>
      </w:r>
      <w:r w:rsidRPr="004A1F2C">
        <w:rPr>
          <w:rFonts w:ascii="Arial" w:eastAsia="Calibri" w:hAnsi="Arial" w:cs="Arial"/>
        </w:rPr>
        <w:t xml:space="preserve"> η τιμή ζήτησης· πρόκειται για τη μεταβλητή-στόχο (target variable).</w:t>
      </w:r>
    </w:p>
    <w:p w14:paraId="5490501D" w14:textId="77777777" w:rsidR="00534E7B" w:rsidRPr="004A1F2C" w:rsidRDefault="00534E7B" w:rsidP="00534E7B">
      <w:pPr>
        <w:pStyle w:val="a6"/>
        <w:numPr>
          <w:ilvl w:val="0"/>
          <w:numId w:val="13"/>
        </w:numPr>
        <w:spacing w:after="80" w:line="360" w:lineRule="auto"/>
        <w:contextualSpacing w:val="0"/>
        <w:jc w:val="both"/>
        <w:rPr>
          <w:rFonts w:ascii="Arial" w:hAnsi="Arial" w:cs="Arial"/>
        </w:rPr>
      </w:pPr>
      <w:r w:rsidRPr="004A1F2C">
        <w:rPr>
          <w:rFonts w:ascii="Arial" w:eastAsia="Calibri" w:hAnsi="Arial" w:cs="Arial"/>
          <w:b/>
          <w:bCs/>
        </w:rPr>
        <w:t>res_price_sqr (€/τ.μ.):</w:t>
      </w:r>
      <w:r w:rsidRPr="004A1F2C">
        <w:rPr>
          <w:rFonts w:ascii="Arial" w:eastAsia="Calibri" w:hAnsi="Arial" w:cs="Arial"/>
        </w:rPr>
        <w:t xml:space="preserve"> η τιμή ανά τετραγωνικό μέτρο· υψηλή συσχέτιση με την res_price, αλλά αποκλείεται από τα features για να αποφευχθεί data leakage.</w:t>
      </w:r>
    </w:p>
    <w:p w14:paraId="3F5E473F" w14:textId="77777777" w:rsidR="00534E7B" w:rsidRPr="004A1F2C" w:rsidRDefault="00534E7B" w:rsidP="00534E7B">
      <w:pPr>
        <w:pStyle w:val="a6"/>
        <w:numPr>
          <w:ilvl w:val="0"/>
          <w:numId w:val="13"/>
        </w:numPr>
        <w:spacing w:after="80" w:line="360" w:lineRule="auto"/>
        <w:contextualSpacing w:val="0"/>
        <w:jc w:val="both"/>
        <w:rPr>
          <w:rFonts w:ascii="Arial" w:hAnsi="Arial" w:cs="Arial"/>
        </w:rPr>
      </w:pPr>
      <w:r w:rsidRPr="004A1F2C">
        <w:rPr>
          <w:rFonts w:ascii="Arial" w:eastAsia="Calibri" w:hAnsi="Arial" w:cs="Arial"/>
          <w:b/>
          <w:bCs/>
        </w:rPr>
        <w:t>res_sqr (τ.μ.):</w:t>
      </w:r>
      <w:r w:rsidRPr="004A1F2C">
        <w:rPr>
          <w:rFonts w:ascii="Arial" w:eastAsia="Calibri" w:hAnsi="Arial" w:cs="Arial"/>
        </w:rPr>
        <w:t xml:space="preserve"> το εμβαδό. Αναμένεται έντονα θετική συσχέτιση με την τιμή, καθώς αποτελεί τον σημαντικότερο φυσικό προσδιοριστικό παράγοντα.</w:t>
      </w:r>
    </w:p>
    <w:p w14:paraId="1EE00625" w14:textId="77777777" w:rsidR="00534E7B" w:rsidRPr="004A1F2C" w:rsidRDefault="00534E7B" w:rsidP="00534E7B">
      <w:pPr>
        <w:pStyle w:val="a6"/>
        <w:numPr>
          <w:ilvl w:val="0"/>
          <w:numId w:val="13"/>
        </w:numPr>
        <w:spacing w:after="80" w:line="360" w:lineRule="auto"/>
        <w:contextualSpacing w:val="0"/>
        <w:jc w:val="both"/>
        <w:rPr>
          <w:rFonts w:ascii="Arial" w:hAnsi="Arial" w:cs="Arial"/>
        </w:rPr>
      </w:pPr>
      <w:r w:rsidRPr="004A1F2C">
        <w:rPr>
          <w:rFonts w:ascii="Arial" w:eastAsia="Calibri" w:hAnsi="Arial" w:cs="Arial"/>
          <w:b/>
          <w:bCs/>
        </w:rPr>
        <w:t>construction_year:</w:t>
      </w:r>
      <w:r w:rsidRPr="004A1F2C">
        <w:rPr>
          <w:rFonts w:ascii="Arial" w:eastAsia="Calibri" w:hAnsi="Arial" w:cs="Arial"/>
        </w:rPr>
        <w:t xml:space="preserve"> το έτος κατασκευής· νεότερα ακίνητα τείνουν να έχουν υψηλότερη αξία λόγω καλύτερης ποιότητας κατασκευής, ενεργειακής απόδοσης και μικρότερων αναμενόμενων εξόδων συντήρησης.</w:t>
      </w:r>
    </w:p>
    <w:p w14:paraId="13586D25" w14:textId="77777777" w:rsidR="00534E7B" w:rsidRPr="004A1F2C" w:rsidRDefault="00534E7B" w:rsidP="00534E7B">
      <w:pPr>
        <w:pStyle w:val="a6"/>
        <w:numPr>
          <w:ilvl w:val="0"/>
          <w:numId w:val="13"/>
        </w:numPr>
        <w:spacing w:after="80" w:line="360" w:lineRule="auto"/>
        <w:contextualSpacing w:val="0"/>
        <w:jc w:val="both"/>
        <w:rPr>
          <w:rFonts w:ascii="Arial" w:hAnsi="Arial" w:cs="Arial"/>
        </w:rPr>
      </w:pPr>
      <w:r w:rsidRPr="004A1F2C">
        <w:rPr>
          <w:rFonts w:ascii="Arial" w:eastAsia="Calibri" w:hAnsi="Arial" w:cs="Arial"/>
          <w:b/>
          <w:bCs/>
        </w:rPr>
        <w:t>bedrooms, bathrooms:</w:t>
      </w:r>
      <w:r w:rsidRPr="004A1F2C">
        <w:rPr>
          <w:rFonts w:ascii="Arial" w:eastAsia="Calibri" w:hAnsi="Arial" w:cs="Arial"/>
        </w:rPr>
        <w:t xml:space="preserve"> αριθμός υπνοδωματίων και μπάνιων· ισχυροί μεμονωμένοι προβλεπτικοί παράγοντες αλλά και έντονα συσχετιζόμενοι με το εμβαδό.</w:t>
      </w:r>
    </w:p>
    <w:p w14:paraId="425FE4A8" w14:textId="77777777" w:rsidR="00534E7B" w:rsidRPr="004A1F2C" w:rsidRDefault="00534E7B" w:rsidP="00534E7B">
      <w:pPr>
        <w:pStyle w:val="a6"/>
        <w:numPr>
          <w:ilvl w:val="0"/>
          <w:numId w:val="13"/>
        </w:numPr>
        <w:spacing w:after="80" w:line="360" w:lineRule="auto"/>
        <w:contextualSpacing w:val="0"/>
        <w:jc w:val="both"/>
        <w:rPr>
          <w:rFonts w:ascii="Arial" w:hAnsi="Arial" w:cs="Arial"/>
        </w:rPr>
      </w:pPr>
      <w:r w:rsidRPr="004A1F2C">
        <w:rPr>
          <w:rFonts w:ascii="Arial" w:eastAsia="Calibri" w:hAnsi="Arial" w:cs="Arial"/>
          <w:b/>
          <w:bCs/>
        </w:rPr>
        <w:t>levels:</w:t>
      </w:r>
      <w:r w:rsidRPr="004A1F2C">
        <w:rPr>
          <w:rFonts w:ascii="Arial" w:eastAsia="Calibri" w:hAnsi="Arial" w:cs="Arial"/>
        </w:rPr>
        <w:t xml:space="preserve"> όροφος· υψηλότεροι όροφοι συχνά σχετίζονται με υψηλότερες τιμές (καλύτερη θέα, λιγότερος θόρυβος), αλλά η σχέση δεν είναι μονοτονική (το ισόγειο μπορεί να έχει αυλή).</w:t>
      </w:r>
    </w:p>
    <w:p w14:paraId="73D3CE0E" w14:textId="77777777" w:rsidR="00534E7B" w:rsidRPr="004A1F2C" w:rsidRDefault="00534E7B" w:rsidP="00534E7B">
      <w:pPr>
        <w:pStyle w:val="a6"/>
        <w:numPr>
          <w:ilvl w:val="0"/>
          <w:numId w:val="13"/>
        </w:numPr>
        <w:spacing w:after="80" w:line="360" w:lineRule="auto"/>
        <w:contextualSpacing w:val="0"/>
        <w:jc w:val="both"/>
        <w:rPr>
          <w:rFonts w:ascii="Arial" w:hAnsi="Arial" w:cs="Arial"/>
        </w:rPr>
      </w:pPr>
      <w:r w:rsidRPr="004A1F2C">
        <w:rPr>
          <w:rFonts w:ascii="Arial" w:eastAsia="Calibri" w:hAnsi="Arial" w:cs="Arial"/>
          <w:b/>
          <w:bCs/>
        </w:rPr>
        <w:t>location_region:</w:t>
      </w:r>
      <w:r w:rsidRPr="004A1F2C">
        <w:rPr>
          <w:rFonts w:ascii="Arial" w:eastAsia="Calibri" w:hAnsi="Arial" w:cs="Arial"/>
        </w:rPr>
        <w:t xml:space="preserve"> περιφέρεια (Αττική, Θεσσαλονίκη)· χονδρική γεωγραφική πληροφορία.</w:t>
      </w:r>
    </w:p>
    <w:p w14:paraId="1F94E4CD" w14:textId="77777777" w:rsidR="00534E7B" w:rsidRPr="004A1F2C" w:rsidRDefault="00534E7B" w:rsidP="00534E7B">
      <w:pPr>
        <w:pStyle w:val="a6"/>
        <w:numPr>
          <w:ilvl w:val="0"/>
          <w:numId w:val="13"/>
        </w:numPr>
        <w:spacing w:after="80" w:line="360" w:lineRule="auto"/>
        <w:contextualSpacing w:val="0"/>
        <w:jc w:val="both"/>
        <w:rPr>
          <w:rFonts w:ascii="Arial" w:hAnsi="Arial" w:cs="Arial"/>
        </w:rPr>
      </w:pPr>
      <w:proofErr w:type="spellStart"/>
      <w:r w:rsidRPr="004A1F2C">
        <w:rPr>
          <w:rFonts w:ascii="Arial" w:eastAsia="Calibri" w:hAnsi="Arial" w:cs="Arial"/>
          <w:b/>
          <w:bCs/>
        </w:rPr>
        <w:t>location_name</w:t>
      </w:r>
      <w:proofErr w:type="spellEnd"/>
      <w:r w:rsidRPr="004A1F2C">
        <w:rPr>
          <w:rFonts w:ascii="Arial" w:eastAsia="Calibri" w:hAnsi="Arial" w:cs="Arial"/>
          <w:b/>
          <w:bCs/>
        </w:rPr>
        <w:t>:</w:t>
      </w:r>
      <w:r w:rsidRPr="004A1F2C">
        <w:rPr>
          <w:rFonts w:ascii="Arial" w:eastAsia="Calibri" w:hAnsi="Arial" w:cs="Arial"/>
        </w:rPr>
        <w:t xml:space="preserve"> γειτονιά / περιοχή του ακινήτου· κρίσιμη μικρο-γεωγραφική πληροφορία που, όπως θα δούμε στο κεφάλαιο 4, αξιοποιείται μέσω target encoding.</w:t>
      </w:r>
    </w:p>
    <w:p w14:paraId="2E1A4DBD" w14:textId="77777777" w:rsidR="00534E7B" w:rsidRPr="004A1F2C" w:rsidRDefault="00534E7B" w:rsidP="00534E7B">
      <w:pPr>
        <w:pStyle w:val="a6"/>
        <w:numPr>
          <w:ilvl w:val="0"/>
          <w:numId w:val="13"/>
        </w:numPr>
        <w:spacing w:after="80" w:line="360" w:lineRule="auto"/>
        <w:contextualSpacing w:val="0"/>
        <w:jc w:val="both"/>
        <w:rPr>
          <w:rFonts w:ascii="Arial" w:hAnsi="Arial" w:cs="Arial"/>
        </w:rPr>
      </w:pPr>
      <w:r w:rsidRPr="004A1F2C">
        <w:rPr>
          <w:rFonts w:ascii="Arial" w:eastAsia="Calibri" w:hAnsi="Arial" w:cs="Arial"/>
          <w:b/>
          <w:bCs/>
        </w:rPr>
        <w:t>status:</w:t>
      </w:r>
      <w:r w:rsidRPr="004A1F2C">
        <w:rPr>
          <w:rFonts w:ascii="Arial" w:eastAsia="Calibri" w:hAnsi="Arial" w:cs="Arial"/>
        </w:rPr>
        <w:t xml:space="preserve"> κατάσταση (Νεόδμητο, Ανακαινισμένο, Καλή, Άριστη, Χρήζει ανακαίνισης κ.λπ.)· κρίσιμη μεταβλητή που εκφράζει το κόστος ανακαίνισης που θα επωμιστεί ο αγοραστής.</w:t>
      </w:r>
    </w:p>
    <w:p w14:paraId="42250727" w14:textId="77777777" w:rsidR="00534E7B" w:rsidRPr="004A1F2C" w:rsidRDefault="00534E7B" w:rsidP="00534E7B">
      <w:pPr>
        <w:pStyle w:val="a6"/>
        <w:numPr>
          <w:ilvl w:val="0"/>
          <w:numId w:val="13"/>
        </w:numPr>
        <w:spacing w:after="80" w:line="360" w:lineRule="auto"/>
        <w:contextualSpacing w:val="0"/>
        <w:jc w:val="both"/>
        <w:rPr>
          <w:rFonts w:ascii="Arial" w:hAnsi="Arial" w:cs="Arial"/>
        </w:rPr>
      </w:pPr>
      <w:proofErr w:type="spellStart"/>
      <w:r w:rsidRPr="004A1F2C">
        <w:rPr>
          <w:rFonts w:ascii="Arial" w:eastAsia="Calibri" w:hAnsi="Arial" w:cs="Arial"/>
          <w:b/>
          <w:bCs/>
        </w:rPr>
        <w:t>energyclass</w:t>
      </w:r>
      <w:proofErr w:type="spellEnd"/>
      <w:r w:rsidRPr="004A1F2C">
        <w:rPr>
          <w:rFonts w:ascii="Arial" w:eastAsia="Calibri" w:hAnsi="Arial" w:cs="Arial"/>
          <w:b/>
          <w:bCs/>
        </w:rPr>
        <w:t>:</w:t>
      </w:r>
      <w:r w:rsidRPr="004A1F2C">
        <w:rPr>
          <w:rFonts w:ascii="Arial" w:eastAsia="Calibri" w:hAnsi="Arial" w:cs="Arial"/>
        </w:rPr>
        <w:t xml:space="preserve"> ενεργειακή κλάση από Α+ έως Η· συνδέεται με το λειτουργικό κόστος του ακινήτου.</w:t>
      </w:r>
    </w:p>
    <w:p w14:paraId="2190458D" w14:textId="77777777" w:rsidR="00534E7B" w:rsidRPr="004A1F2C" w:rsidRDefault="00534E7B" w:rsidP="00534E7B">
      <w:pPr>
        <w:pStyle w:val="a6"/>
        <w:numPr>
          <w:ilvl w:val="0"/>
          <w:numId w:val="13"/>
        </w:numPr>
        <w:spacing w:after="80" w:line="360" w:lineRule="auto"/>
        <w:contextualSpacing w:val="0"/>
        <w:jc w:val="both"/>
        <w:rPr>
          <w:rFonts w:ascii="Arial" w:hAnsi="Arial" w:cs="Arial"/>
        </w:rPr>
      </w:pPr>
      <w:r w:rsidRPr="004A1F2C">
        <w:rPr>
          <w:rFonts w:ascii="Arial" w:eastAsia="Calibri" w:hAnsi="Arial" w:cs="Arial"/>
          <w:b/>
          <w:bCs/>
        </w:rPr>
        <w:lastRenderedPageBreak/>
        <w:t>Δυαδικά χαρακτηριστικά (auto_heating, solar, cooling, safe_door, gas, fireplace, furniture, student):</w:t>
      </w:r>
      <w:r w:rsidRPr="004A1F2C">
        <w:rPr>
          <w:rFonts w:ascii="Arial" w:eastAsia="Calibri" w:hAnsi="Arial" w:cs="Arial"/>
        </w:rPr>
        <w:t xml:space="preserve"> εκφράζουν την ύπαρξη ή απουσία ανέσεων· κάθε ένα προσθέτει διαφορετική προστιθέμενη αξία.</w:t>
      </w:r>
    </w:p>
    <w:p w14:paraId="36C8F8A8" w14:textId="77777777" w:rsidR="00534E7B" w:rsidRPr="00420709" w:rsidRDefault="00534E7B" w:rsidP="00534E7B">
      <w:pPr>
        <w:pStyle w:val="a6"/>
        <w:numPr>
          <w:ilvl w:val="0"/>
          <w:numId w:val="13"/>
        </w:numPr>
        <w:spacing w:after="80" w:line="360" w:lineRule="auto"/>
        <w:contextualSpacing w:val="0"/>
        <w:jc w:val="both"/>
        <w:rPr>
          <w:rFonts w:ascii="Arial" w:hAnsi="Arial" w:cs="Arial"/>
        </w:rPr>
      </w:pPr>
      <w:r w:rsidRPr="004A1F2C">
        <w:rPr>
          <w:rFonts w:ascii="Arial" w:eastAsia="Calibri" w:hAnsi="Arial" w:cs="Arial"/>
          <w:b/>
          <w:bCs/>
        </w:rPr>
        <w:t>parking:</w:t>
      </w:r>
      <w:r w:rsidRPr="004A1F2C">
        <w:rPr>
          <w:rFonts w:ascii="Arial" w:eastAsia="Calibri" w:hAnsi="Arial" w:cs="Arial"/>
        </w:rPr>
        <w:t xml:space="preserve"> τύπος χώρου στάθμευσης (πιθανώς απών). Λόγω του τεράστιου ποσοστού NaN θα μετασχηματιστεί σε δυαδικό χαρακτηριστικό has_parking.</w:t>
      </w:r>
    </w:p>
    <w:p w14:paraId="276068D5" w14:textId="77777777" w:rsidR="00420709" w:rsidRPr="00420709" w:rsidRDefault="00420709" w:rsidP="00420709">
      <w:pPr>
        <w:spacing w:after="80" w:line="360" w:lineRule="auto"/>
        <w:jc w:val="both"/>
        <w:rPr>
          <w:rFonts w:ascii="Arial" w:hAnsi="Arial" w:cs="Arial"/>
        </w:rPr>
      </w:pPr>
    </w:p>
    <w:p w14:paraId="56F814FB" w14:textId="1585C5AF" w:rsidR="00534E7B" w:rsidRPr="004A1F2C" w:rsidRDefault="00534E7B" w:rsidP="00534E7B">
      <w:pPr>
        <w:pStyle w:val="2"/>
        <w:spacing w:line="360" w:lineRule="auto"/>
        <w:jc w:val="both"/>
        <w:rPr>
          <w:rFonts w:ascii="Arial" w:hAnsi="Arial" w:cs="Arial"/>
          <w:color w:val="auto"/>
          <w:sz w:val="28"/>
          <w:szCs w:val="28"/>
        </w:rPr>
      </w:pPr>
      <w:bookmarkStart w:id="74" w:name="_Toc230532241"/>
      <w:bookmarkStart w:id="75" w:name="_Toc230718787"/>
      <w:r w:rsidRPr="004A1F2C">
        <w:rPr>
          <w:rFonts w:ascii="Arial" w:eastAsia="Calibri" w:hAnsi="Arial" w:cs="Arial"/>
          <w:b/>
          <w:bCs/>
          <w:color w:val="auto"/>
          <w:sz w:val="28"/>
          <w:szCs w:val="28"/>
        </w:rPr>
        <w:t>3.4 Έλεγχος για ελλείπουσες τιμές</w:t>
      </w:r>
      <w:bookmarkEnd w:id="74"/>
      <w:bookmarkEnd w:id="75"/>
    </w:p>
    <w:p w14:paraId="0649B3C2" w14:textId="77777777" w:rsidR="00534E7B" w:rsidRPr="004A1F2C" w:rsidRDefault="00534E7B" w:rsidP="00534E7B">
      <w:pPr>
        <w:spacing w:after="120" w:line="360" w:lineRule="auto"/>
        <w:jc w:val="both"/>
        <w:rPr>
          <w:rFonts w:ascii="Arial" w:hAnsi="Arial" w:cs="Arial"/>
        </w:rPr>
      </w:pPr>
      <w:r w:rsidRPr="004A1F2C">
        <w:rPr>
          <w:rFonts w:ascii="Arial" w:eastAsia="Calibri" w:hAnsi="Arial" w:cs="Arial"/>
        </w:rPr>
        <w:t>Ο έλεγχος για ελλείπουσες τιμές αποτελεί απαραίτητο πρώτο βήμα κάθε ανάλυσης. Στον κώδικα που ακολουθεί υπολογίζονται το πλήθος και το ποσοστό των NaN ανά στήλη:</w:t>
      </w:r>
    </w:p>
    <w:p w14:paraId="5481D365" w14:textId="77777777" w:rsidR="00534E7B" w:rsidRPr="004A1F2C" w:rsidRDefault="00534E7B" w:rsidP="00534E7B">
      <w:pPr>
        <w:shd w:val="clear" w:color="auto" w:fill="F2F2F2"/>
        <w:spacing w:before="80" w:line="360" w:lineRule="auto"/>
        <w:jc w:val="both"/>
        <w:rPr>
          <w:rFonts w:ascii="Arial" w:hAnsi="Arial" w:cs="Arial"/>
          <w:lang w:val="en-US"/>
        </w:rPr>
      </w:pPr>
      <w:r w:rsidRPr="004A1F2C">
        <w:rPr>
          <w:rFonts w:ascii="Arial" w:eastAsia="Consolas" w:hAnsi="Arial" w:cs="Arial"/>
          <w:lang w:val="en-US"/>
        </w:rPr>
        <w:t>missing = df.isnull().sum()</w:t>
      </w:r>
    </w:p>
    <w:p w14:paraId="1397B332" w14:textId="77777777" w:rsidR="00534E7B" w:rsidRPr="004A1F2C" w:rsidRDefault="00534E7B" w:rsidP="00534E7B">
      <w:pPr>
        <w:shd w:val="clear" w:color="auto" w:fill="F2F2F2"/>
        <w:spacing w:line="360" w:lineRule="auto"/>
        <w:jc w:val="both"/>
        <w:rPr>
          <w:rFonts w:ascii="Arial" w:hAnsi="Arial" w:cs="Arial"/>
          <w:lang w:val="en-US"/>
        </w:rPr>
      </w:pPr>
      <w:proofErr w:type="spellStart"/>
      <w:r w:rsidRPr="004A1F2C">
        <w:rPr>
          <w:rFonts w:ascii="Arial" w:eastAsia="Consolas" w:hAnsi="Arial" w:cs="Arial"/>
          <w:lang w:val="en-US"/>
        </w:rPr>
        <w:t>missing_pct</w:t>
      </w:r>
      <w:proofErr w:type="spellEnd"/>
      <w:r w:rsidRPr="004A1F2C">
        <w:rPr>
          <w:rFonts w:ascii="Arial" w:eastAsia="Consolas" w:hAnsi="Arial" w:cs="Arial"/>
          <w:lang w:val="en-US"/>
        </w:rPr>
        <w:t xml:space="preserve"> = (missing / </w:t>
      </w:r>
      <w:proofErr w:type="spellStart"/>
      <w:r w:rsidRPr="004A1F2C">
        <w:rPr>
          <w:rFonts w:ascii="Arial" w:eastAsia="Consolas" w:hAnsi="Arial" w:cs="Arial"/>
          <w:lang w:val="en-US"/>
        </w:rPr>
        <w:t>len</w:t>
      </w:r>
      <w:proofErr w:type="spellEnd"/>
      <w:r w:rsidRPr="004A1F2C">
        <w:rPr>
          <w:rFonts w:ascii="Arial" w:eastAsia="Consolas" w:hAnsi="Arial" w:cs="Arial"/>
          <w:lang w:val="en-US"/>
        </w:rPr>
        <w:t>(</w:t>
      </w:r>
      <w:proofErr w:type="spellStart"/>
      <w:r w:rsidRPr="004A1F2C">
        <w:rPr>
          <w:rFonts w:ascii="Arial" w:eastAsia="Consolas" w:hAnsi="Arial" w:cs="Arial"/>
          <w:lang w:val="en-US"/>
        </w:rPr>
        <w:t>df</w:t>
      </w:r>
      <w:proofErr w:type="spellEnd"/>
      <w:r w:rsidRPr="004A1F2C">
        <w:rPr>
          <w:rFonts w:ascii="Arial" w:eastAsia="Consolas" w:hAnsi="Arial" w:cs="Arial"/>
          <w:lang w:val="en-US"/>
        </w:rPr>
        <w:t>) * 100).round(2)</w:t>
      </w:r>
    </w:p>
    <w:p w14:paraId="3DC22F0D" w14:textId="77777777" w:rsidR="00534E7B" w:rsidRPr="004A1F2C" w:rsidRDefault="00534E7B" w:rsidP="00534E7B">
      <w:pPr>
        <w:shd w:val="clear" w:color="auto" w:fill="F2F2F2"/>
        <w:spacing w:line="360" w:lineRule="auto"/>
        <w:jc w:val="both"/>
        <w:rPr>
          <w:rFonts w:ascii="Arial" w:hAnsi="Arial" w:cs="Arial"/>
          <w:lang w:val="en-US"/>
        </w:rPr>
      </w:pPr>
      <w:proofErr w:type="spellStart"/>
      <w:r w:rsidRPr="004A1F2C">
        <w:rPr>
          <w:rFonts w:ascii="Arial" w:eastAsia="Consolas" w:hAnsi="Arial" w:cs="Arial"/>
          <w:lang w:val="en-US"/>
        </w:rPr>
        <w:t>missing_df</w:t>
      </w:r>
      <w:proofErr w:type="spellEnd"/>
      <w:r w:rsidRPr="004A1F2C">
        <w:rPr>
          <w:rFonts w:ascii="Arial" w:eastAsia="Consolas" w:hAnsi="Arial" w:cs="Arial"/>
          <w:lang w:val="en-US"/>
        </w:rPr>
        <w:t xml:space="preserve"> = </w:t>
      </w:r>
      <w:proofErr w:type="spellStart"/>
      <w:proofErr w:type="gramStart"/>
      <w:r w:rsidRPr="004A1F2C">
        <w:rPr>
          <w:rFonts w:ascii="Arial" w:eastAsia="Consolas" w:hAnsi="Arial" w:cs="Arial"/>
          <w:lang w:val="en-US"/>
        </w:rPr>
        <w:t>pd.DataFrame</w:t>
      </w:r>
      <w:proofErr w:type="spellEnd"/>
      <w:proofErr w:type="gramEnd"/>
      <w:r w:rsidRPr="004A1F2C">
        <w:rPr>
          <w:rFonts w:ascii="Arial" w:eastAsia="Consolas" w:hAnsi="Arial" w:cs="Arial"/>
          <w:lang w:val="en-US"/>
        </w:rPr>
        <w:t>({</w:t>
      </w:r>
    </w:p>
    <w:p w14:paraId="5D93CDCD" w14:textId="77777777" w:rsidR="00534E7B" w:rsidRPr="004A1F2C" w:rsidRDefault="00534E7B" w:rsidP="00534E7B">
      <w:pPr>
        <w:shd w:val="clear" w:color="auto" w:fill="F2F2F2"/>
        <w:spacing w:line="360" w:lineRule="auto"/>
        <w:jc w:val="both"/>
        <w:rPr>
          <w:rFonts w:ascii="Arial" w:hAnsi="Arial" w:cs="Arial"/>
          <w:lang w:val="en-US"/>
        </w:rPr>
      </w:pPr>
      <w:r w:rsidRPr="004A1F2C">
        <w:rPr>
          <w:rFonts w:ascii="Arial" w:eastAsia="Consolas" w:hAnsi="Arial" w:cs="Arial"/>
          <w:lang w:val="en-US"/>
        </w:rPr>
        <w:t xml:space="preserve">    '</w:t>
      </w:r>
      <w:r w:rsidRPr="004A1F2C">
        <w:rPr>
          <w:rFonts w:ascii="Arial" w:eastAsia="Consolas" w:hAnsi="Arial" w:cs="Arial"/>
        </w:rPr>
        <w:t>Πλήθος</w:t>
      </w:r>
      <w:r w:rsidRPr="004A1F2C">
        <w:rPr>
          <w:rFonts w:ascii="Arial" w:eastAsia="Consolas" w:hAnsi="Arial" w:cs="Arial"/>
          <w:lang w:val="en-US"/>
        </w:rPr>
        <w:t xml:space="preserve"> </w:t>
      </w:r>
      <w:r w:rsidRPr="004A1F2C">
        <w:rPr>
          <w:rFonts w:ascii="Arial" w:eastAsia="Consolas" w:hAnsi="Arial" w:cs="Arial"/>
        </w:rPr>
        <w:t>ελλειπόντων</w:t>
      </w:r>
      <w:r w:rsidRPr="004A1F2C">
        <w:rPr>
          <w:rFonts w:ascii="Arial" w:eastAsia="Consolas" w:hAnsi="Arial" w:cs="Arial"/>
          <w:lang w:val="en-US"/>
        </w:rPr>
        <w:t>': missing,</w:t>
      </w:r>
    </w:p>
    <w:p w14:paraId="0A4B27A3" w14:textId="77777777" w:rsidR="00534E7B" w:rsidRPr="004A1F2C" w:rsidRDefault="00534E7B" w:rsidP="00534E7B">
      <w:pPr>
        <w:shd w:val="clear" w:color="auto" w:fill="F2F2F2"/>
        <w:spacing w:line="360" w:lineRule="auto"/>
        <w:jc w:val="both"/>
        <w:rPr>
          <w:rFonts w:ascii="Arial" w:hAnsi="Arial" w:cs="Arial"/>
          <w:lang w:val="en-US"/>
        </w:rPr>
      </w:pPr>
      <w:r w:rsidRPr="004A1F2C">
        <w:rPr>
          <w:rFonts w:ascii="Arial" w:eastAsia="Consolas" w:hAnsi="Arial" w:cs="Arial"/>
          <w:lang w:val="en-US"/>
        </w:rPr>
        <w:t xml:space="preserve">    '</w:t>
      </w:r>
      <w:r w:rsidRPr="004A1F2C">
        <w:rPr>
          <w:rFonts w:ascii="Arial" w:eastAsia="Consolas" w:hAnsi="Arial" w:cs="Arial"/>
        </w:rPr>
        <w:t>Ποσοστό</w:t>
      </w:r>
      <w:r w:rsidRPr="004A1F2C">
        <w:rPr>
          <w:rFonts w:ascii="Arial" w:eastAsia="Consolas" w:hAnsi="Arial" w:cs="Arial"/>
          <w:lang w:val="en-US"/>
        </w:rPr>
        <w:t xml:space="preserve"> (%)':         </w:t>
      </w:r>
      <w:proofErr w:type="spellStart"/>
      <w:r w:rsidRPr="004A1F2C">
        <w:rPr>
          <w:rFonts w:ascii="Arial" w:eastAsia="Consolas" w:hAnsi="Arial" w:cs="Arial"/>
          <w:lang w:val="en-US"/>
        </w:rPr>
        <w:t>missing_pct</w:t>
      </w:r>
      <w:proofErr w:type="spellEnd"/>
    </w:p>
    <w:p w14:paraId="003C5CDA" w14:textId="77777777" w:rsidR="00534E7B" w:rsidRPr="004A1F2C" w:rsidRDefault="00534E7B" w:rsidP="00534E7B">
      <w:pPr>
        <w:shd w:val="clear" w:color="auto" w:fill="F2F2F2"/>
        <w:spacing w:line="360" w:lineRule="auto"/>
        <w:jc w:val="both"/>
        <w:rPr>
          <w:rFonts w:ascii="Arial" w:hAnsi="Arial" w:cs="Arial"/>
          <w:lang w:val="en-US"/>
        </w:rPr>
      </w:pPr>
      <w:r w:rsidRPr="004A1F2C">
        <w:rPr>
          <w:rFonts w:ascii="Arial" w:eastAsia="Consolas" w:hAnsi="Arial" w:cs="Arial"/>
          <w:lang w:val="en-US"/>
        </w:rPr>
        <w:t>})</w:t>
      </w:r>
    </w:p>
    <w:p w14:paraId="26C2D95C" w14:textId="77777777" w:rsidR="00534E7B" w:rsidRPr="004A1F2C" w:rsidRDefault="00534E7B" w:rsidP="00534E7B">
      <w:pPr>
        <w:shd w:val="clear" w:color="auto" w:fill="F2F2F2"/>
        <w:spacing w:line="360" w:lineRule="auto"/>
        <w:jc w:val="both"/>
        <w:rPr>
          <w:rFonts w:ascii="Arial" w:hAnsi="Arial" w:cs="Arial"/>
          <w:lang w:val="en-US"/>
        </w:rPr>
      </w:pPr>
      <w:proofErr w:type="spellStart"/>
      <w:r w:rsidRPr="004A1F2C">
        <w:rPr>
          <w:rFonts w:ascii="Arial" w:eastAsia="Consolas" w:hAnsi="Arial" w:cs="Arial"/>
          <w:lang w:val="en-US"/>
        </w:rPr>
        <w:t>missing_df</w:t>
      </w:r>
      <w:proofErr w:type="spellEnd"/>
      <w:r w:rsidRPr="004A1F2C">
        <w:rPr>
          <w:rFonts w:ascii="Arial" w:eastAsia="Consolas" w:hAnsi="Arial" w:cs="Arial"/>
          <w:lang w:val="en-US"/>
        </w:rPr>
        <w:t xml:space="preserve"> = </w:t>
      </w:r>
      <w:proofErr w:type="spellStart"/>
      <w:r w:rsidRPr="004A1F2C">
        <w:rPr>
          <w:rFonts w:ascii="Arial" w:eastAsia="Consolas" w:hAnsi="Arial" w:cs="Arial"/>
          <w:lang w:val="en-US"/>
        </w:rPr>
        <w:t>missing_df</w:t>
      </w:r>
      <w:proofErr w:type="spellEnd"/>
      <w:r w:rsidRPr="004A1F2C">
        <w:rPr>
          <w:rFonts w:ascii="Arial" w:eastAsia="Consolas" w:hAnsi="Arial" w:cs="Arial"/>
          <w:lang w:val="en-US"/>
        </w:rPr>
        <w:t>[</w:t>
      </w:r>
      <w:proofErr w:type="spellStart"/>
      <w:r w:rsidRPr="004A1F2C">
        <w:rPr>
          <w:rFonts w:ascii="Arial" w:eastAsia="Consolas" w:hAnsi="Arial" w:cs="Arial"/>
          <w:lang w:val="en-US"/>
        </w:rPr>
        <w:t>missing_df</w:t>
      </w:r>
      <w:proofErr w:type="spellEnd"/>
      <w:r w:rsidRPr="004A1F2C">
        <w:rPr>
          <w:rFonts w:ascii="Arial" w:eastAsia="Consolas" w:hAnsi="Arial" w:cs="Arial"/>
          <w:lang w:val="en-US"/>
        </w:rPr>
        <w:t>['</w:t>
      </w:r>
      <w:r w:rsidRPr="004A1F2C">
        <w:rPr>
          <w:rFonts w:ascii="Arial" w:eastAsia="Consolas" w:hAnsi="Arial" w:cs="Arial"/>
        </w:rPr>
        <w:t>Πλήθος</w:t>
      </w:r>
      <w:r w:rsidRPr="004A1F2C">
        <w:rPr>
          <w:rFonts w:ascii="Arial" w:eastAsia="Consolas" w:hAnsi="Arial" w:cs="Arial"/>
          <w:lang w:val="en-US"/>
        </w:rPr>
        <w:t xml:space="preserve"> </w:t>
      </w:r>
      <w:r w:rsidRPr="004A1F2C">
        <w:rPr>
          <w:rFonts w:ascii="Arial" w:eastAsia="Consolas" w:hAnsi="Arial" w:cs="Arial"/>
        </w:rPr>
        <w:t>ελλειπόντων</w:t>
      </w:r>
      <w:r w:rsidRPr="004A1F2C">
        <w:rPr>
          <w:rFonts w:ascii="Arial" w:eastAsia="Consolas" w:hAnsi="Arial" w:cs="Arial"/>
          <w:lang w:val="en-US"/>
        </w:rPr>
        <w:t>'] &gt; 0]</w:t>
      </w:r>
    </w:p>
    <w:p w14:paraId="015329D7" w14:textId="6E78BC6C" w:rsidR="006411E9" w:rsidRPr="00372A0A" w:rsidRDefault="00534E7B" w:rsidP="00534E7B">
      <w:pPr>
        <w:shd w:val="clear" w:color="auto" w:fill="F2F2F2"/>
        <w:spacing w:after="200" w:line="360" w:lineRule="auto"/>
        <w:jc w:val="both"/>
        <w:rPr>
          <w:rFonts w:ascii="Arial" w:eastAsia="Consolas" w:hAnsi="Arial" w:cs="Arial"/>
          <w:lang w:val="en-US"/>
        </w:rPr>
      </w:pPr>
      <w:proofErr w:type="gramStart"/>
      <w:r w:rsidRPr="004A1F2C">
        <w:rPr>
          <w:rFonts w:ascii="Arial" w:eastAsia="Consolas" w:hAnsi="Arial" w:cs="Arial"/>
          <w:lang w:val="en-US"/>
        </w:rPr>
        <w:t>print(</w:t>
      </w:r>
      <w:proofErr w:type="spellStart"/>
      <w:proofErr w:type="gramEnd"/>
      <w:r w:rsidRPr="004A1F2C">
        <w:rPr>
          <w:rFonts w:ascii="Arial" w:eastAsia="Consolas" w:hAnsi="Arial" w:cs="Arial"/>
          <w:lang w:val="en-US"/>
        </w:rPr>
        <w:t>missing_</w:t>
      </w:r>
      <w:proofErr w:type="gramStart"/>
      <w:r w:rsidRPr="004A1F2C">
        <w:rPr>
          <w:rFonts w:ascii="Arial" w:eastAsia="Consolas" w:hAnsi="Arial" w:cs="Arial"/>
          <w:lang w:val="en-US"/>
        </w:rPr>
        <w:t>df.sort</w:t>
      </w:r>
      <w:proofErr w:type="gramEnd"/>
      <w:r w:rsidRPr="004A1F2C">
        <w:rPr>
          <w:rFonts w:ascii="Arial" w:eastAsia="Consolas" w:hAnsi="Arial" w:cs="Arial"/>
          <w:lang w:val="en-US"/>
        </w:rPr>
        <w:t>_</w:t>
      </w:r>
      <w:proofErr w:type="gramStart"/>
      <w:r w:rsidRPr="004A1F2C">
        <w:rPr>
          <w:rFonts w:ascii="Arial" w:eastAsia="Consolas" w:hAnsi="Arial" w:cs="Arial"/>
          <w:lang w:val="en-US"/>
        </w:rPr>
        <w:t>values</w:t>
      </w:r>
      <w:proofErr w:type="spellEnd"/>
      <w:r w:rsidRPr="004A1F2C">
        <w:rPr>
          <w:rFonts w:ascii="Arial" w:eastAsia="Consolas" w:hAnsi="Arial" w:cs="Arial"/>
          <w:lang w:val="en-US"/>
        </w:rPr>
        <w:t>(</w:t>
      </w:r>
      <w:proofErr w:type="gramEnd"/>
      <w:r w:rsidRPr="004A1F2C">
        <w:rPr>
          <w:rFonts w:ascii="Arial" w:eastAsia="Consolas" w:hAnsi="Arial" w:cs="Arial"/>
          <w:lang w:val="en-US"/>
        </w:rPr>
        <w:t>'</w:t>
      </w:r>
      <w:r w:rsidRPr="004A1F2C">
        <w:rPr>
          <w:rFonts w:ascii="Arial" w:eastAsia="Consolas" w:hAnsi="Arial" w:cs="Arial"/>
        </w:rPr>
        <w:t>Πλήθος</w:t>
      </w:r>
      <w:r w:rsidRPr="004A1F2C">
        <w:rPr>
          <w:rFonts w:ascii="Arial" w:eastAsia="Consolas" w:hAnsi="Arial" w:cs="Arial"/>
          <w:lang w:val="en-US"/>
        </w:rPr>
        <w:t xml:space="preserve"> </w:t>
      </w:r>
      <w:r w:rsidRPr="004A1F2C">
        <w:rPr>
          <w:rFonts w:ascii="Arial" w:eastAsia="Consolas" w:hAnsi="Arial" w:cs="Arial"/>
        </w:rPr>
        <w:t>ελλειπόντων</w:t>
      </w:r>
      <w:r w:rsidRPr="004A1F2C">
        <w:rPr>
          <w:rFonts w:ascii="Arial" w:eastAsia="Consolas" w:hAnsi="Arial" w:cs="Arial"/>
          <w:lang w:val="en-US"/>
        </w:rPr>
        <w:t>', ascending=False))</w:t>
      </w:r>
    </w:p>
    <w:tbl>
      <w:tblPr>
        <w:tblStyle w:val="4-2"/>
        <w:tblW w:w="9360" w:type="dxa"/>
        <w:jc w:val="center"/>
        <w:tblLook w:val="04A0" w:firstRow="1" w:lastRow="0" w:firstColumn="1" w:lastColumn="0" w:noHBand="0" w:noVBand="1"/>
      </w:tblPr>
      <w:tblGrid>
        <w:gridCol w:w="3300"/>
        <w:gridCol w:w="3030"/>
        <w:gridCol w:w="3030"/>
      </w:tblGrid>
      <w:tr w:rsidR="00534E7B" w:rsidRPr="004A1F2C" w14:paraId="20F746D6" w14:textId="77777777" w:rsidTr="00810D8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00" w:type="dxa"/>
          </w:tcPr>
          <w:p w14:paraId="14A3CAE1" w14:textId="77777777" w:rsidR="00534E7B" w:rsidRPr="00B30C6A" w:rsidRDefault="00534E7B" w:rsidP="00810D84">
            <w:pPr>
              <w:spacing w:line="360" w:lineRule="auto"/>
              <w:jc w:val="center"/>
              <w:rPr>
                <w:rFonts w:ascii="Arial" w:hAnsi="Arial" w:cs="Arial"/>
              </w:rPr>
            </w:pPr>
            <w:r w:rsidRPr="00B30C6A">
              <w:rPr>
                <w:rFonts w:ascii="Arial" w:eastAsia="Calibri" w:hAnsi="Arial" w:cs="Arial"/>
              </w:rPr>
              <w:t>Στήλη</w:t>
            </w:r>
          </w:p>
        </w:tc>
        <w:tc>
          <w:tcPr>
            <w:tcW w:w="3030" w:type="dxa"/>
          </w:tcPr>
          <w:p w14:paraId="6AAADFDE" w14:textId="77777777" w:rsidR="00534E7B" w:rsidRPr="00B30C6A" w:rsidRDefault="00534E7B" w:rsidP="00810D84">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B30C6A">
              <w:rPr>
                <w:rFonts w:ascii="Arial" w:eastAsia="Calibri" w:hAnsi="Arial" w:cs="Arial"/>
              </w:rPr>
              <w:t>Πλήθος ελλειπόντων</w:t>
            </w:r>
          </w:p>
        </w:tc>
        <w:tc>
          <w:tcPr>
            <w:tcW w:w="3030" w:type="dxa"/>
          </w:tcPr>
          <w:p w14:paraId="385B4873" w14:textId="77777777" w:rsidR="00534E7B" w:rsidRPr="00B30C6A" w:rsidRDefault="00534E7B" w:rsidP="00810D84">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B30C6A">
              <w:rPr>
                <w:rFonts w:ascii="Arial" w:eastAsia="Calibri" w:hAnsi="Arial" w:cs="Arial"/>
              </w:rPr>
              <w:t>Ποσοστό (%)</w:t>
            </w:r>
          </w:p>
        </w:tc>
      </w:tr>
      <w:tr w:rsidR="00534E7B" w:rsidRPr="004A1F2C" w14:paraId="05FFA915" w14:textId="77777777" w:rsidTr="00810D8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00" w:type="dxa"/>
          </w:tcPr>
          <w:p w14:paraId="4965382A" w14:textId="77777777" w:rsidR="00534E7B" w:rsidRPr="004A1F2C" w:rsidRDefault="00534E7B" w:rsidP="00810D84">
            <w:pPr>
              <w:spacing w:line="360" w:lineRule="auto"/>
              <w:jc w:val="center"/>
              <w:rPr>
                <w:rFonts w:ascii="Arial" w:hAnsi="Arial" w:cs="Arial"/>
              </w:rPr>
            </w:pPr>
            <w:r w:rsidRPr="004A1F2C">
              <w:rPr>
                <w:rFonts w:ascii="Arial" w:eastAsia="Calibri" w:hAnsi="Arial" w:cs="Arial"/>
                <w:b w:val="0"/>
                <w:bCs w:val="0"/>
              </w:rPr>
              <w:t>parking</w:t>
            </w:r>
          </w:p>
        </w:tc>
        <w:tc>
          <w:tcPr>
            <w:tcW w:w="3030" w:type="dxa"/>
          </w:tcPr>
          <w:p w14:paraId="4B28747B" w14:textId="77777777" w:rsidR="00534E7B" w:rsidRPr="004A1F2C" w:rsidRDefault="00534E7B" w:rsidP="00810D8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4A1F2C">
              <w:rPr>
                <w:rFonts w:ascii="Arial" w:eastAsia="Calibri" w:hAnsi="Arial" w:cs="Arial"/>
              </w:rPr>
              <w:t>16.685</w:t>
            </w:r>
          </w:p>
        </w:tc>
        <w:tc>
          <w:tcPr>
            <w:tcW w:w="3030" w:type="dxa"/>
          </w:tcPr>
          <w:p w14:paraId="6A0968A0" w14:textId="77777777" w:rsidR="00534E7B" w:rsidRPr="004A1F2C" w:rsidRDefault="00534E7B" w:rsidP="00810D8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4A1F2C">
              <w:rPr>
                <w:rFonts w:ascii="Arial" w:eastAsia="Calibri" w:hAnsi="Arial" w:cs="Arial"/>
              </w:rPr>
              <w:t>83,43</w:t>
            </w:r>
          </w:p>
        </w:tc>
      </w:tr>
      <w:tr w:rsidR="00534E7B" w:rsidRPr="004A1F2C" w14:paraId="08163DEE" w14:textId="77777777" w:rsidTr="00810D84">
        <w:trPr>
          <w:jc w:val="center"/>
        </w:trPr>
        <w:tc>
          <w:tcPr>
            <w:cnfStyle w:val="001000000000" w:firstRow="0" w:lastRow="0" w:firstColumn="1" w:lastColumn="0" w:oddVBand="0" w:evenVBand="0" w:oddHBand="0" w:evenHBand="0" w:firstRowFirstColumn="0" w:firstRowLastColumn="0" w:lastRowFirstColumn="0" w:lastRowLastColumn="0"/>
            <w:tcW w:w="3300" w:type="dxa"/>
          </w:tcPr>
          <w:p w14:paraId="3C062DC5" w14:textId="77777777" w:rsidR="00534E7B" w:rsidRPr="004A1F2C" w:rsidRDefault="00534E7B" w:rsidP="00810D84">
            <w:pPr>
              <w:spacing w:line="360" w:lineRule="auto"/>
              <w:jc w:val="center"/>
              <w:rPr>
                <w:rFonts w:ascii="Arial" w:hAnsi="Arial" w:cs="Arial"/>
              </w:rPr>
            </w:pPr>
            <w:r w:rsidRPr="004A1F2C">
              <w:rPr>
                <w:rFonts w:ascii="Arial" w:eastAsia="Calibri" w:hAnsi="Arial" w:cs="Arial"/>
                <w:b w:val="0"/>
                <w:bCs w:val="0"/>
              </w:rPr>
              <w:t>deleted_at</w:t>
            </w:r>
          </w:p>
        </w:tc>
        <w:tc>
          <w:tcPr>
            <w:tcW w:w="3030" w:type="dxa"/>
          </w:tcPr>
          <w:p w14:paraId="5416BFAC" w14:textId="77777777" w:rsidR="00534E7B" w:rsidRPr="004A1F2C" w:rsidRDefault="00534E7B" w:rsidP="00810D84">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4A1F2C">
              <w:rPr>
                <w:rFonts w:ascii="Arial" w:eastAsia="Calibri" w:hAnsi="Arial" w:cs="Arial"/>
              </w:rPr>
              <w:t>3.115</w:t>
            </w:r>
          </w:p>
        </w:tc>
        <w:tc>
          <w:tcPr>
            <w:tcW w:w="3030" w:type="dxa"/>
          </w:tcPr>
          <w:p w14:paraId="07C412EA" w14:textId="77777777" w:rsidR="00534E7B" w:rsidRPr="004A1F2C" w:rsidRDefault="00534E7B" w:rsidP="00810D84">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4A1F2C">
              <w:rPr>
                <w:rFonts w:ascii="Arial" w:eastAsia="Calibri" w:hAnsi="Arial" w:cs="Arial"/>
              </w:rPr>
              <w:t>15,58</w:t>
            </w:r>
          </w:p>
        </w:tc>
      </w:tr>
      <w:tr w:rsidR="00534E7B" w:rsidRPr="004A1F2C" w14:paraId="28C45976" w14:textId="77777777" w:rsidTr="00810D8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00" w:type="dxa"/>
          </w:tcPr>
          <w:p w14:paraId="5852794C" w14:textId="77777777" w:rsidR="00534E7B" w:rsidRPr="004A1F2C" w:rsidRDefault="00534E7B" w:rsidP="00810D84">
            <w:pPr>
              <w:spacing w:line="360" w:lineRule="auto"/>
              <w:jc w:val="center"/>
              <w:rPr>
                <w:rFonts w:ascii="Arial" w:hAnsi="Arial" w:cs="Arial"/>
              </w:rPr>
            </w:pPr>
            <w:r w:rsidRPr="004A1F2C">
              <w:rPr>
                <w:rFonts w:ascii="Arial" w:eastAsia="Calibri" w:hAnsi="Arial" w:cs="Arial"/>
                <w:b w:val="0"/>
                <w:bCs w:val="0"/>
              </w:rPr>
              <w:t>energyclass</w:t>
            </w:r>
          </w:p>
        </w:tc>
        <w:tc>
          <w:tcPr>
            <w:tcW w:w="3030" w:type="dxa"/>
          </w:tcPr>
          <w:p w14:paraId="6F044E65" w14:textId="77777777" w:rsidR="00534E7B" w:rsidRPr="004A1F2C" w:rsidRDefault="00534E7B" w:rsidP="00810D8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4A1F2C">
              <w:rPr>
                <w:rFonts w:ascii="Arial" w:eastAsia="Calibri" w:hAnsi="Arial" w:cs="Arial"/>
              </w:rPr>
              <w:t>1.814</w:t>
            </w:r>
          </w:p>
        </w:tc>
        <w:tc>
          <w:tcPr>
            <w:tcW w:w="3030" w:type="dxa"/>
          </w:tcPr>
          <w:p w14:paraId="13406737" w14:textId="77777777" w:rsidR="00534E7B" w:rsidRPr="004A1F2C" w:rsidRDefault="00534E7B" w:rsidP="00810D8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4A1F2C">
              <w:rPr>
                <w:rFonts w:ascii="Arial" w:eastAsia="Calibri" w:hAnsi="Arial" w:cs="Arial"/>
              </w:rPr>
              <w:t>9,07</w:t>
            </w:r>
          </w:p>
        </w:tc>
      </w:tr>
      <w:tr w:rsidR="00534E7B" w:rsidRPr="004A1F2C" w14:paraId="21D53676" w14:textId="77777777" w:rsidTr="00810D84">
        <w:trPr>
          <w:jc w:val="center"/>
        </w:trPr>
        <w:tc>
          <w:tcPr>
            <w:cnfStyle w:val="001000000000" w:firstRow="0" w:lastRow="0" w:firstColumn="1" w:lastColumn="0" w:oddVBand="0" w:evenVBand="0" w:oddHBand="0" w:evenHBand="0" w:firstRowFirstColumn="0" w:firstRowLastColumn="0" w:lastRowFirstColumn="0" w:lastRowLastColumn="0"/>
            <w:tcW w:w="3300" w:type="dxa"/>
          </w:tcPr>
          <w:p w14:paraId="0FA8CB5A" w14:textId="77777777" w:rsidR="00534E7B" w:rsidRPr="004A1F2C" w:rsidRDefault="00534E7B" w:rsidP="00810D84">
            <w:pPr>
              <w:spacing w:line="360" w:lineRule="auto"/>
              <w:jc w:val="center"/>
              <w:rPr>
                <w:rFonts w:ascii="Arial" w:hAnsi="Arial" w:cs="Arial"/>
              </w:rPr>
            </w:pPr>
            <w:r w:rsidRPr="004A1F2C">
              <w:rPr>
                <w:rFonts w:ascii="Arial" w:eastAsia="Calibri" w:hAnsi="Arial" w:cs="Arial"/>
                <w:b w:val="0"/>
                <w:bCs w:val="0"/>
              </w:rPr>
              <w:t>status</w:t>
            </w:r>
          </w:p>
        </w:tc>
        <w:tc>
          <w:tcPr>
            <w:tcW w:w="3030" w:type="dxa"/>
          </w:tcPr>
          <w:p w14:paraId="598DFA1C" w14:textId="77777777" w:rsidR="00534E7B" w:rsidRPr="004A1F2C" w:rsidRDefault="00534E7B" w:rsidP="00810D84">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4A1F2C">
              <w:rPr>
                <w:rFonts w:ascii="Arial" w:eastAsia="Calibri" w:hAnsi="Arial" w:cs="Arial"/>
              </w:rPr>
              <w:t>1.805</w:t>
            </w:r>
          </w:p>
        </w:tc>
        <w:tc>
          <w:tcPr>
            <w:tcW w:w="3030" w:type="dxa"/>
          </w:tcPr>
          <w:p w14:paraId="36C0E9C7" w14:textId="77777777" w:rsidR="00534E7B" w:rsidRPr="004A1F2C" w:rsidRDefault="00534E7B" w:rsidP="00810D84">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4A1F2C">
              <w:rPr>
                <w:rFonts w:ascii="Arial" w:eastAsia="Calibri" w:hAnsi="Arial" w:cs="Arial"/>
              </w:rPr>
              <w:t>9,02</w:t>
            </w:r>
          </w:p>
        </w:tc>
      </w:tr>
      <w:tr w:rsidR="00534E7B" w:rsidRPr="004A1F2C" w14:paraId="40B4BA18" w14:textId="77777777" w:rsidTr="00810D8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00" w:type="dxa"/>
          </w:tcPr>
          <w:p w14:paraId="0B970511" w14:textId="77777777" w:rsidR="00534E7B" w:rsidRPr="004A1F2C" w:rsidRDefault="00534E7B" w:rsidP="00810D84">
            <w:pPr>
              <w:spacing w:line="360" w:lineRule="auto"/>
              <w:jc w:val="center"/>
              <w:rPr>
                <w:rFonts w:ascii="Arial" w:hAnsi="Arial" w:cs="Arial"/>
              </w:rPr>
            </w:pPr>
            <w:r w:rsidRPr="004A1F2C">
              <w:rPr>
                <w:rFonts w:ascii="Arial" w:eastAsia="Calibri" w:hAnsi="Arial" w:cs="Arial"/>
                <w:b w:val="0"/>
                <w:bCs w:val="0"/>
              </w:rPr>
              <w:t>bathrooms</w:t>
            </w:r>
          </w:p>
        </w:tc>
        <w:tc>
          <w:tcPr>
            <w:tcW w:w="3030" w:type="dxa"/>
          </w:tcPr>
          <w:p w14:paraId="3BAA197E" w14:textId="77777777" w:rsidR="00534E7B" w:rsidRPr="004A1F2C" w:rsidRDefault="00534E7B" w:rsidP="00810D8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4A1F2C">
              <w:rPr>
                <w:rFonts w:ascii="Arial" w:eastAsia="Calibri" w:hAnsi="Arial" w:cs="Arial"/>
              </w:rPr>
              <w:t>1.786</w:t>
            </w:r>
          </w:p>
        </w:tc>
        <w:tc>
          <w:tcPr>
            <w:tcW w:w="3030" w:type="dxa"/>
          </w:tcPr>
          <w:p w14:paraId="07A0D915" w14:textId="77777777" w:rsidR="00534E7B" w:rsidRPr="004A1F2C" w:rsidRDefault="00534E7B" w:rsidP="00810D8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4A1F2C">
              <w:rPr>
                <w:rFonts w:ascii="Arial" w:eastAsia="Calibri" w:hAnsi="Arial" w:cs="Arial"/>
              </w:rPr>
              <w:t>8,93</w:t>
            </w:r>
          </w:p>
        </w:tc>
      </w:tr>
      <w:tr w:rsidR="00534E7B" w:rsidRPr="004A1F2C" w14:paraId="234CCAA7" w14:textId="77777777" w:rsidTr="00810D84">
        <w:trPr>
          <w:jc w:val="center"/>
        </w:trPr>
        <w:tc>
          <w:tcPr>
            <w:cnfStyle w:val="001000000000" w:firstRow="0" w:lastRow="0" w:firstColumn="1" w:lastColumn="0" w:oddVBand="0" w:evenVBand="0" w:oddHBand="0" w:evenHBand="0" w:firstRowFirstColumn="0" w:firstRowLastColumn="0" w:lastRowFirstColumn="0" w:lastRowLastColumn="0"/>
            <w:tcW w:w="3300" w:type="dxa"/>
          </w:tcPr>
          <w:p w14:paraId="7053FEC9" w14:textId="77777777" w:rsidR="00534E7B" w:rsidRPr="004A1F2C" w:rsidRDefault="00534E7B" w:rsidP="00810D84">
            <w:pPr>
              <w:spacing w:line="360" w:lineRule="auto"/>
              <w:jc w:val="center"/>
              <w:rPr>
                <w:rFonts w:ascii="Arial" w:hAnsi="Arial" w:cs="Arial"/>
              </w:rPr>
            </w:pPr>
            <w:r w:rsidRPr="004A1F2C">
              <w:rPr>
                <w:rFonts w:ascii="Arial" w:eastAsia="Calibri" w:hAnsi="Arial" w:cs="Arial"/>
                <w:b w:val="0"/>
                <w:bCs w:val="0"/>
              </w:rPr>
              <w:t>bedrooms</w:t>
            </w:r>
          </w:p>
        </w:tc>
        <w:tc>
          <w:tcPr>
            <w:tcW w:w="3030" w:type="dxa"/>
          </w:tcPr>
          <w:p w14:paraId="61625D94" w14:textId="77777777" w:rsidR="00534E7B" w:rsidRPr="004A1F2C" w:rsidRDefault="00534E7B" w:rsidP="00810D84">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4A1F2C">
              <w:rPr>
                <w:rFonts w:ascii="Arial" w:eastAsia="Calibri" w:hAnsi="Arial" w:cs="Arial"/>
              </w:rPr>
              <w:t>1.065</w:t>
            </w:r>
          </w:p>
        </w:tc>
        <w:tc>
          <w:tcPr>
            <w:tcW w:w="3030" w:type="dxa"/>
          </w:tcPr>
          <w:p w14:paraId="15ACDAA6" w14:textId="77777777" w:rsidR="00534E7B" w:rsidRPr="004A1F2C" w:rsidRDefault="00534E7B" w:rsidP="00810D84">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4A1F2C">
              <w:rPr>
                <w:rFonts w:ascii="Arial" w:eastAsia="Calibri" w:hAnsi="Arial" w:cs="Arial"/>
              </w:rPr>
              <w:t>5,32</w:t>
            </w:r>
          </w:p>
        </w:tc>
      </w:tr>
      <w:tr w:rsidR="00534E7B" w:rsidRPr="004A1F2C" w14:paraId="616BEDF6" w14:textId="77777777" w:rsidTr="00810D8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00" w:type="dxa"/>
          </w:tcPr>
          <w:p w14:paraId="540732EC" w14:textId="77777777" w:rsidR="00534E7B" w:rsidRPr="004A1F2C" w:rsidRDefault="00534E7B" w:rsidP="00810D84">
            <w:pPr>
              <w:spacing w:line="360" w:lineRule="auto"/>
              <w:jc w:val="center"/>
              <w:rPr>
                <w:rFonts w:ascii="Arial" w:hAnsi="Arial" w:cs="Arial"/>
              </w:rPr>
            </w:pPr>
            <w:r w:rsidRPr="004A1F2C">
              <w:rPr>
                <w:rFonts w:ascii="Arial" w:eastAsia="Calibri" w:hAnsi="Arial" w:cs="Arial"/>
                <w:b w:val="0"/>
                <w:bCs w:val="0"/>
              </w:rPr>
              <w:t>construction_year</w:t>
            </w:r>
          </w:p>
        </w:tc>
        <w:tc>
          <w:tcPr>
            <w:tcW w:w="3030" w:type="dxa"/>
          </w:tcPr>
          <w:p w14:paraId="333961CD" w14:textId="77777777" w:rsidR="00534E7B" w:rsidRPr="004A1F2C" w:rsidRDefault="00534E7B" w:rsidP="00810D8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4A1F2C">
              <w:rPr>
                <w:rFonts w:ascii="Arial" w:eastAsia="Calibri" w:hAnsi="Arial" w:cs="Arial"/>
              </w:rPr>
              <w:t>786</w:t>
            </w:r>
          </w:p>
        </w:tc>
        <w:tc>
          <w:tcPr>
            <w:tcW w:w="3030" w:type="dxa"/>
          </w:tcPr>
          <w:p w14:paraId="3B69B5B0" w14:textId="77777777" w:rsidR="00534E7B" w:rsidRPr="004A1F2C" w:rsidRDefault="00534E7B" w:rsidP="00810D8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4A1F2C">
              <w:rPr>
                <w:rFonts w:ascii="Arial" w:eastAsia="Calibri" w:hAnsi="Arial" w:cs="Arial"/>
              </w:rPr>
              <w:t>3,93</w:t>
            </w:r>
          </w:p>
        </w:tc>
      </w:tr>
      <w:tr w:rsidR="00534E7B" w:rsidRPr="004A1F2C" w14:paraId="12524011" w14:textId="77777777" w:rsidTr="00810D84">
        <w:trPr>
          <w:jc w:val="center"/>
        </w:trPr>
        <w:tc>
          <w:tcPr>
            <w:cnfStyle w:val="001000000000" w:firstRow="0" w:lastRow="0" w:firstColumn="1" w:lastColumn="0" w:oddVBand="0" w:evenVBand="0" w:oddHBand="0" w:evenHBand="0" w:firstRowFirstColumn="0" w:firstRowLastColumn="0" w:lastRowFirstColumn="0" w:lastRowLastColumn="0"/>
            <w:tcW w:w="3300" w:type="dxa"/>
          </w:tcPr>
          <w:p w14:paraId="0494EC15" w14:textId="77777777" w:rsidR="00534E7B" w:rsidRPr="004A1F2C" w:rsidRDefault="00534E7B" w:rsidP="00810D84">
            <w:pPr>
              <w:spacing w:line="360" w:lineRule="auto"/>
              <w:jc w:val="center"/>
              <w:rPr>
                <w:rFonts w:ascii="Arial" w:hAnsi="Arial" w:cs="Arial"/>
              </w:rPr>
            </w:pPr>
            <w:r w:rsidRPr="004A1F2C">
              <w:rPr>
                <w:rFonts w:ascii="Arial" w:eastAsia="Calibri" w:hAnsi="Arial" w:cs="Arial"/>
                <w:b w:val="0"/>
                <w:bCs w:val="0"/>
              </w:rPr>
              <w:t>levels</w:t>
            </w:r>
          </w:p>
        </w:tc>
        <w:tc>
          <w:tcPr>
            <w:tcW w:w="3030" w:type="dxa"/>
          </w:tcPr>
          <w:p w14:paraId="6031A2D1" w14:textId="77777777" w:rsidR="00534E7B" w:rsidRPr="004A1F2C" w:rsidRDefault="00534E7B" w:rsidP="00810D84">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4A1F2C">
              <w:rPr>
                <w:rFonts w:ascii="Arial" w:eastAsia="Calibri" w:hAnsi="Arial" w:cs="Arial"/>
              </w:rPr>
              <w:t>8</w:t>
            </w:r>
          </w:p>
        </w:tc>
        <w:tc>
          <w:tcPr>
            <w:tcW w:w="3030" w:type="dxa"/>
          </w:tcPr>
          <w:p w14:paraId="6B4006D0" w14:textId="77777777" w:rsidR="00534E7B" w:rsidRPr="004A1F2C" w:rsidRDefault="00534E7B" w:rsidP="00810D84">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4A1F2C">
              <w:rPr>
                <w:rFonts w:ascii="Arial" w:eastAsia="Calibri" w:hAnsi="Arial" w:cs="Arial"/>
              </w:rPr>
              <w:t>0,04</w:t>
            </w:r>
          </w:p>
        </w:tc>
      </w:tr>
      <w:tr w:rsidR="00534E7B" w:rsidRPr="004A1F2C" w14:paraId="50B2A3E3" w14:textId="77777777" w:rsidTr="00810D8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00" w:type="dxa"/>
          </w:tcPr>
          <w:p w14:paraId="7870923B" w14:textId="77777777" w:rsidR="00534E7B" w:rsidRPr="004A1F2C" w:rsidRDefault="00534E7B" w:rsidP="00810D84">
            <w:pPr>
              <w:spacing w:line="360" w:lineRule="auto"/>
              <w:jc w:val="center"/>
              <w:rPr>
                <w:rFonts w:ascii="Arial" w:hAnsi="Arial" w:cs="Arial"/>
              </w:rPr>
            </w:pPr>
            <w:r w:rsidRPr="004A1F2C">
              <w:rPr>
                <w:rFonts w:ascii="Arial" w:eastAsia="Calibri" w:hAnsi="Arial" w:cs="Arial"/>
                <w:b w:val="0"/>
                <w:bCs w:val="0"/>
              </w:rPr>
              <w:lastRenderedPageBreak/>
              <w:t>res_price_sqr</w:t>
            </w:r>
          </w:p>
        </w:tc>
        <w:tc>
          <w:tcPr>
            <w:tcW w:w="3030" w:type="dxa"/>
          </w:tcPr>
          <w:p w14:paraId="11A6DB45" w14:textId="77777777" w:rsidR="00534E7B" w:rsidRPr="004A1F2C" w:rsidRDefault="00534E7B" w:rsidP="00810D8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4A1F2C">
              <w:rPr>
                <w:rFonts w:ascii="Arial" w:eastAsia="Calibri" w:hAnsi="Arial" w:cs="Arial"/>
              </w:rPr>
              <w:t>2</w:t>
            </w:r>
          </w:p>
        </w:tc>
        <w:tc>
          <w:tcPr>
            <w:tcW w:w="3030" w:type="dxa"/>
          </w:tcPr>
          <w:p w14:paraId="4936A707" w14:textId="77777777" w:rsidR="00534E7B" w:rsidRPr="004A1F2C" w:rsidRDefault="00534E7B" w:rsidP="00810D8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4A1F2C">
              <w:rPr>
                <w:rFonts w:ascii="Arial" w:eastAsia="Calibri" w:hAnsi="Arial" w:cs="Arial"/>
              </w:rPr>
              <w:t>0,01</w:t>
            </w:r>
          </w:p>
        </w:tc>
      </w:tr>
      <w:tr w:rsidR="00534E7B" w:rsidRPr="004A1F2C" w14:paraId="4D0B39D9" w14:textId="77777777" w:rsidTr="00810D84">
        <w:trPr>
          <w:jc w:val="center"/>
        </w:trPr>
        <w:tc>
          <w:tcPr>
            <w:cnfStyle w:val="001000000000" w:firstRow="0" w:lastRow="0" w:firstColumn="1" w:lastColumn="0" w:oddVBand="0" w:evenVBand="0" w:oddHBand="0" w:evenHBand="0" w:firstRowFirstColumn="0" w:firstRowLastColumn="0" w:lastRowFirstColumn="0" w:lastRowLastColumn="0"/>
            <w:tcW w:w="3300" w:type="dxa"/>
          </w:tcPr>
          <w:p w14:paraId="70462E54" w14:textId="77777777" w:rsidR="00534E7B" w:rsidRPr="004A1F2C" w:rsidRDefault="00534E7B" w:rsidP="00810D84">
            <w:pPr>
              <w:spacing w:line="360" w:lineRule="auto"/>
              <w:jc w:val="center"/>
              <w:rPr>
                <w:rFonts w:ascii="Arial" w:hAnsi="Arial" w:cs="Arial"/>
              </w:rPr>
            </w:pPr>
            <w:r w:rsidRPr="004A1F2C">
              <w:rPr>
                <w:rFonts w:ascii="Arial" w:eastAsia="Calibri" w:hAnsi="Arial" w:cs="Arial"/>
                <w:b w:val="0"/>
                <w:bCs w:val="0"/>
              </w:rPr>
              <w:t>res_sqr</w:t>
            </w:r>
          </w:p>
        </w:tc>
        <w:tc>
          <w:tcPr>
            <w:tcW w:w="3030" w:type="dxa"/>
          </w:tcPr>
          <w:p w14:paraId="4F6C37D0" w14:textId="77777777" w:rsidR="00534E7B" w:rsidRPr="004A1F2C" w:rsidRDefault="00534E7B" w:rsidP="00810D84">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4A1F2C">
              <w:rPr>
                <w:rFonts w:ascii="Arial" w:eastAsia="Calibri" w:hAnsi="Arial" w:cs="Arial"/>
              </w:rPr>
              <w:t>1</w:t>
            </w:r>
          </w:p>
        </w:tc>
        <w:tc>
          <w:tcPr>
            <w:tcW w:w="3030" w:type="dxa"/>
          </w:tcPr>
          <w:p w14:paraId="05A6049A" w14:textId="77777777" w:rsidR="00534E7B" w:rsidRPr="004A1F2C" w:rsidRDefault="00534E7B" w:rsidP="00CE2009">
            <w:pPr>
              <w:keepNext/>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4A1F2C">
              <w:rPr>
                <w:rFonts w:ascii="Arial" w:eastAsia="Calibri" w:hAnsi="Arial" w:cs="Arial"/>
              </w:rPr>
              <w:t>0,00</w:t>
            </w:r>
          </w:p>
        </w:tc>
      </w:tr>
    </w:tbl>
    <w:p w14:paraId="2C562D4D" w14:textId="7BD32DE0" w:rsidR="00CE2009" w:rsidRPr="004A1F2C" w:rsidRDefault="00CE2009" w:rsidP="00CE2009">
      <w:pPr>
        <w:pStyle w:val="ac"/>
        <w:jc w:val="center"/>
        <w:rPr>
          <w:rFonts w:ascii="Arial" w:hAnsi="Arial" w:cs="Arial"/>
          <w:color w:val="auto"/>
        </w:rPr>
      </w:pPr>
      <w:bookmarkStart w:id="76" w:name="_Toc230683694"/>
      <w:r w:rsidRPr="004A1F2C">
        <w:rPr>
          <w:rFonts w:ascii="Arial" w:hAnsi="Arial" w:cs="Arial"/>
          <w:color w:val="auto"/>
        </w:rPr>
        <w:t xml:space="preserve">Πίνακας </w:t>
      </w:r>
      <w:r w:rsidRPr="004A1F2C">
        <w:rPr>
          <w:rFonts w:ascii="Arial" w:hAnsi="Arial" w:cs="Arial"/>
          <w:color w:val="auto"/>
        </w:rPr>
        <w:fldChar w:fldCharType="begin"/>
      </w:r>
      <w:r w:rsidRPr="004A1F2C">
        <w:rPr>
          <w:rFonts w:ascii="Arial" w:hAnsi="Arial" w:cs="Arial"/>
          <w:color w:val="auto"/>
        </w:rPr>
        <w:instrText xml:space="preserve"> SEQ Πίνακας \* ARABIC </w:instrText>
      </w:r>
      <w:r w:rsidRPr="004A1F2C">
        <w:rPr>
          <w:rFonts w:ascii="Arial" w:hAnsi="Arial" w:cs="Arial"/>
          <w:color w:val="auto"/>
        </w:rPr>
        <w:fldChar w:fldCharType="separate"/>
      </w:r>
      <w:r w:rsidR="00853FE4">
        <w:rPr>
          <w:rFonts w:ascii="Arial" w:hAnsi="Arial" w:cs="Arial"/>
          <w:noProof/>
          <w:color w:val="auto"/>
        </w:rPr>
        <w:t>2</w:t>
      </w:r>
      <w:r w:rsidRPr="004A1F2C">
        <w:rPr>
          <w:rFonts w:ascii="Arial" w:hAnsi="Arial" w:cs="Arial"/>
          <w:color w:val="auto"/>
        </w:rPr>
        <w:fldChar w:fldCharType="end"/>
      </w:r>
      <w:r w:rsidRPr="004A1F2C">
        <w:rPr>
          <w:rFonts w:ascii="Arial" w:hAnsi="Arial" w:cs="Arial"/>
          <w:color w:val="auto"/>
        </w:rPr>
        <w:t>: Στήλες με ελλείπουσες τιμές, κατά φθίνουσα σειρά.</w:t>
      </w:r>
      <w:bookmarkEnd w:id="76"/>
    </w:p>
    <w:p w14:paraId="045240F9" w14:textId="77777777" w:rsidR="00534E7B" w:rsidRPr="004A1F2C" w:rsidRDefault="00534E7B" w:rsidP="00534E7B">
      <w:pPr>
        <w:spacing w:after="120" w:line="360" w:lineRule="auto"/>
        <w:jc w:val="both"/>
        <w:rPr>
          <w:rFonts w:ascii="Arial" w:eastAsia="Calibri" w:hAnsi="Arial" w:cs="Arial"/>
        </w:rPr>
      </w:pPr>
      <w:r w:rsidRPr="004A1F2C">
        <w:rPr>
          <w:rFonts w:ascii="Arial" w:eastAsia="Calibri" w:hAnsi="Arial" w:cs="Arial"/>
        </w:rPr>
        <w:t>Παρατηρείται ότι η μόνη μεταβλητή με κρίσιμο ποσοστό ελλειπόντων είναι η parking (83,43%). Το γεγονός αυτό δεν θα πρέπει να ερμηνεύεται ως «έλλειψη πληροφορίας», αλλά πιθανότατα ως απουσία θέσης στάθμευσης από το ακίνητο. Παρόμοια ερμηνευτική προσέγγιση ισχύει και για τη στήλη deleted_at, η οποία αναφέρεται σε ημερομηνία διαγραφής της αγγελίας και θα αφαιρεθεί συνολικά. Οι υπόλοιπες ελλείψεις είναι σχετικά περιορισμένες (κάτω του 10%) και μπορούν να αντιμετωπιστούν με τεχνικές imputation στο κεφάλαιο 4.</w:t>
      </w:r>
    </w:p>
    <w:p w14:paraId="168E4DB1" w14:textId="77777777" w:rsidR="00810D84" w:rsidRPr="004A1F2C" w:rsidRDefault="00810D84" w:rsidP="00534E7B">
      <w:pPr>
        <w:spacing w:after="120" w:line="360" w:lineRule="auto"/>
        <w:jc w:val="both"/>
        <w:rPr>
          <w:rFonts w:ascii="Arial" w:hAnsi="Arial" w:cs="Arial"/>
        </w:rPr>
      </w:pPr>
    </w:p>
    <w:p w14:paraId="62933073" w14:textId="77777777" w:rsidR="00534E7B" w:rsidRPr="004A1F2C" w:rsidRDefault="00534E7B" w:rsidP="00534E7B">
      <w:pPr>
        <w:pStyle w:val="2"/>
        <w:spacing w:line="360" w:lineRule="auto"/>
        <w:jc w:val="both"/>
        <w:rPr>
          <w:rFonts w:ascii="Arial" w:hAnsi="Arial" w:cs="Arial"/>
          <w:color w:val="auto"/>
          <w:sz w:val="28"/>
          <w:szCs w:val="28"/>
        </w:rPr>
      </w:pPr>
      <w:bookmarkStart w:id="77" w:name="_Toc230532242"/>
      <w:bookmarkStart w:id="78" w:name="_Toc230718788"/>
      <w:r w:rsidRPr="004A1F2C">
        <w:rPr>
          <w:rFonts w:ascii="Arial" w:eastAsia="Calibri" w:hAnsi="Arial" w:cs="Arial"/>
          <w:b/>
          <w:bCs/>
          <w:color w:val="auto"/>
          <w:sz w:val="28"/>
          <w:szCs w:val="28"/>
        </w:rPr>
        <w:t>3.5 Έλεγχος για ακραίες τιμές (outliers)</w:t>
      </w:r>
      <w:bookmarkEnd w:id="77"/>
      <w:bookmarkEnd w:id="78"/>
    </w:p>
    <w:p w14:paraId="43B69B1F" w14:textId="77777777" w:rsidR="00534E7B" w:rsidRPr="004A1F2C" w:rsidRDefault="00534E7B" w:rsidP="00534E7B">
      <w:pPr>
        <w:spacing w:after="120" w:line="360" w:lineRule="auto"/>
        <w:jc w:val="both"/>
        <w:rPr>
          <w:rFonts w:ascii="Arial" w:hAnsi="Arial" w:cs="Arial"/>
        </w:rPr>
      </w:pPr>
      <w:r w:rsidRPr="004A1F2C">
        <w:rPr>
          <w:rFonts w:ascii="Arial" w:eastAsia="Calibri" w:hAnsi="Arial" w:cs="Arial"/>
        </w:rPr>
        <w:t>Η ανίχνευση ακραίων τιμών πραγματοποιείται με δύο συμπληρωματικές μεθόδους: οπτικά μέσω boxplots και ποσοτικά μέσω του κανόνα IQR (Interquartile Range), σύμφωνα με τον οποίο μια παρατήρηση θεωρείται outlier εάν βρίσκεται εκτός του διαστήματος [Q1 − 1,5·IQR, Q3 + 1,5·IQR].</w:t>
      </w:r>
    </w:p>
    <w:p w14:paraId="4F69CAF4" w14:textId="77777777" w:rsidR="00534E7B" w:rsidRPr="004A1F2C" w:rsidRDefault="00534E7B" w:rsidP="00534E7B">
      <w:pPr>
        <w:shd w:val="clear" w:color="auto" w:fill="F2F2F2"/>
        <w:spacing w:before="80" w:line="360" w:lineRule="auto"/>
        <w:jc w:val="both"/>
        <w:rPr>
          <w:rFonts w:ascii="Arial" w:hAnsi="Arial" w:cs="Arial"/>
          <w:lang w:val="en-US"/>
        </w:rPr>
      </w:pPr>
      <w:r w:rsidRPr="004A1F2C">
        <w:rPr>
          <w:rFonts w:ascii="Arial" w:eastAsia="Consolas" w:hAnsi="Arial" w:cs="Arial"/>
          <w:lang w:val="en-US"/>
        </w:rPr>
        <w:t xml:space="preserve">fig, axes = </w:t>
      </w:r>
      <w:proofErr w:type="spellStart"/>
      <w:r w:rsidRPr="004A1F2C">
        <w:rPr>
          <w:rFonts w:ascii="Arial" w:eastAsia="Consolas" w:hAnsi="Arial" w:cs="Arial"/>
          <w:lang w:val="en-US"/>
        </w:rPr>
        <w:t>plt.subplots</w:t>
      </w:r>
      <w:proofErr w:type="spellEnd"/>
      <w:r w:rsidRPr="004A1F2C">
        <w:rPr>
          <w:rFonts w:ascii="Arial" w:eastAsia="Consolas" w:hAnsi="Arial" w:cs="Arial"/>
          <w:lang w:val="en-US"/>
        </w:rPr>
        <w:t xml:space="preserve">(2, 3, </w:t>
      </w:r>
      <w:proofErr w:type="spellStart"/>
      <w:r w:rsidRPr="004A1F2C">
        <w:rPr>
          <w:rFonts w:ascii="Arial" w:eastAsia="Consolas" w:hAnsi="Arial" w:cs="Arial"/>
          <w:lang w:val="en-US"/>
        </w:rPr>
        <w:t>figsize</w:t>
      </w:r>
      <w:proofErr w:type="spellEnd"/>
      <w:r w:rsidRPr="004A1F2C">
        <w:rPr>
          <w:rFonts w:ascii="Arial" w:eastAsia="Consolas" w:hAnsi="Arial" w:cs="Arial"/>
          <w:lang w:val="en-US"/>
        </w:rPr>
        <w:t>=(15, 9))</w:t>
      </w:r>
    </w:p>
    <w:p w14:paraId="289BD28D" w14:textId="77777777" w:rsidR="00534E7B" w:rsidRPr="004A1F2C" w:rsidRDefault="00534E7B" w:rsidP="00534E7B">
      <w:pPr>
        <w:shd w:val="clear" w:color="auto" w:fill="F2F2F2"/>
        <w:spacing w:line="360" w:lineRule="auto"/>
        <w:jc w:val="both"/>
        <w:rPr>
          <w:rFonts w:ascii="Arial" w:hAnsi="Arial" w:cs="Arial"/>
          <w:lang w:val="en-US"/>
        </w:rPr>
      </w:pPr>
      <w:r w:rsidRPr="004A1F2C">
        <w:rPr>
          <w:rFonts w:ascii="Arial" w:eastAsia="Consolas" w:hAnsi="Arial" w:cs="Arial"/>
          <w:lang w:val="en-US"/>
        </w:rPr>
        <w:t xml:space="preserve">axes = </w:t>
      </w:r>
      <w:proofErr w:type="spellStart"/>
      <w:r w:rsidRPr="004A1F2C">
        <w:rPr>
          <w:rFonts w:ascii="Arial" w:eastAsia="Consolas" w:hAnsi="Arial" w:cs="Arial"/>
          <w:lang w:val="en-US"/>
        </w:rPr>
        <w:t>axes.flatten</w:t>
      </w:r>
      <w:proofErr w:type="spellEnd"/>
      <w:r w:rsidRPr="004A1F2C">
        <w:rPr>
          <w:rFonts w:ascii="Arial" w:eastAsia="Consolas" w:hAnsi="Arial" w:cs="Arial"/>
          <w:lang w:val="en-US"/>
        </w:rPr>
        <w:t>()</w:t>
      </w:r>
    </w:p>
    <w:p w14:paraId="7CE931E0" w14:textId="77777777" w:rsidR="00534E7B" w:rsidRPr="004A1F2C" w:rsidRDefault="00534E7B" w:rsidP="00534E7B">
      <w:pPr>
        <w:shd w:val="clear" w:color="auto" w:fill="F2F2F2"/>
        <w:spacing w:line="360" w:lineRule="auto"/>
        <w:jc w:val="both"/>
        <w:rPr>
          <w:rFonts w:ascii="Arial" w:hAnsi="Arial" w:cs="Arial"/>
          <w:lang w:val="en-US"/>
        </w:rPr>
      </w:pPr>
      <w:r w:rsidRPr="004A1F2C">
        <w:rPr>
          <w:rFonts w:ascii="Arial" w:eastAsia="Consolas" w:hAnsi="Arial" w:cs="Arial"/>
          <w:lang w:val="en-US"/>
        </w:rPr>
        <w:t>cols = ['res_price', 'res_price_sqr', 'res_sqr',</w:t>
      </w:r>
    </w:p>
    <w:p w14:paraId="192B6998" w14:textId="77777777" w:rsidR="00534E7B" w:rsidRPr="004A1F2C" w:rsidRDefault="00534E7B" w:rsidP="00534E7B">
      <w:pPr>
        <w:shd w:val="clear" w:color="auto" w:fill="F2F2F2"/>
        <w:spacing w:line="360" w:lineRule="auto"/>
        <w:jc w:val="both"/>
        <w:rPr>
          <w:rFonts w:ascii="Arial" w:hAnsi="Arial" w:cs="Arial"/>
          <w:lang w:val="en-US"/>
        </w:rPr>
      </w:pPr>
      <w:r w:rsidRPr="004A1F2C">
        <w:rPr>
          <w:rFonts w:ascii="Arial" w:eastAsia="Consolas" w:hAnsi="Arial" w:cs="Arial"/>
          <w:lang w:val="en-US"/>
        </w:rPr>
        <w:t xml:space="preserve">        '</w:t>
      </w:r>
      <w:proofErr w:type="gramStart"/>
      <w:r w:rsidRPr="004A1F2C">
        <w:rPr>
          <w:rFonts w:ascii="Arial" w:eastAsia="Consolas" w:hAnsi="Arial" w:cs="Arial"/>
          <w:lang w:val="en-US"/>
        </w:rPr>
        <w:t>construction</w:t>
      </w:r>
      <w:proofErr w:type="gramEnd"/>
      <w:r w:rsidRPr="004A1F2C">
        <w:rPr>
          <w:rFonts w:ascii="Arial" w:eastAsia="Consolas" w:hAnsi="Arial" w:cs="Arial"/>
          <w:lang w:val="en-US"/>
        </w:rPr>
        <w:t>_year', 'bedrooms', 'bathrooms']</w:t>
      </w:r>
    </w:p>
    <w:p w14:paraId="317EB294" w14:textId="77777777" w:rsidR="00534E7B" w:rsidRPr="004A1F2C" w:rsidRDefault="00534E7B" w:rsidP="00534E7B">
      <w:pPr>
        <w:shd w:val="clear" w:color="auto" w:fill="F2F2F2"/>
        <w:spacing w:line="360" w:lineRule="auto"/>
        <w:jc w:val="both"/>
        <w:rPr>
          <w:rFonts w:ascii="Arial" w:hAnsi="Arial" w:cs="Arial"/>
          <w:lang w:val="en-US"/>
        </w:rPr>
      </w:pPr>
      <w:r w:rsidRPr="004A1F2C">
        <w:rPr>
          <w:rFonts w:ascii="Arial" w:eastAsia="Consolas" w:hAnsi="Arial" w:cs="Arial"/>
          <w:lang w:val="en-US"/>
        </w:rPr>
        <w:t>titles = ['</w:t>
      </w:r>
      <w:r w:rsidRPr="004A1F2C">
        <w:rPr>
          <w:rFonts w:ascii="Arial" w:eastAsia="Consolas" w:hAnsi="Arial" w:cs="Arial"/>
        </w:rPr>
        <w:t>Τιμή</w:t>
      </w:r>
      <w:r w:rsidRPr="004A1F2C">
        <w:rPr>
          <w:rFonts w:ascii="Arial" w:eastAsia="Consolas" w:hAnsi="Arial" w:cs="Arial"/>
          <w:lang w:val="en-US"/>
        </w:rPr>
        <w:t xml:space="preserve"> </w:t>
      </w:r>
      <w:r w:rsidRPr="004A1F2C">
        <w:rPr>
          <w:rFonts w:ascii="Arial" w:eastAsia="Consolas" w:hAnsi="Arial" w:cs="Arial"/>
        </w:rPr>
        <w:t>πώλησης</w:t>
      </w:r>
      <w:r w:rsidRPr="004A1F2C">
        <w:rPr>
          <w:rFonts w:ascii="Arial" w:eastAsia="Consolas" w:hAnsi="Arial" w:cs="Arial"/>
          <w:lang w:val="en-US"/>
        </w:rPr>
        <w:t xml:space="preserve"> (€)', '</w:t>
      </w:r>
      <w:r w:rsidRPr="004A1F2C">
        <w:rPr>
          <w:rFonts w:ascii="Arial" w:eastAsia="Consolas" w:hAnsi="Arial" w:cs="Arial"/>
        </w:rPr>
        <w:t>Τιμή</w:t>
      </w:r>
      <w:r w:rsidRPr="004A1F2C">
        <w:rPr>
          <w:rFonts w:ascii="Arial" w:eastAsia="Consolas" w:hAnsi="Arial" w:cs="Arial"/>
          <w:lang w:val="en-US"/>
        </w:rPr>
        <w:t xml:space="preserve"> </w:t>
      </w:r>
      <w:r w:rsidRPr="004A1F2C">
        <w:rPr>
          <w:rFonts w:ascii="Arial" w:eastAsia="Consolas" w:hAnsi="Arial" w:cs="Arial"/>
        </w:rPr>
        <w:t>ανά</w:t>
      </w:r>
      <w:r w:rsidRPr="004A1F2C">
        <w:rPr>
          <w:rFonts w:ascii="Arial" w:eastAsia="Consolas" w:hAnsi="Arial" w:cs="Arial"/>
          <w:lang w:val="en-US"/>
        </w:rPr>
        <w:t xml:space="preserve"> </w:t>
      </w:r>
      <w:r w:rsidRPr="004A1F2C">
        <w:rPr>
          <w:rFonts w:ascii="Arial" w:eastAsia="Consolas" w:hAnsi="Arial" w:cs="Arial"/>
        </w:rPr>
        <w:t>τ</w:t>
      </w:r>
      <w:r w:rsidRPr="004A1F2C">
        <w:rPr>
          <w:rFonts w:ascii="Arial" w:eastAsia="Consolas" w:hAnsi="Arial" w:cs="Arial"/>
          <w:lang w:val="en-US"/>
        </w:rPr>
        <w:t>.</w:t>
      </w:r>
      <w:r w:rsidRPr="004A1F2C">
        <w:rPr>
          <w:rFonts w:ascii="Arial" w:eastAsia="Consolas" w:hAnsi="Arial" w:cs="Arial"/>
        </w:rPr>
        <w:t>μ</w:t>
      </w:r>
      <w:r w:rsidRPr="004A1F2C">
        <w:rPr>
          <w:rFonts w:ascii="Arial" w:eastAsia="Consolas" w:hAnsi="Arial" w:cs="Arial"/>
          <w:lang w:val="en-US"/>
        </w:rPr>
        <w:t>. (€/</w:t>
      </w:r>
      <w:r w:rsidRPr="004A1F2C">
        <w:rPr>
          <w:rFonts w:ascii="Arial" w:eastAsia="Consolas" w:hAnsi="Arial" w:cs="Arial"/>
        </w:rPr>
        <w:t>τ</w:t>
      </w:r>
      <w:r w:rsidRPr="004A1F2C">
        <w:rPr>
          <w:rFonts w:ascii="Arial" w:eastAsia="Consolas" w:hAnsi="Arial" w:cs="Arial"/>
          <w:lang w:val="en-US"/>
        </w:rPr>
        <w:t>.</w:t>
      </w:r>
      <w:r w:rsidRPr="004A1F2C">
        <w:rPr>
          <w:rFonts w:ascii="Arial" w:eastAsia="Consolas" w:hAnsi="Arial" w:cs="Arial"/>
        </w:rPr>
        <w:t>μ</w:t>
      </w:r>
      <w:r w:rsidRPr="004A1F2C">
        <w:rPr>
          <w:rFonts w:ascii="Arial" w:eastAsia="Consolas" w:hAnsi="Arial" w:cs="Arial"/>
          <w:lang w:val="en-US"/>
        </w:rPr>
        <w:t>.)',</w:t>
      </w:r>
    </w:p>
    <w:p w14:paraId="6495A0BE" w14:textId="77777777" w:rsidR="00534E7B" w:rsidRPr="004A1F2C" w:rsidRDefault="00534E7B" w:rsidP="00534E7B">
      <w:pPr>
        <w:shd w:val="clear" w:color="auto" w:fill="F2F2F2"/>
        <w:spacing w:line="360" w:lineRule="auto"/>
        <w:jc w:val="both"/>
        <w:rPr>
          <w:rFonts w:ascii="Arial" w:hAnsi="Arial" w:cs="Arial"/>
        </w:rPr>
      </w:pPr>
      <w:r w:rsidRPr="004A1F2C">
        <w:rPr>
          <w:rFonts w:ascii="Arial" w:eastAsia="Consolas" w:hAnsi="Arial" w:cs="Arial"/>
          <w:lang w:val="en-US"/>
        </w:rPr>
        <w:t xml:space="preserve">          </w:t>
      </w:r>
      <w:r w:rsidRPr="004A1F2C">
        <w:rPr>
          <w:rFonts w:ascii="Arial" w:eastAsia="Consolas" w:hAnsi="Arial" w:cs="Arial"/>
        </w:rPr>
        <w:t>'Εμβαδό (τ.μ.)', 'Έτος κατασκευής',</w:t>
      </w:r>
    </w:p>
    <w:p w14:paraId="5B449614" w14:textId="77777777" w:rsidR="00534E7B" w:rsidRPr="004A1F2C" w:rsidRDefault="00534E7B" w:rsidP="00534E7B">
      <w:pPr>
        <w:shd w:val="clear" w:color="auto" w:fill="F2F2F2"/>
        <w:spacing w:line="360" w:lineRule="auto"/>
        <w:jc w:val="both"/>
        <w:rPr>
          <w:rFonts w:ascii="Arial" w:hAnsi="Arial" w:cs="Arial"/>
          <w:lang w:val="en-US"/>
        </w:rPr>
      </w:pPr>
      <w:r w:rsidRPr="004A1F2C">
        <w:rPr>
          <w:rFonts w:ascii="Arial" w:eastAsia="Consolas" w:hAnsi="Arial" w:cs="Arial"/>
        </w:rPr>
        <w:t xml:space="preserve">          </w:t>
      </w:r>
      <w:r w:rsidRPr="004A1F2C">
        <w:rPr>
          <w:rFonts w:ascii="Arial" w:eastAsia="Consolas" w:hAnsi="Arial" w:cs="Arial"/>
          <w:lang w:val="en-US"/>
        </w:rPr>
        <w:t>'</w:t>
      </w:r>
      <w:r w:rsidRPr="004A1F2C">
        <w:rPr>
          <w:rFonts w:ascii="Arial" w:eastAsia="Consolas" w:hAnsi="Arial" w:cs="Arial"/>
        </w:rPr>
        <w:t>Υπνοδωμάτια</w:t>
      </w:r>
      <w:r w:rsidRPr="004A1F2C">
        <w:rPr>
          <w:rFonts w:ascii="Arial" w:eastAsia="Consolas" w:hAnsi="Arial" w:cs="Arial"/>
          <w:lang w:val="en-US"/>
        </w:rPr>
        <w:t>', '</w:t>
      </w:r>
      <w:r w:rsidRPr="004A1F2C">
        <w:rPr>
          <w:rFonts w:ascii="Arial" w:eastAsia="Consolas" w:hAnsi="Arial" w:cs="Arial"/>
        </w:rPr>
        <w:t>Μπάνια</w:t>
      </w:r>
      <w:r w:rsidRPr="004A1F2C">
        <w:rPr>
          <w:rFonts w:ascii="Arial" w:eastAsia="Consolas" w:hAnsi="Arial" w:cs="Arial"/>
          <w:lang w:val="en-US"/>
        </w:rPr>
        <w:t>']</w:t>
      </w:r>
    </w:p>
    <w:p w14:paraId="713E5D2C" w14:textId="77777777" w:rsidR="00534E7B" w:rsidRPr="004A1F2C" w:rsidRDefault="00534E7B" w:rsidP="00534E7B">
      <w:pPr>
        <w:shd w:val="clear" w:color="auto" w:fill="F2F2F2"/>
        <w:spacing w:line="360" w:lineRule="auto"/>
        <w:jc w:val="both"/>
        <w:rPr>
          <w:rFonts w:ascii="Arial" w:hAnsi="Arial" w:cs="Arial"/>
          <w:lang w:val="en-US"/>
        </w:rPr>
      </w:pPr>
      <w:r w:rsidRPr="004A1F2C">
        <w:rPr>
          <w:rFonts w:ascii="Arial" w:eastAsia="Consolas" w:hAnsi="Arial" w:cs="Arial"/>
          <w:lang w:val="en-US"/>
        </w:rPr>
        <w:t>for ax, col, title in zip(axes, cols, titles):</w:t>
      </w:r>
    </w:p>
    <w:p w14:paraId="00894E02" w14:textId="77777777" w:rsidR="00534E7B" w:rsidRPr="004A1F2C" w:rsidRDefault="00534E7B" w:rsidP="00534E7B">
      <w:pPr>
        <w:shd w:val="clear" w:color="auto" w:fill="F2F2F2"/>
        <w:spacing w:line="360" w:lineRule="auto"/>
        <w:jc w:val="both"/>
        <w:rPr>
          <w:rFonts w:ascii="Arial" w:hAnsi="Arial" w:cs="Arial"/>
          <w:lang w:val="en-US"/>
        </w:rPr>
      </w:pPr>
      <w:r w:rsidRPr="004A1F2C">
        <w:rPr>
          <w:rFonts w:ascii="Arial" w:eastAsia="Consolas" w:hAnsi="Arial" w:cs="Arial"/>
          <w:lang w:val="en-US"/>
        </w:rPr>
        <w:t xml:space="preserve">    </w:t>
      </w:r>
      <w:proofErr w:type="spellStart"/>
      <w:r w:rsidRPr="004A1F2C">
        <w:rPr>
          <w:rFonts w:ascii="Arial" w:eastAsia="Consolas" w:hAnsi="Arial" w:cs="Arial"/>
          <w:lang w:val="en-US"/>
        </w:rPr>
        <w:t>sns.boxplot</w:t>
      </w:r>
      <w:proofErr w:type="spellEnd"/>
      <w:r w:rsidRPr="004A1F2C">
        <w:rPr>
          <w:rFonts w:ascii="Arial" w:eastAsia="Consolas" w:hAnsi="Arial" w:cs="Arial"/>
          <w:lang w:val="en-US"/>
        </w:rPr>
        <w:t>(y=</w:t>
      </w:r>
      <w:proofErr w:type="spellStart"/>
      <w:r w:rsidRPr="004A1F2C">
        <w:rPr>
          <w:rFonts w:ascii="Arial" w:eastAsia="Consolas" w:hAnsi="Arial" w:cs="Arial"/>
          <w:lang w:val="en-US"/>
        </w:rPr>
        <w:t>df</w:t>
      </w:r>
      <w:proofErr w:type="spellEnd"/>
      <w:r w:rsidRPr="004A1F2C">
        <w:rPr>
          <w:rFonts w:ascii="Arial" w:eastAsia="Consolas" w:hAnsi="Arial" w:cs="Arial"/>
          <w:lang w:val="en-US"/>
        </w:rPr>
        <w:t>[col].</w:t>
      </w:r>
      <w:proofErr w:type="spellStart"/>
      <w:r w:rsidRPr="004A1F2C">
        <w:rPr>
          <w:rFonts w:ascii="Arial" w:eastAsia="Consolas" w:hAnsi="Arial" w:cs="Arial"/>
          <w:lang w:val="en-US"/>
        </w:rPr>
        <w:t>dropna</w:t>
      </w:r>
      <w:proofErr w:type="spellEnd"/>
      <w:r w:rsidRPr="004A1F2C">
        <w:rPr>
          <w:rFonts w:ascii="Arial" w:eastAsia="Consolas" w:hAnsi="Arial" w:cs="Arial"/>
          <w:lang w:val="en-US"/>
        </w:rPr>
        <w:t>(), ax=ax, color='</w:t>
      </w:r>
      <w:proofErr w:type="spellStart"/>
      <w:r w:rsidRPr="004A1F2C">
        <w:rPr>
          <w:rFonts w:ascii="Arial" w:eastAsia="Consolas" w:hAnsi="Arial" w:cs="Arial"/>
          <w:lang w:val="en-US"/>
        </w:rPr>
        <w:t>steelblue</w:t>
      </w:r>
      <w:proofErr w:type="spellEnd"/>
      <w:r w:rsidRPr="004A1F2C">
        <w:rPr>
          <w:rFonts w:ascii="Arial" w:eastAsia="Consolas" w:hAnsi="Arial" w:cs="Arial"/>
          <w:lang w:val="en-US"/>
        </w:rPr>
        <w:t>')</w:t>
      </w:r>
    </w:p>
    <w:p w14:paraId="2E82614B" w14:textId="77777777" w:rsidR="00534E7B" w:rsidRPr="004A1F2C" w:rsidRDefault="00534E7B" w:rsidP="00534E7B">
      <w:pPr>
        <w:shd w:val="clear" w:color="auto" w:fill="F2F2F2"/>
        <w:spacing w:line="360" w:lineRule="auto"/>
        <w:jc w:val="both"/>
        <w:rPr>
          <w:rFonts w:ascii="Arial" w:hAnsi="Arial" w:cs="Arial"/>
          <w:lang w:val="en-US"/>
        </w:rPr>
      </w:pPr>
      <w:r w:rsidRPr="004A1F2C">
        <w:rPr>
          <w:rFonts w:ascii="Arial" w:eastAsia="Consolas" w:hAnsi="Arial" w:cs="Arial"/>
          <w:lang w:val="en-US"/>
        </w:rPr>
        <w:t xml:space="preserve">    </w:t>
      </w:r>
      <w:proofErr w:type="spellStart"/>
      <w:r w:rsidRPr="004A1F2C">
        <w:rPr>
          <w:rFonts w:ascii="Arial" w:eastAsia="Consolas" w:hAnsi="Arial" w:cs="Arial"/>
          <w:lang w:val="en-US"/>
        </w:rPr>
        <w:t>ax.set_title</w:t>
      </w:r>
      <w:proofErr w:type="spellEnd"/>
      <w:r w:rsidRPr="004A1F2C">
        <w:rPr>
          <w:rFonts w:ascii="Arial" w:eastAsia="Consolas" w:hAnsi="Arial" w:cs="Arial"/>
          <w:lang w:val="en-US"/>
        </w:rPr>
        <w:t>(title)</w:t>
      </w:r>
    </w:p>
    <w:p w14:paraId="5ADB476C" w14:textId="77777777" w:rsidR="00534E7B" w:rsidRPr="004A1F2C" w:rsidRDefault="00534E7B" w:rsidP="00534E7B">
      <w:pPr>
        <w:shd w:val="clear" w:color="auto" w:fill="F2F2F2"/>
        <w:spacing w:line="360" w:lineRule="auto"/>
        <w:jc w:val="both"/>
        <w:rPr>
          <w:rFonts w:ascii="Arial" w:hAnsi="Arial" w:cs="Arial"/>
          <w:lang w:val="en-US"/>
        </w:rPr>
      </w:pPr>
      <w:proofErr w:type="spellStart"/>
      <w:r w:rsidRPr="004A1F2C">
        <w:rPr>
          <w:rFonts w:ascii="Arial" w:eastAsia="Consolas" w:hAnsi="Arial" w:cs="Arial"/>
          <w:lang w:val="en-US"/>
        </w:rPr>
        <w:t>plt.tight_layout</w:t>
      </w:r>
      <w:proofErr w:type="spellEnd"/>
      <w:r w:rsidRPr="004A1F2C">
        <w:rPr>
          <w:rFonts w:ascii="Arial" w:eastAsia="Consolas" w:hAnsi="Arial" w:cs="Arial"/>
          <w:lang w:val="en-US"/>
        </w:rPr>
        <w:t>()</w:t>
      </w:r>
    </w:p>
    <w:p w14:paraId="294FE306" w14:textId="77777777" w:rsidR="00534E7B" w:rsidRPr="004A1F2C" w:rsidRDefault="00534E7B" w:rsidP="00534E7B">
      <w:pPr>
        <w:shd w:val="clear" w:color="auto" w:fill="F2F2F2"/>
        <w:spacing w:after="200" w:line="360" w:lineRule="auto"/>
        <w:jc w:val="both"/>
        <w:rPr>
          <w:rFonts w:ascii="Arial" w:hAnsi="Arial" w:cs="Arial"/>
          <w:lang w:val="en-US"/>
        </w:rPr>
      </w:pPr>
      <w:proofErr w:type="spellStart"/>
      <w:r w:rsidRPr="004A1F2C">
        <w:rPr>
          <w:rFonts w:ascii="Arial" w:eastAsia="Consolas" w:hAnsi="Arial" w:cs="Arial"/>
          <w:lang w:val="en-US"/>
        </w:rPr>
        <w:t>plt.savefig</w:t>
      </w:r>
      <w:proofErr w:type="spellEnd"/>
      <w:r w:rsidRPr="004A1F2C">
        <w:rPr>
          <w:rFonts w:ascii="Arial" w:eastAsia="Consolas" w:hAnsi="Arial" w:cs="Arial"/>
          <w:lang w:val="en-US"/>
        </w:rPr>
        <w:t>('boxplots_raw.png', dpi=120)</w:t>
      </w:r>
    </w:p>
    <w:p w14:paraId="3F68DF32" w14:textId="77777777" w:rsidR="00CE2009" w:rsidRPr="004A1F2C" w:rsidRDefault="00534E7B" w:rsidP="00CE2009">
      <w:pPr>
        <w:keepNext/>
        <w:spacing w:before="120" w:after="60" w:line="360" w:lineRule="auto"/>
        <w:jc w:val="both"/>
        <w:rPr>
          <w:rFonts w:ascii="Arial" w:hAnsi="Arial" w:cs="Arial"/>
        </w:rPr>
      </w:pPr>
      <w:r w:rsidRPr="004A1F2C">
        <w:rPr>
          <w:rFonts w:ascii="Arial" w:hAnsi="Arial" w:cs="Arial"/>
          <w:noProof/>
        </w:rPr>
        <w:lastRenderedPageBreak/>
        <w:drawing>
          <wp:inline distT="0" distB="0" distL="0" distR="0" wp14:anchorId="56A6806C" wp14:editId="4C998EEB">
            <wp:extent cx="5143500" cy="3086100"/>
            <wp:effectExtent l="0" t="0" r="0" b="0"/>
            <wp:docPr id="1"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143500" cy="3086100"/>
                    </a:xfrm>
                    <a:prstGeom prst="rect">
                      <a:avLst/>
                    </a:prstGeom>
                  </pic:spPr>
                </pic:pic>
              </a:graphicData>
            </a:graphic>
          </wp:inline>
        </w:drawing>
      </w:r>
    </w:p>
    <w:p w14:paraId="78C524CF" w14:textId="0317BE11" w:rsidR="00534E7B" w:rsidRPr="004A1F2C" w:rsidRDefault="00CE2009" w:rsidP="00CE2009">
      <w:pPr>
        <w:pStyle w:val="ac"/>
        <w:jc w:val="both"/>
        <w:rPr>
          <w:rFonts w:ascii="Arial" w:hAnsi="Arial" w:cs="Arial"/>
          <w:color w:val="auto"/>
        </w:rPr>
      </w:pPr>
      <w:bookmarkStart w:id="79" w:name="_Toc230717807"/>
      <w:r w:rsidRPr="004A1F2C">
        <w:rPr>
          <w:rFonts w:ascii="Arial" w:hAnsi="Arial" w:cs="Arial"/>
          <w:color w:val="auto"/>
        </w:rPr>
        <w:t xml:space="preserve">Εικόνα </w:t>
      </w:r>
      <w:r w:rsidRPr="004A1F2C">
        <w:rPr>
          <w:rFonts w:ascii="Arial" w:hAnsi="Arial" w:cs="Arial"/>
          <w:color w:val="auto"/>
        </w:rPr>
        <w:fldChar w:fldCharType="begin"/>
      </w:r>
      <w:r w:rsidRPr="004A1F2C">
        <w:rPr>
          <w:rFonts w:ascii="Arial" w:hAnsi="Arial" w:cs="Arial"/>
          <w:color w:val="auto"/>
        </w:rPr>
        <w:instrText xml:space="preserve"> SEQ Εικόνα \* ARABIC </w:instrText>
      </w:r>
      <w:r w:rsidRPr="004A1F2C">
        <w:rPr>
          <w:rFonts w:ascii="Arial" w:hAnsi="Arial" w:cs="Arial"/>
          <w:color w:val="auto"/>
        </w:rPr>
        <w:fldChar w:fldCharType="separate"/>
      </w:r>
      <w:r w:rsidR="00853FE4">
        <w:rPr>
          <w:rFonts w:ascii="Arial" w:hAnsi="Arial" w:cs="Arial"/>
          <w:noProof/>
          <w:color w:val="auto"/>
        </w:rPr>
        <w:t>1</w:t>
      </w:r>
      <w:r w:rsidRPr="004A1F2C">
        <w:rPr>
          <w:rFonts w:ascii="Arial" w:hAnsi="Arial" w:cs="Arial"/>
          <w:color w:val="auto"/>
        </w:rPr>
        <w:fldChar w:fldCharType="end"/>
      </w:r>
      <w:r w:rsidRPr="004A1F2C">
        <w:rPr>
          <w:rFonts w:ascii="Arial" w:hAnsi="Arial" w:cs="Arial"/>
          <w:color w:val="auto"/>
        </w:rPr>
        <w:t xml:space="preserve">: </w:t>
      </w:r>
      <w:r w:rsidRPr="004A1F2C">
        <w:rPr>
          <w:rFonts w:ascii="Arial" w:hAnsi="Arial" w:cs="Arial"/>
          <w:color w:val="auto"/>
          <w:lang w:val="en-US"/>
        </w:rPr>
        <w:t>Boxplots</w:t>
      </w:r>
      <w:r w:rsidRPr="004A1F2C">
        <w:rPr>
          <w:rFonts w:ascii="Arial" w:hAnsi="Arial" w:cs="Arial"/>
          <w:color w:val="auto"/>
        </w:rPr>
        <w:t xml:space="preserve"> των βασικών αριθμητικών χαρακτηριστικών πριν από οποιαδήποτε προεπεξεργασία.</w:t>
      </w:r>
      <w:bookmarkEnd w:id="79"/>
    </w:p>
    <w:p w14:paraId="05207ADA" w14:textId="77777777" w:rsidR="00DD1AF7" w:rsidRPr="000C3855" w:rsidRDefault="00DD1AF7" w:rsidP="00B30C6A">
      <w:pPr>
        <w:spacing w:after="120" w:line="360" w:lineRule="auto"/>
        <w:jc w:val="both"/>
        <w:rPr>
          <w:rFonts w:ascii="Arial" w:eastAsia="Calibri" w:hAnsi="Arial" w:cs="Arial"/>
        </w:rPr>
      </w:pPr>
    </w:p>
    <w:p w14:paraId="0FA25A4A" w14:textId="4E0085F9" w:rsidR="006411E9" w:rsidRDefault="00534E7B" w:rsidP="00B30C6A">
      <w:pPr>
        <w:spacing w:after="120" w:line="360" w:lineRule="auto"/>
        <w:jc w:val="both"/>
        <w:rPr>
          <w:rFonts w:ascii="Arial" w:eastAsia="Calibri" w:hAnsi="Arial" w:cs="Arial"/>
          <w:lang w:val="en-US"/>
        </w:rPr>
      </w:pPr>
      <w:r w:rsidRPr="004A1F2C">
        <w:rPr>
          <w:rFonts w:ascii="Arial" w:eastAsia="Calibri" w:hAnsi="Arial" w:cs="Arial"/>
        </w:rPr>
        <w:t xml:space="preserve">Από τα </w:t>
      </w:r>
      <w:proofErr w:type="spellStart"/>
      <w:r w:rsidRPr="004A1F2C">
        <w:rPr>
          <w:rFonts w:ascii="Arial" w:eastAsia="Calibri" w:hAnsi="Arial" w:cs="Arial"/>
        </w:rPr>
        <w:t>boxplots</w:t>
      </w:r>
      <w:proofErr w:type="spellEnd"/>
      <w:r w:rsidRPr="004A1F2C">
        <w:rPr>
          <w:rFonts w:ascii="Arial" w:eastAsia="Calibri" w:hAnsi="Arial" w:cs="Arial"/>
        </w:rPr>
        <w:t xml:space="preserve"> διαπιστώνεται η ύπαρξη ακραίων τιμών οι οποίες είναι σαφώς εκτός λογικού πραγματικού εύρους. Συγκεκριμένα: η μέγιστη τιμή πώλησης φτάνει τα 25.000.000€, η μέγιστη τιμή ανά τ.μ. ανέρχεται σε 208.333€/τ.μ. (πιθανότατα σφάλμα δεδομένων), ενώ καταγράφεται ακίνητο με εμβαδό 320.000 τ.μ. και ένα άλλο με 51 υπνοδωμάτια. Αυτές οι ακραίες παρατηρήσεις θα αντιμετωπιστούν στο κεφάλαιο 4.</w:t>
      </w:r>
    </w:p>
    <w:p w14:paraId="3B69FC34" w14:textId="77777777" w:rsidR="00DD1AF7" w:rsidRPr="00DD1AF7" w:rsidRDefault="00DD1AF7" w:rsidP="00B30C6A">
      <w:pPr>
        <w:spacing w:after="120" w:line="360" w:lineRule="auto"/>
        <w:jc w:val="both"/>
        <w:rPr>
          <w:rFonts w:ascii="Arial" w:eastAsia="Calibri" w:hAnsi="Arial" w:cs="Arial"/>
          <w:lang w:val="en-US"/>
        </w:rPr>
      </w:pPr>
    </w:p>
    <w:tbl>
      <w:tblPr>
        <w:tblStyle w:val="4-2"/>
        <w:tblW w:w="9200" w:type="dxa"/>
        <w:tblLook w:val="04A0" w:firstRow="1" w:lastRow="0" w:firstColumn="1" w:lastColumn="0" w:noHBand="0" w:noVBand="1"/>
      </w:tblPr>
      <w:tblGrid>
        <w:gridCol w:w="2400"/>
        <w:gridCol w:w="1900"/>
        <w:gridCol w:w="1500"/>
        <w:gridCol w:w="1700"/>
        <w:gridCol w:w="1700"/>
      </w:tblGrid>
      <w:tr w:rsidR="00534E7B" w:rsidRPr="00B30C6A" w14:paraId="5F2515CC" w14:textId="77777777" w:rsidTr="00810D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38B4F54C" w14:textId="77777777" w:rsidR="00534E7B" w:rsidRPr="00B30C6A" w:rsidRDefault="00534E7B" w:rsidP="00B30C6A">
            <w:pPr>
              <w:spacing w:line="360" w:lineRule="auto"/>
              <w:jc w:val="center"/>
              <w:rPr>
                <w:rFonts w:ascii="Arial" w:hAnsi="Arial" w:cs="Arial"/>
              </w:rPr>
            </w:pPr>
            <w:r w:rsidRPr="00B30C6A">
              <w:rPr>
                <w:rFonts w:ascii="Arial" w:eastAsia="Calibri" w:hAnsi="Arial" w:cs="Arial"/>
              </w:rPr>
              <w:t>Στήλη</w:t>
            </w:r>
          </w:p>
        </w:tc>
        <w:tc>
          <w:tcPr>
            <w:tcW w:w="1900" w:type="dxa"/>
          </w:tcPr>
          <w:p w14:paraId="11333802" w14:textId="77777777" w:rsidR="00534E7B" w:rsidRPr="00B30C6A" w:rsidRDefault="00534E7B" w:rsidP="00B30C6A">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B30C6A">
              <w:rPr>
                <w:rFonts w:ascii="Arial" w:eastAsia="Calibri" w:hAnsi="Arial" w:cs="Arial"/>
              </w:rPr>
              <w:t>Πλήθος outliers</w:t>
            </w:r>
          </w:p>
        </w:tc>
        <w:tc>
          <w:tcPr>
            <w:tcW w:w="1500" w:type="dxa"/>
          </w:tcPr>
          <w:p w14:paraId="74F85E91" w14:textId="77777777" w:rsidR="00534E7B" w:rsidRPr="00B30C6A" w:rsidRDefault="00534E7B" w:rsidP="00B30C6A">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B30C6A">
              <w:rPr>
                <w:rFonts w:ascii="Arial" w:eastAsia="Calibri" w:hAnsi="Arial" w:cs="Arial"/>
              </w:rPr>
              <w:t>Ποσοστό (%)</w:t>
            </w:r>
          </w:p>
        </w:tc>
        <w:tc>
          <w:tcPr>
            <w:tcW w:w="1700" w:type="dxa"/>
          </w:tcPr>
          <w:p w14:paraId="7750E991" w14:textId="77777777" w:rsidR="00534E7B" w:rsidRPr="00B30C6A" w:rsidRDefault="00534E7B" w:rsidP="00B30C6A">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B30C6A">
              <w:rPr>
                <w:rFonts w:ascii="Arial" w:eastAsia="Calibri" w:hAnsi="Arial" w:cs="Arial"/>
              </w:rPr>
              <w:t>Κάτω όριο</w:t>
            </w:r>
          </w:p>
        </w:tc>
        <w:tc>
          <w:tcPr>
            <w:tcW w:w="1700" w:type="dxa"/>
          </w:tcPr>
          <w:p w14:paraId="761D5A7B" w14:textId="77777777" w:rsidR="00534E7B" w:rsidRPr="00B30C6A" w:rsidRDefault="00534E7B" w:rsidP="00B30C6A">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B30C6A">
              <w:rPr>
                <w:rFonts w:ascii="Arial" w:eastAsia="Calibri" w:hAnsi="Arial" w:cs="Arial"/>
              </w:rPr>
              <w:t>Άνω όριο</w:t>
            </w:r>
          </w:p>
        </w:tc>
      </w:tr>
      <w:tr w:rsidR="00534E7B" w:rsidRPr="004A1F2C" w14:paraId="3B81DA76" w14:textId="77777777" w:rsidTr="00810D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2CC2095A" w14:textId="77777777" w:rsidR="00534E7B" w:rsidRPr="004A1F2C" w:rsidRDefault="00534E7B" w:rsidP="00B30C6A">
            <w:pPr>
              <w:spacing w:line="360" w:lineRule="auto"/>
              <w:jc w:val="center"/>
              <w:rPr>
                <w:rFonts w:ascii="Arial" w:hAnsi="Arial" w:cs="Arial"/>
              </w:rPr>
            </w:pPr>
            <w:proofErr w:type="spellStart"/>
            <w:r w:rsidRPr="004A1F2C">
              <w:rPr>
                <w:rFonts w:ascii="Arial" w:eastAsia="Calibri" w:hAnsi="Arial" w:cs="Arial"/>
                <w:b w:val="0"/>
                <w:bCs w:val="0"/>
              </w:rPr>
              <w:t>res_price</w:t>
            </w:r>
            <w:proofErr w:type="spellEnd"/>
          </w:p>
        </w:tc>
        <w:tc>
          <w:tcPr>
            <w:tcW w:w="1900" w:type="dxa"/>
          </w:tcPr>
          <w:p w14:paraId="2AED9E29" w14:textId="77777777" w:rsidR="00534E7B" w:rsidRPr="004A1F2C" w:rsidRDefault="00534E7B" w:rsidP="00B30C6A">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4A1F2C">
              <w:rPr>
                <w:rFonts w:ascii="Arial" w:eastAsia="Calibri" w:hAnsi="Arial" w:cs="Arial"/>
              </w:rPr>
              <w:t>1.712</w:t>
            </w:r>
          </w:p>
        </w:tc>
        <w:tc>
          <w:tcPr>
            <w:tcW w:w="1500" w:type="dxa"/>
          </w:tcPr>
          <w:p w14:paraId="78D943E9" w14:textId="77777777" w:rsidR="00534E7B" w:rsidRPr="004A1F2C" w:rsidRDefault="00534E7B" w:rsidP="00B30C6A">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4A1F2C">
              <w:rPr>
                <w:rFonts w:ascii="Arial" w:eastAsia="Calibri" w:hAnsi="Arial" w:cs="Arial"/>
              </w:rPr>
              <w:t>8,56</w:t>
            </w:r>
          </w:p>
        </w:tc>
        <w:tc>
          <w:tcPr>
            <w:tcW w:w="1700" w:type="dxa"/>
          </w:tcPr>
          <w:p w14:paraId="420F4A9D" w14:textId="77777777" w:rsidR="00534E7B" w:rsidRPr="004A1F2C" w:rsidRDefault="00534E7B" w:rsidP="00B30C6A">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4A1F2C">
              <w:rPr>
                <w:rFonts w:ascii="Arial" w:eastAsia="Calibri" w:hAnsi="Arial" w:cs="Arial"/>
              </w:rPr>
              <w:t>−292.500</w:t>
            </w:r>
          </w:p>
        </w:tc>
        <w:tc>
          <w:tcPr>
            <w:tcW w:w="1700" w:type="dxa"/>
          </w:tcPr>
          <w:p w14:paraId="5FAE445F" w14:textId="77777777" w:rsidR="00534E7B" w:rsidRPr="004A1F2C" w:rsidRDefault="00534E7B" w:rsidP="00B30C6A">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4A1F2C">
              <w:rPr>
                <w:rFonts w:ascii="Arial" w:eastAsia="Calibri" w:hAnsi="Arial" w:cs="Arial"/>
              </w:rPr>
              <w:t>807.500</w:t>
            </w:r>
          </w:p>
        </w:tc>
      </w:tr>
      <w:tr w:rsidR="00534E7B" w:rsidRPr="004A1F2C" w14:paraId="27184C3F" w14:textId="77777777" w:rsidTr="00810D84">
        <w:tc>
          <w:tcPr>
            <w:cnfStyle w:val="001000000000" w:firstRow="0" w:lastRow="0" w:firstColumn="1" w:lastColumn="0" w:oddVBand="0" w:evenVBand="0" w:oddHBand="0" w:evenHBand="0" w:firstRowFirstColumn="0" w:firstRowLastColumn="0" w:lastRowFirstColumn="0" w:lastRowLastColumn="0"/>
            <w:tcW w:w="2400" w:type="dxa"/>
          </w:tcPr>
          <w:p w14:paraId="7FA6B48F" w14:textId="77777777" w:rsidR="00534E7B" w:rsidRPr="004A1F2C" w:rsidRDefault="00534E7B" w:rsidP="00B30C6A">
            <w:pPr>
              <w:spacing w:line="360" w:lineRule="auto"/>
              <w:jc w:val="center"/>
              <w:rPr>
                <w:rFonts w:ascii="Arial" w:hAnsi="Arial" w:cs="Arial"/>
              </w:rPr>
            </w:pPr>
            <w:r w:rsidRPr="004A1F2C">
              <w:rPr>
                <w:rFonts w:ascii="Arial" w:eastAsia="Calibri" w:hAnsi="Arial" w:cs="Arial"/>
                <w:b w:val="0"/>
                <w:bCs w:val="0"/>
              </w:rPr>
              <w:t>res_price_sqr</w:t>
            </w:r>
          </w:p>
        </w:tc>
        <w:tc>
          <w:tcPr>
            <w:tcW w:w="1900" w:type="dxa"/>
          </w:tcPr>
          <w:p w14:paraId="3969CE08" w14:textId="77777777" w:rsidR="00534E7B" w:rsidRPr="004A1F2C" w:rsidRDefault="00534E7B" w:rsidP="00B30C6A">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4A1F2C">
              <w:rPr>
                <w:rFonts w:ascii="Arial" w:eastAsia="Calibri" w:hAnsi="Arial" w:cs="Arial"/>
              </w:rPr>
              <w:t>702</w:t>
            </w:r>
          </w:p>
        </w:tc>
        <w:tc>
          <w:tcPr>
            <w:tcW w:w="1500" w:type="dxa"/>
          </w:tcPr>
          <w:p w14:paraId="2B11DAF4" w14:textId="77777777" w:rsidR="00534E7B" w:rsidRPr="004A1F2C" w:rsidRDefault="00534E7B" w:rsidP="00B30C6A">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4A1F2C">
              <w:rPr>
                <w:rFonts w:ascii="Arial" w:eastAsia="Calibri" w:hAnsi="Arial" w:cs="Arial"/>
              </w:rPr>
              <w:t>3,51</w:t>
            </w:r>
          </w:p>
        </w:tc>
        <w:tc>
          <w:tcPr>
            <w:tcW w:w="1700" w:type="dxa"/>
          </w:tcPr>
          <w:p w14:paraId="67099882" w14:textId="77777777" w:rsidR="00534E7B" w:rsidRPr="004A1F2C" w:rsidRDefault="00534E7B" w:rsidP="00B30C6A">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4A1F2C">
              <w:rPr>
                <w:rFonts w:ascii="Arial" w:eastAsia="Calibri" w:hAnsi="Arial" w:cs="Arial"/>
              </w:rPr>
              <w:t>−1.028,88</w:t>
            </w:r>
          </w:p>
        </w:tc>
        <w:tc>
          <w:tcPr>
            <w:tcW w:w="1700" w:type="dxa"/>
          </w:tcPr>
          <w:p w14:paraId="762C9335" w14:textId="77777777" w:rsidR="00534E7B" w:rsidRPr="004A1F2C" w:rsidRDefault="00534E7B" w:rsidP="00B30C6A">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4A1F2C">
              <w:rPr>
                <w:rFonts w:ascii="Arial" w:eastAsia="Calibri" w:hAnsi="Arial" w:cs="Arial"/>
              </w:rPr>
              <w:t>5.462,12</w:t>
            </w:r>
          </w:p>
        </w:tc>
      </w:tr>
      <w:tr w:rsidR="00534E7B" w:rsidRPr="004A1F2C" w14:paraId="17A5627F" w14:textId="77777777" w:rsidTr="00810D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6A31C741" w14:textId="77777777" w:rsidR="00534E7B" w:rsidRPr="004A1F2C" w:rsidRDefault="00534E7B" w:rsidP="00B30C6A">
            <w:pPr>
              <w:spacing w:line="360" w:lineRule="auto"/>
              <w:jc w:val="center"/>
              <w:rPr>
                <w:rFonts w:ascii="Arial" w:hAnsi="Arial" w:cs="Arial"/>
              </w:rPr>
            </w:pPr>
            <w:r w:rsidRPr="004A1F2C">
              <w:rPr>
                <w:rFonts w:ascii="Arial" w:eastAsia="Calibri" w:hAnsi="Arial" w:cs="Arial"/>
                <w:b w:val="0"/>
                <w:bCs w:val="0"/>
              </w:rPr>
              <w:t>res_sqr</w:t>
            </w:r>
          </w:p>
        </w:tc>
        <w:tc>
          <w:tcPr>
            <w:tcW w:w="1900" w:type="dxa"/>
          </w:tcPr>
          <w:p w14:paraId="12B5F590" w14:textId="77777777" w:rsidR="00534E7B" w:rsidRPr="004A1F2C" w:rsidRDefault="00534E7B" w:rsidP="00B30C6A">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4A1F2C">
              <w:rPr>
                <w:rFonts w:ascii="Arial" w:eastAsia="Calibri" w:hAnsi="Arial" w:cs="Arial"/>
              </w:rPr>
              <w:t>2.319</w:t>
            </w:r>
          </w:p>
        </w:tc>
        <w:tc>
          <w:tcPr>
            <w:tcW w:w="1500" w:type="dxa"/>
          </w:tcPr>
          <w:p w14:paraId="699A4CD5" w14:textId="77777777" w:rsidR="00534E7B" w:rsidRPr="004A1F2C" w:rsidRDefault="00534E7B" w:rsidP="00B30C6A">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4A1F2C">
              <w:rPr>
                <w:rFonts w:ascii="Arial" w:eastAsia="Calibri" w:hAnsi="Arial" w:cs="Arial"/>
              </w:rPr>
              <w:t>11,60</w:t>
            </w:r>
          </w:p>
        </w:tc>
        <w:tc>
          <w:tcPr>
            <w:tcW w:w="1700" w:type="dxa"/>
          </w:tcPr>
          <w:p w14:paraId="5F827812" w14:textId="77777777" w:rsidR="00534E7B" w:rsidRPr="004A1F2C" w:rsidRDefault="00534E7B" w:rsidP="00B30C6A">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4A1F2C">
              <w:rPr>
                <w:rFonts w:ascii="Arial" w:eastAsia="Calibri" w:hAnsi="Arial" w:cs="Arial"/>
              </w:rPr>
              <w:t>−45,00</w:t>
            </w:r>
          </w:p>
        </w:tc>
        <w:tc>
          <w:tcPr>
            <w:tcW w:w="1700" w:type="dxa"/>
          </w:tcPr>
          <w:p w14:paraId="2B452B93" w14:textId="77777777" w:rsidR="00534E7B" w:rsidRPr="004A1F2C" w:rsidRDefault="00534E7B" w:rsidP="00B30C6A">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4A1F2C">
              <w:rPr>
                <w:rFonts w:ascii="Arial" w:eastAsia="Calibri" w:hAnsi="Arial" w:cs="Arial"/>
              </w:rPr>
              <w:t>267,00</w:t>
            </w:r>
          </w:p>
        </w:tc>
      </w:tr>
      <w:tr w:rsidR="00534E7B" w:rsidRPr="004A1F2C" w14:paraId="0A7D5AE0" w14:textId="77777777" w:rsidTr="00810D84">
        <w:tc>
          <w:tcPr>
            <w:cnfStyle w:val="001000000000" w:firstRow="0" w:lastRow="0" w:firstColumn="1" w:lastColumn="0" w:oddVBand="0" w:evenVBand="0" w:oddHBand="0" w:evenHBand="0" w:firstRowFirstColumn="0" w:firstRowLastColumn="0" w:lastRowFirstColumn="0" w:lastRowLastColumn="0"/>
            <w:tcW w:w="2400" w:type="dxa"/>
          </w:tcPr>
          <w:p w14:paraId="3EC06F8A" w14:textId="77777777" w:rsidR="00534E7B" w:rsidRPr="004A1F2C" w:rsidRDefault="00534E7B" w:rsidP="00B30C6A">
            <w:pPr>
              <w:spacing w:line="360" w:lineRule="auto"/>
              <w:jc w:val="center"/>
              <w:rPr>
                <w:rFonts w:ascii="Arial" w:hAnsi="Arial" w:cs="Arial"/>
              </w:rPr>
            </w:pPr>
            <w:r w:rsidRPr="004A1F2C">
              <w:rPr>
                <w:rFonts w:ascii="Arial" w:eastAsia="Calibri" w:hAnsi="Arial" w:cs="Arial"/>
                <w:b w:val="0"/>
                <w:bCs w:val="0"/>
              </w:rPr>
              <w:t>construction_year</w:t>
            </w:r>
          </w:p>
        </w:tc>
        <w:tc>
          <w:tcPr>
            <w:tcW w:w="1900" w:type="dxa"/>
          </w:tcPr>
          <w:p w14:paraId="7783CCF5" w14:textId="77777777" w:rsidR="00534E7B" w:rsidRPr="004A1F2C" w:rsidRDefault="00534E7B" w:rsidP="00B30C6A">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4A1F2C">
              <w:rPr>
                <w:rFonts w:ascii="Arial" w:eastAsia="Calibri" w:hAnsi="Arial" w:cs="Arial"/>
              </w:rPr>
              <w:t>29</w:t>
            </w:r>
          </w:p>
        </w:tc>
        <w:tc>
          <w:tcPr>
            <w:tcW w:w="1500" w:type="dxa"/>
          </w:tcPr>
          <w:p w14:paraId="165ACC51" w14:textId="77777777" w:rsidR="00534E7B" w:rsidRPr="004A1F2C" w:rsidRDefault="00534E7B" w:rsidP="00B30C6A">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4A1F2C">
              <w:rPr>
                <w:rFonts w:ascii="Arial" w:eastAsia="Calibri" w:hAnsi="Arial" w:cs="Arial"/>
              </w:rPr>
              <w:t>0,15</w:t>
            </w:r>
          </w:p>
        </w:tc>
        <w:tc>
          <w:tcPr>
            <w:tcW w:w="1700" w:type="dxa"/>
          </w:tcPr>
          <w:p w14:paraId="345CF5E6" w14:textId="77777777" w:rsidR="00534E7B" w:rsidRPr="004A1F2C" w:rsidRDefault="00534E7B" w:rsidP="00B30C6A">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4A1F2C">
              <w:rPr>
                <w:rFonts w:ascii="Arial" w:eastAsia="Calibri" w:hAnsi="Arial" w:cs="Arial"/>
              </w:rPr>
              <w:t>1.915</w:t>
            </w:r>
          </w:p>
        </w:tc>
        <w:tc>
          <w:tcPr>
            <w:tcW w:w="1700" w:type="dxa"/>
          </w:tcPr>
          <w:p w14:paraId="6D52546A" w14:textId="77777777" w:rsidR="00534E7B" w:rsidRPr="004A1F2C" w:rsidRDefault="00534E7B" w:rsidP="00B30C6A">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4A1F2C">
              <w:rPr>
                <w:rFonts w:ascii="Arial" w:eastAsia="Calibri" w:hAnsi="Arial" w:cs="Arial"/>
              </w:rPr>
              <w:t>2.067</w:t>
            </w:r>
          </w:p>
        </w:tc>
      </w:tr>
      <w:tr w:rsidR="00534E7B" w:rsidRPr="004A1F2C" w14:paraId="4BAB9A85" w14:textId="77777777" w:rsidTr="00810D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0613FA4D" w14:textId="77777777" w:rsidR="00534E7B" w:rsidRPr="004A1F2C" w:rsidRDefault="00534E7B" w:rsidP="00B30C6A">
            <w:pPr>
              <w:spacing w:line="360" w:lineRule="auto"/>
              <w:jc w:val="center"/>
              <w:rPr>
                <w:rFonts w:ascii="Arial" w:hAnsi="Arial" w:cs="Arial"/>
              </w:rPr>
            </w:pPr>
            <w:r w:rsidRPr="004A1F2C">
              <w:rPr>
                <w:rFonts w:ascii="Arial" w:eastAsia="Calibri" w:hAnsi="Arial" w:cs="Arial"/>
                <w:b w:val="0"/>
                <w:bCs w:val="0"/>
              </w:rPr>
              <w:t>bedrooms</w:t>
            </w:r>
          </w:p>
        </w:tc>
        <w:tc>
          <w:tcPr>
            <w:tcW w:w="1900" w:type="dxa"/>
          </w:tcPr>
          <w:p w14:paraId="477614EB" w14:textId="77777777" w:rsidR="00534E7B" w:rsidRPr="004A1F2C" w:rsidRDefault="00534E7B" w:rsidP="00B30C6A">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4A1F2C">
              <w:rPr>
                <w:rFonts w:ascii="Arial" w:eastAsia="Calibri" w:hAnsi="Arial" w:cs="Arial"/>
              </w:rPr>
              <w:t>1.307</w:t>
            </w:r>
          </w:p>
        </w:tc>
        <w:tc>
          <w:tcPr>
            <w:tcW w:w="1500" w:type="dxa"/>
          </w:tcPr>
          <w:p w14:paraId="180D5703" w14:textId="77777777" w:rsidR="00534E7B" w:rsidRPr="004A1F2C" w:rsidRDefault="00534E7B" w:rsidP="00B30C6A">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4A1F2C">
              <w:rPr>
                <w:rFonts w:ascii="Arial" w:eastAsia="Calibri" w:hAnsi="Arial" w:cs="Arial"/>
              </w:rPr>
              <w:t>6,90</w:t>
            </w:r>
          </w:p>
        </w:tc>
        <w:tc>
          <w:tcPr>
            <w:tcW w:w="1700" w:type="dxa"/>
          </w:tcPr>
          <w:p w14:paraId="52CFC72F" w14:textId="77777777" w:rsidR="00534E7B" w:rsidRPr="004A1F2C" w:rsidRDefault="00534E7B" w:rsidP="00B30C6A">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4A1F2C">
              <w:rPr>
                <w:rFonts w:ascii="Arial" w:eastAsia="Calibri" w:hAnsi="Arial" w:cs="Arial"/>
              </w:rPr>
              <w:t>0,50</w:t>
            </w:r>
          </w:p>
        </w:tc>
        <w:tc>
          <w:tcPr>
            <w:tcW w:w="1700" w:type="dxa"/>
          </w:tcPr>
          <w:p w14:paraId="08193FA7" w14:textId="77777777" w:rsidR="00534E7B" w:rsidRPr="004A1F2C" w:rsidRDefault="00534E7B" w:rsidP="00B30C6A">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4A1F2C">
              <w:rPr>
                <w:rFonts w:ascii="Arial" w:eastAsia="Calibri" w:hAnsi="Arial" w:cs="Arial"/>
              </w:rPr>
              <w:t>4,50</w:t>
            </w:r>
          </w:p>
        </w:tc>
      </w:tr>
      <w:tr w:rsidR="00534E7B" w:rsidRPr="004A1F2C" w14:paraId="4BA62B74" w14:textId="77777777" w:rsidTr="00810D84">
        <w:tc>
          <w:tcPr>
            <w:cnfStyle w:val="001000000000" w:firstRow="0" w:lastRow="0" w:firstColumn="1" w:lastColumn="0" w:oddVBand="0" w:evenVBand="0" w:oddHBand="0" w:evenHBand="0" w:firstRowFirstColumn="0" w:firstRowLastColumn="0" w:lastRowFirstColumn="0" w:lastRowLastColumn="0"/>
            <w:tcW w:w="2400" w:type="dxa"/>
          </w:tcPr>
          <w:p w14:paraId="1153CAA5" w14:textId="77777777" w:rsidR="00534E7B" w:rsidRPr="004A1F2C" w:rsidRDefault="00534E7B" w:rsidP="00B30C6A">
            <w:pPr>
              <w:spacing w:line="360" w:lineRule="auto"/>
              <w:jc w:val="center"/>
              <w:rPr>
                <w:rFonts w:ascii="Arial" w:hAnsi="Arial" w:cs="Arial"/>
              </w:rPr>
            </w:pPr>
            <w:proofErr w:type="spellStart"/>
            <w:r w:rsidRPr="004A1F2C">
              <w:rPr>
                <w:rFonts w:ascii="Arial" w:eastAsia="Calibri" w:hAnsi="Arial" w:cs="Arial"/>
                <w:b w:val="0"/>
                <w:bCs w:val="0"/>
              </w:rPr>
              <w:t>bathrooms</w:t>
            </w:r>
            <w:proofErr w:type="spellEnd"/>
          </w:p>
        </w:tc>
        <w:tc>
          <w:tcPr>
            <w:tcW w:w="1900" w:type="dxa"/>
          </w:tcPr>
          <w:p w14:paraId="5691C5C0" w14:textId="77777777" w:rsidR="00534E7B" w:rsidRPr="004A1F2C" w:rsidRDefault="00534E7B" w:rsidP="00B30C6A">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4A1F2C">
              <w:rPr>
                <w:rFonts w:ascii="Arial" w:eastAsia="Calibri" w:hAnsi="Arial" w:cs="Arial"/>
              </w:rPr>
              <w:t>850</w:t>
            </w:r>
          </w:p>
        </w:tc>
        <w:tc>
          <w:tcPr>
            <w:tcW w:w="1500" w:type="dxa"/>
          </w:tcPr>
          <w:p w14:paraId="315C3E3A" w14:textId="77777777" w:rsidR="00534E7B" w:rsidRPr="004A1F2C" w:rsidRDefault="00534E7B" w:rsidP="00B30C6A">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4A1F2C">
              <w:rPr>
                <w:rFonts w:ascii="Arial" w:eastAsia="Calibri" w:hAnsi="Arial" w:cs="Arial"/>
              </w:rPr>
              <w:t>4,67</w:t>
            </w:r>
          </w:p>
        </w:tc>
        <w:tc>
          <w:tcPr>
            <w:tcW w:w="1700" w:type="dxa"/>
          </w:tcPr>
          <w:p w14:paraId="3ACC0AFE" w14:textId="77777777" w:rsidR="00534E7B" w:rsidRPr="004A1F2C" w:rsidRDefault="00534E7B" w:rsidP="00B30C6A">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4A1F2C">
              <w:rPr>
                <w:rFonts w:ascii="Arial" w:eastAsia="Calibri" w:hAnsi="Arial" w:cs="Arial"/>
              </w:rPr>
              <w:t>−0,50</w:t>
            </w:r>
          </w:p>
        </w:tc>
        <w:tc>
          <w:tcPr>
            <w:tcW w:w="1700" w:type="dxa"/>
          </w:tcPr>
          <w:p w14:paraId="40CE7689" w14:textId="77777777" w:rsidR="00534E7B" w:rsidRPr="004A1F2C" w:rsidRDefault="00534E7B" w:rsidP="00B30C6A">
            <w:pPr>
              <w:keepNext/>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4A1F2C">
              <w:rPr>
                <w:rFonts w:ascii="Arial" w:eastAsia="Calibri" w:hAnsi="Arial" w:cs="Arial"/>
              </w:rPr>
              <w:t>3,50</w:t>
            </w:r>
          </w:p>
        </w:tc>
      </w:tr>
    </w:tbl>
    <w:p w14:paraId="31A11145" w14:textId="1A315252" w:rsidR="00CE2009" w:rsidRPr="004A1F2C" w:rsidRDefault="00CE2009" w:rsidP="00CE2009">
      <w:pPr>
        <w:pStyle w:val="ac"/>
        <w:jc w:val="center"/>
        <w:rPr>
          <w:rFonts w:ascii="Arial" w:hAnsi="Arial" w:cs="Arial"/>
          <w:color w:val="auto"/>
        </w:rPr>
      </w:pPr>
      <w:bookmarkStart w:id="80" w:name="_Toc230683695"/>
      <w:r w:rsidRPr="004A1F2C">
        <w:rPr>
          <w:rFonts w:ascii="Arial" w:hAnsi="Arial" w:cs="Arial"/>
          <w:color w:val="auto"/>
        </w:rPr>
        <w:t xml:space="preserve">Πίνακας </w:t>
      </w:r>
      <w:r w:rsidRPr="004A1F2C">
        <w:rPr>
          <w:rFonts w:ascii="Arial" w:hAnsi="Arial" w:cs="Arial"/>
          <w:color w:val="auto"/>
        </w:rPr>
        <w:fldChar w:fldCharType="begin"/>
      </w:r>
      <w:r w:rsidRPr="004A1F2C">
        <w:rPr>
          <w:rFonts w:ascii="Arial" w:hAnsi="Arial" w:cs="Arial"/>
          <w:color w:val="auto"/>
        </w:rPr>
        <w:instrText xml:space="preserve"> SEQ Πίνακας \* ARABIC </w:instrText>
      </w:r>
      <w:r w:rsidRPr="004A1F2C">
        <w:rPr>
          <w:rFonts w:ascii="Arial" w:hAnsi="Arial" w:cs="Arial"/>
          <w:color w:val="auto"/>
        </w:rPr>
        <w:fldChar w:fldCharType="separate"/>
      </w:r>
      <w:r w:rsidR="00853FE4">
        <w:rPr>
          <w:rFonts w:ascii="Arial" w:hAnsi="Arial" w:cs="Arial"/>
          <w:noProof/>
          <w:color w:val="auto"/>
        </w:rPr>
        <w:t>3</w:t>
      </w:r>
      <w:r w:rsidRPr="004A1F2C">
        <w:rPr>
          <w:rFonts w:ascii="Arial" w:hAnsi="Arial" w:cs="Arial"/>
          <w:color w:val="auto"/>
        </w:rPr>
        <w:fldChar w:fldCharType="end"/>
      </w:r>
      <w:r w:rsidRPr="004A1F2C">
        <w:rPr>
          <w:rFonts w:ascii="Arial" w:hAnsi="Arial" w:cs="Arial"/>
          <w:color w:val="auto"/>
        </w:rPr>
        <w:t xml:space="preserve">: Πλήθος και όρια </w:t>
      </w:r>
      <w:r w:rsidRPr="004A1F2C">
        <w:rPr>
          <w:rFonts w:ascii="Arial" w:hAnsi="Arial" w:cs="Arial"/>
          <w:color w:val="auto"/>
          <w:lang w:val="en-US"/>
        </w:rPr>
        <w:t>outliers</w:t>
      </w:r>
      <w:r w:rsidRPr="004A1F2C">
        <w:rPr>
          <w:rFonts w:ascii="Arial" w:hAnsi="Arial" w:cs="Arial"/>
          <w:color w:val="auto"/>
        </w:rPr>
        <w:t xml:space="preserve"> σύμφωνα με τη μέθοδο </w:t>
      </w:r>
      <w:r w:rsidRPr="004A1F2C">
        <w:rPr>
          <w:rFonts w:ascii="Arial" w:hAnsi="Arial" w:cs="Arial"/>
          <w:color w:val="auto"/>
          <w:lang w:val="en-US"/>
        </w:rPr>
        <w:t>IQR</w:t>
      </w:r>
      <w:r w:rsidRPr="004A1F2C">
        <w:rPr>
          <w:rFonts w:ascii="Arial" w:hAnsi="Arial" w:cs="Arial"/>
          <w:color w:val="auto"/>
        </w:rPr>
        <w:t xml:space="preserve"> (1,5×).</w:t>
      </w:r>
      <w:bookmarkEnd w:id="80"/>
    </w:p>
    <w:p w14:paraId="057E1D34" w14:textId="77777777" w:rsidR="00810D84" w:rsidRPr="004A1F2C" w:rsidRDefault="00810D84" w:rsidP="00810D84">
      <w:pPr>
        <w:spacing w:before="60" w:after="240" w:line="360" w:lineRule="auto"/>
        <w:jc w:val="center"/>
        <w:rPr>
          <w:rFonts w:ascii="Arial" w:hAnsi="Arial" w:cs="Arial"/>
          <w:sz w:val="20"/>
          <w:szCs w:val="20"/>
        </w:rPr>
      </w:pPr>
    </w:p>
    <w:p w14:paraId="19B965C6" w14:textId="77777777" w:rsidR="00534E7B" w:rsidRPr="003C5F23" w:rsidRDefault="00534E7B" w:rsidP="00534E7B">
      <w:pPr>
        <w:pStyle w:val="2"/>
        <w:spacing w:line="360" w:lineRule="auto"/>
        <w:jc w:val="both"/>
        <w:rPr>
          <w:rFonts w:ascii="Arial" w:eastAsia="Calibri" w:hAnsi="Arial" w:cs="Arial"/>
          <w:b/>
          <w:bCs/>
          <w:color w:val="auto"/>
          <w:sz w:val="28"/>
          <w:szCs w:val="28"/>
        </w:rPr>
      </w:pPr>
      <w:bookmarkStart w:id="81" w:name="_Toc230532243"/>
      <w:bookmarkStart w:id="82" w:name="_Toc230718789"/>
      <w:r w:rsidRPr="003C5F23">
        <w:rPr>
          <w:rFonts w:ascii="Arial" w:eastAsia="Calibri" w:hAnsi="Arial" w:cs="Arial"/>
          <w:b/>
          <w:bCs/>
          <w:color w:val="auto"/>
          <w:sz w:val="28"/>
          <w:szCs w:val="28"/>
        </w:rPr>
        <w:lastRenderedPageBreak/>
        <w:t xml:space="preserve">3.6 </w:t>
      </w:r>
      <w:r w:rsidRPr="004A1F2C">
        <w:rPr>
          <w:rFonts w:ascii="Arial" w:eastAsia="Calibri" w:hAnsi="Arial" w:cs="Arial"/>
          <w:b/>
          <w:bCs/>
          <w:color w:val="auto"/>
          <w:sz w:val="28"/>
          <w:szCs w:val="28"/>
        </w:rPr>
        <w:t>Στατιστική</w:t>
      </w:r>
      <w:r w:rsidRPr="003C5F23">
        <w:rPr>
          <w:rFonts w:ascii="Arial" w:eastAsia="Calibri" w:hAnsi="Arial" w:cs="Arial"/>
          <w:b/>
          <w:bCs/>
          <w:color w:val="auto"/>
          <w:sz w:val="28"/>
          <w:szCs w:val="28"/>
        </w:rPr>
        <w:t xml:space="preserve"> </w:t>
      </w:r>
      <w:r w:rsidRPr="004A1F2C">
        <w:rPr>
          <w:rFonts w:ascii="Arial" w:eastAsia="Calibri" w:hAnsi="Arial" w:cs="Arial"/>
          <w:b/>
          <w:bCs/>
          <w:color w:val="auto"/>
          <w:sz w:val="28"/>
          <w:szCs w:val="28"/>
        </w:rPr>
        <w:t>ανάλυση</w:t>
      </w:r>
      <w:bookmarkEnd w:id="81"/>
      <w:bookmarkEnd w:id="82"/>
    </w:p>
    <w:p w14:paraId="24BC1AEB" w14:textId="6432B27F" w:rsidR="00CE2009" w:rsidRPr="003C5F23" w:rsidRDefault="00CE2009" w:rsidP="00CE2009">
      <w:pPr>
        <w:spacing w:line="360" w:lineRule="auto"/>
        <w:jc w:val="both"/>
        <w:rPr>
          <w:rFonts w:ascii="Arial" w:hAnsi="Arial" w:cs="Arial"/>
        </w:rPr>
      </w:pPr>
      <w:r w:rsidRPr="004A1F2C">
        <w:rPr>
          <w:rFonts w:ascii="Arial" w:hAnsi="Arial" w:cs="Arial"/>
        </w:rPr>
        <w:t>Για κάθε αριθμητικό χαρακτηριστικό υπολογίστηκαν οι παρακάτω βασικοί δείκτες περιγραφικής στατιστικής:</w:t>
      </w:r>
    </w:p>
    <w:p w14:paraId="7882131A" w14:textId="77777777" w:rsidR="00534E7B" w:rsidRPr="004A1F2C" w:rsidRDefault="00534E7B" w:rsidP="00534E7B">
      <w:pPr>
        <w:shd w:val="clear" w:color="auto" w:fill="F2F2F2"/>
        <w:spacing w:before="80" w:line="360" w:lineRule="auto"/>
        <w:jc w:val="both"/>
        <w:rPr>
          <w:rFonts w:ascii="Arial" w:hAnsi="Arial" w:cs="Arial"/>
          <w:lang w:val="en-US"/>
        </w:rPr>
      </w:pPr>
      <w:r w:rsidRPr="004A1F2C">
        <w:rPr>
          <w:rFonts w:ascii="Arial" w:eastAsia="Consolas" w:hAnsi="Arial" w:cs="Arial"/>
          <w:lang w:val="en-US"/>
        </w:rPr>
        <w:t>numeric_cols = ['res_price', 'res_price_sqr', 'res_sqr',</w:t>
      </w:r>
    </w:p>
    <w:p w14:paraId="3123B2CC" w14:textId="77777777" w:rsidR="00534E7B" w:rsidRPr="004A1F2C" w:rsidRDefault="00534E7B" w:rsidP="00534E7B">
      <w:pPr>
        <w:shd w:val="clear" w:color="auto" w:fill="F2F2F2"/>
        <w:spacing w:line="360" w:lineRule="auto"/>
        <w:jc w:val="both"/>
        <w:rPr>
          <w:rFonts w:ascii="Arial" w:hAnsi="Arial" w:cs="Arial"/>
          <w:lang w:val="en-US"/>
        </w:rPr>
      </w:pPr>
      <w:r w:rsidRPr="004A1F2C">
        <w:rPr>
          <w:rFonts w:ascii="Arial" w:eastAsia="Consolas" w:hAnsi="Arial" w:cs="Arial"/>
          <w:lang w:val="en-US"/>
        </w:rPr>
        <w:t xml:space="preserve">                '</w:t>
      </w:r>
      <w:proofErr w:type="gramStart"/>
      <w:r w:rsidRPr="004A1F2C">
        <w:rPr>
          <w:rFonts w:ascii="Arial" w:eastAsia="Consolas" w:hAnsi="Arial" w:cs="Arial"/>
          <w:lang w:val="en-US"/>
        </w:rPr>
        <w:t>construction</w:t>
      </w:r>
      <w:proofErr w:type="gramEnd"/>
      <w:r w:rsidRPr="004A1F2C">
        <w:rPr>
          <w:rFonts w:ascii="Arial" w:eastAsia="Consolas" w:hAnsi="Arial" w:cs="Arial"/>
          <w:lang w:val="en-US"/>
        </w:rPr>
        <w:t>_year', 'bedrooms', 'bathrooms']</w:t>
      </w:r>
    </w:p>
    <w:p w14:paraId="418F1ABE" w14:textId="77777777" w:rsidR="00534E7B" w:rsidRPr="004A1F2C" w:rsidRDefault="00534E7B" w:rsidP="00534E7B">
      <w:pPr>
        <w:shd w:val="clear" w:color="auto" w:fill="F2F2F2"/>
        <w:spacing w:line="360" w:lineRule="auto"/>
        <w:jc w:val="both"/>
        <w:rPr>
          <w:rFonts w:ascii="Arial" w:hAnsi="Arial" w:cs="Arial"/>
          <w:lang w:val="en-US"/>
        </w:rPr>
      </w:pPr>
      <w:r w:rsidRPr="004A1F2C">
        <w:rPr>
          <w:rFonts w:ascii="Arial" w:eastAsia="Consolas" w:hAnsi="Arial" w:cs="Arial"/>
          <w:lang w:val="en-US"/>
        </w:rPr>
        <w:t xml:space="preserve">stats = </w:t>
      </w:r>
      <w:proofErr w:type="spellStart"/>
      <w:proofErr w:type="gramStart"/>
      <w:r w:rsidRPr="004A1F2C">
        <w:rPr>
          <w:rFonts w:ascii="Arial" w:eastAsia="Consolas" w:hAnsi="Arial" w:cs="Arial"/>
          <w:lang w:val="en-US"/>
        </w:rPr>
        <w:t>pd.DataFrame</w:t>
      </w:r>
      <w:proofErr w:type="spellEnd"/>
      <w:proofErr w:type="gramEnd"/>
      <w:r w:rsidRPr="004A1F2C">
        <w:rPr>
          <w:rFonts w:ascii="Arial" w:eastAsia="Consolas" w:hAnsi="Arial" w:cs="Arial"/>
          <w:lang w:val="en-US"/>
        </w:rPr>
        <w:t>({</w:t>
      </w:r>
    </w:p>
    <w:p w14:paraId="2A01D4AD" w14:textId="77777777" w:rsidR="00534E7B" w:rsidRPr="004A1F2C" w:rsidRDefault="00534E7B" w:rsidP="00534E7B">
      <w:pPr>
        <w:shd w:val="clear" w:color="auto" w:fill="F2F2F2"/>
        <w:spacing w:line="360" w:lineRule="auto"/>
        <w:jc w:val="both"/>
        <w:rPr>
          <w:rFonts w:ascii="Arial" w:hAnsi="Arial" w:cs="Arial"/>
          <w:lang w:val="en-US"/>
        </w:rPr>
      </w:pPr>
      <w:r w:rsidRPr="004A1F2C">
        <w:rPr>
          <w:rFonts w:ascii="Arial" w:eastAsia="Consolas" w:hAnsi="Arial" w:cs="Arial"/>
          <w:lang w:val="en-US"/>
        </w:rPr>
        <w:t xml:space="preserve">    'Mean':     </w:t>
      </w:r>
      <w:proofErr w:type="spellStart"/>
      <w:r w:rsidRPr="004A1F2C">
        <w:rPr>
          <w:rFonts w:ascii="Arial" w:eastAsia="Consolas" w:hAnsi="Arial" w:cs="Arial"/>
          <w:lang w:val="en-US"/>
        </w:rPr>
        <w:t>df</w:t>
      </w:r>
      <w:proofErr w:type="spellEnd"/>
      <w:r w:rsidRPr="004A1F2C">
        <w:rPr>
          <w:rFonts w:ascii="Arial" w:eastAsia="Consolas" w:hAnsi="Arial" w:cs="Arial"/>
          <w:lang w:val="en-US"/>
        </w:rPr>
        <w:t>[</w:t>
      </w:r>
      <w:proofErr w:type="spellStart"/>
      <w:r w:rsidRPr="004A1F2C">
        <w:rPr>
          <w:rFonts w:ascii="Arial" w:eastAsia="Consolas" w:hAnsi="Arial" w:cs="Arial"/>
          <w:lang w:val="en-US"/>
        </w:rPr>
        <w:t>numeric_</w:t>
      </w:r>
      <w:proofErr w:type="gramStart"/>
      <w:r w:rsidRPr="004A1F2C">
        <w:rPr>
          <w:rFonts w:ascii="Arial" w:eastAsia="Consolas" w:hAnsi="Arial" w:cs="Arial"/>
          <w:lang w:val="en-US"/>
        </w:rPr>
        <w:t>cols</w:t>
      </w:r>
      <w:proofErr w:type="spellEnd"/>
      <w:r w:rsidRPr="004A1F2C">
        <w:rPr>
          <w:rFonts w:ascii="Arial" w:eastAsia="Consolas" w:hAnsi="Arial" w:cs="Arial"/>
          <w:lang w:val="en-US"/>
        </w:rPr>
        <w:t>].mean</w:t>
      </w:r>
      <w:proofErr w:type="gramEnd"/>
      <w:r w:rsidRPr="004A1F2C">
        <w:rPr>
          <w:rFonts w:ascii="Arial" w:eastAsia="Consolas" w:hAnsi="Arial" w:cs="Arial"/>
          <w:lang w:val="en-US"/>
        </w:rPr>
        <w:t>(),</w:t>
      </w:r>
    </w:p>
    <w:p w14:paraId="2348A8AC" w14:textId="77777777" w:rsidR="00534E7B" w:rsidRPr="004A1F2C" w:rsidRDefault="00534E7B" w:rsidP="00534E7B">
      <w:pPr>
        <w:shd w:val="clear" w:color="auto" w:fill="F2F2F2"/>
        <w:spacing w:line="360" w:lineRule="auto"/>
        <w:jc w:val="both"/>
        <w:rPr>
          <w:rFonts w:ascii="Arial" w:hAnsi="Arial" w:cs="Arial"/>
          <w:lang w:val="en-US"/>
        </w:rPr>
      </w:pPr>
      <w:r w:rsidRPr="004A1F2C">
        <w:rPr>
          <w:rFonts w:ascii="Arial" w:eastAsia="Consolas" w:hAnsi="Arial" w:cs="Arial"/>
          <w:lang w:val="en-US"/>
        </w:rPr>
        <w:t xml:space="preserve">    'Median':   </w:t>
      </w:r>
      <w:proofErr w:type="spellStart"/>
      <w:r w:rsidRPr="004A1F2C">
        <w:rPr>
          <w:rFonts w:ascii="Arial" w:eastAsia="Consolas" w:hAnsi="Arial" w:cs="Arial"/>
          <w:lang w:val="en-US"/>
        </w:rPr>
        <w:t>df</w:t>
      </w:r>
      <w:proofErr w:type="spellEnd"/>
      <w:r w:rsidRPr="004A1F2C">
        <w:rPr>
          <w:rFonts w:ascii="Arial" w:eastAsia="Consolas" w:hAnsi="Arial" w:cs="Arial"/>
          <w:lang w:val="en-US"/>
        </w:rPr>
        <w:t>[</w:t>
      </w:r>
      <w:proofErr w:type="spellStart"/>
      <w:r w:rsidRPr="004A1F2C">
        <w:rPr>
          <w:rFonts w:ascii="Arial" w:eastAsia="Consolas" w:hAnsi="Arial" w:cs="Arial"/>
          <w:lang w:val="en-US"/>
        </w:rPr>
        <w:t>numeric_cols</w:t>
      </w:r>
      <w:proofErr w:type="spellEnd"/>
      <w:r w:rsidRPr="004A1F2C">
        <w:rPr>
          <w:rFonts w:ascii="Arial" w:eastAsia="Consolas" w:hAnsi="Arial" w:cs="Arial"/>
          <w:lang w:val="en-US"/>
        </w:rPr>
        <w:t>].median(),</w:t>
      </w:r>
    </w:p>
    <w:p w14:paraId="357B8E53" w14:textId="77777777" w:rsidR="00534E7B" w:rsidRPr="004A1F2C" w:rsidRDefault="00534E7B" w:rsidP="00534E7B">
      <w:pPr>
        <w:shd w:val="clear" w:color="auto" w:fill="F2F2F2"/>
        <w:spacing w:line="360" w:lineRule="auto"/>
        <w:jc w:val="both"/>
        <w:rPr>
          <w:rFonts w:ascii="Arial" w:hAnsi="Arial" w:cs="Arial"/>
          <w:lang w:val="en-US"/>
        </w:rPr>
      </w:pPr>
      <w:r w:rsidRPr="004A1F2C">
        <w:rPr>
          <w:rFonts w:ascii="Arial" w:eastAsia="Consolas" w:hAnsi="Arial" w:cs="Arial"/>
          <w:lang w:val="en-US"/>
        </w:rPr>
        <w:t xml:space="preserve">    'Std':      </w:t>
      </w:r>
      <w:proofErr w:type="spellStart"/>
      <w:r w:rsidRPr="004A1F2C">
        <w:rPr>
          <w:rFonts w:ascii="Arial" w:eastAsia="Consolas" w:hAnsi="Arial" w:cs="Arial"/>
          <w:lang w:val="en-US"/>
        </w:rPr>
        <w:t>df</w:t>
      </w:r>
      <w:proofErr w:type="spellEnd"/>
      <w:r w:rsidRPr="004A1F2C">
        <w:rPr>
          <w:rFonts w:ascii="Arial" w:eastAsia="Consolas" w:hAnsi="Arial" w:cs="Arial"/>
          <w:lang w:val="en-US"/>
        </w:rPr>
        <w:t>[</w:t>
      </w:r>
      <w:proofErr w:type="spellStart"/>
      <w:r w:rsidRPr="004A1F2C">
        <w:rPr>
          <w:rFonts w:ascii="Arial" w:eastAsia="Consolas" w:hAnsi="Arial" w:cs="Arial"/>
          <w:lang w:val="en-US"/>
        </w:rPr>
        <w:t>numeric_</w:t>
      </w:r>
      <w:proofErr w:type="gramStart"/>
      <w:r w:rsidRPr="004A1F2C">
        <w:rPr>
          <w:rFonts w:ascii="Arial" w:eastAsia="Consolas" w:hAnsi="Arial" w:cs="Arial"/>
          <w:lang w:val="en-US"/>
        </w:rPr>
        <w:t>cols</w:t>
      </w:r>
      <w:proofErr w:type="spellEnd"/>
      <w:r w:rsidRPr="004A1F2C">
        <w:rPr>
          <w:rFonts w:ascii="Arial" w:eastAsia="Consolas" w:hAnsi="Arial" w:cs="Arial"/>
          <w:lang w:val="en-US"/>
        </w:rPr>
        <w:t>].std</w:t>
      </w:r>
      <w:proofErr w:type="gramEnd"/>
      <w:r w:rsidRPr="004A1F2C">
        <w:rPr>
          <w:rFonts w:ascii="Arial" w:eastAsia="Consolas" w:hAnsi="Arial" w:cs="Arial"/>
          <w:lang w:val="en-US"/>
        </w:rPr>
        <w:t>(),</w:t>
      </w:r>
    </w:p>
    <w:p w14:paraId="600FD6B3" w14:textId="77777777" w:rsidR="00534E7B" w:rsidRPr="004A1F2C" w:rsidRDefault="00534E7B" w:rsidP="00534E7B">
      <w:pPr>
        <w:shd w:val="clear" w:color="auto" w:fill="F2F2F2"/>
        <w:spacing w:line="360" w:lineRule="auto"/>
        <w:jc w:val="both"/>
        <w:rPr>
          <w:rFonts w:ascii="Arial" w:hAnsi="Arial" w:cs="Arial"/>
          <w:lang w:val="en-US"/>
        </w:rPr>
      </w:pPr>
      <w:r w:rsidRPr="004A1F2C">
        <w:rPr>
          <w:rFonts w:ascii="Arial" w:eastAsia="Consolas" w:hAnsi="Arial" w:cs="Arial"/>
          <w:lang w:val="en-US"/>
        </w:rPr>
        <w:t xml:space="preserve">    'Min':      </w:t>
      </w:r>
      <w:proofErr w:type="spellStart"/>
      <w:r w:rsidRPr="004A1F2C">
        <w:rPr>
          <w:rFonts w:ascii="Arial" w:eastAsia="Consolas" w:hAnsi="Arial" w:cs="Arial"/>
          <w:lang w:val="en-US"/>
        </w:rPr>
        <w:t>df</w:t>
      </w:r>
      <w:proofErr w:type="spellEnd"/>
      <w:r w:rsidRPr="004A1F2C">
        <w:rPr>
          <w:rFonts w:ascii="Arial" w:eastAsia="Consolas" w:hAnsi="Arial" w:cs="Arial"/>
          <w:lang w:val="en-US"/>
        </w:rPr>
        <w:t>[</w:t>
      </w:r>
      <w:proofErr w:type="spellStart"/>
      <w:r w:rsidRPr="004A1F2C">
        <w:rPr>
          <w:rFonts w:ascii="Arial" w:eastAsia="Consolas" w:hAnsi="Arial" w:cs="Arial"/>
          <w:lang w:val="en-US"/>
        </w:rPr>
        <w:t>numeric_</w:t>
      </w:r>
      <w:proofErr w:type="gramStart"/>
      <w:r w:rsidRPr="004A1F2C">
        <w:rPr>
          <w:rFonts w:ascii="Arial" w:eastAsia="Consolas" w:hAnsi="Arial" w:cs="Arial"/>
          <w:lang w:val="en-US"/>
        </w:rPr>
        <w:t>cols</w:t>
      </w:r>
      <w:proofErr w:type="spellEnd"/>
      <w:r w:rsidRPr="004A1F2C">
        <w:rPr>
          <w:rFonts w:ascii="Arial" w:eastAsia="Consolas" w:hAnsi="Arial" w:cs="Arial"/>
          <w:lang w:val="en-US"/>
        </w:rPr>
        <w:t>].min</w:t>
      </w:r>
      <w:proofErr w:type="gramEnd"/>
      <w:r w:rsidRPr="004A1F2C">
        <w:rPr>
          <w:rFonts w:ascii="Arial" w:eastAsia="Consolas" w:hAnsi="Arial" w:cs="Arial"/>
          <w:lang w:val="en-US"/>
        </w:rPr>
        <w:t>(),</w:t>
      </w:r>
    </w:p>
    <w:p w14:paraId="5AAC74FB" w14:textId="77777777" w:rsidR="00534E7B" w:rsidRPr="004A1F2C" w:rsidRDefault="00534E7B" w:rsidP="00534E7B">
      <w:pPr>
        <w:shd w:val="clear" w:color="auto" w:fill="F2F2F2"/>
        <w:spacing w:line="360" w:lineRule="auto"/>
        <w:jc w:val="both"/>
        <w:rPr>
          <w:rFonts w:ascii="Arial" w:hAnsi="Arial" w:cs="Arial"/>
          <w:lang w:val="en-US"/>
        </w:rPr>
      </w:pPr>
      <w:r w:rsidRPr="004A1F2C">
        <w:rPr>
          <w:rFonts w:ascii="Arial" w:eastAsia="Consolas" w:hAnsi="Arial" w:cs="Arial"/>
          <w:lang w:val="en-US"/>
        </w:rPr>
        <w:t xml:space="preserve">    'Max':      </w:t>
      </w:r>
      <w:proofErr w:type="spellStart"/>
      <w:r w:rsidRPr="004A1F2C">
        <w:rPr>
          <w:rFonts w:ascii="Arial" w:eastAsia="Consolas" w:hAnsi="Arial" w:cs="Arial"/>
          <w:lang w:val="en-US"/>
        </w:rPr>
        <w:t>df</w:t>
      </w:r>
      <w:proofErr w:type="spellEnd"/>
      <w:r w:rsidRPr="004A1F2C">
        <w:rPr>
          <w:rFonts w:ascii="Arial" w:eastAsia="Consolas" w:hAnsi="Arial" w:cs="Arial"/>
          <w:lang w:val="en-US"/>
        </w:rPr>
        <w:t>[</w:t>
      </w:r>
      <w:proofErr w:type="spellStart"/>
      <w:r w:rsidRPr="004A1F2C">
        <w:rPr>
          <w:rFonts w:ascii="Arial" w:eastAsia="Consolas" w:hAnsi="Arial" w:cs="Arial"/>
          <w:lang w:val="en-US"/>
        </w:rPr>
        <w:t>numeric_</w:t>
      </w:r>
      <w:proofErr w:type="gramStart"/>
      <w:r w:rsidRPr="004A1F2C">
        <w:rPr>
          <w:rFonts w:ascii="Arial" w:eastAsia="Consolas" w:hAnsi="Arial" w:cs="Arial"/>
          <w:lang w:val="en-US"/>
        </w:rPr>
        <w:t>cols</w:t>
      </w:r>
      <w:proofErr w:type="spellEnd"/>
      <w:proofErr w:type="gramEnd"/>
      <w:r w:rsidRPr="004A1F2C">
        <w:rPr>
          <w:rFonts w:ascii="Arial" w:eastAsia="Consolas" w:hAnsi="Arial" w:cs="Arial"/>
          <w:lang w:val="en-US"/>
        </w:rPr>
        <w:t>].</w:t>
      </w:r>
      <w:proofErr w:type="gramStart"/>
      <w:r w:rsidRPr="004A1F2C">
        <w:rPr>
          <w:rFonts w:ascii="Arial" w:eastAsia="Consolas" w:hAnsi="Arial" w:cs="Arial"/>
          <w:lang w:val="en-US"/>
        </w:rPr>
        <w:t>max(</w:t>
      </w:r>
      <w:proofErr w:type="gramEnd"/>
      <w:r w:rsidRPr="004A1F2C">
        <w:rPr>
          <w:rFonts w:ascii="Arial" w:eastAsia="Consolas" w:hAnsi="Arial" w:cs="Arial"/>
          <w:lang w:val="en-US"/>
        </w:rPr>
        <w:t>),</w:t>
      </w:r>
    </w:p>
    <w:p w14:paraId="2510A6DD" w14:textId="77777777" w:rsidR="00534E7B" w:rsidRPr="004A1F2C" w:rsidRDefault="00534E7B" w:rsidP="00534E7B">
      <w:pPr>
        <w:shd w:val="clear" w:color="auto" w:fill="F2F2F2"/>
        <w:spacing w:line="360" w:lineRule="auto"/>
        <w:jc w:val="both"/>
        <w:rPr>
          <w:rFonts w:ascii="Arial" w:hAnsi="Arial" w:cs="Arial"/>
          <w:lang w:val="en-US"/>
        </w:rPr>
      </w:pPr>
      <w:r w:rsidRPr="004A1F2C">
        <w:rPr>
          <w:rFonts w:ascii="Arial" w:eastAsia="Consolas" w:hAnsi="Arial" w:cs="Arial"/>
          <w:lang w:val="en-US"/>
        </w:rPr>
        <w:t xml:space="preserve">    'Variance': </w:t>
      </w:r>
      <w:proofErr w:type="spellStart"/>
      <w:r w:rsidRPr="004A1F2C">
        <w:rPr>
          <w:rFonts w:ascii="Arial" w:eastAsia="Consolas" w:hAnsi="Arial" w:cs="Arial"/>
          <w:lang w:val="en-US"/>
        </w:rPr>
        <w:t>df</w:t>
      </w:r>
      <w:proofErr w:type="spellEnd"/>
      <w:r w:rsidRPr="004A1F2C">
        <w:rPr>
          <w:rFonts w:ascii="Arial" w:eastAsia="Consolas" w:hAnsi="Arial" w:cs="Arial"/>
          <w:lang w:val="en-US"/>
        </w:rPr>
        <w:t>[</w:t>
      </w:r>
      <w:proofErr w:type="spellStart"/>
      <w:r w:rsidRPr="004A1F2C">
        <w:rPr>
          <w:rFonts w:ascii="Arial" w:eastAsia="Consolas" w:hAnsi="Arial" w:cs="Arial"/>
          <w:lang w:val="en-US"/>
        </w:rPr>
        <w:t>numeric_</w:t>
      </w:r>
      <w:proofErr w:type="gramStart"/>
      <w:r w:rsidRPr="004A1F2C">
        <w:rPr>
          <w:rFonts w:ascii="Arial" w:eastAsia="Consolas" w:hAnsi="Arial" w:cs="Arial"/>
          <w:lang w:val="en-US"/>
        </w:rPr>
        <w:t>cols</w:t>
      </w:r>
      <w:proofErr w:type="spellEnd"/>
      <w:r w:rsidRPr="004A1F2C">
        <w:rPr>
          <w:rFonts w:ascii="Arial" w:eastAsia="Consolas" w:hAnsi="Arial" w:cs="Arial"/>
          <w:lang w:val="en-US"/>
        </w:rPr>
        <w:t>].var</w:t>
      </w:r>
      <w:proofErr w:type="gramEnd"/>
      <w:r w:rsidRPr="004A1F2C">
        <w:rPr>
          <w:rFonts w:ascii="Arial" w:eastAsia="Consolas" w:hAnsi="Arial" w:cs="Arial"/>
          <w:lang w:val="en-US"/>
        </w:rPr>
        <w:t>()</w:t>
      </w:r>
    </w:p>
    <w:p w14:paraId="0ADE326C" w14:textId="77777777" w:rsidR="00534E7B" w:rsidRPr="004A1F2C" w:rsidRDefault="00534E7B" w:rsidP="00534E7B">
      <w:pPr>
        <w:shd w:val="clear" w:color="auto" w:fill="F2F2F2"/>
        <w:spacing w:line="360" w:lineRule="auto"/>
        <w:jc w:val="both"/>
        <w:rPr>
          <w:rFonts w:ascii="Arial" w:hAnsi="Arial" w:cs="Arial"/>
        </w:rPr>
      </w:pPr>
      <w:r w:rsidRPr="004A1F2C">
        <w:rPr>
          <w:rFonts w:ascii="Arial" w:eastAsia="Consolas" w:hAnsi="Arial" w:cs="Arial"/>
        </w:rPr>
        <w:t>})</w:t>
      </w:r>
    </w:p>
    <w:p w14:paraId="381C9797" w14:textId="10CE9060" w:rsidR="006411E9" w:rsidRPr="006411E9" w:rsidRDefault="00534E7B" w:rsidP="00534E7B">
      <w:pPr>
        <w:shd w:val="clear" w:color="auto" w:fill="F2F2F2"/>
        <w:spacing w:after="200" w:line="360" w:lineRule="auto"/>
        <w:jc w:val="both"/>
        <w:rPr>
          <w:rFonts w:ascii="Arial" w:eastAsia="Consolas" w:hAnsi="Arial" w:cs="Arial"/>
        </w:rPr>
      </w:pPr>
      <w:proofErr w:type="spellStart"/>
      <w:r w:rsidRPr="004A1F2C">
        <w:rPr>
          <w:rFonts w:ascii="Arial" w:eastAsia="Consolas" w:hAnsi="Arial" w:cs="Arial"/>
        </w:rPr>
        <w:t>print</w:t>
      </w:r>
      <w:proofErr w:type="spellEnd"/>
      <w:r w:rsidRPr="004A1F2C">
        <w:rPr>
          <w:rFonts w:ascii="Arial" w:eastAsia="Consolas" w:hAnsi="Arial" w:cs="Arial"/>
        </w:rPr>
        <w:t>(</w:t>
      </w:r>
      <w:proofErr w:type="spellStart"/>
      <w:r w:rsidRPr="004A1F2C">
        <w:rPr>
          <w:rFonts w:ascii="Arial" w:eastAsia="Consolas" w:hAnsi="Arial" w:cs="Arial"/>
        </w:rPr>
        <w:t>stats.round</w:t>
      </w:r>
      <w:proofErr w:type="spellEnd"/>
      <w:r w:rsidRPr="004A1F2C">
        <w:rPr>
          <w:rFonts w:ascii="Arial" w:eastAsia="Consolas" w:hAnsi="Arial" w:cs="Arial"/>
        </w:rPr>
        <w:t>(2))</w:t>
      </w:r>
    </w:p>
    <w:tbl>
      <w:tblPr>
        <w:tblStyle w:val="4-2"/>
        <w:tblW w:w="9400" w:type="dxa"/>
        <w:tblLook w:val="04A0" w:firstRow="1" w:lastRow="0" w:firstColumn="1" w:lastColumn="0" w:noHBand="0" w:noVBand="1"/>
      </w:tblPr>
      <w:tblGrid>
        <w:gridCol w:w="2298"/>
        <w:gridCol w:w="1182"/>
        <w:gridCol w:w="1136"/>
        <w:gridCol w:w="1181"/>
        <w:gridCol w:w="854"/>
        <w:gridCol w:w="1545"/>
        <w:gridCol w:w="1204"/>
      </w:tblGrid>
      <w:tr w:rsidR="00534E7B" w:rsidRPr="004A1F2C" w14:paraId="5E26D178" w14:textId="77777777" w:rsidTr="00810D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0" w:type="dxa"/>
          </w:tcPr>
          <w:p w14:paraId="1FA872C2" w14:textId="77777777" w:rsidR="00534E7B" w:rsidRPr="00B30C6A" w:rsidRDefault="00534E7B" w:rsidP="00810D84">
            <w:pPr>
              <w:spacing w:line="360" w:lineRule="auto"/>
              <w:jc w:val="center"/>
              <w:rPr>
                <w:rFonts w:ascii="Arial" w:hAnsi="Arial" w:cs="Arial"/>
              </w:rPr>
            </w:pPr>
            <w:r w:rsidRPr="00B30C6A">
              <w:rPr>
                <w:rFonts w:ascii="Arial" w:eastAsia="Calibri" w:hAnsi="Arial" w:cs="Arial"/>
              </w:rPr>
              <w:t>Χαρακτηριστικό</w:t>
            </w:r>
          </w:p>
        </w:tc>
        <w:tc>
          <w:tcPr>
            <w:tcW w:w="1300" w:type="dxa"/>
          </w:tcPr>
          <w:p w14:paraId="1C4734E6" w14:textId="77777777" w:rsidR="00534E7B" w:rsidRPr="00B30C6A" w:rsidRDefault="00534E7B" w:rsidP="00810D84">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B30C6A">
              <w:rPr>
                <w:rFonts w:ascii="Arial" w:eastAsia="Calibri" w:hAnsi="Arial" w:cs="Arial"/>
              </w:rPr>
              <w:t>Mean</w:t>
            </w:r>
          </w:p>
        </w:tc>
        <w:tc>
          <w:tcPr>
            <w:tcW w:w="1200" w:type="dxa"/>
          </w:tcPr>
          <w:p w14:paraId="72C52CC6" w14:textId="77777777" w:rsidR="00534E7B" w:rsidRPr="00B30C6A" w:rsidRDefault="00534E7B" w:rsidP="00810D84">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B30C6A">
              <w:rPr>
                <w:rFonts w:ascii="Arial" w:eastAsia="Calibri" w:hAnsi="Arial" w:cs="Arial"/>
              </w:rPr>
              <w:t>Median</w:t>
            </w:r>
          </w:p>
        </w:tc>
        <w:tc>
          <w:tcPr>
            <w:tcW w:w="1300" w:type="dxa"/>
          </w:tcPr>
          <w:p w14:paraId="1153A43D" w14:textId="77777777" w:rsidR="00534E7B" w:rsidRPr="00B30C6A" w:rsidRDefault="00534E7B" w:rsidP="00810D84">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B30C6A">
              <w:rPr>
                <w:rFonts w:ascii="Arial" w:eastAsia="Calibri" w:hAnsi="Arial" w:cs="Arial"/>
              </w:rPr>
              <w:t>Std</w:t>
            </w:r>
          </w:p>
        </w:tc>
        <w:tc>
          <w:tcPr>
            <w:tcW w:w="900" w:type="dxa"/>
          </w:tcPr>
          <w:p w14:paraId="50D078D3" w14:textId="77777777" w:rsidR="00534E7B" w:rsidRPr="00B30C6A" w:rsidRDefault="00534E7B" w:rsidP="00810D84">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B30C6A">
              <w:rPr>
                <w:rFonts w:ascii="Arial" w:eastAsia="Calibri" w:hAnsi="Arial" w:cs="Arial"/>
              </w:rPr>
              <w:t>Min</w:t>
            </w:r>
          </w:p>
        </w:tc>
        <w:tc>
          <w:tcPr>
            <w:tcW w:w="1700" w:type="dxa"/>
          </w:tcPr>
          <w:p w14:paraId="68B80720" w14:textId="77777777" w:rsidR="00534E7B" w:rsidRPr="00B30C6A" w:rsidRDefault="00534E7B" w:rsidP="00810D84">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B30C6A">
              <w:rPr>
                <w:rFonts w:ascii="Arial" w:eastAsia="Calibri" w:hAnsi="Arial" w:cs="Arial"/>
              </w:rPr>
              <w:t>Max</w:t>
            </w:r>
          </w:p>
        </w:tc>
        <w:tc>
          <w:tcPr>
            <w:tcW w:w="1100" w:type="dxa"/>
          </w:tcPr>
          <w:p w14:paraId="76F6339C" w14:textId="77777777" w:rsidR="00534E7B" w:rsidRPr="00B30C6A" w:rsidRDefault="00534E7B" w:rsidP="00810D84">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B30C6A">
              <w:rPr>
                <w:rFonts w:ascii="Arial" w:eastAsia="Calibri" w:hAnsi="Arial" w:cs="Arial"/>
              </w:rPr>
              <w:t>Variance</w:t>
            </w:r>
          </w:p>
        </w:tc>
      </w:tr>
      <w:tr w:rsidR="00534E7B" w:rsidRPr="004A1F2C" w14:paraId="408732C0" w14:textId="77777777" w:rsidTr="00810D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0" w:type="dxa"/>
          </w:tcPr>
          <w:p w14:paraId="123ED4B8" w14:textId="77777777" w:rsidR="00534E7B" w:rsidRPr="00B30C6A" w:rsidRDefault="00534E7B" w:rsidP="00B30C6A">
            <w:pPr>
              <w:spacing w:line="360" w:lineRule="auto"/>
              <w:jc w:val="right"/>
              <w:rPr>
                <w:rFonts w:ascii="Arial" w:hAnsi="Arial" w:cs="Arial"/>
              </w:rPr>
            </w:pPr>
            <w:r w:rsidRPr="00B30C6A">
              <w:rPr>
                <w:rFonts w:ascii="Arial" w:eastAsia="Calibri" w:hAnsi="Arial" w:cs="Arial"/>
              </w:rPr>
              <w:t>res_price (€)</w:t>
            </w:r>
          </w:p>
        </w:tc>
        <w:tc>
          <w:tcPr>
            <w:tcW w:w="1300" w:type="dxa"/>
          </w:tcPr>
          <w:p w14:paraId="0F734E72" w14:textId="77777777" w:rsidR="00534E7B" w:rsidRPr="00B30C6A" w:rsidRDefault="00534E7B" w:rsidP="00B30C6A">
            <w:pPr>
              <w:spacing w:line="36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rPr>
            </w:pPr>
            <w:r w:rsidRPr="00B30C6A">
              <w:rPr>
                <w:rFonts w:ascii="Arial" w:eastAsia="Calibri" w:hAnsi="Arial" w:cs="Arial"/>
              </w:rPr>
              <w:t>367.105</w:t>
            </w:r>
          </w:p>
        </w:tc>
        <w:tc>
          <w:tcPr>
            <w:tcW w:w="1200" w:type="dxa"/>
          </w:tcPr>
          <w:p w14:paraId="55951659" w14:textId="77777777" w:rsidR="00534E7B" w:rsidRPr="00B30C6A" w:rsidRDefault="00534E7B" w:rsidP="00B30C6A">
            <w:pPr>
              <w:spacing w:line="36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rPr>
            </w:pPr>
            <w:r w:rsidRPr="00B30C6A">
              <w:rPr>
                <w:rFonts w:ascii="Arial" w:eastAsia="Calibri" w:hAnsi="Arial" w:cs="Arial"/>
              </w:rPr>
              <w:t>220.000</w:t>
            </w:r>
          </w:p>
        </w:tc>
        <w:tc>
          <w:tcPr>
            <w:tcW w:w="1300" w:type="dxa"/>
          </w:tcPr>
          <w:p w14:paraId="5387313E" w14:textId="77777777" w:rsidR="00534E7B" w:rsidRPr="00B30C6A" w:rsidRDefault="00534E7B" w:rsidP="00B30C6A">
            <w:pPr>
              <w:spacing w:line="36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rPr>
            </w:pPr>
            <w:r w:rsidRPr="00B30C6A">
              <w:rPr>
                <w:rFonts w:ascii="Arial" w:eastAsia="Calibri" w:hAnsi="Arial" w:cs="Arial"/>
              </w:rPr>
              <w:t>598.319</w:t>
            </w:r>
          </w:p>
        </w:tc>
        <w:tc>
          <w:tcPr>
            <w:tcW w:w="900" w:type="dxa"/>
          </w:tcPr>
          <w:p w14:paraId="0478FA5C" w14:textId="77777777" w:rsidR="00534E7B" w:rsidRPr="00B30C6A" w:rsidRDefault="00534E7B" w:rsidP="00B30C6A">
            <w:pPr>
              <w:spacing w:line="36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rPr>
            </w:pPr>
            <w:r w:rsidRPr="00B30C6A">
              <w:rPr>
                <w:rFonts w:ascii="Arial" w:eastAsia="Calibri" w:hAnsi="Arial" w:cs="Arial"/>
              </w:rPr>
              <w:t>43</w:t>
            </w:r>
          </w:p>
        </w:tc>
        <w:tc>
          <w:tcPr>
            <w:tcW w:w="1700" w:type="dxa"/>
          </w:tcPr>
          <w:p w14:paraId="30293EF0" w14:textId="77777777" w:rsidR="00534E7B" w:rsidRPr="00B30C6A" w:rsidRDefault="00534E7B" w:rsidP="00B30C6A">
            <w:pPr>
              <w:spacing w:line="36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rPr>
            </w:pPr>
            <w:r w:rsidRPr="00B30C6A">
              <w:rPr>
                <w:rFonts w:ascii="Arial" w:eastAsia="Calibri" w:hAnsi="Arial" w:cs="Arial"/>
              </w:rPr>
              <w:t>25.000.000</w:t>
            </w:r>
          </w:p>
        </w:tc>
        <w:tc>
          <w:tcPr>
            <w:tcW w:w="1100" w:type="dxa"/>
          </w:tcPr>
          <w:p w14:paraId="39605AC6" w14:textId="77777777" w:rsidR="00534E7B" w:rsidRPr="00B30C6A" w:rsidRDefault="00534E7B" w:rsidP="00B30C6A">
            <w:pPr>
              <w:spacing w:line="36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rPr>
            </w:pPr>
            <w:r w:rsidRPr="00B30C6A">
              <w:rPr>
                <w:rFonts w:ascii="Arial" w:eastAsia="Calibri" w:hAnsi="Arial" w:cs="Arial"/>
              </w:rPr>
              <w:t>3,58·10¹¹</w:t>
            </w:r>
          </w:p>
        </w:tc>
      </w:tr>
      <w:tr w:rsidR="00534E7B" w:rsidRPr="004A1F2C" w14:paraId="7EF0C23B" w14:textId="77777777" w:rsidTr="00810D84">
        <w:tc>
          <w:tcPr>
            <w:cnfStyle w:val="001000000000" w:firstRow="0" w:lastRow="0" w:firstColumn="1" w:lastColumn="0" w:oddVBand="0" w:evenVBand="0" w:oddHBand="0" w:evenHBand="0" w:firstRowFirstColumn="0" w:firstRowLastColumn="0" w:lastRowFirstColumn="0" w:lastRowLastColumn="0"/>
            <w:tcW w:w="1900" w:type="dxa"/>
          </w:tcPr>
          <w:p w14:paraId="1DB2BAE8" w14:textId="77777777" w:rsidR="00534E7B" w:rsidRPr="00B30C6A" w:rsidRDefault="00534E7B" w:rsidP="00B30C6A">
            <w:pPr>
              <w:spacing w:line="360" w:lineRule="auto"/>
              <w:jc w:val="right"/>
              <w:rPr>
                <w:rFonts w:ascii="Arial" w:hAnsi="Arial" w:cs="Arial"/>
              </w:rPr>
            </w:pPr>
            <w:r w:rsidRPr="00B30C6A">
              <w:rPr>
                <w:rFonts w:ascii="Arial" w:eastAsia="Calibri" w:hAnsi="Arial" w:cs="Arial"/>
              </w:rPr>
              <w:t>res_price_sqr (€/τμ)</w:t>
            </w:r>
          </w:p>
        </w:tc>
        <w:tc>
          <w:tcPr>
            <w:tcW w:w="1300" w:type="dxa"/>
          </w:tcPr>
          <w:p w14:paraId="6CB910DF" w14:textId="77777777" w:rsidR="00534E7B" w:rsidRPr="00B30C6A" w:rsidRDefault="00534E7B" w:rsidP="00B30C6A">
            <w:pPr>
              <w:spacing w:line="36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rPr>
            </w:pPr>
            <w:r w:rsidRPr="00B30C6A">
              <w:rPr>
                <w:rFonts w:ascii="Arial" w:eastAsia="Calibri" w:hAnsi="Arial" w:cs="Arial"/>
              </w:rPr>
              <w:t>2.424</w:t>
            </w:r>
          </w:p>
        </w:tc>
        <w:tc>
          <w:tcPr>
            <w:tcW w:w="1200" w:type="dxa"/>
          </w:tcPr>
          <w:p w14:paraId="12C93CDE" w14:textId="77777777" w:rsidR="00534E7B" w:rsidRPr="00B30C6A" w:rsidRDefault="00534E7B" w:rsidP="00B30C6A">
            <w:pPr>
              <w:spacing w:line="36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rPr>
            </w:pPr>
            <w:r w:rsidRPr="00B30C6A">
              <w:rPr>
                <w:rFonts w:ascii="Arial" w:eastAsia="Calibri" w:hAnsi="Arial" w:cs="Arial"/>
              </w:rPr>
              <w:t>2.114</w:t>
            </w:r>
          </w:p>
        </w:tc>
        <w:tc>
          <w:tcPr>
            <w:tcW w:w="1300" w:type="dxa"/>
          </w:tcPr>
          <w:p w14:paraId="4D30BBE2" w14:textId="77777777" w:rsidR="00534E7B" w:rsidRPr="00B30C6A" w:rsidRDefault="00534E7B" w:rsidP="00B30C6A">
            <w:pPr>
              <w:spacing w:line="36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rPr>
            </w:pPr>
            <w:r w:rsidRPr="00B30C6A">
              <w:rPr>
                <w:rFonts w:ascii="Arial" w:eastAsia="Calibri" w:hAnsi="Arial" w:cs="Arial"/>
              </w:rPr>
              <w:t>2.128</w:t>
            </w:r>
          </w:p>
        </w:tc>
        <w:tc>
          <w:tcPr>
            <w:tcW w:w="900" w:type="dxa"/>
          </w:tcPr>
          <w:p w14:paraId="61A49F85" w14:textId="77777777" w:rsidR="00534E7B" w:rsidRPr="00B30C6A" w:rsidRDefault="00534E7B" w:rsidP="00B30C6A">
            <w:pPr>
              <w:spacing w:line="36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rPr>
            </w:pPr>
            <w:r w:rsidRPr="00B30C6A">
              <w:rPr>
                <w:rFonts w:ascii="Arial" w:eastAsia="Calibri" w:hAnsi="Arial" w:cs="Arial"/>
              </w:rPr>
              <w:t>1</w:t>
            </w:r>
          </w:p>
        </w:tc>
        <w:tc>
          <w:tcPr>
            <w:tcW w:w="1700" w:type="dxa"/>
          </w:tcPr>
          <w:p w14:paraId="0388AA08" w14:textId="77777777" w:rsidR="00534E7B" w:rsidRPr="00B30C6A" w:rsidRDefault="00534E7B" w:rsidP="00B30C6A">
            <w:pPr>
              <w:spacing w:line="36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rPr>
            </w:pPr>
            <w:r w:rsidRPr="00B30C6A">
              <w:rPr>
                <w:rFonts w:ascii="Arial" w:eastAsia="Calibri" w:hAnsi="Arial" w:cs="Arial"/>
              </w:rPr>
              <w:t>208.333</w:t>
            </w:r>
          </w:p>
        </w:tc>
        <w:tc>
          <w:tcPr>
            <w:tcW w:w="1100" w:type="dxa"/>
          </w:tcPr>
          <w:p w14:paraId="2CEF99EC" w14:textId="77777777" w:rsidR="00534E7B" w:rsidRPr="00B30C6A" w:rsidRDefault="00534E7B" w:rsidP="00B30C6A">
            <w:pPr>
              <w:spacing w:line="36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rPr>
            </w:pPr>
            <w:r w:rsidRPr="00B30C6A">
              <w:rPr>
                <w:rFonts w:ascii="Arial" w:eastAsia="Calibri" w:hAnsi="Arial" w:cs="Arial"/>
              </w:rPr>
              <w:t>4,53·10⁶</w:t>
            </w:r>
          </w:p>
        </w:tc>
      </w:tr>
      <w:tr w:rsidR="00534E7B" w:rsidRPr="004A1F2C" w14:paraId="0284D7AF" w14:textId="77777777" w:rsidTr="00810D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0" w:type="dxa"/>
          </w:tcPr>
          <w:p w14:paraId="755846EB" w14:textId="77777777" w:rsidR="00534E7B" w:rsidRPr="00B30C6A" w:rsidRDefault="00534E7B" w:rsidP="00B30C6A">
            <w:pPr>
              <w:spacing w:line="360" w:lineRule="auto"/>
              <w:jc w:val="right"/>
              <w:rPr>
                <w:rFonts w:ascii="Arial" w:hAnsi="Arial" w:cs="Arial"/>
              </w:rPr>
            </w:pPr>
            <w:r w:rsidRPr="00B30C6A">
              <w:rPr>
                <w:rFonts w:ascii="Arial" w:eastAsia="Calibri" w:hAnsi="Arial" w:cs="Arial"/>
              </w:rPr>
              <w:t>res_sqr (τ.μ.)</w:t>
            </w:r>
          </w:p>
        </w:tc>
        <w:tc>
          <w:tcPr>
            <w:tcW w:w="1300" w:type="dxa"/>
          </w:tcPr>
          <w:p w14:paraId="56A59E61" w14:textId="77777777" w:rsidR="00534E7B" w:rsidRPr="00B30C6A" w:rsidRDefault="00534E7B" w:rsidP="00B30C6A">
            <w:pPr>
              <w:spacing w:line="36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rPr>
            </w:pPr>
            <w:r w:rsidRPr="00B30C6A">
              <w:rPr>
                <w:rFonts w:ascii="Arial" w:eastAsia="Calibri" w:hAnsi="Arial" w:cs="Arial"/>
              </w:rPr>
              <w:t>169</w:t>
            </w:r>
          </w:p>
        </w:tc>
        <w:tc>
          <w:tcPr>
            <w:tcW w:w="1200" w:type="dxa"/>
          </w:tcPr>
          <w:p w14:paraId="2AB9D691" w14:textId="77777777" w:rsidR="00534E7B" w:rsidRPr="00B30C6A" w:rsidRDefault="00534E7B" w:rsidP="00B30C6A">
            <w:pPr>
              <w:spacing w:line="36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rPr>
            </w:pPr>
            <w:r w:rsidRPr="00B30C6A">
              <w:rPr>
                <w:rFonts w:ascii="Arial" w:eastAsia="Calibri" w:hAnsi="Arial" w:cs="Arial"/>
              </w:rPr>
              <w:t>99</w:t>
            </w:r>
          </w:p>
        </w:tc>
        <w:tc>
          <w:tcPr>
            <w:tcW w:w="1300" w:type="dxa"/>
          </w:tcPr>
          <w:p w14:paraId="36693EA9" w14:textId="77777777" w:rsidR="00534E7B" w:rsidRPr="00B30C6A" w:rsidRDefault="00534E7B" w:rsidP="00B30C6A">
            <w:pPr>
              <w:spacing w:line="36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rPr>
            </w:pPr>
            <w:r w:rsidRPr="00B30C6A">
              <w:rPr>
                <w:rFonts w:ascii="Arial" w:eastAsia="Calibri" w:hAnsi="Arial" w:cs="Arial"/>
              </w:rPr>
              <w:t>2.300</w:t>
            </w:r>
          </w:p>
        </w:tc>
        <w:tc>
          <w:tcPr>
            <w:tcW w:w="900" w:type="dxa"/>
          </w:tcPr>
          <w:p w14:paraId="7E95A5E5" w14:textId="77777777" w:rsidR="00534E7B" w:rsidRPr="00B30C6A" w:rsidRDefault="00534E7B" w:rsidP="00B30C6A">
            <w:pPr>
              <w:spacing w:line="36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rPr>
            </w:pPr>
            <w:r w:rsidRPr="00B30C6A">
              <w:rPr>
                <w:rFonts w:ascii="Arial" w:eastAsia="Calibri" w:hAnsi="Arial" w:cs="Arial"/>
              </w:rPr>
              <w:t>10</w:t>
            </w:r>
          </w:p>
        </w:tc>
        <w:tc>
          <w:tcPr>
            <w:tcW w:w="1700" w:type="dxa"/>
          </w:tcPr>
          <w:p w14:paraId="4E0A2D7D" w14:textId="77777777" w:rsidR="00534E7B" w:rsidRPr="00B30C6A" w:rsidRDefault="00534E7B" w:rsidP="00B30C6A">
            <w:pPr>
              <w:spacing w:line="36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rPr>
            </w:pPr>
            <w:r w:rsidRPr="00B30C6A">
              <w:rPr>
                <w:rFonts w:ascii="Arial" w:eastAsia="Calibri" w:hAnsi="Arial" w:cs="Arial"/>
              </w:rPr>
              <w:t>320.000</w:t>
            </w:r>
          </w:p>
        </w:tc>
        <w:tc>
          <w:tcPr>
            <w:tcW w:w="1100" w:type="dxa"/>
          </w:tcPr>
          <w:p w14:paraId="777FF271" w14:textId="77777777" w:rsidR="00534E7B" w:rsidRPr="00B30C6A" w:rsidRDefault="00534E7B" w:rsidP="00B30C6A">
            <w:pPr>
              <w:spacing w:line="36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rPr>
            </w:pPr>
            <w:r w:rsidRPr="00B30C6A">
              <w:rPr>
                <w:rFonts w:ascii="Arial" w:eastAsia="Calibri" w:hAnsi="Arial" w:cs="Arial"/>
              </w:rPr>
              <w:t>5,29·10⁶</w:t>
            </w:r>
          </w:p>
        </w:tc>
      </w:tr>
      <w:tr w:rsidR="00534E7B" w:rsidRPr="004A1F2C" w14:paraId="6E14730B" w14:textId="77777777" w:rsidTr="00810D84">
        <w:tc>
          <w:tcPr>
            <w:cnfStyle w:val="001000000000" w:firstRow="0" w:lastRow="0" w:firstColumn="1" w:lastColumn="0" w:oddVBand="0" w:evenVBand="0" w:oddHBand="0" w:evenHBand="0" w:firstRowFirstColumn="0" w:firstRowLastColumn="0" w:lastRowFirstColumn="0" w:lastRowLastColumn="0"/>
            <w:tcW w:w="1900" w:type="dxa"/>
          </w:tcPr>
          <w:p w14:paraId="3D530727" w14:textId="77777777" w:rsidR="00534E7B" w:rsidRPr="00B30C6A" w:rsidRDefault="00534E7B" w:rsidP="00B30C6A">
            <w:pPr>
              <w:spacing w:line="360" w:lineRule="auto"/>
              <w:jc w:val="right"/>
              <w:rPr>
                <w:rFonts w:ascii="Arial" w:hAnsi="Arial" w:cs="Arial"/>
              </w:rPr>
            </w:pPr>
            <w:r w:rsidRPr="00B30C6A">
              <w:rPr>
                <w:rFonts w:ascii="Arial" w:eastAsia="Calibri" w:hAnsi="Arial" w:cs="Arial"/>
              </w:rPr>
              <w:t>construction_year</w:t>
            </w:r>
          </w:p>
        </w:tc>
        <w:tc>
          <w:tcPr>
            <w:tcW w:w="1300" w:type="dxa"/>
          </w:tcPr>
          <w:p w14:paraId="35462DF3" w14:textId="77777777" w:rsidR="00534E7B" w:rsidRPr="00B30C6A" w:rsidRDefault="00534E7B" w:rsidP="00B30C6A">
            <w:pPr>
              <w:spacing w:line="36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rPr>
            </w:pPr>
            <w:r w:rsidRPr="00B30C6A">
              <w:rPr>
                <w:rFonts w:ascii="Arial" w:eastAsia="Calibri" w:hAnsi="Arial" w:cs="Arial"/>
              </w:rPr>
              <w:t>1.990,5</w:t>
            </w:r>
          </w:p>
        </w:tc>
        <w:tc>
          <w:tcPr>
            <w:tcW w:w="1200" w:type="dxa"/>
          </w:tcPr>
          <w:p w14:paraId="605D9865" w14:textId="77777777" w:rsidR="00534E7B" w:rsidRPr="00B30C6A" w:rsidRDefault="00534E7B" w:rsidP="00B30C6A">
            <w:pPr>
              <w:spacing w:line="36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rPr>
            </w:pPr>
            <w:r w:rsidRPr="00B30C6A">
              <w:rPr>
                <w:rFonts w:ascii="Arial" w:eastAsia="Calibri" w:hAnsi="Arial" w:cs="Arial"/>
              </w:rPr>
              <w:t>1.989</w:t>
            </w:r>
          </w:p>
        </w:tc>
        <w:tc>
          <w:tcPr>
            <w:tcW w:w="1300" w:type="dxa"/>
          </w:tcPr>
          <w:p w14:paraId="01AC41B9" w14:textId="77777777" w:rsidR="00534E7B" w:rsidRPr="00B30C6A" w:rsidRDefault="00534E7B" w:rsidP="00B30C6A">
            <w:pPr>
              <w:spacing w:line="36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rPr>
            </w:pPr>
            <w:r w:rsidRPr="00B30C6A">
              <w:rPr>
                <w:rFonts w:ascii="Arial" w:eastAsia="Calibri" w:hAnsi="Arial" w:cs="Arial"/>
              </w:rPr>
              <w:t>22,1</w:t>
            </w:r>
          </w:p>
        </w:tc>
        <w:tc>
          <w:tcPr>
            <w:tcW w:w="900" w:type="dxa"/>
          </w:tcPr>
          <w:p w14:paraId="48620051" w14:textId="77777777" w:rsidR="00534E7B" w:rsidRPr="00B30C6A" w:rsidRDefault="00534E7B" w:rsidP="00B30C6A">
            <w:pPr>
              <w:spacing w:line="36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rPr>
            </w:pPr>
            <w:r w:rsidRPr="00B30C6A">
              <w:rPr>
                <w:rFonts w:ascii="Arial" w:eastAsia="Calibri" w:hAnsi="Arial" w:cs="Arial"/>
              </w:rPr>
              <w:t>1.901</w:t>
            </w:r>
          </w:p>
        </w:tc>
        <w:tc>
          <w:tcPr>
            <w:tcW w:w="1700" w:type="dxa"/>
          </w:tcPr>
          <w:p w14:paraId="72B30069" w14:textId="77777777" w:rsidR="00534E7B" w:rsidRPr="00B30C6A" w:rsidRDefault="00534E7B" w:rsidP="00B30C6A">
            <w:pPr>
              <w:spacing w:line="36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rPr>
            </w:pPr>
            <w:r w:rsidRPr="00B30C6A">
              <w:rPr>
                <w:rFonts w:ascii="Arial" w:eastAsia="Calibri" w:hAnsi="Arial" w:cs="Arial"/>
              </w:rPr>
              <w:t>2.022</w:t>
            </w:r>
          </w:p>
        </w:tc>
        <w:tc>
          <w:tcPr>
            <w:tcW w:w="1100" w:type="dxa"/>
          </w:tcPr>
          <w:p w14:paraId="5823BCF2" w14:textId="77777777" w:rsidR="00534E7B" w:rsidRPr="00B30C6A" w:rsidRDefault="00534E7B" w:rsidP="00B30C6A">
            <w:pPr>
              <w:spacing w:line="36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rPr>
            </w:pPr>
            <w:r w:rsidRPr="00B30C6A">
              <w:rPr>
                <w:rFonts w:ascii="Arial" w:eastAsia="Calibri" w:hAnsi="Arial" w:cs="Arial"/>
              </w:rPr>
              <w:t>490,16</w:t>
            </w:r>
          </w:p>
        </w:tc>
      </w:tr>
      <w:tr w:rsidR="00534E7B" w:rsidRPr="004A1F2C" w14:paraId="322C7090" w14:textId="77777777" w:rsidTr="00810D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0" w:type="dxa"/>
          </w:tcPr>
          <w:p w14:paraId="218E52C0" w14:textId="77777777" w:rsidR="00534E7B" w:rsidRPr="00B30C6A" w:rsidRDefault="00534E7B" w:rsidP="00B30C6A">
            <w:pPr>
              <w:spacing w:line="360" w:lineRule="auto"/>
              <w:jc w:val="right"/>
              <w:rPr>
                <w:rFonts w:ascii="Arial" w:hAnsi="Arial" w:cs="Arial"/>
              </w:rPr>
            </w:pPr>
            <w:r w:rsidRPr="00B30C6A">
              <w:rPr>
                <w:rFonts w:ascii="Arial" w:eastAsia="Calibri" w:hAnsi="Arial" w:cs="Arial"/>
              </w:rPr>
              <w:t>bedrooms</w:t>
            </w:r>
          </w:p>
        </w:tc>
        <w:tc>
          <w:tcPr>
            <w:tcW w:w="1300" w:type="dxa"/>
          </w:tcPr>
          <w:p w14:paraId="6C095D00" w14:textId="77777777" w:rsidR="00534E7B" w:rsidRPr="00B30C6A" w:rsidRDefault="00534E7B" w:rsidP="00B30C6A">
            <w:pPr>
              <w:spacing w:line="36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rPr>
            </w:pPr>
            <w:r w:rsidRPr="00B30C6A">
              <w:rPr>
                <w:rFonts w:ascii="Arial" w:eastAsia="Calibri" w:hAnsi="Arial" w:cs="Arial"/>
              </w:rPr>
              <w:t>2,58</w:t>
            </w:r>
          </w:p>
        </w:tc>
        <w:tc>
          <w:tcPr>
            <w:tcW w:w="1200" w:type="dxa"/>
          </w:tcPr>
          <w:p w14:paraId="3E41AD41" w14:textId="77777777" w:rsidR="00534E7B" w:rsidRPr="00B30C6A" w:rsidRDefault="00534E7B" w:rsidP="00B30C6A">
            <w:pPr>
              <w:spacing w:line="36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rPr>
            </w:pPr>
            <w:r w:rsidRPr="00B30C6A">
              <w:rPr>
                <w:rFonts w:ascii="Arial" w:eastAsia="Calibri" w:hAnsi="Arial" w:cs="Arial"/>
              </w:rPr>
              <w:t>2</w:t>
            </w:r>
          </w:p>
        </w:tc>
        <w:tc>
          <w:tcPr>
            <w:tcW w:w="1300" w:type="dxa"/>
          </w:tcPr>
          <w:p w14:paraId="78A071F3" w14:textId="77777777" w:rsidR="00534E7B" w:rsidRPr="00B30C6A" w:rsidRDefault="00534E7B" w:rsidP="00B30C6A">
            <w:pPr>
              <w:spacing w:line="36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rPr>
            </w:pPr>
            <w:r w:rsidRPr="00B30C6A">
              <w:rPr>
                <w:rFonts w:ascii="Arial" w:eastAsia="Calibri" w:hAnsi="Arial" w:cs="Arial"/>
              </w:rPr>
              <w:t>1,71</w:t>
            </w:r>
          </w:p>
        </w:tc>
        <w:tc>
          <w:tcPr>
            <w:tcW w:w="900" w:type="dxa"/>
          </w:tcPr>
          <w:p w14:paraId="3E40613A" w14:textId="77777777" w:rsidR="00534E7B" w:rsidRPr="00B30C6A" w:rsidRDefault="00534E7B" w:rsidP="00B30C6A">
            <w:pPr>
              <w:spacing w:line="36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rPr>
            </w:pPr>
            <w:r w:rsidRPr="00B30C6A">
              <w:rPr>
                <w:rFonts w:ascii="Arial" w:eastAsia="Calibri" w:hAnsi="Arial" w:cs="Arial"/>
              </w:rPr>
              <w:t>1</w:t>
            </w:r>
          </w:p>
        </w:tc>
        <w:tc>
          <w:tcPr>
            <w:tcW w:w="1700" w:type="dxa"/>
          </w:tcPr>
          <w:p w14:paraId="46DEC1EA" w14:textId="77777777" w:rsidR="00534E7B" w:rsidRPr="00B30C6A" w:rsidRDefault="00534E7B" w:rsidP="00B30C6A">
            <w:pPr>
              <w:spacing w:line="36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rPr>
            </w:pPr>
            <w:r w:rsidRPr="00B30C6A">
              <w:rPr>
                <w:rFonts w:ascii="Arial" w:eastAsia="Calibri" w:hAnsi="Arial" w:cs="Arial"/>
              </w:rPr>
              <w:t>51</w:t>
            </w:r>
          </w:p>
        </w:tc>
        <w:tc>
          <w:tcPr>
            <w:tcW w:w="1100" w:type="dxa"/>
          </w:tcPr>
          <w:p w14:paraId="6AC211A9" w14:textId="77777777" w:rsidR="00534E7B" w:rsidRPr="00B30C6A" w:rsidRDefault="00534E7B" w:rsidP="00B30C6A">
            <w:pPr>
              <w:spacing w:line="36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rPr>
            </w:pPr>
            <w:r w:rsidRPr="00B30C6A">
              <w:rPr>
                <w:rFonts w:ascii="Arial" w:eastAsia="Calibri" w:hAnsi="Arial" w:cs="Arial"/>
              </w:rPr>
              <w:t>2,92</w:t>
            </w:r>
          </w:p>
        </w:tc>
      </w:tr>
      <w:tr w:rsidR="00534E7B" w:rsidRPr="004A1F2C" w14:paraId="36108739" w14:textId="77777777" w:rsidTr="00810D84">
        <w:tc>
          <w:tcPr>
            <w:cnfStyle w:val="001000000000" w:firstRow="0" w:lastRow="0" w:firstColumn="1" w:lastColumn="0" w:oddVBand="0" w:evenVBand="0" w:oddHBand="0" w:evenHBand="0" w:firstRowFirstColumn="0" w:firstRowLastColumn="0" w:lastRowFirstColumn="0" w:lastRowLastColumn="0"/>
            <w:tcW w:w="1900" w:type="dxa"/>
          </w:tcPr>
          <w:p w14:paraId="6DE71AED" w14:textId="77777777" w:rsidR="00534E7B" w:rsidRPr="00B30C6A" w:rsidRDefault="00534E7B" w:rsidP="00B30C6A">
            <w:pPr>
              <w:spacing w:line="360" w:lineRule="auto"/>
              <w:jc w:val="right"/>
              <w:rPr>
                <w:rFonts w:ascii="Arial" w:hAnsi="Arial" w:cs="Arial"/>
              </w:rPr>
            </w:pPr>
            <w:r w:rsidRPr="00B30C6A">
              <w:rPr>
                <w:rFonts w:ascii="Arial" w:eastAsia="Calibri" w:hAnsi="Arial" w:cs="Arial"/>
              </w:rPr>
              <w:t>bathrooms</w:t>
            </w:r>
          </w:p>
        </w:tc>
        <w:tc>
          <w:tcPr>
            <w:tcW w:w="1300" w:type="dxa"/>
          </w:tcPr>
          <w:p w14:paraId="5600F566" w14:textId="77777777" w:rsidR="00534E7B" w:rsidRPr="00B30C6A" w:rsidRDefault="00534E7B" w:rsidP="00B30C6A">
            <w:pPr>
              <w:spacing w:line="36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rPr>
            </w:pPr>
            <w:r w:rsidRPr="00B30C6A">
              <w:rPr>
                <w:rFonts w:ascii="Arial" w:eastAsia="Calibri" w:hAnsi="Arial" w:cs="Arial"/>
              </w:rPr>
              <w:t>1,48</w:t>
            </w:r>
          </w:p>
        </w:tc>
        <w:tc>
          <w:tcPr>
            <w:tcW w:w="1200" w:type="dxa"/>
          </w:tcPr>
          <w:p w14:paraId="7DD33B45" w14:textId="77777777" w:rsidR="00534E7B" w:rsidRPr="00B30C6A" w:rsidRDefault="00534E7B" w:rsidP="00B30C6A">
            <w:pPr>
              <w:spacing w:line="36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rPr>
            </w:pPr>
            <w:r w:rsidRPr="00B30C6A">
              <w:rPr>
                <w:rFonts w:ascii="Arial" w:eastAsia="Calibri" w:hAnsi="Arial" w:cs="Arial"/>
              </w:rPr>
              <w:t>1</w:t>
            </w:r>
          </w:p>
        </w:tc>
        <w:tc>
          <w:tcPr>
            <w:tcW w:w="1300" w:type="dxa"/>
          </w:tcPr>
          <w:p w14:paraId="2B95B184" w14:textId="77777777" w:rsidR="00534E7B" w:rsidRPr="00B30C6A" w:rsidRDefault="00534E7B" w:rsidP="00B30C6A">
            <w:pPr>
              <w:spacing w:line="36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rPr>
            </w:pPr>
            <w:r w:rsidRPr="00B30C6A">
              <w:rPr>
                <w:rFonts w:ascii="Arial" w:eastAsia="Calibri" w:hAnsi="Arial" w:cs="Arial"/>
              </w:rPr>
              <w:t>1,15</w:t>
            </w:r>
          </w:p>
        </w:tc>
        <w:tc>
          <w:tcPr>
            <w:tcW w:w="900" w:type="dxa"/>
          </w:tcPr>
          <w:p w14:paraId="28C7DAB7" w14:textId="77777777" w:rsidR="00534E7B" w:rsidRPr="00B30C6A" w:rsidRDefault="00534E7B" w:rsidP="00B30C6A">
            <w:pPr>
              <w:spacing w:line="36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rPr>
            </w:pPr>
            <w:r w:rsidRPr="00B30C6A">
              <w:rPr>
                <w:rFonts w:ascii="Arial" w:eastAsia="Calibri" w:hAnsi="Arial" w:cs="Arial"/>
              </w:rPr>
              <w:t>1</w:t>
            </w:r>
          </w:p>
        </w:tc>
        <w:tc>
          <w:tcPr>
            <w:tcW w:w="1700" w:type="dxa"/>
          </w:tcPr>
          <w:p w14:paraId="161E5615" w14:textId="77777777" w:rsidR="00534E7B" w:rsidRPr="00B30C6A" w:rsidRDefault="00534E7B" w:rsidP="00B30C6A">
            <w:pPr>
              <w:spacing w:line="36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rPr>
            </w:pPr>
            <w:r w:rsidRPr="00B30C6A">
              <w:rPr>
                <w:rFonts w:ascii="Arial" w:eastAsia="Calibri" w:hAnsi="Arial" w:cs="Arial"/>
              </w:rPr>
              <w:t>26</w:t>
            </w:r>
          </w:p>
        </w:tc>
        <w:tc>
          <w:tcPr>
            <w:tcW w:w="1100" w:type="dxa"/>
          </w:tcPr>
          <w:p w14:paraId="24D90E91" w14:textId="77777777" w:rsidR="00534E7B" w:rsidRPr="00B30C6A" w:rsidRDefault="00534E7B" w:rsidP="00B30C6A">
            <w:pPr>
              <w:keepNext/>
              <w:spacing w:line="36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rPr>
            </w:pPr>
            <w:r w:rsidRPr="00B30C6A">
              <w:rPr>
                <w:rFonts w:ascii="Arial" w:eastAsia="Calibri" w:hAnsi="Arial" w:cs="Arial"/>
              </w:rPr>
              <w:t>1,33</w:t>
            </w:r>
          </w:p>
        </w:tc>
      </w:tr>
    </w:tbl>
    <w:p w14:paraId="7FDC5203" w14:textId="6BFD22DE" w:rsidR="00CE2009" w:rsidRPr="000C3855" w:rsidRDefault="00CE2009" w:rsidP="00DD1AF7">
      <w:pPr>
        <w:pStyle w:val="ac"/>
        <w:jc w:val="center"/>
        <w:rPr>
          <w:rFonts w:ascii="Arial" w:hAnsi="Arial" w:cs="Arial"/>
          <w:color w:val="auto"/>
        </w:rPr>
      </w:pPr>
      <w:bookmarkStart w:id="83" w:name="_Toc230683696"/>
      <w:r w:rsidRPr="004A1F2C">
        <w:rPr>
          <w:rFonts w:ascii="Arial" w:hAnsi="Arial" w:cs="Arial"/>
          <w:color w:val="auto"/>
        </w:rPr>
        <w:t xml:space="preserve">Πίνακας </w:t>
      </w:r>
      <w:r w:rsidRPr="004A1F2C">
        <w:rPr>
          <w:rFonts w:ascii="Arial" w:hAnsi="Arial" w:cs="Arial"/>
          <w:color w:val="auto"/>
        </w:rPr>
        <w:fldChar w:fldCharType="begin"/>
      </w:r>
      <w:r w:rsidRPr="004A1F2C">
        <w:rPr>
          <w:rFonts w:ascii="Arial" w:hAnsi="Arial" w:cs="Arial"/>
          <w:color w:val="auto"/>
        </w:rPr>
        <w:instrText xml:space="preserve"> SEQ Πίνακας \* ARABIC </w:instrText>
      </w:r>
      <w:r w:rsidRPr="004A1F2C">
        <w:rPr>
          <w:rFonts w:ascii="Arial" w:hAnsi="Arial" w:cs="Arial"/>
          <w:color w:val="auto"/>
        </w:rPr>
        <w:fldChar w:fldCharType="separate"/>
      </w:r>
      <w:r w:rsidR="00853FE4">
        <w:rPr>
          <w:rFonts w:ascii="Arial" w:hAnsi="Arial" w:cs="Arial"/>
          <w:noProof/>
          <w:color w:val="auto"/>
        </w:rPr>
        <w:t>4</w:t>
      </w:r>
      <w:r w:rsidRPr="004A1F2C">
        <w:rPr>
          <w:rFonts w:ascii="Arial" w:hAnsi="Arial" w:cs="Arial"/>
          <w:color w:val="auto"/>
        </w:rPr>
        <w:fldChar w:fldCharType="end"/>
      </w:r>
      <w:r w:rsidRPr="004A1F2C">
        <w:rPr>
          <w:rFonts w:ascii="Arial" w:hAnsi="Arial" w:cs="Arial"/>
          <w:color w:val="auto"/>
        </w:rPr>
        <w:t>: Περιγραφικά στατιστικά μέτρα των αριθμητικών χαρακτηριστικών (πριν τον καθαρισμό).</w:t>
      </w:r>
      <w:bookmarkEnd w:id="83"/>
    </w:p>
    <w:p w14:paraId="7FBD1002" w14:textId="294D85C7" w:rsidR="00534E7B" w:rsidRPr="004A1F2C" w:rsidRDefault="00534E7B" w:rsidP="00534E7B">
      <w:pPr>
        <w:spacing w:after="120" w:line="360" w:lineRule="auto"/>
        <w:jc w:val="both"/>
        <w:rPr>
          <w:rFonts w:ascii="Arial" w:hAnsi="Arial" w:cs="Arial"/>
        </w:rPr>
      </w:pPr>
      <w:r w:rsidRPr="004A1F2C">
        <w:rPr>
          <w:rFonts w:ascii="Arial" w:eastAsia="Calibri" w:hAnsi="Arial" w:cs="Arial"/>
        </w:rPr>
        <w:t xml:space="preserve">Παρατηρήσεις από τον πίνακα: (i) Η μέση τιμή πώλησης (367.105€) είναι σημαντικά μεγαλύτερη από τη διάμεσο (220.000€), γεγονός που υποδηλώνει έντονα δεξιά λοξή κατανομή — λίγα ακίνητα πολύ υψηλής αξίας ωθούν τον μέσο όρο προς τα πάνω. Αυτή η ασυμμετρία θα οδηγήσει στην επιλογή ενός λογαριθμικού μετασχηματισμού της μεταβλητής-στόχου στο κεφάλαιο 4. (ii) Η </w:t>
      </w:r>
      <w:r w:rsidRPr="004A1F2C">
        <w:rPr>
          <w:rFonts w:ascii="Arial" w:eastAsia="Calibri" w:hAnsi="Arial" w:cs="Arial"/>
        </w:rPr>
        <w:lastRenderedPageBreak/>
        <w:t xml:space="preserve">τυπική απόκλιση της τιμής (598.319€) είναι μεγαλύτερη του μέσου, που σηματοδοτεί υψηλή μεταβλητότητα. (iii) Το εμβαδό παρουσιάζει ανάλογη συμπεριφορά </w:t>
      </w:r>
      <w:r w:rsidR="00372A0A" w:rsidRPr="00372A0A">
        <w:rPr>
          <w:rFonts w:ascii="Arial" w:eastAsia="Calibri" w:hAnsi="Arial" w:cs="Arial"/>
        </w:rPr>
        <w:t>όπου η μέγιστη τιμή των 320.000 τ.μ. αποτελεί</w:t>
      </w:r>
      <w:r w:rsidRPr="004A1F2C">
        <w:rPr>
          <w:rFonts w:ascii="Arial" w:eastAsia="Calibri" w:hAnsi="Arial" w:cs="Arial"/>
        </w:rPr>
        <w:t xml:space="preserve"> </w:t>
      </w:r>
      <w:r w:rsidR="00372A0A" w:rsidRPr="00372A0A">
        <w:rPr>
          <w:rFonts w:ascii="Arial" w:eastAsia="Calibri" w:hAnsi="Arial" w:cs="Arial"/>
        </w:rPr>
        <w:t>ακραία παρατήρηση και πιθανώς οφείλεται σε σφάλμα καταχώρησης.</w:t>
      </w:r>
      <w:r w:rsidR="00372A0A" w:rsidRPr="00372A0A">
        <w:t xml:space="preserve"> </w:t>
      </w:r>
      <w:r w:rsidR="00372A0A" w:rsidRPr="00372A0A">
        <w:rPr>
          <w:rFonts w:ascii="Arial" w:eastAsia="Calibri" w:hAnsi="Arial" w:cs="Arial"/>
        </w:rPr>
        <w:t xml:space="preserve">Όλες οι παραπάνω παρατηρήσεις τεκμηριώνουν την ανάγκη ενδελεχούς </w:t>
      </w:r>
      <w:proofErr w:type="spellStart"/>
      <w:r w:rsidR="00372A0A" w:rsidRPr="00372A0A">
        <w:rPr>
          <w:rFonts w:ascii="Arial" w:eastAsia="Calibri" w:hAnsi="Arial" w:cs="Arial"/>
        </w:rPr>
        <w:t>προεπεξεργασίας</w:t>
      </w:r>
      <w:proofErr w:type="spellEnd"/>
      <w:r w:rsidR="00372A0A" w:rsidRPr="00372A0A">
        <w:rPr>
          <w:rFonts w:ascii="Arial" w:eastAsia="Calibri" w:hAnsi="Arial" w:cs="Arial"/>
        </w:rPr>
        <w:t xml:space="preserve"> πριν την εκπαίδευση οποιουδήποτε μοντέλου.</w:t>
      </w:r>
    </w:p>
    <w:p w14:paraId="2CD5C582" w14:textId="77777777" w:rsidR="00810D84" w:rsidRPr="004A1F2C" w:rsidRDefault="00810D84">
      <w:pPr>
        <w:rPr>
          <w:rFonts w:ascii="Arial" w:eastAsia="Calibri" w:hAnsi="Arial" w:cs="Arial"/>
          <w:b/>
          <w:bCs/>
        </w:rPr>
      </w:pPr>
      <w:r w:rsidRPr="004A1F2C">
        <w:rPr>
          <w:rFonts w:ascii="Arial" w:eastAsia="Calibri" w:hAnsi="Arial" w:cs="Arial"/>
          <w:b/>
          <w:bCs/>
        </w:rPr>
        <w:br w:type="page"/>
      </w:r>
    </w:p>
    <w:p w14:paraId="131C20AE" w14:textId="69C8855E" w:rsidR="00534E7B" w:rsidRPr="004A1F2C" w:rsidRDefault="00810D84" w:rsidP="00534E7B">
      <w:pPr>
        <w:pStyle w:val="1"/>
        <w:spacing w:line="360" w:lineRule="auto"/>
        <w:jc w:val="both"/>
        <w:rPr>
          <w:rFonts w:ascii="Arial" w:eastAsia="Calibri" w:hAnsi="Arial" w:cs="Arial"/>
          <w:b/>
          <w:bCs/>
          <w:color w:val="auto"/>
          <w:sz w:val="32"/>
          <w:szCs w:val="32"/>
        </w:rPr>
      </w:pPr>
      <w:bookmarkStart w:id="84" w:name="_Toc230532244"/>
      <w:bookmarkStart w:id="85" w:name="_Toc230718790"/>
      <w:r w:rsidRPr="004A1F2C">
        <w:rPr>
          <w:rFonts w:ascii="Arial" w:eastAsia="Calibri" w:hAnsi="Arial" w:cs="Arial"/>
          <w:b/>
          <w:bCs/>
          <w:color w:val="auto"/>
          <w:sz w:val="32"/>
          <w:szCs w:val="32"/>
        </w:rPr>
        <w:lastRenderedPageBreak/>
        <w:t>ΚΕΦΑΛΑΙΟ 4: ΚΑΘΑΡΙΣΜΟΣ ΚΑΙ ΠΡΟΕΠΕΞΕΡΓΑΣΙΑ ΔΕΔΟΜΕΝΩΝ</w:t>
      </w:r>
      <w:bookmarkEnd w:id="84"/>
      <w:bookmarkEnd w:id="85"/>
    </w:p>
    <w:p w14:paraId="4CCB39E2" w14:textId="77777777" w:rsidR="00810D84" w:rsidRPr="004A1F2C" w:rsidRDefault="00810D84" w:rsidP="00810D84">
      <w:pPr>
        <w:rPr>
          <w:rFonts w:ascii="Arial" w:hAnsi="Arial" w:cs="Arial"/>
        </w:rPr>
      </w:pPr>
    </w:p>
    <w:p w14:paraId="391E61BE" w14:textId="77777777" w:rsidR="00534E7B" w:rsidRPr="004A1F2C" w:rsidRDefault="00534E7B" w:rsidP="00534E7B">
      <w:pPr>
        <w:spacing w:after="120" w:line="360" w:lineRule="auto"/>
        <w:jc w:val="both"/>
        <w:rPr>
          <w:rFonts w:ascii="Arial" w:eastAsia="Calibri" w:hAnsi="Arial" w:cs="Arial"/>
        </w:rPr>
      </w:pPr>
      <w:r w:rsidRPr="004A1F2C">
        <w:rPr>
          <w:rFonts w:ascii="Arial" w:eastAsia="Calibri" w:hAnsi="Arial" w:cs="Arial"/>
        </w:rPr>
        <w:t>Το παρόν κεφάλαιο περιγράφει τα βήματα μετασχηματισμού του ακατέργαστου συνόλου δεδομένων σε μια καθαρή, ομοιόμορφη και αριθμητικά εκφρασμένη μορφή, κατάλληλη για εκπαίδευση μοντέλων μηχανικής μάθησης. Τα βήματα είναι: (α) διαχείριση outliers, (β) διαχείριση ελλειπουσών τιμών, (γ) οπτικοποίηση και διερευνητική ανάλυση, (δ) κωδικοποίηση της γεωγραφικής πληροφορίας μέσω target encoding, (ε) λογαριθμικός μετασχηματισμός της μεταβλητής-στόχου, (στ) One-Hot Encoding των υπολοίπων κατηγορικών, (ζ) διαχωρισμός σε σύνολα εκπαίδευσης και ελέγχου και (η) κανονικοποίηση.</w:t>
      </w:r>
    </w:p>
    <w:p w14:paraId="12B3B4DC" w14:textId="77777777" w:rsidR="00810D84" w:rsidRPr="004A1F2C" w:rsidRDefault="00810D84" w:rsidP="00534E7B">
      <w:pPr>
        <w:spacing w:after="120" w:line="360" w:lineRule="auto"/>
        <w:jc w:val="both"/>
        <w:rPr>
          <w:rFonts w:ascii="Arial" w:hAnsi="Arial" w:cs="Arial"/>
        </w:rPr>
      </w:pPr>
    </w:p>
    <w:p w14:paraId="5D988825" w14:textId="77777777" w:rsidR="00534E7B" w:rsidRPr="004A1F2C" w:rsidRDefault="00534E7B" w:rsidP="00534E7B">
      <w:pPr>
        <w:pStyle w:val="2"/>
        <w:spacing w:line="360" w:lineRule="auto"/>
        <w:jc w:val="both"/>
        <w:rPr>
          <w:rFonts w:ascii="Arial" w:hAnsi="Arial" w:cs="Arial"/>
          <w:color w:val="auto"/>
          <w:sz w:val="28"/>
          <w:szCs w:val="28"/>
        </w:rPr>
      </w:pPr>
      <w:bookmarkStart w:id="86" w:name="_Toc230532245"/>
      <w:bookmarkStart w:id="87" w:name="_Toc230718791"/>
      <w:r w:rsidRPr="004A1F2C">
        <w:rPr>
          <w:rFonts w:ascii="Arial" w:eastAsia="Calibri" w:hAnsi="Arial" w:cs="Arial"/>
          <w:b/>
          <w:bCs/>
          <w:color w:val="auto"/>
          <w:sz w:val="28"/>
          <w:szCs w:val="28"/>
        </w:rPr>
        <w:t>4.1 Διαχείριση outliers</w:t>
      </w:r>
      <w:bookmarkEnd w:id="86"/>
      <w:bookmarkEnd w:id="87"/>
    </w:p>
    <w:p w14:paraId="3FABD047" w14:textId="77777777" w:rsidR="00534E7B" w:rsidRPr="004A1F2C" w:rsidRDefault="00534E7B" w:rsidP="00534E7B">
      <w:pPr>
        <w:spacing w:after="120" w:line="360" w:lineRule="auto"/>
        <w:jc w:val="both"/>
        <w:rPr>
          <w:rFonts w:ascii="Arial" w:hAnsi="Arial" w:cs="Arial"/>
        </w:rPr>
      </w:pPr>
      <w:r w:rsidRPr="004A1F2C">
        <w:rPr>
          <w:rFonts w:ascii="Arial" w:eastAsia="Calibri" w:hAnsi="Arial" w:cs="Arial"/>
        </w:rPr>
        <w:t>Όπως διαπιστώθηκε στο κεφάλαιο 3, ορισμένες τιμές είναι σαφώς εκτός λογικού εύρους. Η αντιμετώπιση γίνεται με την εφαρμογή λογικών (domain-driven) κατωφλίων αντί καθαρά στατιστικών, ώστε να μην αφαιρεθούν νόμιμα ακριβά ακίνητα:</w:t>
      </w:r>
    </w:p>
    <w:p w14:paraId="3D620FA8" w14:textId="77777777" w:rsidR="00534E7B" w:rsidRPr="004A1F2C" w:rsidRDefault="00534E7B" w:rsidP="00534E7B">
      <w:pPr>
        <w:shd w:val="clear" w:color="auto" w:fill="F2F2F2"/>
        <w:spacing w:before="80" w:line="360" w:lineRule="auto"/>
        <w:jc w:val="both"/>
        <w:rPr>
          <w:rFonts w:ascii="Arial" w:hAnsi="Arial" w:cs="Arial"/>
          <w:lang w:val="en-US"/>
        </w:rPr>
      </w:pPr>
      <w:proofErr w:type="spellStart"/>
      <w:r w:rsidRPr="004A1F2C">
        <w:rPr>
          <w:rFonts w:ascii="Arial" w:eastAsia="Consolas" w:hAnsi="Arial" w:cs="Arial"/>
          <w:lang w:val="en-US"/>
        </w:rPr>
        <w:t>df</w:t>
      </w:r>
      <w:proofErr w:type="spellEnd"/>
      <w:r w:rsidRPr="004A1F2C">
        <w:rPr>
          <w:rFonts w:ascii="Arial" w:eastAsia="Consolas" w:hAnsi="Arial" w:cs="Arial"/>
          <w:lang w:val="en-US"/>
        </w:rPr>
        <w:t xml:space="preserve"> = </w:t>
      </w:r>
      <w:proofErr w:type="spellStart"/>
      <w:r w:rsidRPr="004A1F2C">
        <w:rPr>
          <w:rFonts w:ascii="Arial" w:eastAsia="Consolas" w:hAnsi="Arial" w:cs="Arial"/>
          <w:lang w:val="en-US"/>
        </w:rPr>
        <w:t>df</w:t>
      </w:r>
      <w:proofErr w:type="spellEnd"/>
      <w:r w:rsidRPr="004A1F2C">
        <w:rPr>
          <w:rFonts w:ascii="Arial" w:eastAsia="Consolas" w:hAnsi="Arial" w:cs="Arial"/>
          <w:lang w:val="en-US"/>
        </w:rPr>
        <w:t>[(</w:t>
      </w:r>
      <w:proofErr w:type="spellStart"/>
      <w:r w:rsidRPr="004A1F2C">
        <w:rPr>
          <w:rFonts w:ascii="Arial" w:eastAsia="Consolas" w:hAnsi="Arial" w:cs="Arial"/>
          <w:lang w:val="en-US"/>
        </w:rPr>
        <w:t>df</w:t>
      </w:r>
      <w:proofErr w:type="spellEnd"/>
      <w:r w:rsidRPr="004A1F2C">
        <w:rPr>
          <w:rFonts w:ascii="Arial" w:eastAsia="Consolas" w:hAnsi="Arial" w:cs="Arial"/>
          <w:lang w:val="en-US"/>
        </w:rPr>
        <w:t>['</w:t>
      </w:r>
      <w:proofErr w:type="spellStart"/>
      <w:r w:rsidRPr="004A1F2C">
        <w:rPr>
          <w:rFonts w:ascii="Arial" w:eastAsia="Consolas" w:hAnsi="Arial" w:cs="Arial"/>
          <w:lang w:val="en-US"/>
        </w:rPr>
        <w:t>res_price</w:t>
      </w:r>
      <w:proofErr w:type="spellEnd"/>
      <w:proofErr w:type="gramStart"/>
      <w:r w:rsidRPr="004A1F2C">
        <w:rPr>
          <w:rFonts w:ascii="Arial" w:eastAsia="Consolas" w:hAnsi="Arial" w:cs="Arial"/>
          <w:lang w:val="en-US"/>
        </w:rPr>
        <w:t xml:space="preserve">']   </w:t>
      </w:r>
      <w:proofErr w:type="gramEnd"/>
      <w:r w:rsidRPr="004A1F2C">
        <w:rPr>
          <w:rFonts w:ascii="Arial" w:eastAsia="Consolas" w:hAnsi="Arial" w:cs="Arial"/>
          <w:lang w:val="en-US"/>
        </w:rPr>
        <w:t xml:space="preserve">  &gt;= 20000) &amp; (</w:t>
      </w:r>
      <w:proofErr w:type="spellStart"/>
      <w:r w:rsidRPr="004A1F2C">
        <w:rPr>
          <w:rFonts w:ascii="Arial" w:eastAsia="Consolas" w:hAnsi="Arial" w:cs="Arial"/>
          <w:lang w:val="en-US"/>
        </w:rPr>
        <w:t>df</w:t>
      </w:r>
      <w:proofErr w:type="spellEnd"/>
      <w:r w:rsidRPr="004A1F2C">
        <w:rPr>
          <w:rFonts w:ascii="Arial" w:eastAsia="Consolas" w:hAnsi="Arial" w:cs="Arial"/>
          <w:lang w:val="en-US"/>
        </w:rPr>
        <w:t>['</w:t>
      </w:r>
      <w:proofErr w:type="spellStart"/>
      <w:r w:rsidRPr="004A1F2C">
        <w:rPr>
          <w:rFonts w:ascii="Arial" w:eastAsia="Consolas" w:hAnsi="Arial" w:cs="Arial"/>
          <w:lang w:val="en-US"/>
        </w:rPr>
        <w:t>res_price</w:t>
      </w:r>
      <w:proofErr w:type="spellEnd"/>
      <w:proofErr w:type="gramStart"/>
      <w:r w:rsidRPr="004A1F2C">
        <w:rPr>
          <w:rFonts w:ascii="Arial" w:eastAsia="Consolas" w:hAnsi="Arial" w:cs="Arial"/>
          <w:lang w:val="en-US"/>
        </w:rPr>
        <w:t xml:space="preserve">']   </w:t>
      </w:r>
      <w:proofErr w:type="gramEnd"/>
      <w:r w:rsidRPr="004A1F2C">
        <w:rPr>
          <w:rFonts w:ascii="Arial" w:eastAsia="Consolas" w:hAnsi="Arial" w:cs="Arial"/>
          <w:lang w:val="en-US"/>
        </w:rPr>
        <w:t xml:space="preserve">  &lt;= 3_000_000)]</w:t>
      </w:r>
    </w:p>
    <w:p w14:paraId="75FF6E07" w14:textId="77777777" w:rsidR="00534E7B" w:rsidRPr="004A1F2C" w:rsidRDefault="00534E7B" w:rsidP="00534E7B">
      <w:pPr>
        <w:shd w:val="clear" w:color="auto" w:fill="F2F2F2"/>
        <w:spacing w:line="360" w:lineRule="auto"/>
        <w:jc w:val="both"/>
        <w:rPr>
          <w:rFonts w:ascii="Arial" w:hAnsi="Arial" w:cs="Arial"/>
          <w:lang w:val="en-US"/>
        </w:rPr>
      </w:pPr>
      <w:proofErr w:type="spellStart"/>
      <w:r w:rsidRPr="004A1F2C">
        <w:rPr>
          <w:rFonts w:ascii="Arial" w:eastAsia="Consolas" w:hAnsi="Arial" w:cs="Arial"/>
          <w:lang w:val="en-US"/>
        </w:rPr>
        <w:t>df</w:t>
      </w:r>
      <w:proofErr w:type="spellEnd"/>
      <w:r w:rsidRPr="004A1F2C">
        <w:rPr>
          <w:rFonts w:ascii="Arial" w:eastAsia="Consolas" w:hAnsi="Arial" w:cs="Arial"/>
          <w:lang w:val="en-US"/>
        </w:rPr>
        <w:t xml:space="preserve"> = </w:t>
      </w:r>
      <w:proofErr w:type="spellStart"/>
      <w:proofErr w:type="gramStart"/>
      <w:r w:rsidRPr="004A1F2C">
        <w:rPr>
          <w:rFonts w:ascii="Arial" w:eastAsia="Consolas" w:hAnsi="Arial" w:cs="Arial"/>
          <w:lang w:val="en-US"/>
        </w:rPr>
        <w:t>df</w:t>
      </w:r>
      <w:proofErr w:type="spellEnd"/>
      <w:r w:rsidRPr="004A1F2C">
        <w:rPr>
          <w:rFonts w:ascii="Arial" w:eastAsia="Consolas" w:hAnsi="Arial" w:cs="Arial"/>
          <w:lang w:val="en-US"/>
        </w:rPr>
        <w:t>[(</w:t>
      </w:r>
      <w:proofErr w:type="spellStart"/>
      <w:proofErr w:type="gramEnd"/>
      <w:r w:rsidRPr="004A1F2C">
        <w:rPr>
          <w:rFonts w:ascii="Arial" w:eastAsia="Consolas" w:hAnsi="Arial" w:cs="Arial"/>
          <w:lang w:val="en-US"/>
        </w:rPr>
        <w:t>df</w:t>
      </w:r>
      <w:proofErr w:type="spellEnd"/>
      <w:r w:rsidRPr="004A1F2C">
        <w:rPr>
          <w:rFonts w:ascii="Arial" w:eastAsia="Consolas" w:hAnsi="Arial" w:cs="Arial"/>
          <w:lang w:val="en-US"/>
        </w:rPr>
        <w:t>['</w:t>
      </w:r>
      <w:proofErr w:type="spellStart"/>
      <w:r w:rsidRPr="004A1F2C">
        <w:rPr>
          <w:rFonts w:ascii="Arial" w:eastAsia="Consolas" w:hAnsi="Arial" w:cs="Arial"/>
          <w:lang w:val="en-US"/>
        </w:rPr>
        <w:t>res_price_sqr</w:t>
      </w:r>
      <w:proofErr w:type="spellEnd"/>
      <w:r w:rsidRPr="004A1F2C">
        <w:rPr>
          <w:rFonts w:ascii="Arial" w:eastAsia="Consolas" w:hAnsi="Arial" w:cs="Arial"/>
          <w:lang w:val="en-US"/>
        </w:rPr>
        <w:t>'] &gt;= 300)   &amp; (</w:t>
      </w:r>
      <w:proofErr w:type="spellStart"/>
      <w:r w:rsidRPr="004A1F2C">
        <w:rPr>
          <w:rFonts w:ascii="Arial" w:eastAsia="Consolas" w:hAnsi="Arial" w:cs="Arial"/>
          <w:lang w:val="en-US"/>
        </w:rPr>
        <w:t>df</w:t>
      </w:r>
      <w:proofErr w:type="spellEnd"/>
      <w:r w:rsidRPr="004A1F2C">
        <w:rPr>
          <w:rFonts w:ascii="Arial" w:eastAsia="Consolas" w:hAnsi="Arial" w:cs="Arial"/>
          <w:lang w:val="en-US"/>
        </w:rPr>
        <w:t>['</w:t>
      </w:r>
      <w:proofErr w:type="spellStart"/>
      <w:r w:rsidRPr="004A1F2C">
        <w:rPr>
          <w:rFonts w:ascii="Arial" w:eastAsia="Consolas" w:hAnsi="Arial" w:cs="Arial"/>
          <w:lang w:val="en-US"/>
        </w:rPr>
        <w:t>res_price_sqr</w:t>
      </w:r>
      <w:proofErr w:type="spellEnd"/>
      <w:r w:rsidRPr="004A1F2C">
        <w:rPr>
          <w:rFonts w:ascii="Arial" w:eastAsia="Consolas" w:hAnsi="Arial" w:cs="Arial"/>
          <w:lang w:val="en-US"/>
        </w:rPr>
        <w:t>'] &lt;= 12000)]</w:t>
      </w:r>
    </w:p>
    <w:p w14:paraId="632D061D" w14:textId="77777777" w:rsidR="00534E7B" w:rsidRPr="004A1F2C" w:rsidRDefault="00534E7B" w:rsidP="00534E7B">
      <w:pPr>
        <w:shd w:val="clear" w:color="auto" w:fill="F2F2F2"/>
        <w:spacing w:line="360" w:lineRule="auto"/>
        <w:jc w:val="both"/>
        <w:rPr>
          <w:rFonts w:ascii="Arial" w:hAnsi="Arial" w:cs="Arial"/>
          <w:lang w:val="en-US"/>
        </w:rPr>
      </w:pPr>
      <w:proofErr w:type="spellStart"/>
      <w:r w:rsidRPr="004A1F2C">
        <w:rPr>
          <w:rFonts w:ascii="Arial" w:eastAsia="Consolas" w:hAnsi="Arial" w:cs="Arial"/>
          <w:lang w:val="en-US"/>
        </w:rPr>
        <w:t>df</w:t>
      </w:r>
      <w:proofErr w:type="spellEnd"/>
      <w:r w:rsidRPr="004A1F2C">
        <w:rPr>
          <w:rFonts w:ascii="Arial" w:eastAsia="Consolas" w:hAnsi="Arial" w:cs="Arial"/>
          <w:lang w:val="en-US"/>
        </w:rPr>
        <w:t xml:space="preserve"> = </w:t>
      </w:r>
      <w:proofErr w:type="spellStart"/>
      <w:proofErr w:type="gramStart"/>
      <w:r w:rsidRPr="004A1F2C">
        <w:rPr>
          <w:rFonts w:ascii="Arial" w:eastAsia="Consolas" w:hAnsi="Arial" w:cs="Arial"/>
          <w:lang w:val="en-US"/>
        </w:rPr>
        <w:t>df</w:t>
      </w:r>
      <w:proofErr w:type="spellEnd"/>
      <w:r w:rsidRPr="004A1F2C">
        <w:rPr>
          <w:rFonts w:ascii="Arial" w:eastAsia="Consolas" w:hAnsi="Arial" w:cs="Arial"/>
          <w:lang w:val="en-US"/>
        </w:rPr>
        <w:t>[(</w:t>
      </w:r>
      <w:proofErr w:type="spellStart"/>
      <w:proofErr w:type="gramEnd"/>
      <w:r w:rsidRPr="004A1F2C">
        <w:rPr>
          <w:rFonts w:ascii="Arial" w:eastAsia="Consolas" w:hAnsi="Arial" w:cs="Arial"/>
          <w:lang w:val="en-US"/>
        </w:rPr>
        <w:t>df</w:t>
      </w:r>
      <w:proofErr w:type="spellEnd"/>
      <w:r w:rsidRPr="004A1F2C">
        <w:rPr>
          <w:rFonts w:ascii="Arial" w:eastAsia="Consolas" w:hAnsi="Arial" w:cs="Arial"/>
          <w:lang w:val="en-US"/>
        </w:rPr>
        <w:t>['</w:t>
      </w:r>
      <w:proofErr w:type="spellStart"/>
      <w:r w:rsidRPr="004A1F2C">
        <w:rPr>
          <w:rFonts w:ascii="Arial" w:eastAsia="Consolas" w:hAnsi="Arial" w:cs="Arial"/>
          <w:lang w:val="en-US"/>
        </w:rPr>
        <w:t>res_sqr</w:t>
      </w:r>
      <w:proofErr w:type="spellEnd"/>
      <w:proofErr w:type="gramStart"/>
      <w:r w:rsidRPr="004A1F2C">
        <w:rPr>
          <w:rFonts w:ascii="Arial" w:eastAsia="Consolas" w:hAnsi="Arial" w:cs="Arial"/>
          <w:lang w:val="en-US"/>
        </w:rPr>
        <w:t xml:space="preserve">']   </w:t>
      </w:r>
      <w:proofErr w:type="gramEnd"/>
      <w:r w:rsidRPr="004A1F2C">
        <w:rPr>
          <w:rFonts w:ascii="Arial" w:eastAsia="Consolas" w:hAnsi="Arial" w:cs="Arial"/>
          <w:lang w:val="en-US"/>
        </w:rPr>
        <w:t xml:space="preserve">    &gt;= 20)    &amp; (</w:t>
      </w:r>
      <w:proofErr w:type="spellStart"/>
      <w:r w:rsidRPr="004A1F2C">
        <w:rPr>
          <w:rFonts w:ascii="Arial" w:eastAsia="Consolas" w:hAnsi="Arial" w:cs="Arial"/>
          <w:lang w:val="en-US"/>
        </w:rPr>
        <w:t>df</w:t>
      </w:r>
      <w:proofErr w:type="spellEnd"/>
      <w:r w:rsidRPr="004A1F2C">
        <w:rPr>
          <w:rFonts w:ascii="Arial" w:eastAsia="Consolas" w:hAnsi="Arial" w:cs="Arial"/>
          <w:lang w:val="en-US"/>
        </w:rPr>
        <w:t>['</w:t>
      </w:r>
      <w:proofErr w:type="spellStart"/>
      <w:r w:rsidRPr="004A1F2C">
        <w:rPr>
          <w:rFonts w:ascii="Arial" w:eastAsia="Consolas" w:hAnsi="Arial" w:cs="Arial"/>
          <w:lang w:val="en-US"/>
        </w:rPr>
        <w:t>res_sqr</w:t>
      </w:r>
      <w:proofErr w:type="spellEnd"/>
      <w:proofErr w:type="gramStart"/>
      <w:r w:rsidRPr="004A1F2C">
        <w:rPr>
          <w:rFonts w:ascii="Arial" w:eastAsia="Consolas" w:hAnsi="Arial" w:cs="Arial"/>
          <w:lang w:val="en-US"/>
        </w:rPr>
        <w:t xml:space="preserve">']   </w:t>
      </w:r>
      <w:proofErr w:type="gramEnd"/>
      <w:r w:rsidRPr="004A1F2C">
        <w:rPr>
          <w:rFonts w:ascii="Arial" w:eastAsia="Consolas" w:hAnsi="Arial" w:cs="Arial"/>
          <w:lang w:val="en-US"/>
        </w:rPr>
        <w:t xml:space="preserve">    &lt;= 1000)]</w:t>
      </w:r>
    </w:p>
    <w:p w14:paraId="5150853D" w14:textId="77777777" w:rsidR="00534E7B" w:rsidRPr="004A1F2C" w:rsidRDefault="00534E7B" w:rsidP="00534E7B">
      <w:pPr>
        <w:shd w:val="clear" w:color="auto" w:fill="F2F2F2"/>
        <w:spacing w:line="360" w:lineRule="auto"/>
        <w:jc w:val="both"/>
        <w:rPr>
          <w:rFonts w:ascii="Arial" w:hAnsi="Arial" w:cs="Arial"/>
          <w:lang w:val="en-US"/>
        </w:rPr>
      </w:pPr>
      <w:proofErr w:type="spellStart"/>
      <w:r w:rsidRPr="004A1F2C">
        <w:rPr>
          <w:rFonts w:ascii="Arial" w:eastAsia="Consolas" w:hAnsi="Arial" w:cs="Arial"/>
          <w:lang w:val="en-US"/>
        </w:rPr>
        <w:t>df</w:t>
      </w:r>
      <w:proofErr w:type="spellEnd"/>
      <w:r w:rsidRPr="004A1F2C">
        <w:rPr>
          <w:rFonts w:ascii="Arial" w:eastAsia="Consolas" w:hAnsi="Arial" w:cs="Arial"/>
          <w:lang w:val="en-US"/>
        </w:rPr>
        <w:t xml:space="preserve"> = </w:t>
      </w:r>
      <w:proofErr w:type="spellStart"/>
      <w:proofErr w:type="gramStart"/>
      <w:r w:rsidRPr="004A1F2C">
        <w:rPr>
          <w:rFonts w:ascii="Arial" w:eastAsia="Consolas" w:hAnsi="Arial" w:cs="Arial"/>
          <w:lang w:val="en-US"/>
        </w:rPr>
        <w:t>df</w:t>
      </w:r>
      <w:proofErr w:type="spellEnd"/>
      <w:r w:rsidRPr="004A1F2C">
        <w:rPr>
          <w:rFonts w:ascii="Arial" w:eastAsia="Consolas" w:hAnsi="Arial" w:cs="Arial"/>
          <w:lang w:val="en-US"/>
        </w:rPr>
        <w:t>[(</w:t>
      </w:r>
      <w:proofErr w:type="spellStart"/>
      <w:proofErr w:type="gramEnd"/>
      <w:r w:rsidRPr="004A1F2C">
        <w:rPr>
          <w:rFonts w:ascii="Arial" w:eastAsia="Consolas" w:hAnsi="Arial" w:cs="Arial"/>
          <w:lang w:val="en-US"/>
        </w:rPr>
        <w:t>df</w:t>
      </w:r>
      <w:proofErr w:type="spellEnd"/>
      <w:r w:rsidRPr="004A1F2C">
        <w:rPr>
          <w:rFonts w:ascii="Arial" w:eastAsia="Consolas" w:hAnsi="Arial" w:cs="Arial"/>
          <w:lang w:val="en-US"/>
        </w:rPr>
        <w:t>['bedrooms'</w:t>
      </w:r>
      <w:proofErr w:type="gramStart"/>
      <w:r w:rsidRPr="004A1F2C">
        <w:rPr>
          <w:rFonts w:ascii="Arial" w:eastAsia="Consolas" w:hAnsi="Arial" w:cs="Arial"/>
          <w:lang w:val="en-US"/>
        </w:rPr>
        <w:t>].</w:t>
      </w:r>
      <w:proofErr w:type="spellStart"/>
      <w:r w:rsidRPr="004A1F2C">
        <w:rPr>
          <w:rFonts w:ascii="Arial" w:eastAsia="Consolas" w:hAnsi="Arial" w:cs="Arial"/>
          <w:lang w:val="en-US"/>
        </w:rPr>
        <w:t>isna</w:t>
      </w:r>
      <w:proofErr w:type="spellEnd"/>
      <w:proofErr w:type="gramEnd"/>
      <w:r w:rsidRPr="004A1F2C">
        <w:rPr>
          <w:rFonts w:ascii="Arial" w:eastAsia="Consolas" w:hAnsi="Arial" w:cs="Arial"/>
          <w:lang w:val="en-US"/>
        </w:rPr>
        <w:t>(</w:t>
      </w:r>
      <w:proofErr w:type="gramStart"/>
      <w:r w:rsidRPr="004A1F2C">
        <w:rPr>
          <w:rFonts w:ascii="Arial" w:eastAsia="Consolas" w:hAnsi="Arial" w:cs="Arial"/>
          <w:lang w:val="en-US"/>
        </w:rPr>
        <w:t>))  |</w:t>
      </w:r>
      <w:proofErr w:type="gramEnd"/>
      <w:r w:rsidRPr="004A1F2C">
        <w:rPr>
          <w:rFonts w:ascii="Arial" w:eastAsia="Consolas" w:hAnsi="Arial" w:cs="Arial"/>
          <w:lang w:val="en-US"/>
        </w:rPr>
        <w:t xml:space="preserve"> ((</w:t>
      </w:r>
      <w:proofErr w:type="spellStart"/>
      <w:r w:rsidRPr="004A1F2C">
        <w:rPr>
          <w:rFonts w:ascii="Arial" w:eastAsia="Consolas" w:hAnsi="Arial" w:cs="Arial"/>
          <w:lang w:val="en-US"/>
        </w:rPr>
        <w:t>df</w:t>
      </w:r>
      <w:proofErr w:type="spellEnd"/>
      <w:r w:rsidRPr="004A1F2C">
        <w:rPr>
          <w:rFonts w:ascii="Arial" w:eastAsia="Consolas" w:hAnsi="Arial" w:cs="Arial"/>
          <w:lang w:val="en-US"/>
        </w:rPr>
        <w:t>['bedrooms</w:t>
      </w:r>
      <w:proofErr w:type="gramStart"/>
      <w:r w:rsidRPr="004A1F2C">
        <w:rPr>
          <w:rFonts w:ascii="Arial" w:eastAsia="Consolas" w:hAnsi="Arial" w:cs="Arial"/>
          <w:lang w:val="en-US"/>
        </w:rPr>
        <w:t>']  &gt;</w:t>
      </w:r>
      <w:proofErr w:type="gramEnd"/>
      <w:r w:rsidRPr="004A1F2C">
        <w:rPr>
          <w:rFonts w:ascii="Arial" w:eastAsia="Consolas" w:hAnsi="Arial" w:cs="Arial"/>
          <w:lang w:val="en-US"/>
        </w:rPr>
        <w:t>= 1) &amp; (</w:t>
      </w:r>
      <w:proofErr w:type="spellStart"/>
      <w:r w:rsidRPr="004A1F2C">
        <w:rPr>
          <w:rFonts w:ascii="Arial" w:eastAsia="Consolas" w:hAnsi="Arial" w:cs="Arial"/>
          <w:lang w:val="en-US"/>
        </w:rPr>
        <w:t>df</w:t>
      </w:r>
      <w:proofErr w:type="spellEnd"/>
      <w:r w:rsidRPr="004A1F2C">
        <w:rPr>
          <w:rFonts w:ascii="Arial" w:eastAsia="Consolas" w:hAnsi="Arial" w:cs="Arial"/>
          <w:lang w:val="en-US"/>
        </w:rPr>
        <w:t>['bedrooms</w:t>
      </w:r>
      <w:proofErr w:type="gramStart"/>
      <w:r w:rsidRPr="004A1F2C">
        <w:rPr>
          <w:rFonts w:ascii="Arial" w:eastAsia="Consolas" w:hAnsi="Arial" w:cs="Arial"/>
          <w:lang w:val="en-US"/>
        </w:rPr>
        <w:t>']  &lt;</w:t>
      </w:r>
      <w:proofErr w:type="gramEnd"/>
      <w:r w:rsidRPr="004A1F2C">
        <w:rPr>
          <w:rFonts w:ascii="Arial" w:eastAsia="Consolas" w:hAnsi="Arial" w:cs="Arial"/>
          <w:lang w:val="en-US"/>
        </w:rPr>
        <w:t xml:space="preserve">= </w:t>
      </w:r>
      <w:proofErr w:type="gramStart"/>
      <w:r w:rsidRPr="004A1F2C">
        <w:rPr>
          <w:rFonts w:ascii="Arial" w:eastAsia="Consolas" w:hAnsi="Arial" w:cs="Arial"/>
          <w:lang w:val="en-US"/>
        </w:rPr>
        <w:t>8))</w:t>
      </w:r>
      <w:proofErr w:type="gramEnd"/>
      <w:r w:rsidRPr="004A1F2C">
        <w:rPr>
          <w:rFonts w:ascii="Arial" w:eastAsia="Consolas" w:hAnsi="Arial" w:cs="Arial"/>
          <w:lang w:val="en-US"/>
        </w:rPr>
        <w:t>]</w:t>
      </w:r>
    </w:p>
    <w:p w14:paraId="191454EC" w14:textId="77777777" w:rsidR="00534E7B" w:rsidRPr="004A1F2C" w:rsidRDefault="00534E7B" w:rsidP="00534E7B">
      <w:pPr>
        <w:shd w:val="clear" w:color="auto" w:fill="F2F2F2"/>
        <w:spacing w:line="360" w:lineRule="auto"/>
        <w:jc w:val="both"/>
        <w:rPr>
          <w:rFonts w:ascii="Arial" w:hAnsi="Arial" w:cs="Arial"/>
          <w:lang w:val="en-US"/>
        </w:rPr>
      </w:pPr>
      <w:proofErr w:type="spellStart"/>
      <w:r w:rsidRPr="004A1F2C">
        <w:rPr>
          <w:rFonts w:ascii="Arial" w:eastAsia="Consolas" w:hAnsi="Arial" w:cs="Arial"/>
          <w:lang w:val="en-US"/>
        </w:rPr>
        <w:t>df</w:t>
      </w:r>
      <w:proofErr w:type="spellEnd"/>
      <w:r w:rsidRPr="004A1F2C">
        <w:rPr>
          <w:rFonts w:ascii="Arial" w:eastAsia="Consolas" w:hAnsi="Arial" w:cs="Arial"/>
          <w:lang w:val="en-US"/>
        </w:rPr>
        <w:t xml:space="preserve"> = </w:t>
      </w:r>
      <w:proofErr w:type="spellStart"/>
      <w:r w:rsidRPr="004A1F2C">
        <w:rPr>
          <w:rFonts w:ascii="Arial" w:eastAsia="Consolas" w:hAnsi="Arial" w:cs="Arial"/>
          <w:lang w:val="en-US"/>
        </w:rPr>
        <w:t>df</w:t>
      </w:r>
      <w:proofErr w:type="spellEnd"/>
      <w:r w:rsidRPr="004A1F2C">
        <w:rPr>
          <w:rFonts w:ascii="Arial" w:eastAsia="Consolas" w:hAnsi="Arial" w:cs="Arial"/>
          <w:lang w:val="en-US"/>
        </w:rPr>
        <w:t>[(</w:t>
      </w:r>
      <w:proofErr w:type="spellStart"/>
      <w:r w:rsidRPr="004A1F2C">
        <w:rPr>
          <w:rFonts w:ascii="Arial" w:eastAsia="Consolas" w:hAnsi="Arial" w:cs="Arial"/>
          <w:lang w:val="en-US"/>
        </w:rPr>
        <w:t>df</w:t>
      </w:r>
      <w:proofErr w:type="spellEnd"/>
      <w:r w:rsidRPr="004A1F2C">
        <w:rPr>
          <w:rFonts w:ascii="Arial" w:eastAsia="Consolas" w:hAnsi="Arial" w:cs="Arial"/>
          <w:lang w:val="en-US"/>
        </w:rPr>
        <w:t>['bathrooms'].</w:t>
      </w:r>
      <w:proofErr w:type="spellStart"/>
      <w:r w:rsidRPr="004A1F2C">
        <w:rPr>
          <w:rFonts w:ascii="Arial" w:eastAsia="Consolas" w:hAnsi="Arial" w:cs="Arial"/>
          <w:lang w:val="en-US"/>
        </w:rPr>
        <w:t>isna</w:t>
      </w:r>
      <w:proofErr w:type="spellEnd"/>
      <w:r w:rsidRPr="004A1F2C">
        <w:rPr>
          <w:rFonts w:ascii="Arial" w:eastAsia="Consolas" w:hAnsi="Arial" w:cs="Arial"/>
          <w:lang w:val="en-US"/>
        </w:rPr>
        <w:t>()) | ((</w:t>
      </w:r>
      <w:proofErr w:type="spellStart"/>
      <w:r w:rsidRPr="004A1F2C">
        <w:rPr>
          <w:rFonts w:ascii="Arial" w:eastAsia="Consolas" w:hAnsi="Arial" w:cs="Arial"/>
          <w:lang w:val="en-US"/>
        </w:rPr>
        <w:t>df</w:t>
      </w:r>
      <w:proofErr w:type="spellEnd"/>
      <w:r w:rsidRPr="004A1F2C">
        <w:rPr>
          <w:rFonts w:ascii="Arial" w:eastAsia="Consolas" w:hAnsi="Arial" w:cs="Arial"/>
          <w:lang w:val="en-US"/>
        </w:rPr>
        <w:t>['bathrooms'] &gt;= 1) &amp; (</w:t>
      </w:r>
      <w:proofErr w:type="spellStart"/>
      <w:r w:rsidRPr="004A1F2C">
        <w:rPr>
          <w:rFonts w:ascii="Arial" w:eastAsia="Consolas" w:hAnsi="Arial" w:cs="Arial"/>
          <w:lang w:val="en-US"/>
        </w:rPr>
        <w:t>df</w:t>
      </w:r>
      <w:proofErr w:type="spellEnd"/>
      <w:r w:rsidRPr="004A1F2C">
        <w:rPr>
          <w:rFonts w:ascii="Arial" w:eastAsia="Consolas" w:hAnsi="Arial" w:cs="Arial"/>
          <w:lang w:val="en-US"/>
        </w:rPr>
        <w:t>['bathrooms'] &lt;= 6))]</w:t>
      </w:r>
    </w:p>
    <w:p w14:paraId="3C0A9A75" w14:textId="77777777" w:rsidR="00534E7B" w:rsidRPr="004A1F2C" w:rsidRDefault="00534E7B" w:rsidP="00534E7B">
      <w:pPr>
        <w:shd w:val="clear" w:color="auto" w:fill="F2F2F2"/>
        <w:spacing w:line="360" w:lineRule="auto"/>
        <w:jc w:val="both"/>
        <w:rPr>
          <w:rFonts w:ascii="Arial" w:hAnsi="Arial" w:cs="Arial"/>
          <w:lang w:val="en-US"/>
        </w:rPr>
      </w:pPr>
      <w:proofErr w:type="spellStart"/>
      <w:r w:rsidRPr="004A1F2C">
        <w:rPr>
          <w:rFonts w:ascii="Arial" w:eastAsia="Consolas" w:hAnsi="Arial" w:cs="Arial"/>
          <w:lang w:val="en-US"/>
        </w:rPr>
        <w:t>df</w:t>
      </w:r>
      <w:proofErr w:type="spellEnd"/>
      <w:r w:rsidRPr="004A1F2C">
        <w:rPr>
          <w:rFonts w:ascii="Arial" w:eastAsia="Consolas" w:hAnsi="Arial" w:cs="Arial"/>
          <w:lang w:val="en-US"/>
        </w:rPr>
        <w:t xml:space="preserve"> = </w:t>
      </w:r>
      <w:proofErr w:type="spellStart"/>
      <w:proofErr w:type="gramStart"/>
      <w:r w:rsidRPr="004A1F2C">
        <w:rPr>
          <w:rFonts w:ascii="Arial" w:eastAsia="Consolas" w:hAnsi="Arial" w:cs="Arial"/>
          <w:lang w:val="en-US"/>
        </w:rPr>
        <w:t>df</w:t>
      </w:r>
      <w:proofErr w:type="spellEnd"/>
      <w:r w:rsidRPr="004A1F2C">
        <w:rPr>
          <w:rFonts w:ascii="Arial" w:eastAsia="Consolas" w:hAnsi="Arial" w:cs="Arial"/>
          <w:lang w:val="en-US"/>
        </w:rPr>
        <w:t>[(</w:t>
      </w:r>
      <w:proofErr w:type="spellStart"/>
      <w:proofErr w:type="gramEnd"/>
      <w:r w:rsidRPr="004A1F2C">
        <w:rPr>
          <w:rFonts w:ascii="Arial" w:eastAsia="Consolas" w:hAnsi="Arial" w:cs="Arial"/>
          <w:lang w:val="en-US"/>
        </w:rPr>
        <w:t>df</w:t>
      </w:r>
      <w:proofErr w:type="spellEnd"/>
      <w:r w:rsidRPr="004A1F2C">
        <w:rPr>
          <w:rFonts w:ascii="Arial" w:eastAsia="Consolas" w:hAnsi="Arial" w:cs="Arial"/>
          <w:lang w:val="en-US"/>
        </w:rPr>
        <w:t>['</w:t>
      </w:r>
      <w:proofErr w:type="spellStart"/>
      <w:r w:rsidRPr="004A1F2C">
        <w:rPr>
          <w:rFonts w:ascii="Arial" w:eastAsia="Consolas" w:hAnsi="Arial" w:cs="Arial"/>
          <w:lang w:val="en-US"/>
        </w:rPr>
        <w:t>construction_year</w:t>
      </w:r>
      <w:proofErr w:type="spellEnd"/>
      <w:r w:rsidRPr="004A1F2C">
        <w:rPr>
          <w:rFonts w:ascii="Arial" w:eastAsia="Consolas" w:hAnsi="Arial" w:cs="Arial"/>
          <w:lang w:val="en-US"/>
        </w:rPr>
        <w:t>'</w:t>
      </w:r>
      <w:proofErr w:type="gramStart"/>
      <w:r w:rsidRPr="004A1F2C">
        <w:rPr>
          <w:rFonts w:ascii="Arial" w:eastAsia="Consolas" w:hAnsi="Arial" w:cs="Arial"/>
          <w:lang w:val="en-US"/>
        </w:rPr>
        <w:t>].</w:t>
      </w:r>
      <w:proofErr w:type="spellStart"/>
      <w:r w:rsidRPr="004A1F2C">
        <w:rPr>
          <w:rFonts w:ascii="Arial" w:eastAsia="Consolas" w:hAnsi="Arial" w:cs="Arial"/>
          <w:lang w:val="en-US"/>
        </w:rPr>
        <w:t>isna</w:t>
      </w:r>
      <w:proofErr w:type="spellEnd"/>
      <w:proofErr w:type="gramEnd"/>
      <w:r w:rsidRPr="004A1F2C">
        <w:rPr>
          <w:rFonts w:ascii="Arial" w:eastAsia="Consolas" w:hAnsi="Arial" w:cs="Arial"/>
          <w:lang w:val="en-US"/>
        </w:rPr>
        <w:t>()) |</w:t>
      </w:r>
    </w:p>
    <w:p w14:paraId="7DD4413C" w14:textId="77777777" w:rsidR="00534E7B" w:rsidRPr="004A1F2C" w:rsidRDefault="00534E7B" w:rsidP="00534E7B">
      <w:pPr>
        <w:shd w:val="clear" w:color="auto" w:fill="F2F2F2"/>
        <w:spacing w:after="200" w:line="360" w:lineRule="auto"/>
        <w:jc w:val="both"/>
        <w:rPr>
          <w:rFonts w:ascii="Arial" w:hAnsi="Arial" w:cs="Arial"/>
          <w:lang w:val="en-US"/>
        </w:rPr>
      </w:pPr>
      <w:r w:rsidRPr="004A1F2C">
        <w:rPr>
          <w:rFonts w:ascii="Arial" w:eastAsia="Consolas" w:hAnsi="Arial" w:cs="Arial"/>
          <w:lang w:val="en-US"/>
        </w:rPr>
        <w:t xml:space="preserve">        ((</w:t>
      </w:r>
      <w:proofErr w:type="spellStart"/>
      <w:r w:rsidRPr="004A1F2C">
        <w:rPr>
          <w:rFonts w:ascii="Arial" w:eastAsia="Consolas" w:hAnsi="Arial" w:cs="Arial"/>
          <w:lang w:val="en-US"/>
        </w:rPr>
        <w:t>df</w:t>
      </w:r>
      <w:proofErr w:type="spellEnd"/>
      <w:r w:rsidRPr="004A1F2C">
        <w:rPr>
          <w:rFonts w:ascii="Arial" w:eastAsia="Consolas" w:hAnsi="Arial" w:cs="Arial"/>
          <w:lang w:val="en-US"/>
        </w:rPr>
        <w:t>['</w:t>
      </w:r>
      <w:proofErr w:type="spellStart"/>
      <w:r w:rsidRPr="004A1F2C">
        <w:rPr>
          <w:rFonts w:ascii="Arial" w:eastAsia="Consolas" w:hAnsi="Arial" w:cs="Arial"/>
          <w:lang w:val="en-US"/>
        </w:rPr>
        <w:t>construction_year</w:t>
      </w:r>
      <w:proofErr w:type="spellEnd"/>
      <w:r w:rsidRPr="004A1F2C">
        <w:rPr>
          <w:rFonts w:ascii="Arial" w:eastAsia="Consolas" w:hAnsi="Arial" w:cs="Arial"/>
          <w:lang w:val="en-US"/>
        </w:rPr>
        <w:t>'] &gt;= 1900) &amp; (</w:t>
      </w:r>
      <w:proofErr w:type="spellStart"/>
      <w:r w:rsidRPr="004A1F2C">
        <w:rPr>
          <w:rFonts w:ascii="Arial" w:eastAsia="Consolas" w:hAnsi="Arial" w:cs="Arial"/>
          <w:lang w:val="en-US"/>
        </w:rPr>
        <w:t>df</w:t>
      </w:r>
      <w:proofErr w:type="spellEnd"/>
      <w:r w:rsidRPr="004A1F2C">
        <w:rPr>
          <w:rFonts w:ascii="Arial" w:eastAsia="Consolas" w:hAnsi="Arial" w:cs="Arial"/>
          <w:lang w:val="en-US"/>
        </w:rPr>
        <w:t>['</w:t>
      </w:r>
      <w:proofErr w:type="spellStart"/>
      <w:r w:rsidRPr="004A1F2C">
        <w:rPr>
          <w:rFonts w:ascii="Arial" w:eastAsia="Consolas" w:hAnsi="Arial" w:cs="Arial"/>
          <w:lang w:val="en-US"/>
        </w:rPr>
        <w:t>construction_year</w:t>
      </w:r>
      <w:proofErr w:type="spellEnd"/>
      <w:r w:rsidRPr="004A1F2C">
        <w:rPr>
          <w:rFonts w:ascii="Arial" w:eastAsia="Consolas" w:hAnsi="Arial" w:cs="Arial"/>
          <w:lang w:val="en-US"/>
        </w:rPr>
        <w:t>'] &lt;= 2025))]</w:t>
      </w:r>
    </w:p>
    <w:p w14:paraId="52D7869E" w14:textId="77777777" w:rsidR="00534E7B" w:rsidRPr="004A1F2C" w:rsidRDefault="00534E7B" w:rsidP="00534E7B">
      <w:pPr>
        <w:spacing w:after="120" w:line="360" w:lineRule="auto"/>
        <w:jc w:val="both"/>
        <w:rPr>
          <w:rFonts w:ascii="Arial" w:hAnsi="Arial" w:cs="Arial"/>
        </w:rPr>
      </w:pPr>
      <w:r w:rsidRPr="004A1F2C">
        <w:rPr>
          <w:rFonts w:ascii="Arial" w:eastAsia="Calibri" w:hAnsi="Arial" w:cs="Arial"/>
        </w:rPr>
        <w:t>Μετά το φιλτράρισμα, το σύνολο μειώθηκε από 20.000 σε 19.518 παρατηρήσεις, δηλαδή αφαιρέθηκαν 482 γραμμές (2,41%). Η μικρή αυτή απώλεια είναι αποδεκτή και διασφαλίζει την ποιότητα των εναπομεινάντων δεδομένων.</w:t>
      </w:r>
    </w:p>
    <w:p w14:paraId="679BBA6C" w14:textId="77777777" w:rsidR="00CE2009" w:rsidRPr="004A1F2C" w:rsidRDefault="00534E7B" w:rsidP="00CE2009">
      <w:pPr>
        <w:keepNext/>
        <w:spacing w:before="120" w:after="60" w:line="360" w:lineRule="auto"/>
        <w:jc w:val="both"/>
        <w:rPr>
          <w:rFonts w:ascii="Arial" w:hAnsi="Arial" w:cs="Arial"/>
        </w:rPr>
      </w:pPr>
      <w:r w:rsidRPr="004A1F2C">
        <w:rPr>
          <w:rFonts w:ascii="Arial" w:hAnsi="Arial" w:cs="Arial"/>
          <w:noProof/>
        </w:rPr>
        <w:lastRenderedPageBreak/>
        <w:drawing>
          <wp:inline distT="0" distB="0" distL="0" distR="0" wp14:anchorId="3A0CA57D" wp14:editId="12357744">
            <wp:extent cx="5143500" cy="3086100"/>
            <wp:effectExtent l="0" t="0" r="0" b="0"/>
            <wp:docPr id="1846306139" name="Εικόνα 1846306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143500" cy="3086100"/>
                    </a:xfrm>
                    <a:prstGeom prst="rect">
                      <a:avLst/>
                    </a:prstGeom>
                  </pic:spPr>
                </pic:pic>
              </a:graphicData>
            </a:graphic>
          </wp:inline>
        </w:drawing>
      </w:r>
    </w:p>
    <w:p w14:paraId="315443ED" w14:textId="52348F67" w:rsidR="00534E7B" w:rsidRPr="004A1F2C" w:rsidRDefault="00CE2009" w:rsidP="00CE2009">
      <w:pPr>
        <w:pStyle w:val="ac"/>
        <w:jc w:val="center"/>
        <w:rPr>
          <w:rFonts w:ascii="Arial" w:hAnsi="Arial" w:cs="Arial"/>
          <w:color w:val="auto"/>
        </w:rPr>
      </w:pPr>
      <w:bookmarkStart w:id="88" w:name="_Toc230717808"/>
      <w:r w:rsidRPr="004A1F2C">
        <w:rPr>
          <w:rFonts w:ascii="Arial" w:hAnsi="Arial" w:cs="Arial"/>
          <w:color w:val="auto"/>
        </w:rPr>
        <w:t xml:space="preserve">Εικόνα </w:t>
      </w:r>
      <w:r w:rsidRPr="004A1F2C">
        <w:rPr>
          <w:rFonts w:ascii="Arial" w:hAnsi="Arial" w:cs="Arial"/>
          <w:color w:val="auto"/>
        </w:rPr>
        <w:fldChar w:fldCharType="begin"/>
      </w:r>
      <w:r w:rsidRPr="004A1F2C">
        <w:rPr>
          <w:rFonts w:ascii="Arial" w:hAnsi="Arial" w:cs="Arial"/>
          <w:color w:val="auto"/>
        </w:rPr>
        <w:instrText xml:space="preserve"> SEQ Εικόνα \* ARABIC </w:instrText>
      </w:r>
      <w:r w:rsidRPr="004A1F2C">
        <w:rPr>
          <w:rFonts w:ascii="Arial" w:hAnsi="Arial" w:cs="Arial"/>
          <w:color w:val="auto"/>
        </w:rPr>
        <w:fldChar w:fldCharType="separate"/>
      </w:r>
      <w:r w:rsidR="00853FE4">
        <w:rPr>
          <w:rFonts w:ascii="Arial" w:hAnsi="Arial" w:cs="Arial"/>
          <w:noProof/>
          <w:color w:val="auto"/>
        </w:rPr>
        <w:t>2</w:t>
      </w:r>
      <w:r w:rsidRPr="004A1F2C">
        <w:rPr>
          <w:rFonts w:ascii="Arial" w:hAnsi="Arial" w:cs="Arial"/>
          <w:color w:val="auto"/>
        </w:rPr>
        <w:fldChar w:fldCharType="end"/>
      </w:r>
      <w:r w:rsidRPr="004A1F2C">
        <w:rPr>
          <w:rFonts w:ascii="Arial" w:hAnsi="Arial" w:cs="Arial"/>
          <w:color w:val="auto"/>
        </w:rPr>
        <w:t xml:space="preserve">: </w:t>
      </w:r>
      <w:r w:rsidRPr="004A1F2C">
        <w:rPr>
          <w:rFonts w:ascii="Arial" w:hAnsi="Arial" w:cs="Arial"/>
          <w:color w:val="auto"/>
          <w:lang w:val="en-US"/>
        </w:rPr>
        <w:t>Boxplots</w:t>
      </w:r>
      <w:r w:rsidRPr="004A1F2C">
        <w:rPr>
          <w:rFonts w:ascii="Arial" w:hAnsi="Arial" w:cs="Arial"/>
          <w:color w:val="auto"/>
        </w:rPr>
        <w:t xml:space="preserve"> μετά την εφαρμογή λογικών κατωφλίων</w:t>
      </w:r>
      <w:bookmarkEnd w:id="88"/>
    </w:p>
    <w:p w14:paraId="6CBCA37E" w14:textId="77777777" w:rsidR="00810D84" w:rsidRPr="004A1F2C" w:rsidRDefault="00810D84" w:rsidP="00810D84">
      <w:pPr>
        <w:spacing w:before="60" w:after="240" w:line="360" w:lineRule="auto"/>
        <w:jc w:val="center"/>
        <w:rPr>
          <w:rFonts w:ascii="Arial" w:hAnsi="Arial" w:cs="Arial"/>
          <w:sz w:val="20"/>
          <w:szCs w:val="20"/>
        </w:rPr>
      </w:pPr>
    </w:p>
    <w:p w14:paraId="13AC7557" w14:textId="77777777" w:rsidR="00534E7B" w:rsidRPr="004A1F2C" w:rsidRDefault="00534E7B" w:rsidP="00534E7B">
      <w:pPr>
        <w:pStyle w:val="2"/>
        <w:spacing w:line="360" w:lineRule="auto"/>
        <w:jc w:val="both"/>
        <w:rPr>
          <w:rFonts w:ascii="Arial" w:hAnsi="Arial" w:cs="Arial"/>
          <w:color w:val="auto"/>
          <w:sz w:val="28"/>
          <w:szCs w:val="28"/>
        </w:rPr>
      </w:pPr>
      <w:bookmarkStart w:id="89" w:name="_Toc230532246"/>
      <w:bookmarkStart w:id="90" w:name="_Toc230718792"/>
      <w:r w:rsidRPr="004A1F2C">
        <w:rPr>
          <w:rFonts w:ascii="Arial" w:eastAsia="Calibri" w:hAnsi="Arial" w:cs="Arial"/>
          <w:b/>
          <w:bCs/>
          <w:color w:val="auto"/>
          <w:sz w:val="28"/>
          <w:szCs w:val="28"/>
        </w:rPr>
        <w:t>4.2 Διαχείριση ελλειπουσών τιμών</w:t>
      </w:r>
      <w:bookmarkEnd w:id="89"/>
      <w:bookmarkEnd w:id="90"/>
    </w:p>
    <w:p w14:paraId="5A1E5588" w14:textId="77777777" w:rsidR="00534E7B" w:rsidRPr="004A1F2C" w:rsidRDefault="00534E7B" w:rsidP="00534E7B">
      <w:pPr>
        <w:spacing w:after="120" w:line="360" w:lineRule="auto"/>
        <w:jc w:val="both"/>
        <w:rPr>
          <w:rFonts w:ascii="Arial" w:hAnsi="Arial" w:cs="Arial"/>
        </w:rPr>
      </w:pPr>
      <w:r w:rsidRPr="004A1F2C">
        <w:rPr>
          <w:rFonts w:ascii="Arial" w:eastAsia="Calibri" w:hAnsi="Arial" w:cs="Arial"/>
        </w:rPr>
        <w:t>Η στρατηγική διαχείρισης διαφοροποιείται ανά στήλη βάσει της φύσης των ελλείψεων:</w:t>
      </w:r>
    </w:p>
    <w:p w14:paraId="58C434D2" w14:textId="77777777" w:rsidR="00534E7B" w:rsidRPr="004A1F2C" w:rsidRDefault="00534E7B" w:rsidP="00534E7B">
      <w:pPr>
        <w:pStyle w:val="a6"/>
        <w:numPr>
          <w:ilvl w:val="0"/>
          <w:numId w:val="13"/>
        </w:numPr>
        <w:spacing w:after="80" w:line="360" w:lineRule="auto"/>
        <w:contextualSpacing w:val="0"/>
        <w:jc w:val="both"/>
        <w:rPr>
          <w:rFonts w:ascii="Arial" w:hAnsi="Arial" w:cs="Arial"/>
        </w:rPr>
      </w:pPr>
      <w:r w:rsidRPr="004A1F2C">
        <w:rPr>
          <w:rFonts w:ascii="Arial" w:eastAsia="Calibri" w:hAnsi="Arial" w:cs="Arial"/>
          <w:b/>
          <w:bCs/>
        </w:rPr>
        <w:t>parking</w:t>
      </w:r>
      <w:r w:rsidRPr="004A1F2C">
        <w:rPr>
          <w:rFonts w:ascii="Arial" w:eastAsia="Calibri" w:hAnsi="Arial" w:cs="Arial"/>
        </w:rPr>
        <w:t>: η απουσία τιμής ερμηνεύεται ως απουσία θέσης στάθμευσης· δημιουργείται νέα δυαδική στήλη has_parking (1 = υπάρχει parking, 0 = δεν υπάρχει).</w:t>
      </w:r>
    </w:p>
    <w:p w14:paraId="7A2B4423" w14:textId="77777777" w:rsidR="00534E7B" w:rsidRPr="004A1F2C" w:rsidRDefault="00534E7B" w:rsidP="00534E7B">
      <w:pPr>
        <w:pStyle w:val="a6"/>
        <w:numPr>
          <w:ilvl w:val="0"/>
          <w:numId w:val="13"/>
        </w:numPr>
        <w:spacing w:after="80" w:line="360" w:lineRule="auto"/>
        <w:contextualSpacing w:val="0"/>
        <w:jc w:val="both"/>
        <w:rPr>
          <w:rFonts w:ascii="Arial" w:hAnsi="Arial" w:cs="Arial"/>
        </w:rPr>
      </w:pPr>
      <w:r w:rsidRPr="004A1F2C">
        <w:rPr>
          <w:rFonts w:ascii="Arial" w:eastAsia="Calibri" w:hAnsi="Arial" w:cs="Arial"/>
          <w:b/>
          <w:bCs/>
        </w:rPr>
        <w:t>energyclass, status</w:t>
      </w:r>
      <w:r w:rsidRPr="004A1F2C">
        <w:rPr>
          <w:rFonts w:ascii="Arial" w:eastAsia="Calibri" w:hAnsi="Arial" w:cs="Arial"/>
        </w:rPr>
        <w:t>: NaN τιμές γεμίζουν με την ετικέτα «Άγνωστο», η οποία θα γίνει διακριτή κατηγορία στο One-Hot Encoding.</w:t>
      </w:r>
    </w:p>
    <w:p w14:paraId="68E1E979" w14:textId="77777777" w:rsidR="00534E7B" w:rsidRPr="004A1F2C" w:rsidRDefault="00534E7B" w:rsidP="00534E7B">
      <w:pPr>
        <w:pStyle w:val="a6"/>
        <w:numPr>
          <w:ilvl w:val="0"/>
          <w:numId w:val="13"/>
        </w:numPr>
        <w:spacing w:after="80" w:line="360" w:lineRule="auto"/>
        <w:contextualSpacing w:val="0"/>
        <w:jc w:val="both"/>
        <w:rPr>
          <w:rFonts w:ascii="Arial" w:hAnsi="Arial" w:cs="Arial"/>
        </w:rPr>
      </w:pPr>
      <w:r w:rsidRPr="004A1F2C">
        <w:rPr>
          <w:rFonts w:ascii="Arial" w:eastAsia="Calibri" w:hAnsi="Arial" w:cs="Arial"/>
          <w:b/>
          <w:bCs/>
        </w:rPr>
        <w:t>bedrooms, bathrooms, construction_year</w:t>
      </w:r>
      <w:r w:rsidRPr="004A1F2C">
        <w:rPr>
          <w:rFonts w:ascii="Arial" w:eastAsia="Calibri" w:hAnsi="Arial" w:cs="Arial"/>
        </w:rPr>
        <w:t>: συμπληρώνονται με τη διάμεσο ανά τύπο ακινήτου (group-wise median imputation), διότι το πλήθος υπνοδωματίων ενός διαμερίσματος διαφέρει συστηματικά από εκείνο μιας μονοκατοικίας.</w:t>
      </w:r>
    </w:p>
    <w:p w14:paraId="3DC6C36A" w14:textId="77777777" w:rsidR="00534E7B" w:rsidRPr="004A1F2C" w:rsidRDefault="00534E7B" w:rsidP="00534E7B">
      <w:pPr>
        <w:pStyle w:val="a6"/>
        <w:numPr>
          <w:ilvl w:val="0"/>
          <w:numId w:val="13"/>
        </w:numPr>
        <w:spacing w:after="80" w:line="360" w:lineRule="auto"/>
        <w:contextualSpacing w:val="0"/>
        <w:jc w:val="both"/>
        <w:rPr>
          <w:rFonts w:ascii="Arial" w:hAnsi="Arial" w:cs="Arial"/>
        </w:rPr>
      </w:pPr>
      <w:r w:rsidRPr="004A1F2C">
        <w:rPr>
          <w:rFonts w:ascii="Arial" w:eastAsia="Calibri" w:hAnsi="Arial" w:cs="Arial"/>
          <w:b/>
          <w:bCs/>
        </w:rPr>
        <w:t>levels</w:t>
      </w:r>
      <w:r w:rsidRPr="004A1F2C">
        <w:rPr>
          <w:rFonts w:ascii="Arial" w:eastAsia="Calibri" w:hAnsi="Arial" w:cs="Arial"/>
        </w:rPr>
        <w:t>: λόγω της μεγάλης ποικιλίας τιμών (110 διαφορετικές κατηγορίες) απλοποιείται κρατώντας μόνο τον πρώτο όροφο που αναφέρεται· τα NaN αντικαθίστανται με «Άγνωστο».</w:t>
      </w:r>
    </w:p>
    <w:p w14:paraId="0D438809" w14:textId="77777777" w:rsidR="00534E7B" w:rsidRPr="004A1F2C" w:rsidRDefault="00534E7B" w:rsidP="00534E7B">
      <w:pPr>
        <w:pStyle w:val="a6"/>
        <w:numPr>
          <w:ilvl w:val="0"/>
          <w:numId w:val="13"/>
        </w:numPr>
        <w:spacing w:after="80" w:line="360" w:lineRule="auto"/>
        <w:contextualSpacing w:val="0"/>
        <w:jc w:val="both"/>
        <w:rPr>
          <w:rFonts w:ascii="Arial" w:hAnsi="Arial" w:cs="Arial"/>
        </w:rPr>
      </w:pPr>
      <w:r w:rsidRPr="004A1F2C">
        <w:rPr>
          <w:rFonts w:ascii="Arial" w:eastAsia="Calibri" w:hAnsi="Arial" w:cs="Arial"/>
          <w:b/>
          <w:bCs/>
        </w:rPr>
        <w:t>location_name</w:t>
      </w:r>
      <w:r w:rsidRPr="004A1F2C">
        <w:rPr>
          <w:rFonts w:ascii="Arial" w:eastAsia="Calibri" w:hAnsi="Arial" w:cs="Arial"/>
        </w:rPr>
        <w:t>: τα NaN αντικαθίστανται με «Άγνωστο». Αυτή η μεταβλητή διατηρείται και θα αξιοποιηθεί στο 4.4 μέσω target encoding.</w:t>
      </w:r>
    </w:p>
    <w:p w14:paraId="72C68288" w14:textId="77777777" w:rsidR="00534E7B" w:rsidRPr="004A1F2C" w:rsidRDefault="00534E7B" w:rsidP="00534E7B">
      <w:pPr>
        <w:pStyle w:val="a6"/>
        <w:numPr>
          <w:ilvl w:val="0"/>
          <w:numId w:val="13"/>
        </w:numPr>
        <w:spacing w:after="80" w:line="360" w:lineRule="auto"/>
        <w:contextualSpacing w:val="0"/>
        <w:jc w:val="both"/>
        <w:rPr>
          <w:rFonts w:ascii="Arial" w:hAnsi="Arial" w:cs="Arial"/>
        </w:rPr>
      </w:pPr>
      <w:r w:rsidRPr="004A1F2C">
        <w:rPr>
          <w:rFonts w:ascii="Arial" w:eastAsia="Calibri" w:hAnsi="Arial" w:cs="Arial"/>
          <w:b/>
          <w:bCs/>
        </w:rPr>
        <w:lastRenderedPageBreak/>
        <w:t>deleted, deleted_at, res_date, res_address</w:t>
      </w:r>
      <w:r w:rsidRPr="004A1F2C">
        <w:rPr>
          <w:rFonts w:ascii="Arial" w:eastAsia="Calibri" w:hAnsi="Arial" w:cs="Arial"/>
        </w:rPr>
        <w:t>: αφαιρούνται καθώς δεν έχουν προβλεπτικό ρόλο.</w:t>
      </w:r>
    </w:p>
    <w:p w14:paraId="448A7D43" w14:textId="77777777" w:rsidR="00534E7B" w:rsidRPr="004A1F2C" w:rsidRDefault="00534E7B" w:rsidP="00534E7B">
      <w:pPr>
        <w:shd w:val="clear" w:color="auto" w:fill="F2F2F2"/>
        <w:spacing w:before="80" w:line="360" w:lineRule="auto"/>
        <w:jc w:val="both"/>
        <w:rPr>
          <w:rFonts w:ascii="Arial" w:hAnsi="Arial" w:cs="Arial"/>
        </w:rPr>
      </w:pPr>
      <w:r w:rsidRPr="004A1F2C">
        <w:rPr>
          <w:rFonts w:ascii="Arial" w:eastAsia="Consolas" w:hAnsi="Arial" w:cs="Arial"/>
        </w:rPr>
        <w:t># parking -&gt; δυαδικό</w:t>
      </w:r>
    </w:p>
    <w:p w14:paraId="0FF455E0" w14:textId="77777777" w:rsidR="00534E7B" w:rsidRPr="004A1F2C" w:rsidRDefault="00534E7B" w:rsidP="00534E7B">
      <w:pPr>
        <w:shd w:val="clear" w:color="auto" w:fill="F2F2F2"/>
        <w:spacing w:line="360" w:lineRule="auto"/>
        <w:jc w:val="both"/>
        <w:rPr>
          <w:rFonts w:ascii="Arial" w:hAnsi="Arial" w:cs="Arial"/>
          <w:lang w:val="en-US"/>
        </w:rPr>
      </w:pPr>
      <w:proofErr w:type="spellStart"/>
      <w:r w:rsidRPr="004A1F2C">
        <w:rPr>
          <w:rFonts w:ascii="Arial" w:eastAsia="Consolas" w:hAnsi="Arial" w:cs="Arial"/>
          <w:lang w:val="en-US"/>
        </w:rPr>
        <w:t>df</w:t>
      </w:r>
      <w:proofErr w:type="spellEnd"/>
      <w:r w:rsidRPr="004A1F2C">
        <w:rPr>
          <w:rFonts w:ascii="Arial" w:eastAsia="Consolas" w:hAnsi="Arial" w:cs="Arial"/>
          <w:lang w:val="en-US"/>
        </w:rPr>
        <w:t>['</w:t>
      </w:r>
      <w:proofErr w:type="spellStart"/>
      <w:r w:rsidRPr="004A1F2C">
        <w:rPr>
          <w:rFonts w:ascii="Arial" w:eastAsia="Consolas" w:hAnsi="Arial" w:cs="Arial"/>
          <w:lang w:val="en-US"/>
        </w:rPr>
        <w:t>has_parking</w:t>
      </w:r>
      <w:proofErr w:type="spellEnd"/>
      <w:r w:rsidRPr="004A1F2C">
        <w:rPr>
          <w:rFonts w:ascii="Arial" w:eastAsia="Consolas" w:hAnsi="Arial" w:cs="Arial"/>
          <w:lang w:val="en-US"/>
        </w:rPr>
        <w:t xml:space="preserve">'] = </w:t>
      </w:r>
      <w:proofErr w:type="spellStart"/>
      <w:r w:rsidRPr="004A1F2C">
        <w:rPr>
          <w:rFonts w:ascii="Arial" w:eastAsia="Consolas" w:hAnsi="Arial" w:cs="Arial"/>
          <w:lang w:val="en-US"/>
        </w:rPr>
        <w:t>df</w:t>
      </w:r>
      <w:proofErr w:type="spellEnd"/>
      <w:r w:rsidRPr="004A1F2C">
        <w:rPr>
          <w:rFonts w:ascii="Arial" w:eastAsia="Consolas" w:hAnsi="Arial" w:cs="Arial"/>
          <w:lang w:val="en-US"/>
        </w:rPr>
        <w:t>['parking'].</w:t>
      </w:r>
      <w:proofErr w:type="spellStart"/>
      <w:r w:rsidRPr="004A1F2C">
        <w:rPr>
          <w:rFonts w:ascii="Arial" w:eastAsia="Consolas" w:hAnsi="Arial" w:cs="Arial"/>
          <w:lang w:val="en-US"/>
        </w:rPr>
        <w:t>notna</w:t>
      </w:r>
      <w:proofErr w:type="spellEnd"/>
      <w:r w:rsidRPr="004A1F2C">
        <w:rPr>
          <w:rFonts w:ascii="Arial" w:eastAsia="Consolas" w:hAnsi="Arial" w:cs="Arial"/>
          <w:lang w:val="en-US"/>
        </w:rPr>
        <w:t>().</w:t>
      </w:r>
      <w:proofErr w:type="spellStart"/>
      <w:r w:rsidRPr="004A1F2C">
        <w:rPr>
          <w:rFonts w:ascii="Arial" w:eastAsia="Consolas" w:hAnsi="Arial" w:cs="Arial"/>
          <w:lang w:val="en-US"/>
        </w:rPr>
        <w:t>astype</w:t>
      </w:r>
      <w:proofErr w:type="spellEnd"/>
      <w:r w:rsidRPr="004A1F2C">
        <w:rPr>
          <w:rFonts w:ascii="Arial" w:eastAsia="Consolas" w:hAnsi="Arial" w:cs="Arial"/>
          <w:lang w:val="en-US"/>
        </w:rPr>
        <w:t>(int)</w:t>
      </w:r>
    </w:p>
    <w:p w14:paraId="2B8F2062" w14:textId="77777777" w:rsidR="00534E7B" w:rsidRPr="004A1F2C" w:rsidRDefault="00534E7B" w:rsidP="00534E7B">
      <w:pPr>
        <w:shd w:val="clear" w:color="auto" w:fill="F2F2F2"/>
        <w:spacing w:line="360" w:lineRule="auto"/>
        <w:jc w:val="both"/>
        <w:rPr>
          <w:rFonts w:ascii="Arial" w:hAnsi="Arial" w:cs="Arial"/>
          <w:lang w:val="en-US"/>
        </w:rPr>
      </w:pPr>
      <w:proofErr w:type="spellStart"/>
      <w:r w:rsidRPr="004A1F2C">
        <w:rPr>
          <w:rFonts w:ascii="Arial" w:eastAsia="Consolas" w:hAnsi="Arial" w:cs="Arial"/>
          <w:lang w:val="en-US"/>
        </w:rPr>
        <w:t>df</w:t>
      </w:r>
      <w:proofErr w:type="spellEnd"/>
      <w:r w:rsidRPr="004A1F2C">
        <w:rPr>
          <w:rFonts w:ascii="Arial" w:eastAsia="Consolas" w:hAnsi="Arial" w:cs="Arial"/>
          <w:lang w:val="en-US"/>
        </w:rPr>
        <w:t xml:space="preserve"> = </w:t>
      </w:r>
      <w:proofErr w:type="spellStart"/>
      <w:r w:rsidRPr="004A1F2C">
        <w:rPr>
          <w:rFonts w:ascii="Arial" w:eastAsia="Consolas" w:hAnsi="Arial" w:cs="Arial"/>
          <w:lang w:val="en-US"/>
        </w:rPr>
        <w:t>df.drop</w:t>
      </w:r>
      <w:proofErr w:type="spellEnd"/>
      <w:r w:rsidRPr="004A1F2C">
        <w:rPr>
          <w:rFonts w:ascii="Arial" w:eastAsia="Consolas" w:hAnsi="Arial" w:cs="Arial"/>
          <w:lang w:val="en-US"/>
        </w:rPr>
        <w:t>(columns=['parking'])</w:t>
      </w:r>
    </w:p>
    <w:p w14:paraId="2CDA174F" w14:textId="77777777" w:rsidR="00534E7B" w:rsidRPr="004A1F2C" w:rsidRDefault="00534E7B" w:rsidP="00534E7B">
      <w:pPr>
        <w:shd w:val="clear" w:color="auto" w:fill="F2F2F2"/>
        <w:spacing w:line="360" w:lineRule="auto"/>
        <w:jc w:val="both"/>
        <w:rPr>
          <w:rFonts w:ascii="Arial" w:hAnsi="Arial" w:cs="Arial"/>
          <w:lang w:val="en-US"/>
        </w:rPr>
      </w:pPr>
      <w:r w:rsidRPr="004A1F2C">
        <w:rPr>
          <w:rFonts w:ascii="Arial" w:eastAsia="Consolas" w:hAnsi="Arial" w:cs="Arial"/>
          <w:lang w:val="en-US"/>
        </w:rPr>
        <w:t xml:space="preserve"> </w:t>
      </w:r>
    </w:p>
    <w:p w14:paraId="45BD0505" w14:textId="77777777" w:rsidR="00534E7B" w:rsidRPr="004A1F2C" w:rsidRDefault="00534E7B" w:rsidP="00534E7B">
      <w:pPr>
        <w:shd w:val="clear" w:color="auto" w:fill="F2F2F2"/>
        <w:spacing w:line="360" w:lineRule="auto"/>
        <w:jc w:val="both"/>
        <w:rPr>
          <w:rFonts w:ascii="Arial" w:hAnsi="Arial" w:cs="Arial"/>
          <w:lang w:val="en-US"/>
        </w:rPr>
      </w:pPr>
      <w:r w:rsidRPr="004A1F2C">
        <w:rPr>
          <w:rFonts w:ascii="Arial" w:eastAsia="Consolas" w:hAnsi="Arial" w:cs="Arial"/>
          <w:lang w:val="en-US"/>
        </w:rPr>
        <w:t xml:space="preserve"># </w:t>
      </w:r>
      <w:r w:rsidRPr="004A1F2C">
        <w:rPr>
          <w:rFonts w:ascii="Arial" w:eastAsia="Consolas" w:hAnsi="Arial" w:cs="Arial"/>
        </w:rPr>
        <w:t>Κατηγορικά</w:t>
      </w:r>
      <w:r w:rsidRPr="004A1F2C">
        <w:rPr>
          <w:rFonts w:ascii="Arial" w:eastAsia="Consolas" w:hAnsi="Arial" w:cs="Arial"/>
          <w:lang w:val="en-US"/>
        </w:rPr>
        <w:t xml:space="preserve"> -&gt; '</w:t>
      </w:r>
      <w:r w:rsidRPr="004A1F2C">
        <w:rPr>
          <w:rFonts w:ascii="Arial" w:eastAsia="Consolas" w:hAnsi="Arial" w:cs="Arial"/>
        </w:rPr>
        <w:t>Άγνωστο</w:t>
      </w:r>
      <w:r w:rsidRPr="004A1F2C">
        <w:rPr>
          <w:rFonts w:ascii="Arial" w:eastAsia="Consolas" w:hAnsi="Arial" w:cs="Arial"/>
          <w:lang w:val="en-US"/>
        </w:rPr>
        <w:t>'</w:t>
      </w:r>
    </w:p>
    <w:p w14:paraId="7F766A0D" w14:textId="77777777" w:rsidR="00534E7B" w:rsidRPr="004A1F2C" w:rsidRDefault="00534E7B" w:rsidP="00534E7B">
      <w:pPr>
        <w:shd w:val="clear" w:color="auto" w:fill="F2F2F2"/>
        <w:spacing w:line="360" w:lineRule="auto"/>
        <w:jc w:val="both"/>
        <w:rPr>
          <w:rFonts w:ascii="Arial" w:hAnsi="Arial" w:cs="Arial"/>
          <w:lang w:val="en-US"/>
        </w:rPr>
      </w:pPr>
      <w:proofErr w:type="spellStart"/>
      <w:r w:rsidRPr="004A1F2C">
        <w:rPr>
          <w:rFonts w:ascii="Arial" w:eastAsia="Consolas" w:hAnsi="Arial" w:cs="Arial"/>
          <w:lang w:val="en-US"/>
        </w:rPr>
        <w:t>df</w:t>
      </w:r>
      <w:proofErr w:type="spellEnd"/>
      <w:r w:rsidRPr="004A1F2C">
        <w:rPr>
          <w:rFonts w:ascii="Arial" w:eastAsia="Consolas" w:hAnsi="Arial" w:cs="Arial"/>
          <w:lang w:val="en-US"/>
        </w:rPr>
        <w:t>['</w:t>
      </w:r>
      <w:proofErr w:type="spellStart"/>
      <w:r w:rsidRPr="004A1F2C">
        <w:rPr>
          <w:rFonts w:ascii="Arial" w:eastAsia="Consolas" w:hAnsi="Arial" w:cs="Arial"/>
          <w:lang w:val="en-US"/>
        </w:rPr>
        <w:t>energyclass</w:t>
      </w:r>
      <w:proofErr w:type="spellEnd"/>
      <w:r w:rsidRPr="004A1F2C">
        <w:rPr>
          <w:rFonts w:ascii="Arial" w:eastAsia="Consolas" w:hAnsi="Arial" w:cs="Arial"/>
          <w:lang w:val="en-US"/>
        </w:rPr>
        <w:t xml:space="preserve">']   = </w:t>
      </w:r>
      <w:proofErr w:type="spellStart"/>
      <w:r w:rsidRPr="004A1F2C">
        <w:rPr>
          <w:rFonts w:ascii="Arial" w:eastAsia="Consolas" w:hAnsi="Arial" w:cs="Arial"/>
          <w:lang w:val="en-US"/>
        </w:rPr>
        <w:t>df</w:t>
      </w:r>
      <w:proofErr w:type="spellEnd"/>
      <w:r w:rsidRPr="004A1F2C">
        <w:rPr>
          <w:rFonts w:ascii="Arial" w:eastAsia="Consolas" w:hAnsi="Arial" w:cs="Arial"/>
          <w:lang w:val="en-US"/>
        </w:rPr>
        <w:t>['</w:t>
      </w:r>
      <w:proofErr w:type="spellStart"/>
      <w:r w:rsidRPr="004A1F2C">
        <w:rPr>
          <w:rFonts w:ascii="Arial" w:eastAsia="Consolas" w:hAnsi="Arial" w:cs="Arial"/>
          <w:lang w:val="en-US"/>
        </w:rPr>
        <w:t>energyclass</w:t>
      </w:r>
      <w:proofErr w:type="spellEnd"/>
      <w:r w:rsidRPr="004A1F2C">
        <w:rPr>
          <w:rFonts w:ascii="Arial" w:eastAsia="Consolas" w:hAnsi="Arial" w:cs="Arial"/>
          <w:lang w:val="en-US"/>
        </w:rPr>
        <w:t>'].</w:t>
      </w:r>
      <w:proofErr w:type="spellStart"/>
      <w:r w:rsidRPr="004A1F2C">
        <w:rPr>
          <w:rFonts w:ascii="Arial" w:eastAsia="Consolas" w:hAnsi="Arial" w:cs="Arial"/>
          <w:lang w:val="en-US"/>
        </w:rPr>
        <w:t>fillna</w:t>
      </w:r>
      <w:proofErr w:type="spellEnd"/>
      <w:r w:rsidRPr="004A1F2C">
        <w:rPr>
          <w:rFonts w:ascii="Arial" w:eastAsia="Consolas" w:hAnsi="Arial" w:cs="Arial"/>
          <w:lang w:val="en-US"/>
        </w:rPr>
        <w:t>('</w:t>
      </w:r>
      <w:r w:rsidRPr="004A1F2C">
        <w:rPr>
          <w:rFonts w:ascii="Arial" w:eastAsia="Consolas" w:hAnsi="Arial" w:cs="Arial"/>
        </w:rPr>
        <w:t>Άγνωστο</w:t>
      </w:r>
      <w:r w:rsidRPr="004A1F2C">
        <w:rPr>
          <w:rFonts w:ascii="Arial" w:eastAsia="Consolas" w:hAnsi="Arial" w:cs="Arial"/>
          <w:lang w:val="en-US"/>
        </w:rPr>
        <w:t>')</w:t>
      </w:r>
    </w:p>
    <w:p w14:paraId="7CCF81BC" w14:textId="77777777" w:rsidR="00534E7B" w:rsidRPr="004A1F2C" w:rsidRDefault="00534E7B" w:rsidP="00534E7B">
      <w:pPr>
        <w:shd w:val="clear" w:color="auto" w:fill="F2F2F2"/>
        <w:spacing w:line="360" w:lineRule="auto"/>
        <w:jc w:val="both"/>
        <w:rPr>
          <w:rFonts w:ascii="Arial" w:hAnsi="Arial" w:cs="Arial"/>
          <w:lang w:val="en-US"/>
        </w:rPr>
      </w:pPr>
      <w:proofErr w:type="spellStart"/>
      <w:r w:rsidRPr="004A1F2C">
        <w:rPr>
          <w:rFonts w:ascii="Arial" w:eastAsia="Consolas" w:hAnsi="Arial" w:cs="Arial"/>
          <w:lang w:val="en-US"/>
        </w:rPr>
        <w:t>df</w:t>
      </w:r>
      <w:proofErr w:type="spellEnd"/>
      <w:r w:rsidRPr="004A1F2C">
        <w:rPr>
          <w:rFonts w:ascii="Arial" w:eastAsia="Consolas" w:hAnsi="Arial" w:cs="Arial"/>
          <w:lang w:val="en-US"/>
        </w:rPr>
        <w:t xml:space="preserve">['status']        = </w:t>
      </w:r>
      <w:proofErr w:type="spellStart"/>
      <w:r w:rsidRPr="004A1F2C">
        <w:rPr>
          <w:rFonts w:ascii="Arial" w:eastAsia="Consolas" w:hAnsi="Arial" w:cs="Arial"/>
          <w:lang w:val="en-US"/>
        </w:rPr>
        <w:t>df</w:t>
      </w:r>
      <w:proofErr w:type="spellEnd"/>
      <w:r w:rsidRPr="004A1F2C">
        <w:rPr>
          <w:rFonts w:ascii="Arial" w:eastAsia="Consolas" w:hAnsi="Arial" w:cs="Arial"/>
          <w:lang w:val="en-US"/>
        </w:rPr>
        <w:t>['status'].</w:t>
      </w:r>
      <w:proofErr w:type="spellStart"/>
      <w:r w:rsidRPr="004A1F2C">
        <w:rPr>
          <w:rFonts w:ascii="Arial" w:eastAsia="Consolas" w:hAnsi="Arial" w:cs="Arial"/>
          <w:lang w:val="en-US"/>
        </w:rPr>
        <w:t>fillna</w:t>
      </w:r>
      <w:proofErr w:type="spellEnd"/>
      <w:r w:rsidRPr="004A1F2C">
        <w:rPr>
          <w:rFonts w:ascii="Arial" w:eastAsia="Consolas" w:hAnsi="Arial" w:cs="Arial"/>
          <w:lang w:val="en-US"/>
        </w:rPr>
        <w:t>('</w:t>
      </w:r>
      <w:r w:rsidRPr="004A1F2C">
        <w:rPr>
          <w:rFonts w:ascii="Arial" w:eastAsia="Consolas" w:hAnsi="Arial" w:cs="Arial"/>
        </w:rPr>
        <w:t>Άγνωστο</w:t>
      </w:r>
      <w:r w:rsidRPr="004A1F2C">
        <w:rPr>
          <w:rFonts w:ascii="Arial" w:eastAsia="Consolas" w:hAnsi="Arial" w:cs="Arial"/>
          <w:lang w:val="en-US"/>
        </w:rPr>
        <w:t>')</w:t>
      </w:r>
    </w:p>
    <w:p w14:paraId="3FB103CE" w14:textId="77777777" w:rsidR="00534E7B" w:rsidRPr="004A1F2C" w:rsidRDefault="00534E7B" w:rsidP="00534E7B">
      <w:pPr>
        <w:shd w:val="clear" w:color="auto" w:fill="F2F2F2"/>
        <w:spacing w:line="360" w:lineRule="auto"/>
        <w:jc w:val="both"/>
        <w:rPr>
          <w:rFonts w:ascii="Arial" w:hAnsi="Arial" w:cs="Arial"/>
          <w:lang w:val="en-US"/>
        </w:rPr>
      </w:pPr>
      <w:proofErr w:type="spellStart"/>
      <w:r w:rsidRPr="004A1F2C">
        <w:rPr>
          <w:rFonts w:ascii="Arial" w:eastAsia="Consolas" w:hAnsi="Arial" w:cs="Arial"/>
          <w:lang w:val="en-US"/>
        </w:rPr>
        <w:t>df</w:t>
      </w:r>
      <w:proofErr w:type="spellEnd"/>
      <w:r w:rsidRPr="004A1F2C">
        <w:rPr>
          <w:rFonts w:ascii="Arial" w:eastAsia="Consolas" w:hAnsi="Arial" w:cs="Arial"/>
          <w:lang w:val="en-US"/>
        </w:rPr>
        <w:t>['</w:t>
      </w:r>
      <w:proofErr w:type="spellStart"/>
      <w:r w:rsidRPr="004A1F2C">
        <w:rPr>
          <w:rFonts w:ascii="Arial" w:eastAsia="Consolas" w:hAnsi="Arial" w:cs="Arial"/>
          <w:lang w:val="en-US"/>
        </w:rPr>
        <w:t>location_name</w:t>
      </w:r>
      <w:proofErr w:type="spellEnd"/>
      <w:r w:rsidRPr="004A1F2C">
        <w:rPr>
          <w:rFonts w:ascii="Arial" w:eastAsia="Consolas" w:hAnsi="Arial" w:cs="Arial"/>
          <w:lang w:val="en-US"/>
        </w:rPr>
        <w:t xml:space="preserve">'] = </w:t>
      </w:r>
      <w:proofErr w:type="spellStart"/>
      <w:r w:rsidRPr="004A1F2C">
        <w:rPr>
          <w:rFonts w:ascii="Arial" w:eastAsia="Consolas" w:hAnsi="Arial" w:cs="Arial"/>
          <w:lang w:val="en-US"/>
        </w:rPr>
        <w:t>df</w:t>
      </w:r>
      <w:proofErr w:type="spellEnd"/>
      <w:r w:rsidRPr="004A1F2C">
        <w:rPr>
          <w:rFonts w:ascii="Arial" w:eastAsia="Consolas" w:hAnsi="Arial" w:cs="Arial"/>
          <w:lang w:val="en-US"/>
        </w:rPr>
        <w:t>['</w:t>
      </w:r>
      <w:proofErr w:type="spellStart"/>
      <w:r w:rsidRPr="004A1F2C">
        <w:rPr>
          <w:rFonts w:ascii="Arial" w:eastAsia="Consolas" w:hAnsi="Arial" w:cs="Arial"/>
          <w:lang w:val="en-US"/>
        </w:rPr>
        <w:t>location_name</w:t>
      </w:r>
      <w:proofErr w:type="spellEnd"/>
      <w:r w:rsidRPr="004A1F2C">
        <w:rPr>
          <w:rFonts w:ascii="Arial" w:eastAsia="Consolas" w:hAnsi="Arial" w:cs="Arial"/>
          <w:lang w:val="en-US"/>
        </w:rPr>
        <w:t>'].</w:t>
      </w:r>
      <w:proofErr w:type="spellStart"/>
      <w:r w:rsidRPr="004A1F2C">
        <w:rPr>
          <w:rFonts w:ascii="Arial" w:eastAsia="Consolas" w:hAnsi="Arial" w:cs="Arial"/>
          <w:lang w:val="en-US"/>
        </w:rPr>
        <w:t>fillna</w:t>
      </w:r>
      <w:proofErr w:type="spellEnd"/>
      <w:r w:rsidRPr="004A1F2C">
        <w:rPr>
          <w:rFonts w:ascii="Arial" w:eastAsia="Consolas" w:hAnsi="Arial" w:cs="Arial"/>
          <w:lang w:val="en-US"/>
        </w:rPr>
        <w:t>('</w:t>
      </w:r>
      <w:r w:rsidRPr="004A1F2C">
        <w:rPr>
          <w:rFonts w:ascii="Arial" w:eastAsia="Consolas" w:hAnsi="Arial" w:cs="Arial"/>
        </w:rPr>
        <w:t>Άγνωστο</w:t>
      </w:r>
      <w:r w:rsidRPr="004A1F2C">
        <w:rPr>
          <w:rFonts w:ascii="Arial" w:eastAsia="Consolas" w:hAnsi="Arial" w:cs="Arial"/>
          <w:lang w:val="en-US"/>
        </w:rPr>
        <w:t>')</w:t>
      </w:r>
    </w:p>
    <w:p w14:paraId="04EBCF14" w14:textId="77777777" w:rsidR="00534E7B" w:rsidRPr="004A1F2C" w:rsidRDefault="00534E7B" w:rsidP="00534E7B">
      <w:pPr>
        <w:shd w:val="clear" w:color="auto" w:fill="F2F2F2"/>
        <w:spacing w:line="360" w:lineRule="auto"/>
        <w:jc w:val="both"/>
        <w:rPr>
          <w:rFonts w:ascii="Arial" w:hAnsi="Arial" w:cs="Arial"/>
          <w:lang w:val="en-US"/>
        </w:rPr>
      </w:pPr>
      <w:r w:rsidRPr="004A1F2C">
        <w:rPr>
          <w:rFonts w:ascii="Arial" w:eastAsia="Consolas" w:hAnsi="Arial" w:cs="Arial"/>
          <w:lang w:val="en-US"/>
        </w:rPr>
        <w:t xml:space="preserve"> </w:t>
      </w:r>
    </w:p>
    <w:p w14:paraId="6573F28D" w14:textId="77777777" w:rsidR="00534E7B" w:rsidRPr="004A1F2C" w:rsidRDefault="00534E7B" w:rsidP="00534E7B">
      <w:pPr>
        <w:shd w:val="clear" w:color="auto" w:fill="F2F2F2"/>
        <w:spacing w:line="360" w:lineRule="auto"/>
        <w:jc w:val="both"/>
        <w:rPr>
          <w:rFonts w:ascii="Arial" w:hAnsi="Arial" w:cs="Arial"/>
          <w:lang w:val="en-US"/>
        </w:rPr>
      </w:pPr>
      <w:r w:rsidRPr="004A1F2C">
        <w:rPr>
          <w:rFonts w:ascii="Arial" w:eastAsia="Consolas" w:hAnsi="Arial" w:cs="Arial"/>
          <w:lang w:val="en-US"/>
        </w:rPr>
        <w:t xml:space="preserve"># </w:t>
      </w:r>
      <w:r w:rsidRPr="004A1F2C">
        <w:rPr>
          <w:rFonts w:ascii="Arial" w:eastAsia="Consolas" w:hAnsi="Arial" w:cs="Arial"/>
        </w:rPr>
        <w:t>Αριθμητικά</w:t>
      </w:r>
      <w:r w:rsidRPr="004A1F2C">
        <w:rPr>
          <w:rFonts w:ascii="Arial" w:eastAsia="Consolas" w:hAnsi="Arial" w:cs="Arial"/>
          <w:lang w:val="en-US"/>
        </w:rPr>
        <w:t xml:space="preserve"> -&gt; </w:t>
      </w:r>
      <w:r w:rsidRPr="004A1F2C">
        <w:rPr>
          <w:rFonts w:ascii="Arial" w:eastAsia="Consolas" w:hAnsi="Arial" w:cs="Arial"/>
        </w:rPr>
        <w:t>διάμεσος</w:t>
      </w:r>
      <w:r w:rsidRPr="004A1F2C">
        <w:rPr>
          <w:rFonts w:ascii="Arial" w:eastAsia="Consolas" w:hAnsi="Arial" w:cs="Arial"/>
          <w:lang w:val="en-US"/>
        </w:rPr>
        <w:t xml:space="preserve"> </w:t>
      </w:r>
      <w:r w:rsidRPr="004A1F2C">
        <w:rPr>
          <w:rFonts w:ascii="Arial" w:eastAsia="Consolas" w:hAnsi="Arial" w:cs="Arial"/>
        </w:rPr>
        <w:t>ανά</w:t>
      </w:r>
      <w:r w:rsidRPr="004A1F2C">
        <w:rPr>
          <w:rFonts w:ascii="Arial" w:eastAsia="Consolas" w:hAnsi="Arial" w:cs="Arial"/>
          <w:lang w:val="en-US"/>
        </w:rPr>
        <w:t xml:space="preserve"> </w:t>
      </w:r>
      <w:r w:rsidRPr="004A1F2C">
        <w:rPr>
          <w:rFonts w:ascii="Arial" w:eastAsia="Consolas" w:hAnsi="Arial" w:cs="Arial"/>
        </w:rPr>
        <w:t>τύπο</w:t>
      </w:r>
      <w:r w:rsidRPr="004A1F2C">
        <w:rPr>
          <w:rFonts w:ascii="Arial" w:eastAsia="Consolas" w:hAnsi="Arial" w:cs="Arial"/>
          <w:lang w:val="en-US"/>
        </w:rPr>
        <w:t xml:space="preserve"> </w:t>
      </w:r>
      <w:r w:rsidRPr="004A1F2C">
        <w:rPr>
          <w:rFonts w:ascii="Arial" w:eastAsia="Consolas" w:hAnsi="Arial" w:cs="Arial"/>
        </w:rPr>
        <w:t>ακινήτου</w:t>
      </w:r>
    </w:p>
    <w:p w14:paraId="2C2D0595" w14:textId="77777777" w:rsidR="00534E7B" w:rsidRPr="004A1F2C" w:rsidRDefault="00534E7B" w:rsidP="00534E7B">
      <w:pPr>
        <w:shd w:val="clear" w:color="auto" w:fill="F2F2F2"/>
        <w:spacing w:line="360" w:lineRule="auto"/>
        <w:jc w:val="both"/>
        <w:rPr>
          <w:rFonts w:ascii="Arial" w:hAnsi="Arial" w:cs="Arial"/>
          <w:lang w:val="en-US"/>
        </w:rPr>
      </w:pPr>
      <w:r w:rsidRPr="004A1F2C">
        <w:rPr>
          <w:rFonts w:ascii="Arial" w:eastAsia="Consolas" w:hAnsi="Arial" w:cs="Arial"/>
          <w:lang w:val="en-US"/>
        </w:rPr>
        <w:t xml:space="preserve">for </w:t>
      </w:r>
      <w:proofErr w:type="gramStart"/>
      <w:r w:rsidRPr="004A1F2C">
        <w:rPr>
          <w:rFonts w:ascii="Arial" w:eastAsia="Consolas" w:hAnsi="Arial" w:cs="Arial"/>
          <w:lang w:val="en-US"/>
        </w:rPr>
        <w:t>col</w:t>
      </w:r>
      <w:proofErr w:type="gramEnd"/>
      <w:r w:rsidRPr="004A1F2C">
        <w:rPr>
          <w:rFonts w:ascii="Arial" w:eastAsia="Consolas" w:hAnsi="Arial" w:cs="Arial"/>
          <w:lang w:val="en-US"/>
        </w:rPr>
        <w:t xml:space="preserve"> in ['bedrooms', 'bathrooms', 'construction_year']:</w:t>
      </w:r>
    </w:p>
    <w:p w14:paraId="563BF05B" w14:textId="77777777" w:rsidR="00534E7B" w:rsidRPr="004A1F2C" w:rsidRDefault="00534E7B" w:rsidP="00534E7B">
      <w:pPr>
        <w:shd w:val="clear" w:color="auto" w:fill="F2F2F2"/>
        <w:spacing w:line="360" w:lineRule="auto"/>
        <w:jc w:val="both"/>
        <w:rPr>
          <w:rFonts w:ascii="Arial" w:hAnsi="Arial" w:cs="Arial"/>
          <w:lang w:val="en-US"/>
        </w:rPr>
      </w:pPr>
      <w:r w:rsidRPr="004A1F2C">
        <w:rPr>
          <w:rFonts w:ascii="Arial" w:eastAsia="Consolas" w:hAnsi="Arial" w:cs="Arial"/>
          <w:lang w:val="en-US"/>
        </w:rPr>
        <w:t xml:space="preserve">    </w:t>
      </w:r>
      <w:proofErr w:type="spellStart"/>
      <w:r w:rsidRPr="004A1F2C">
        <w:rPr>
          <w:rFonts w:ascii="Arial" w:eastAsia="Consolas" w:hAnsi="Arial" w:cs="Arial"/>
          <w:lang w:val="en-US"/>
        </w:rPr>
        <w:t>df</w:t>
      </w:r>
      <w:proofErr w:type="spellEnd"/>
      <w:r w:rsidRPr="004A1F2C">
        <w:rPr>
          <w:rFonts w:ascii="Arial" w:eastAsia="Consolas" w:hAnsi="Arial" w:cs="Arial"/>
          <w:lang w:val="en-US"/>
        </w:rPr>
        <w:t xml:space="preserve">[col] = </w:t>
      </w:r>
      <w:proofErr w:type="spellStart"/>
      <w:r w:rsidRPr="004A1F2C">
        <w:rPr>
          <w:rFonts w:ascii="Arial" w:eastAsia="Consolas" w:hAnsi="Arial" w:cs="Arial"/>
          <w:lang w:val="en-US"/>
        </w:rPr>
        <w:t>df.groupby</w:t>
      </w:r>
      <w:proofErr w:type="spellEnd"/>
      <w:r w:rsidRPr="004A1F2C">
        <w:rPr>
          <w:rFonts w:ascii="Arial" w:eastAsia="Consolas" w:hAnsi="Arial" w:cs="Arial"/>
          <w:lang w:val="en-US"/>
        </w:rPr>
        <w:t>('</w:t>
      </w:r>
      <w:proofErr w:type="spellStart"/>
      <w:r w:rsidRPr="004A1F2C">
        <w:rPr>
          <w:rFonts w:ascii="Arial" w:eastAsia="Consolas" w:hAnsi="Arial" w:cs="Arial"/>
          <w:lang w:val="en-US"/>
        </w:rPr>
        <w:t>res_type</w:t>
      </w:r>
      <w:proofErr w:type="spellEnd"/>
      <w:r w:rsidRPr="004A1F2C">
        <w:rPr>
          <w:rFonts w:ascii="Arial" w:eastAsia="Consolas" w:hAnsi="Arial" w:cs="Arial"/>
          <w:lang w:val="en-US"/>
        </w:rPr>
        <w:t>')[col].transform(</w:t>
      </w:r>
    </w:p>
    <w:p w14:paraId="5480BAFC" w14:textId="77777777" w:rsidR="00534E7B" w:rsidRPr="004A1F2C" w:rsidRDefault="00534E7B" w:rsidP="00534E7B">
      <w:pPr>
        <w:shd w:val="clear" w:color="auto" w:fill="F2F2F2"/>
        <w:spacing w:line="360" w:lineRule="auto"/>
        <w:jc w:val="both"/>
        <w:rPr>
          <w:rFonts w:ascii="Arial" w:hAnsi="Arial" w:cs="Arial"/>
          <w:lang w:val="en-US"/>
        </w:rPr>
      </w:pPr>
      <w:r w:rsidRPr="004A1F2C">
        <w:rPr>
          <w:rFonts w:ascii="Arial" w:eastAsia="Consolas" w:hAnsi="Arial" w:cs="Arial"/>
          <w:lang w:val="en-US"/>
        </w:rPr>
        <w:t xml:space="preserve">        lambda s: </w:t>
      </w:r>
      <w:proofErr w:type="spellStart"/>
      <w:r w:rsidRPr="004A1F2C">
        <w:rPr>
          <w:rFonts w:ascii="Arial" w:eastAsia="Consolas" w:hAnsi="Arial" w:cs="Arial"/>
          <w:lang w:val="en-US"/>
        </w:rPr>
        <w:t>s.fillna</w:t>
      </w:r>
      <w:proofErr w:type="spellEnd"/>
      <w:r w:rsidRPr="004A1F2C">
        <w:rPr>
          <w:rFonts w:ascii="Arial" w:eastAsia="Consolas" w:hAnsi="Arial" w:cs="Arial"/>
          <w:lang w:val="en-US"/>
        </w:rPr>
        <w:t>(</w:t>
      </w:r>
      <w:proofErr w:type="spellStart"/>
      <w:r w:rsidRPr="004A1F2C">
        <w:rPr>
          <w:rFonts w:ascii="Arial" w:eastAsia="Consolas" w:hAnsi="Arial" w:cs="Arial"/>
          <w:lang w:val="en-US"/>
        </w:rPr>
        <w:t>s.median</w:t>
      </w:r>
      <w:proofErr w:type="spellEnd"/>
      <w:r w:rsidRPr="004A1F2C">
        <w:rPr>
          <w:rFonts w:ascii="Arial" w:eastAsia="Consolas" w:hAnsi="Arial" w:cs="Arial"/>
          <w:lang w:val="en-US"/>
        </w:rPr>
        <w:t>())</w:t>
      </w:r>
    </w:p>
    <w:p w14:paraId="69922CE9" w14:textId="77777777" w:rsidR="00534E7B" w:rsidRPr="004A1F2C" w:rsidRDefault="00534E7B" w:rsidP="00534E7B">
      <w:pPr>
        <w:shd w:val="clear" w:color="auto" w:fill="F2F2F2"/>
        <w:spacing w:line="360" w:lineRule="auto"/>
        <w:jc w:val="both"/>
        <w:rPr>
          <w:rFonts w:ascii="Arial" w:hAnsi="Arial" w:cs="Arial"/>
          <w:lang w:val="en-US"/>
        </w:rPr>
      </w:pPr>
      <w:r w:rsidRPr="004A1F2C">
        <w:rPr>
          <w:rFonts w:ascii="Arial" w:eastAsia="Consolas" w:hAnsi="Arial" w:cs="Arial"/>
          <w:lang w:val="en-US"/>
        </w:rPr>
        <w:t xml:space="preserve">    )</w:t>
      </w:r>
    </w:p>
    <w:p w14:paraId="27D1DEE8" w14:textId="77777777" w:rsidR="00534E7B" w:rsidRPr="004A1F2C" w:rsidRDefault="00534E7B" w:rsidP="00534E7B">
      <w:pPr>
        <w:shd w:val="clear" w:color="auto" w:fill="F2F2F2"/>
        <w:spacing w:line="360" w:lineRule="auto"/>
        <w:jc w:val="both"/>
        <w:rPr>
          <w:rFonts w:ascii="Arial" w:hAnsi="Arial" w:cs="Arial"/>
          <w:lang w:val="en-US"/>
        </w:rPr>
      </w:pPr>
      <w:r w:rsidRPr="004A1F2C">
        <w:rPr>
          <w:rFonts w:ascii="Arial" w:eastAsia="Consolas" w:hAnsi="Arial" w:cs="Arial"/>
          <w:lang w:val="en-US"/>
        </w:rPr>
        <w:t xml:space="preserve">    </w:t>
      </w:r>
      <w:proofErr w:type="spellStart"/>
      <w:r w:rsidRPr="004A1F2C">
        <w:rPr>
          <w:rFonts w:ascii="Arial" w:eastAsia="Consolas" w:hAnsi="Arial" w:cs="Arial"/>
          <w:lang w:val="en-US"/>
        </w:rPr>
        <w:t>df</w:t>
      </w:r>
      <w:proofErr w:type="spellEnd"/>
      <w:r w:rsidRPr="004A1F2C">
        <w:rPr>
          <w:rFonts w:ascii="Arial" w:eastAsia="Consolas" w:hAnsi="Arial" w:cs="Arial"/>
          <w:lang w:val="en-US"/>
        </w:rPr>
        <w:t xml:space="preserve">[col] = </w:t>
      </w:r>
      <w:proofErr w:type="spellStart"/>
      <w:r w:rsidRPr="004A1F2C">
        <w:rPr>
          <w:rFonts w:ascii="Arial" w:eastAsia="Consolas" w:hAnsi="Arial" w:cs="Arial"/>
          <w:lang w:val="en-US"/>
        </w:rPr>
        <w:t>df</w:t>
      </w:r>
      <w:proofErr w:type="spellEnd"/>
      <w:r w:rsidRPr="004A1F2C">
        <w:rPr>
          <w:rFonts w:ascii="Arial" w:eastAsia="Consolas" w:hAnsi="Arial" w:cs="Arial"/>
          <w:lang w:val="en-US"/>
        </w:rPr>
        <w:t>[col].</w:t>
      </w:r>
      <w:proofErr w:type="spellStart"/>
      <w:r w:rsidRPr="004A1F2C">
        <w:rPr>
          <w:rFonts w:ascii="Arial" w:eastAsia="Consolas" w:hAnsi="Arial" w:cs="Arial"/>
          <w:lang w:val="en-US"/>
        </w:rPr>
        <w:t>fillna</w:t>
      </w:r>
      <w:proofErr w:type="spellEnd"/>
      <w:r w:rsidRPr="004A1F2C">
        <w:rPr>
          <w:rFonts w:ascii="Arial" w:eastAsia="Consolas" w:hAnsi="Arial" w:cs="Arial"/>
          <w:lang w:val="en-US"/>
        </w:rPr>
        <w:t>(</w:t>
      </w:r>
      <w:proofErr w:type="spellStart"/>
      <w:r w:rsidRPr="004A1F2C">
        <w:rPr>
          <w:rFonts w:ascii="Arial" w:eastAsia="Consolas" w:hAnsi="Arial" w:cs="Arial"/>
          <w:lang w:val="en-US"/>
        </w:rPr>
        <w:t>df</w:t>
      </w:r>
      <w:proofErr w:type="spellEnd"/>
      <w:r w:rsidRPr="004A1F2C">
        <w:rPr>
          <w:rFonts w:ascii="Arial" w:eastAsia="Consolas" w:hAnsi="Arial" w:cs="Arial"/>
          <w:lang w:val="en-US"/>
        </w:rPr>
        <w:t>[col].median())</w:t>
      </w:r>
    </w:p>
    <w:p w14:paraId="39613237" w14:textId="77777777" w:rsidR="00534E7B" w:rsidRPr="004A1F2C" w:rsidRDefault="00534E7B" w:rsidP="00534E7B">
      <w:pPr>
        <w:shd w:val="clear" w:color="auto" w:fill="F2F2F2"/>
        <w:spacing w:line="360" w:lineRule="auto"/>
        <w:jc w:val="both"/>
        <w:rPr>
          <w:rFonts w:ascii="Arial" w:hAnsi="Arial" w:cs="Arial"/>
          <w:lang w:val="en-US"/>
        </w:rPr>
      </w:pPr>
      <w:r w:rsidRPr="004A1F2C">
        <w:rPr>
          <w:rFonts w:ascii="Arial" w:eastAsia="Consolas" w:hAnsi="Arial" w:cs="Arial"/>
          <w:lang w:val="en-US"/>
        </w:rPr>
        <w:t xml:space="preserve"> </w:t>
      </w:r>
    </w:p>
    <w:p w14:paraId="60D029D7" w14:textId="77777777" w:rsidR="00534E7B" w:rsidRPr="004A1F2C" w:rsidRDefault="00534E7B" w:rsidP="00534E7B">
      <w:pPr>
        <w:shd w:val="clear" w:color="auto" w:fill="F2F2F2"/>
        <w:spacing w:line="360" w:lineRule="auto"/>
        <w:jc w:val="both"/>
        <w:rPr>
          <w:rFonts w:ascii="Arial" w:hAnsi="Arial" w:cs="Arial"/>
        </w:rPr>
      </w:pPr>
      <w:r w:rsidRPr="004A1F2C">
        <w:rPr>
          <w:rFonts w:ascii="Arial" w:eastAsia="Consolas" w:hAnsi="Arial" w:cs="Arial"/>
        </w:rPr>
        <w:t># levels -&gt; κρατάμε την πρώτη τιμή πριν το κόμμα</w:t>
      </w:r>
    </w:p>
    <w:p w14:paraId="2CE21059" w14:textId="77777777" w:rsidR="00534E7B" w:rsidRPr="004A1F2C" w:rsidRDefault="00534E7B" w:rsidP="00534E7B">
      <w:pPr>
        <w:shd w:val="clear" w:color="auto" w:fill="F2F2F2"/>
        <w:spacing w:line="360" w:lineRule="auto"/>
        <w:jc w:val="both"/>
        <w:rPr>
          <w:rFonts w:ascii="Arial" w:hAnsi="Arial" w:cs="Arial"/>
          <w:lang w:val="en-US"/>
        </w:rPr>
      </w:pPr>
      <w:proofErr w:type="spellStart"/>
      <w:r w:rsidRPr="004A1F2C">
        <w:rPr>
          <w:rFonts w:ascii="Arial" w:eastAsia="Consolas" w:hAnsi="Arial" w:cs="Arial"/>
          <w:lang w:val="en-US"/>
        </w:rPr>
        <w:t>df</w:t>
      </w:r>
      <w:proofErr w:type="spellEnd"/>
      <w:r w:rsidRPr="004A1F2C">
        <w:rPr>
          <w:rFonts w:ascii="Arial" w:eastAsia="Consolas" w:hAnsi="Arial" w:cs="Arial"/>
          <w:lang w:val="en-US"/>
        </w:rPr>
        <w:t xml:space="preserve">['levels'] = </w:t>
      </w:r>
      <w:proofErr w:type="spellStart"/>
      <w:r w:rsidRPr="004A1F2C">
        <w:rPr>
          <w:rFonts w:ascii="Arial" w:eastAsia="Consolas" w:hAnsi="Arial" w:cs="Arial"/>
          <w:lang w:val="en-US"/>
        </w:rPr>
        <w:t>df</w:t>
      </w:r>
      <w:proofErr w:type="spellEnd"/>
      <w:r w:rsidRPr="004A1F2C">
        <w:rPr>
          <w:rFonts w:ascii="Arial" w:eastAsia="Consolas" w:hAnsi="Arial" w:cs="Arial"/>
          <w:lang w:val="en-US"/>
        </w:rPr>
        <w:t>['levels'].</w:t>
      </w:r>
      <w:proofErr w:type="spellStart"/>
      <w:r w:rsidRPr="004A1F2C">
        <w:rPr>
          <w:rFonts w:ascii="Arial" w:eastAsia="Consolas" w:hAnsi="Arial" w:cs="Arial"/>
          <w:lang w:val="en-US"/>
        </w:rPr>
        <w:t>fillna</w:t>
      </w:r>
      <w:proofErr w:type="spellEnd"/>
      <w:r w:rsidRPr="004A1F2C">
        <w:rPr>
          <w:rFonts w:ascii="Arial" w:eastAsia="Consolas" w:hAnsi="Arial" w:cs="Arial"/>
          <w:lang w:val="en-US"/>
        </w:rPr>
        <w:t>('</w:t>
      </w:r>
      <w:r w:rsidRPr="004A1F2C">
        <w:rPr>
          <w:rFonts w:ascii="Arial" w:eastAsia="Consolas" w:hAnsi="Arial" w:cs="Arial"/>
        </w:rPr>
        <w:t>Άγνωστο</w:t>
      </w:r>
      <w:r w:rsidRPr="004A1F2C">
        <w:rPr>
          <w:rFonts w:ascii="Arial" w:eastAsia="Consolas" w:hAnsi="Arial" w:cs="Arial"/>
          <w:lang w:val="en-US"/>
        </w:rPr>
        <w:t>').</w:t>
      </w:r>
      <w:proofErr w:type="spellStart"/>
      <w:r w:rsidRPr="004A1F2C">
        <w:rPr>
          <w:rFonts w:ascii="Arial" w:eastAsia="Consolas" w:hAnsi="Arial" w:cs="Arial"/>
          <w:lang w:val="en-US"/>
        </w:rPr>
        <w:t>astype</w:t>
      </w:r>
      <w:proofErr w:type="spellEnd"/>
      <w:r w:rsidRPr="004A1F2C">
        <w:rPr>
          <w:rFonts w:ascii="Arial" w:eastAsia="Consolas" w:hAnsi="Arial" w:cs="Arial"/>
          <w:lang w:val="en-US"/>
        </w:rPr>
        <w:t>(str).</w:t>
      </w:r>
      <w:proofErr w:type="spellStart"/>
      <w:r w:rsidRPr="004A1F2C">
        <w:rPr>
          <w:rFonts w:ascii="Arial" w:eastAsia="Consolas" w:hAnsi="Arial" w:cs="Arial"/>
          <w:lang w:val="en-US"/>
        </w:rPr>
        <w:t>str.split</w:t>
      </w:r>
      <w:proofErr w:type="spellEnd"/>
      <w:r w:rsidRPr="004A1F2C">
        <w:rPr>
          <w:rFonts w:ascii="Arial" w:eastAsia="Consolas" w:hAnsi="Arial" w:cs="Arial"/>
          <w:lang w:val="en-US"/>
        </w:rPr>
        <w:t>(',').str[0]</w:t>
      </w:r>
    </w:p>
    <w:p w14:paraId="6BC62119" w14:textId="1446C11C" w:rsidR="00F423E3" w:rsidRPr="003C5F23" w:rsidRDefault="00534E7B" w:rsidP="00F467C8">
      <w:pPr>
        <w:shd w:val="clear" w:color="auto" w:fill="F2F2F2"/>
        <w:spacing w:after="200" w:line="360" w:lineRule="auto"/>
        <w:jc w:val="both"/>
        <w:rPr>
          <w:rFonts w:ascii="Arial" w:eastAsia="Consolas" w:hAnsi="Arial" w:cs="Arial"/>
          <w:lang w:val="en-US"/>
        </w:rPr>
      </w:pPr>
      <w:proofErr w:type="spellStart"/>
      <w:r w:rsidRPr="004A1F2C">
        <w:rPr>
          <w:rFonts w:ascii="Arial" w:eastAsia="Consolas" w:hAnsi="Arial" w:cs="Arial"/>
          <w:lang w:val="en-US"/>
        </w:rPr>
        <w:t>df</w:t>
      </w:r>
      <w:proofErr w:type="spellEnd"/>
      <w:r w:rsidRPr="004A1F2C">
        <w:rPr>
          <w:rFonts w:ascii="Arial" w:eastAsia="Consolas" w:hAnsi="Arial" w:cs="Arial"/>
          <w:lang w:val="en-US"/>
        </w:rPr>
        <w:t xml:space="preserve">['levels'] = </w:t>
      </w:r>
      <w:proofErr w:type="spellStart"/>
      <w:r w:rsidRPr="004A1F2C">
        <w:rPr>
          <w:rFonts w:ascii="Arial" w:eastAsia="Consolas" w:hAnsi="Arial" w:cs="Arial"/>
          <w:lang w:val="en-US"/>
        </w:rPr>
        <w:t>df</w:t>
      </w:r>
      <w:proofErr w:type="spellEnd"/>
      <w:r w:rsidRPr="004A1F2C">
        <w:rPr>
          <w:rFonts w:ascii="Arial" w:eastAsia="Consolas" w:hAnsi="Arial" w:cs="Arial"/>
          <w:lang w:val="en-US"/>
        </w:rPr>
        <w:t>['levels'].replace('nan', '</w:t>
      </w:r>
      <w:r w:rsidRPr="004A1F2C">
        <w:rPr>
          <w:rFonts w:ascii="Arial" w:eastAsia="Consolas" w:hAnsi="Arial" w:cs="Arial"/>
        </w:rPr>
        <w:t>Άγνωστο</w:t>
      </w:r>
      <w:r w:rsidRPr="004A1F2C">
        <w:rPr>
          <w:rFonts w:ascii="Arial" w:eastAsia="Consolas" w:hAnsi="Arial" w:cs="Arial"/>
          <w:lang w:val="en-US"/>
        </w:rPr>
        <w:t>')</w:t>
      </w:r>
    </w:p>
    <w:p w14:paraId="1AD85A64" w14:textId="77777777" w:rsidR="00F467C8" w:rsidRPr="003C5F23" w:rsidRDefault="00F467C8" w:rsidP="00F467C8">
      <w:pPr>
        <w:shd w:val="clear" w:color="auto" w:fill="F2F2F2"/>
        <w:spacing w:after="200" w:line="360" w:lineRule="auto"/>
        <w:jc w:val="both"/>
        <w:rPr>
          <w:rFonts w:ascii="Arial" w:hAnsi="Arial" w:cs="Arial"/>
          <w:lang w:val="en-US"/>
        </w:rPr>
      </w:pPr>
    </w:p>
    <w:p w14:paraId="665C53D0" w14:textId="743D3924" w:rsidR="00534E7B" w:rsidRPr="004A1F2C" w:rsidRDefault="00534E7B" w:rsidP="00534E7B">
      <w:pPr>
        <w:pStyle w:val="2"/>
        <w:spacing w:line="360" w:lineRule="auto"/>
        <w:jc w:val="both"/>
        <w:rPr>
          <w:rFonts w:ascii="Arial" w:hAnsi="Arial" w:cs="Arial"/>
          <w:color w:val="auto"/>
          <w:sz w:val="28"/>
          <w:szCs w:val="28"/>
        </w:rPr>
      </w:pPr>
      <w:bookmarkStart w:id="91" w:name="_Toc230532247"/>
      <w:bookmarkStart w:id="92" w:name="_Toc230718793"/>
      <w:r w:rsidRPr="004A1F2C">
        <w:rPr>
          <w:rFonts w:ascii="Arial" w:eastAsia="Calibri" w:hAnsi="Arial" w:cs="Arial"/>
          <w:b/>
          <w:bCs/>
          <w:color w:val="auto"/>
          <w:sz w:val="28"/>
          <w:szCs w:val="28"/>
        </w:rPr>
        <w:lastRenderedPageBreak/>
        <w:t>4.3 Οπτικοποίηση δεδομένων</w:t>
      </w:r>
      <w:bookmarkEnd w:id="91"/>
      <w:bookmarkEnd w:id="92"/>
    </w:p>
    <w:p w14:paraId="7F085310" w14:textId="77777777" w:rsidR="00534E7B" w:rsidRPr="003C5F23" w:rsidRDefault="00534E7B" w:rsidP="00534E7B">
      <w:pPr>
        <w:pStyle w:val="3"/>
        <w:spacing w:line="360" w:lineRule="auto"/>
        <w:jc w:val="both"/>
        <w:rPr>
          <w:rFonts w:ascii="Arial" w:eastAsia="Calibri" w:hAnsi="Arial" w:cs="Arial"/>
          <w:b/>
          <w:bCs/>
          <w:color w:val="auto"/>
          <w:sz w:val="24"/>
          <w:szCs w:val="24"/>
        </w:rPr>
      </w:pPr>
      <w:bookmarkStart w:id="93" w:name="_Toc230532248"/>
      <w:bookmarkStart w:id="94" w:name="_Toc230718794"/>
      <w:r w:rsidRPr="004A1F2C">
        <w:rPr>
          <w:rFonts w:ascii="Arial" w:eastAsia="Calibri" w:hAnsi="Arial" w:cs="Arial"/>
          <w:b/>
          <w:bCs/>
          <w:color w:val="auto"/>
          <w:sz w:val="24"/>
          <w:szCs w:val="24"/>
        </w:rPr>
        <w:t>4.3.1 Ιστογράμματα κατανομής</w:t>
      </w:r>
      <w:bookmarkEnd w:id="93"/>
      <w:bookmarkEnd w:id="94"/>
    </w:p>
    <w:p w14:paraId="19682D98" w14:textId="3C3553B0" w:rsidR="00CE2009" w:rsidRPr="003C5F23" w:rsidRDefault="00CE2009" w:rsidP="00CE2009">
      <w:pPr>
        <w:spacing w:line="360" w:lineRule="auto"/>
        <w:jc w:val="both"/>
        <w:rPr>
          <w:rFonts w:ascii="Arial" w:hAnsi="Arial" w:cs="Arial"/>
        </w:rPr>
      </w:pPr>
      <w:r w:rsidRPr="004A1F2C">
        <w:rPr>
          <w:rFonts w:ascii="Arial" w:hAnsi="Arial" w:cs="Arial"/>
        </w:rPr>
        <w:t>Τα ιστογράμματα δίνουν μια άμεση εικόνα του σχήματος της κατανομής κάθε χαρακτηριστικού:</w:t>
      </w:r>
    </w:p>
    <w:p w14:paraId="262D1D99" w14:textId="77777777" w:rsidR="00CE2009" w:rsidRPr="004A1F2C" w:rsidRDefault="00534E7B" w:rsidP="00CE2009">
      <w:pPr>
        <w:keepNext/>
        <w:spacing w:before="120" w:after="60" w:line="360" w:lineRule="auto"/>
        <w:jc w:val="both"/>
        <w:rPr>
          <w:rFonts w:ascii="Arial" w:hAnsi="Arial" w:cs="Arial"/>
        </w:rPr>
      </w:pPr>
      <w:r w:rsidRPr="004A1F2C">
        <w:rPr>
          <w:rFonts w:ascii="Arial" w:hAnsi="Arial" w:cs="Arial"/>
          <w:noProof/>
        </w:rPr>
        <w:drawing>
          <wp:inline distT="0" distB="0" distL="0" distR="0" wp14:anchorId="282D30CA" wp14:editId="68B57AFD">
            <wp:extent cx="5143500" cy="3086100"/>
            <wp:effectExtent l="0" t="0" r="0" b="0"/>
            <wp:docPr id="118868713" name="Εικόνα 1188687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143500" cy="3086100"/>
                    </a:xfrm>
                    <a:prstGeom prst="rect">
                      <a:avLst/>
                    </a:prstGeom>
                  </pic:spPr>
                </pic:pic>
              </a:graphicData>
            </a:graphic>
          </wp:inline>
        </w:drawing>
      </w:r>
    </w:p>
    <w:p w14:paraId="7D677A5B" w14:textId="44E6E3D7" w:rsidR="00534E7B" w:rsidRPr="004A1F2C" w:rsidRDefault="00CE2009" w:rsidP="00CE2009">
      <w:pPr>
        <w:pStyle w:val="ac"/>
        <w:jc w:val="center"/>
        <w:rPr>
          <w:rFonts w:ascii="Arial" w:hAnsi="Arial" w:cs="Arial"/>
          <w:color w:val="auto"/>
        </w:rPr>
      </w:pPr>
      <w:bookmarkStart w:id="95" w:name="_Toc230717809"/>
      <w:r w:rsidRPr="004A1F2C">
        <w:rPr>
          <w:rFonts w:ascii="Arial" w:hAnsi="Arial" w:cs="Arial"/>
          <w:color w:val="auto"/>
        </w:rPr>
        <w:t xml:space="preserve">Εικόνα </w:t>
      </w:r>
      <w:r w:rsidRPr="004A1F2C">
        <w:rPr>
          <w:rFonts w:ascii="Arial" w:hAnsi="Arial" w:cs="Arial"/>
          <w:color w:val="auto"/>
        </w:rPr>
        <w:fldChar w:fldCharType="begin"/>
      </w:r>
      <w:r w:rsidRPr="004A1F2C">
        <w:rPr>
          <w:rFonts w:ascii="Arial" w:hAnsi="Arial" w:cs="Arial"/>
          <w:color w:val="auto"/>
        </w:rPr>
        <w:instrText xml:space="preserve"> SEQ Εικόνα \* ARABIC </w:instrText>
      </w:r>
      <w:r w:rsidRPr="004A1F2C">
        <w:rPr>
          <w:rFonts w:ascii="Arial" w:hAnsi="Arial" w:cs="Arial"/>
          <w:color w:val="auto"/>
        </w:rPr>
        <w:fldChar w:fldCharType="separate"/>
      </w:r>
      <w:r w:rsidR="00853FE4">
        <w:rPr>
          <w:rFonts w:ascii="Arial" w:hAnsi="Arial" w:cs="Arial"/>
          <w:noProof/>
          <w:color w:val="auto"/>
        </w:rPr>
        <w:t>3</w:t>
      </w:r>
      <w:r w:rsidRPr="004A1F2C">
        <w:rPr>
          <w:rFonts w:ascii="Arial" w:hAnsi="Arial" w:cs="Arial"/>
          <w:color w:val="auto"/>
        </w:rPr>
        <w:fldChar w:fldCharType="end"/>
      </w:r>
      <w:r w:rsidRPr="004A1F2C">
        <w:rPr>
          <w:rFonts w:ascii="Arial" w:hAnsi="Arial" w:cs="Arial"/>
          <w:color w:val="auto"/>
        </w:rPr>
        <w:t>: Ιστογράμματα των βασικών αριθμητικών χαρακτηριστικών μετά τον καθαρισμό.</w:t>
      </w:r>
      <w:bookmarkEnd w:id="95"/>
    </w:p>
    <w:p w14:paraId="317826F8" w14:textId="77777777" w:rsidR="00E308BA" w:rsidRPr="004A1F2C" w:rsidRDefault="00E308BA" w:rsidP="00E308BA">
      <w:pPr>
        <w:spacing w:after="120" w:line="360" w:lineRule="auto"/>
        <w:jc w:val="both"/>
        <w:rPr>
          <w:rFonts w:ascii="Arial" w:eastAsia="Calibri" w:hAnsi="Arial" w:cs="Arial"/>
        </w:rPr>
      </w:pPr>
      <w:r w:rsidRPr="004A1F2C">
        <w:rPr>
          <w:rFonts w:ascii="Arial" w:eastAsia="Calibri" w:hAnsi="Arial" w:cs="Arial"/>
        </w:rPr>
        <w:t>Η τιμή πώλησης, η τιμή ανά τ.μ. και το εμβαδό εμφανίζουν έντονη δεξιά λοξότητα (right-skewed). Στην κατανομή του έτους κατασκευής διακρίνεται μια κορυφή στις δεκαετίες του 1970–1980 που αντικατοπτρίζει την έντονη οικοδομική δραστηριότητα της περιόδου, καθώς και μια κορυφή στα νεόδμητα ακίνητα μετά το 2018. Τα υπνοδωμάτια συγκεντρώνονται κυρίως σε 2–3, ενώ τα μπάνια κυριαρχούνται από την κατηγορία 1.</w:t>
      </w:r>
    </w:p>
    <w:p w14:paraId="6BAA2FDE" w14:textId="77777777" w:rsidR="00F423E3" w:rsidRPr="004A1F2C" w:rsidRDefault="00F423E3" w:rsidP="00534E7B">
      <w:pPr>
        <w:spacing w:after="120" w:line="360" w:lineRule="auto"/>
        <w:jc w:val="both"/>
        <w:rPr>
          <w:rFonts w:ascii="Arial" w:hAnsi="Arial" w:cs="Arial"/>
        </w:rPr>
      </w:pPr>
    </w:p>
    <w:p w14:paraId="40FFCDD7" w14:textId="77777777" w:rsidR="00534E7B" w:rsidRPr="003C5F23" w:rsidRDefault="00534E7B" w:rsidP="00534E7B">
      <w:pPr>
        <w:pStyle w:val="3"/>
        <w:spacing w:line="360" w:lineRule="auto"/>
        <w:jc w:val="both"/>
        <w:rPr>
          <w:rFonts w:ascii="Arial" w:eastAsia="Calibri" w:hAnsi="Arial" w:cs="Arial"/>
          <w:b/>
          <w:bCs/>
          <w:color w:val="auto"/>
          <w:sz w:val="24"/>
          <w:szCs w:val="24"/>
        </w:rPr>
      </w:pPr>
      <w:bookmarkStart w:id="96" w:name="_Toc230532249"/>
      <w:bookmarkStart w:id="97" w:name="_Toc230718795"/>
      <w:r w:rsidRPr="004A1F2C">
        <w:rPr>
          <w:rFonts w:ascii="Arial" w:eastAsia="Calibri" w:hAnsi="Arial" w:cs="Arial"/>
          <w:b/>
          <w:bCs/>
          <w:color w:val="auto"/>
          <w:sz w:val="24"/>
          <w:szCs w:val="24"/>
        </w:rPr>
        <w:t>4.3.2 Heatmap συσχετίσεων</w:t>
      </w:r>
      <w:bookmarkEnd w:id="96"/>
      <w:bookmarkEnd w:id="97"/>
    </w:p>
    <w:p w14:paraId="1D1139A4" w14:textId="76FDDDF5" w:rsidR="00E308BA" w:rsidRPr="003C5F23" w:rsidRDefault="00E308BA" w:rsidP="00E308BA">
      <w:pPr>
        <w:spacing w:line="360" w:lineRule="auto"/>
        <w:jc w:val="both"/>
        <w:rPr>
          <w:rFonts w:ascii="Arial" w:hAnsi="Arial" w:cs="Arial"/>
        </w:rPr>
      </w:pPr>
      <w:r w:rsidRPr="004A1F2C">
        <w:rPr>
          <w:rFonts w:ascii="Arial" w:hAnsi="Arial" w:cs="Arial"/>
        </w:rPr>
        <w:t>Ο πίνακας συσχετίσεων Pearson αποκαλύπτει τη γραμμική σχέση των αριθμητικών χαρακτηριστικών μεταξύ τους και κυρίως με τη μεταβλητή-στόχο res_price:</w:t>
      </w:r>
    </w:p>
    <w:p w14:paraId="1938D934" w14:textId="77777777" w:rsidR="00E308BA" w:rsidRPr="004A1F2C" w:rsidRDefault="00534E7B" w:rsidP="00E308BA">
      <w:pPr>
        <w:keepNext/>
        <w:spacing w:before="120" w:after="60" w:line="360" w:lineRule="auto"/>
        <w:jc w:val="both"/>
        <w:rPr>
          <w:rFonts w:ascii="Arial" w:hAnsi="Arial" w:cs="Arial"/>
        </w:rPr>
      </w:pPr>
      <w:r w:rsidRPr="004A1F2C">
        <w:rPr>
          <w:rFonts w:ascii="Arial" w:hAnsi="Arial" w:cs="Arial"/>
          <w:noProof/>
        </w:rPr>
        <w:lastRenderedPageBreak/>
        <w:drawing>
          <wp:inline distT="0" distB="0" distL="0" distR="0" wp14:anchorId="153C324D" wp14:editId="41626726">
            <wp:extent cx="4572000" cy="3810000"/>
            <wp:effectExtent l="0" t="0" r="0" b="0"/>
            <wp:docPr id="187844101" name="Εικόνα 187844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572000" cy="3810000"/>
                    </a:xfrm>
                    <a:prstGeom prst="rect">
                      <a:avLst/>
                    </a:prstGeom>
                  </pic:spPr>
                </pic:pic>
              </a:graphicData>
            </a:graphic>
          </wp:inline>
        </w:drawing>
      </w:r>
    </w:p>
    <w:p w14:paraId="30889A62" w14:textId="18E1F6AC" w:rsidR="00534E7B" w:rsidRPr="004A1F2C" w:rsidRDefault="00E308BA" w:rsidP="00E308BA">
      <w:pPr>
        <w:pStyle w:val="ac"/>
        <w:jc w:val="center"/>
        <w:rPr>
          <w:rFonts w:ascii="Arial" w:hAnsi="Arial" w:cs="Arial"/>
          <w:color w:val="auto"/>
        </w:rPr>
      </w:pPr>
      <w:bookmarkStart w:id="98" w:name="_Toc230717810"/>
      <w:r w:rsidRPr="004A1F2C">
        <w:rPr>
          <w:rFonts w:ascii="Arial" w:hAnsi="Arial" w:cs="Arial"/>
          <w:color w:val="auto"/>
        </w:rPr>
        <w:t xml:space="preserve">Εικόνα </w:t>
      </w:r>
      <w:r w:rsidRPr="004A1F2C">
        <w:rPr>
          <w:rFonts w:ascii="Arial" w:hAnsi="Arial" w:cs="Arial"/>
          <w:color w:val="auto"/>
        </w:rPr>
        <w:fldChar w:fldCharType="begin"/>
      </w:r>
      <w:r w:rsidRPr="004A1F2C">
        <w:rPr>
          <w:rFonts w:ascii="Arial" w:hAnsi="Arial" w:cs="Arial"/>
          <w:color w:val="auto"/>
        </w:rPr>
        <w:instrText xml:space="preserve"> SEQ Εικόνα \* ARABIC </w:instrText>
      </w:r>
      <w:r w:rsidRPr="004A1F2C">
        <w:rPr>
          <w:rFonts w:ascii="Arial" w:hAnsi="Arial" w:cs="Arial"/>
          <w:color w:val="auto"/>
        </w:rPr>
        <w:fldChar w:fldCharType="separate"/>
      </w:r>
      <w:r w:rsidR="00853FE4">
        <w:rPr>
          <w:rFonts w:ascii="Arial" w:hAnsi="Arial" w:cs="Arial"/>
          <w:noProof/>
          <w:color w:val="auto"/>
        </w:rPr>
        <w:t>4</w:t>
      </w:r>
      <w:r w:rsidRPr="004A1F2C">
        <w:rPr>
          <w:rFonts w:ascii="Arial" w:hAnsi="Arial" w:cs="Arial"/>
          <w:color w:val="auto"/>
        </w:rPr>
        <w:fldChar w:fldCharType="end"/>
      </w:r>
      <w:r w:rsidRPr="004A1F2C">
        <w:rPr>
          <w:rFonts w:ascii="Arial" w:hAnsi="Arial" w:cs="Arial"/>
          <w:color w:val="auto"/>
        </w:rPr>
        <w:t xml:space="preserve">: </w:t>
      </w:r>
      <w:r w:rsidRPr="004A1F2C">
        <w:rPr>
          <w:rFonts w:ascii="Arial" w:hAnsi="Arial" w:cs="Arial"/>
          <w:color w:val="auto"/>
          <w:lang w:val="en-US"/>
        </w:rPr>
        <w:t>Heatmap</w:t>
      </w:r>
      <w:r w:rsidRPr="004A1F2C">
        <w:rPr>
          <w:rFonts w:ascii="Arial" w:hAnsi="Arial" w:cs="Arial"/>
          <w:color w:val="auto"/>
        </w:rPr>
        <w:t xml:space="preserve"> συσχετίσεων </w:t>
      </w:r>
      <w:r w:rsidRPr="004A1F2C">
        <w:rPr>
          <w:rFonts w:ascii="Arial" w:hAnsi="Arial" w:cs="Arial"/>
          <w:color w:val="auto"/>
          <w:lang w:val="en-US"/>
        </w:rPr>
        <w:t>Pearson</w:t>
      </w:r>
      <w:r w:rsidRPr="004A1F2C">
        <w:rPr>
          <w:rFonts w:ascii="Arial" w:hAnsi="Arial" w:cs="Arial"/>
          <w:color w:val="auto"/>
        </w:rPr>
        <w:t xml:space="preserve"> μεταξύ των αριθμητικών χαρακτηριστικών.</w:t>
      </w:r>
      <w:bookmarkEnd w:id="98"/>
    </w:p>
    <w:p w14:paraId="6D34413C" w14:textId="77777777" w:rsidR="00E308BA" w:rsidRPr="004A1F2C" w:rsidRDefault="00E308BA" w:rsidP="00E308BA">
      <w:pPr>
        <w:spacing w:after="120" w:line="360" w:lineRule="auto"/>
        <w:jc w:val="both"/>
        <w:rPr>
          <w:rFonts w:ascii="Arial" w:eastAsia="Calibri" w:hAnsi="Arial" w:cs="Arial"/>
        </w:rPr>
      </w:pPr>
      <w:r w:rsidRPr="004A1F2C">
        <w:rPr>
          <w:rFonts w:ascii="Arial" w:eastAsia="Calibri" w:hAnsi="Arial" w:cs="Arial"/>
        </w:rPr>
        <w:t>Οι ισχυρότερες θετικές συσχετίσεις με την τιμή πώλησης παρατηρούνται με το εμβαδό (r = 0,70), την τιμή ανά τ.μ. (r = 0,61), τα μπάνια (r = 0,57) και τα υπνοδωμάτια (r = 0,56). Ακολουθούν με μέτρια συσχέτιση το τζάκι (r = 0,36) και το έτος κατασκευής (r = 0,27). Αξίζει να σημειωθεί η ισχυρή συσχέτιση εμβαδού-υπνοδωματίων (r = 0,69) και υπνοδωματίων-μπάνιων (r = 0,63), η οποία υποδηλώνει πολυσυγγραμμικότητα και θα πρέπει να ληφθεί υπόψη κατά την επιλογή μοντέλων (π.χ. προτιμώντας regularized regression όπως Ridge ή Lasso, ή ensemble μεθόδους που είναι ανθεκτικές σε αυτό το φαινόμενο). Η χαμηλότερη και ελαφρώς αρνητική συσχέτιση παρατηρείται με το χαρακτηριστικό student (r = −0,16): φοιτητικά διαμερίσματα τείνουν να είναι μικρότερα και φθηνότερα.</w:t>
      </w:r>
    </w:p>
    <w:p w14:paraId="561BC7F6" w14:textId="77777777" w:rsidR="00F423E3" w:rsidRPr="004A1F2C" w:rsidRDefault="00F423E3" w:rsidP="00534E7B">
      <w:pPr>
        <w:spacing w:after="120" w:line="360" w:lineRule="auto"/>
        <w:jc w:val="both"/>
        <w:rPr>
          <w:rFonts w:ascii="Arial" w:hAnsi="Arial" w:cs="Arial"/>
        </w:rPr>
      </w:pPr>
    </w:p>
    <w:p w14:paraId="7A438C18" w14:textId="77777777" w:rsidR="00534E7B" w:rsidRPr="004A1F2C" w:rsidRDefault="00534E7B" w:rsidP="00534E7B">
      <w:pPr>
        <w:pStyle w:val="3"/>
        <w:spacing w:line="360" w:lineRule="auto"/>
        <w:jc w:val="both"/>
        <w:rPr>
          <w:rFonts w:ascii="Arial" w:eastAsia="Calibri" w:hAnsi="Arial" w:cs="Arial"/>
          <w:b/>
          <w:bCs/>
          <w:color w:val="auto"/>
          <w:sz w:val="24"/>
          <w:szCs w:val="24"/>
        </w:rPr>
      </w:pPr>
      <w:bookmarkStart w:id="99" w:name="_Toc230532250"/>
      <w:bookmarkStart w:id="100" w:name="_Toc230718796"/>
      <w:r w:rsidRPr="004A1F2C">
        <w:rPr>
          <w:rFonts w:ascii="Arial" w:eastAsia="Calibri" w:hAnsi="Arial" w:cs="Arial"/>
          <w:b/>
          <w:bCs/>
          <w:color w:val="auto"/>
          <w:sz w:val="24"/>
          <w:szCs w:val="24"/>
        </w:rPr>
        <w:lastRenderedPageBreak/>
        <w:t>4.3.3 Pairplot βασικών χαρακτηριστικών</w:t>
      </w:r>
      <w:bookmarkEnd w:id="99"/>
      <w:bookmarkEnd w:id="100"/>
    </w:p>
    <w:p w14:paraId="45EB702B" w14:textId="77777777" w:rsidR="00E308BA" w:rsidRPr="004A1F2C" w:rsidRDefault="00534E7B" w:rsidP="00E308BA">
      <w:pPr>
        <w:keepNext/>
        <w:spacing w:before="120" w:after="60" w:line="360" w:lineRule="auto"/>
        <w:jc w:val="center"/>
        <w:rPr>
          <w:rFonts w:ascii="Arial" w:hAnsi="Arial" w:cs="Arial"/>
        </w:rPr>
      </w:pPr>
      <w:r w:rsidRPr="004A1F2C">
        <w:rPr>
          <w:rFonts w:ascii="Arial" w:hAnsi="Arial" w:cs="Arial"/>
          <w:noProof/>
        </w:rPr>
        <w:drawing>
          <wp:inline distT="0" distB="0" distL="0" distR="0" wp14:anchorId="771BF8F7" wp14:editId="072B059C">
            <wp:extent cx="4381500" cy="4381500"/>
            <wp:effectExtent l="0" t="0" r="0" b="0"/>
            <wp:docPr id="1069204436" name="Εικόνα 1069204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381500" cy="4381500"/>
                    </a:xfrm>
                    <a:prstGeom prst="rect">
                      <a:avLst/>
                    </a:prstGeom>
                  </pic:spPr>
                </pic:pic>
              </a:graphicData>
            </a:graphic>
          </wp:inline>
        </w:drawing>
      </w:r>
    </w:p>
    <w:p w14:paraId="0C626A49" w14:textId="1BBEF606" w:rsidR="00534E7B" w:rsidRPr="004A1F2C" w:rsidRDefault="00E308BA" w:rsidP="00E308BA">
      <w:pPr>
        <w:pStyle w:val="ac"/>
        <w:jc w:val="center"/>
        <w:rPr>
          <w:rFonts w:ascii="Arial" w:hAnsi="Arial" w:cs="Arial"/>
          <w:color w:val="auto"/>
        </w:rPr>
      </w:pPr>
      <w:bookmarkStart w:id="101" w:name="_Toc230717811"/>
      <w:r w:rsidRPr="004A1F2C">
        <w:rPr>
          <w:rFonts w:ascii="Arial" w:hAnsi="Arial" w:cs="Arial"/>
          <w:color w:val="auto"/>
        </w:rPr>
        <w:t xml:space="preserve">Εικόνα </w:t>
      </w:r>
      <w:r w:rsidRPr="004A1F2C">
        <w:rPr>
          <w:rFonts w:ascii="Arial" w:hAnsi="Arial" w:cs="Arial"/>
          <w:color w:val="auto"/>
        </w:rPr>
        <w:fldChar w:fldCharType="begin"/>
      </w:r>
      <w:r w:rsidRPr="004A1F2C">
        <w:rPr>
          <w:rFonts w:ascii="Arial" w:hAnsi="Arial" w:cs="Arial"/>
          <w:color w:val="auto"/>
        </w:rPr>
        <w:instrText xml:space="preserve"> SEQ Εικόνα \* ARABIC </w:instrText>
      </w:r>
      <w:r w:rsidRPr="004A1F2C">
        <w:rPr>
          <w:rFonts w:ascii="Arial" w:hAnsi="Arial" w:cs="Arial"/>
          <w:color w:val="auto"/>
        </w:rPr>
        <w:fldChar w:fldCharType="separate"/>
      </w:r>
      <w:r w:rsidR="00853FE4">
        <w:rPr>
          <w:rFonts w:ascii="Arial" w:hAnsi="Arial" w:cs="Arial"/>
          <w:noProof/>
          <w:color w:val="auto"/>
        </w:rPr>
        <w:t>5</w:t>
      </w:r>
      <w:r w:rsidRPr="004A1F2C">
        <w:rPr>
          <w:rFonts w:ascii="Arial" w:hAnsi="Arial" w:cs="Arial"/>
          <w:color w:val="auto"/>
        </w:rPr>
        <w:fldChar w:fldCharType="end"/>
      </w:r>
      <w:r w:rsidRPr="004A1F2C">
        <w:rPr>
          <w:rFonts w:ascii="Arial" w:hAnsi="Arial" w:cs="Arial"/>
          <w:color w:val="auto"/>
        </w:rPr>
        <w:t xml:space="preserve">: </w:t>
      </w:r>
      <w:r w:rsidRPr="004A1F2C">
        <w:rPr>
          <w:rFonts w:ascii="Arial" w:hAnsi="Arial" w:cs="Arial"/>
          <w:color w:val="auto"/>
          <w:lang w:val="en-US"/>
        </w:rPr>
        <w:t>Pairplot</w:t>
      </w:r>
      <w:r w:rsidRPr="004A1F2C">
        <w:rPr>
          <w:rFonts w:ascii="Arial" w:hAnsi="Arial" w:cs="Arial"/>
          <w:color w:val="auto"/>
        </w:rPr>
        <w:t xml:space="preserve"> τιμής, εμβαδού, υπνοδωματίων και μπάνιων (δείγμα 2.000 παρατηρήσεων).</w:t>
      </w:r>
      <w:bookmarkEnd w:id="101"/>
    </w:p>
    <w:p w14:paraId="16790282" w14:textId="77777777" w:rsidR="00F423E3" w:rsidRPr="00B30C6A" w:rsidRDefault="00F423E3" w:rsidP="00534E7B">
      <w:pPr>
        <w:spacing w:before="60" w:after="240" w:line="360" w:lineRule="auto"/>
        <w:jc w:val="both"/>
        <w:rPr>
          <w:rFonts w:ascii="Arial" w:hAnsi="Arial" w:cs="Arial"/>
          <w:sz w:val="20"/>
          <w:szCs w:val="20"/>
        </w:rPr>
      </w:pPr>
    </w:p>
    <w:p w14:paraId="1B56E192" w14:textId="77777777" w:rsidR="00E308BA" w:rsidRPr="004A1F2C" w:rsidRDefault="00E308BA" w:rsidP="00E308BA">
      <w:pPr>
        <w:spacing w:before="60" w:after="240" w:line="360" w:lineRule="auto"/>
        <w:jc w:val="both"/>
        <w:rPr>
          <w:rFonts w:ascii="Arial" w:hAnsi="Arial" w:cs="Arial"/>
        </w:rPr>
      </w:pPr>
      <w:r w:rsidRPr="004A1F2C">
        <w:rPr>
          <w:rFonts w:ascii="Arial" w:hAnsi="Arial" w:cs="Arial"/>
        </w:rPr>
        <w:t>Στα διαγράμματα διασποράς διακρίνεται με σαφήνεια η σχεδόν γραμμική σχέση εμβαδού–τιμής με αυξανόμενη διασπορά για μεγαλύτερα εμβαδά (heteroscedasticity), φαινόμενο τυπικό σε αγορές ακινήτων. Τα διαγράμματα τιμής–υπνοδωματίων και τιμής–μπάνιων εμφανίζουν διακριτές ζώνες λόγω του ακέραιου χαρακτήρα των μεταβλητών αυτών.</w:t>
      </w:r>
    </w:p>
    <w:p w14:paraId="6B463061" w14:textId="77777777" w:rsidR="00E308BA" w:rsidRPr="004A1F2C" w:rsidRDefault="00E308BA" w:rsidP="00534E7B">
      <w:pPr>
        <w:spacing w:before="60" w:after="240" w:line="360" w:lineRule="auto"/>
        <w:jc w:val="both"/>
        <w:rPr>
          <w:rFonts w:ascii="Arial" w:hAnsi="Arial" w:cs="Arial"/>
          <w:sz w:val="20"/>
          <w:szCs w:val="20"/>
        </w:rPr>
      </w:pPr>
    </w:p>
    <w:p w14:paraId="07E7D150" w14:textId="77777777" w:rsidR="00534E7B" w:rsidRPr="004A1F2C" w:rsidRDefault="00534E7B" w:rsidP="00534E7B">
      <w:pPr>
        <w:pStyle w:val="2"/>
        <w:spacing w:line="360" w:lineRule="auto"/>
        <w:jc w:val="both"/>
        <w:rPr>
          <w:rFonts w:ascii="Arial" w:hAnsi="Arial" w:cs="Arial"/>
          <w:color w:val="auto"/>
          <w:sz w:val="28"/>
          <w:szCs w:val="28"/>
        </w:rPr>
      </w:pPr>
      <w:bookmarkStart w:id="102" w:name="_Toc230532251"/>
      <w:bookmarkStart w:id="103" w:name="_Toc230718797"/>
      <w:r w:rsidRPr="004A1F2C">
        <w:rPr>
          <w:rFonts w:ascii="Arial" w:eastAsia="Calibri" w:hAnsi="Arial" w:cs="Arial"/>
          <w:b/>
          <w:bCs/>
          <w:color w:val="auto"/>
          <w:sz w:val="28"/>
          <w:szCs w:val="28"/>
        </w:rPr>
        <w:t>4.4 Κωδικοποίηση γεωγραφικής πληροφορίας με Target Encoding</w:t>
      </w:r>
      <w:bookmarkEnd w:id="102"/>
      <w:bookmarkEnd w:id="103"/>
    </w:p>
    <w:p w14:paraId="63559140" w14:textId="77777777" w:rsidR="00534E7B" w:rsidRPr="004A1F2C" w:rsidRDefault="00534E7B" w:rsidP="00534E7B">
      <w:pPr>
        <w:spacing w:after="120" w:line="360" w:lineRule="auto"/>
        <w:jc w:val="both"/>
        <w:rPr>
          <w:rFonts w:ascii="Arial" w:hAnsi="Arial" w:cs="Arial"/>
        </w:rPr>
      </w:pPr>
      <w:r w:rsidRPr="004A1F2C">
        <w:rPr>
          <w:rFonts w:ascii="Arial" w:eastAsia="Calibri" w:hAnsi="Arial" w:cs="Arial"/>
        </w:rPr>
        <w:t xml:space="preserve">Η στήλη location_name περιέχει 73 διαφορετικές γειτονιές και αποτελεί κρίσιμη πληροφορία: η τιμή ενός ακινήτου επηρεάζεται έντονα από τη γειτονιά (π.χ. Κολωνάκι έναντι Νίκαιας). Η εφαρμογή απλού One-Hot Encoding θα </w:t>
      </w:r>
      <w:r w:rsidRPr="004A1F2C">
        <w:rPr>
          <w:rFonts w:ascii="Arial" w:eastAsia="Calibri" w:hAnsi="Arial" w:cs="Arial"/>
        </w:rPr>
        <w:lastRenderedPageBreak/>
        <w:t>δημιουργούσε 72 επιπλέον δυαδικές στήλες, πολλές εκ των οποίων θα ήταν εξαιρετικά αραιές (sparse) λόγω χαμηλής συχνότητας ορισμένων γειτονιών — γεγονός που θα οδηγούσε σε υπερπροσαρμογή.</w:t>
      </w:r>
    </w:p>
    <w:p w14:paraId="64B21E03" w14:textId="77777777" w:rsidR="00534E7B" w:rsidRPr="004A1F2C" w:rsidRDefault="00534E7B" w:rsidP="00534E7B">
      <w:pPr>
        <w:spacing w:after="120" w:line="360" w:lineRule="auto"/>
        <w:jc w:val="both"/>
        <w:rPr>
          <w:rFonts w:ascii="Arial" w:hAnsi="Arial" w:cs="Arial"/>
        </w:rPr>
      </w:pPr>
      <w:r w:rsidRPr="004A1F2C">
        <w:rPr>
          <w:rFonts w:ascii="Arial" w:eastAsia="Calibri" w:hAnsi="Arial" w:cs="Arial"/>
        </w:rPr>
        <w:t>Για να αξιοποιηθεί η γεωγραφική πληροφορία αποδοτικά, εφαρμόζεται η τεχνική Target Encoding με smoothing: κάθε γειτονιά αντικαθίσταται με τη μέση τιμή res_price των ακινήτων που ανήκουν σε αυτή, υπολογισμένη ΜΟΝΟ από το training set (ώστε να αποφευχθεί data leakage). Για να αμβλυνθεί η μεροληψία σε γειτονιές με λίγες παρατηρήσεις, εφαρμόζεται Bayesian smoothing με σταθερά k = 20:</w:t>
      </w:r>
    </w:p>
    <w:p w14:paraId="20364A29" w14:textId="77777777" w:rsidR="00534E7B" w:rsidRPr="004A1F2C" w:rsidRDefault="00534E7B" w:rsidP="00534E7B">
      <w:pPr>
        <w:shd w:val="clear" w:color="auto" w:fill="F2F2F2"/>
        <w:spacing w:before="80" w:line="360" w:lineRule="auto"/>
        <w:jc w:val="both"/>
        <w:rPr>
          <w:rFonts w:ascii="Arial" w:hAnsi="Arial" w:cs="Arial"/>
          <w:lang w:val="en-US"/>
        </w:rPr>
      </w:pPr>
      <w:r w:rsidRPr="004A1F2C">
        <w:rPr>
          <w:rFonts w:ascii="Arial" w:eastAsia="Consolas" w:hAnsi="Arial" w:cs="Arial"/>
          <w:lang w:val="en-US"/>
        </w:rPr>
        <w:t xml:space="preserve"># </w:t>
      </w:r>
      <w:r w:rsidRPr="004A1F2C">
        <w:rPr>
          <w:rFonts w:ascii="Arial" w:eastAsia="Consolas" w:hAnsi="Arial" w:cs="Arial"/>
        </w:rPr>
        <w:t>Υπολογισμός</w:t>
      </w:r>
      <w:r w:rsidRPr="004A1F2C">
        <w:rPr>
          <w:rFonts w:ascii="Arial" w:eastAsia="Consolas" w:hAnsi="Arial" w:cs="Arial"/>
          <w:lang w:val="en-US"/>
        </w:rPr>
        <w:t xml:space="preserve"> </w:t>
      </w:r>
      <w:proofErr w:type="spellStart"/>
      <w:r w:rsidRPr="004A1F2C">
        <w:rPr>
          <w:rFonts w:ascii="Arial" w:eastAsia="Consolas" w:hAnsi="Arial" w:cs="Arial"/>
          <w:lang w:val="en-US"/>
        </w:rPr>
        <w:t>loc_mean</w:t>
      </w:r>
      <w:proofErr w:type="spellEnd"/>
      <w:r w:rsidRPr="004A1F2C">
        <w:rPr>
          <w:rFonts w:ascii="Arial" w:eastAsia="Consolas" w:hAnsi="Arial" w:cs="Arial"/>
          <w:lang w:val="en-US"/>
        </w:rPr>
        <w:t xml:space="preserve"> &amp; </w:t>
      </w:r>
      <w:proofErr w:type="spellStart"/>
      <w:r w:rsidRPr="004A1F2C">
        <w:rPr>
          <w:rFonts w:ascii="Arial" w:eastAsia="Consolas" w:hAnsi="Arial" w:cs="Arial"/>
          <w:lang w:val="en-US"/>
        </w:rPr>
        <w:t>loc_count</w:t>
      </w:r>
      <w:proofErr w:type="spellEnd"/>
      <w:r w:rsidRPr="004A1F2C">
        <w:rPr>
          <w:rFonts w:ascii="Arial" w:eastAsia="Consolas" w:hAnsi="Arial" w:cs="Arial"/>
          <w:lang w:val="en-US"/>
        </w:rPr>
        <w:t xml:space="preserve"> </w:t>
      </w:r>
      <w:r w:rsidRPr="004A1F2C">
        <w:rPr>
          <w:rFonts w:ascii="Arial" w:eastAsia="Consolas" w:hAnsi="Arial" w:cs="Arial"/>
        </w:rPr>
        <w:t>ΜΟΝΟ</w:t>
      </w:r>
      <w:r w:rsidRPr="004A1F2C">
        <w:rPr>
          <w:rFonts w:ascii="Arial" w:eastAsia="Consolas" w:hAnsi="Arial" w:cs="Arial"/>
          <w:lang w:val="en-US"/>
        </w:rPr>
        <w:t xml:space="preserve"> </w:t>
      </w:r>
      <w:r w:rsidRPr="004A1F2C">
        <w:rPr>
          <w:rFonts w:ascii="Arial" w:eastAsia="Consolas" w:hAnsi="Arial" w:cs="Arial"/>
        </w:rPr>
        <w:t>από</w:t>
      </w:r>
      <w:r w:rsidRPr="004A1F2C">
        <w:rPr>
          <w:rFonts w:ascii="Arial" w:eastAsia="Consolas" w:hAnsi="Arial" w:cs="Arial"/>
          <w:lang w:val="en-US"/>
        </w:rPr>
        <w:t xml:space="preserve"> </w:t>
      </w:r>
      <w:r w:rsidRPr="004A1F2C">
        <w:rPr>
          <w:rFonts w:ascii="Arial" w:eastAsia="Consolas" w:hAnsi="Arial" w:cs="Arial"/>
        </w:rPr>
        <w:t>το</w:t>
      </w:r>
      <w:r w:rsidRPr="004A1F2C">
        <w:rPr>
          <w:rFonts w:ascii="Arial" w:eastAsia="Consolas" w:hAnsi="Arial" w:cs="Arial"/>
          <w:lang w:val="en-US"/>
        </w:rPr>
        <w:t xml:space="preserve"> train set</w:t>
      </w:r>
    </w:p>
    <w:p w14:paraId="5DC7BE0A" w14:textId="77777777" w:rsidR="00534E7B" w:rsidRPr="004A1F2C" w:rsidRDefault="00534E7B" w:rsidP="00534E7B">
      <w:pPr>
        <w:shd w:val="clear" w:color="auto" w:fill="F2F2F2"/>
        <w:spacing w:line="360" w:lineRule="auto"/>
        <w:jc w:val="both"/>
        <w:rPr>
          <w:rFonts w:ascii="Arial" w:hAnsi="Arial" w:cs="Arial"/>
          <w:lang w:val="en-US"/>
        </w:rPr>
      </w:pPr>
      <w:proofErr w:type="spellStart"/>
      <w:r w:rsidRPr="004A1F2C">
        <w:rPr>
          <w:rFonts w:ascii="Arial" w:eastAsia="Consolas" w:hAnsi="Arial" w:cs="Arial"/>
          <w:lang w:val="en-US"/>
        </w:rPr>
        <w:t>loc_mean</w:t>
      </w:r>
      <w:proofErr w:type="spellEnd"/>
      <w:r w:rsidRPr="004A1F2C">
        <w:rPr>
          <w:rFonts w:ascii="Arial" w:eastAsia="Consolas" w:hAnsi="Arial" w:cs="Arial"/>
          <w:lang w:val="en-US"/>
        </w:rPr>
        <w:t xml:space="preserve">    = </w:t>
      </w:r>
      <w:proofErr w:type="spellStart"/>
      <w:r w:rsidRPr="004A1F2C">
        <w:rPr>
          <w:rFonts w:ascii="Arial" w:eastAsia="Consolas" w:hAnsi="Arial" w:cs="Arial"/>
          <w:lang w:val="en-US"/>
        </w:rPr>
        <w:t>y_train.groupby</w:t>
      </w:r>
      <w:proofErr w:type="spellEnd"/>
      <w:r w:rsidRPr="004A1F2C">
        <w:rPr>
          <w:rFonts w:ascii="Arial" w:eastAsia="Consolas" w:hAnsi="Arial" w:cs="Arial"/>
          <w:lang w:val="en-US"/>
        </w:rPr>
        <w:t>(</w:t>
      </w:r>
      <w:proofErr w:type="spellStart"/>
      <w:r w:rsidRPr="004A1F2C">
        <w:rPr>
          <w:rFonts w:ascii="Arial" w:eastAsia="Consolas" w:hAnsi="Arial" w:cs="Arial"/>
          <w:lang w:val="en-US"/>
        </w:rPr>
        <w:t>X_train</w:t>
      </w:r>
      <w:proofErr w:type="spellEnd"/>
      <w:r w:rsidRPr="004A1F2C">
        <w:rPr>
          <w:rFonts w:ascii="Arial" w:eastAsia="Consolas" w:hAnsi="Arial" w:cs="Arial"/>
          <w:lang w:val="en-US"/>
        </w:rPr>
        <w:t>['</w:t>
      </w:r>
      <w:proofErr w:type="spellStart"/>
      <w:r w:rsidRPr="004A1F2C">
        <w:rPr>
          <w:rFonts w:ascii="Arial" w:eastAsia="Consolas" w:hAnsi="Arial" w:cs="Arial"/>
          <w:lang w:val="en-US"/>
        </w:rPr>
        <w:t>location_name</w:t>
      </w:r>
      <w:proofErr w:type="spellEnd"/>
      <w:r w:rsidRPr="004A1F2C">
        <w:rPr>
          <w:rFonts w:ascii="Arial" w:eastAsia="Consolas" w:hAnsi="Arial" w:cs="Arial"/>
          <w:lang w:val="en-US"/>
        </w:rPr>
        <w:t>']).mean()</w:t>
      </w:r>
    </w:p>
    <w:p w14:paraId="52D279D9" w14:textId="77777777" w:rsidR="00534E7B" w:rsidRPr="004A1F2C" w:rsidRDefault="00534E7B" w:rsidP="00534E7B">
      <w:pPr>
        <w:shd w:val="clear" w:color="auto" w:fill="F2F2F2"/>
        <w:spacing w:line="360" w:lineRule="auto"/>
        <w:jc w:val="both"/>
        <w:rPr>
          <w:rFonts w:ascii="Arial" w:hAnsi="Arial" w:cs="Arial"/>
          <w:lang w:val="en-US"/>
        </w:rPr>
      </w:pPr>
      <w:proofErr w:type="spellStart"/>
      <w:r w:rsidRPr="004A1F2C">
        <w:rPr>
          <w:rFonts w:ascii="Arial" w:eastAsia="Consolas" w:hAnsi="Arial" w:cs="Arial"/>
          <w:lang w:val="en-US"/>
        </w:rPr>
        <w:t>loc_count</w:t>
      </w:r>
      <w:proofErr w:type="spellEnd"/>
      <w:r w:rsidRPr="004A1F2C">
        <w:rPr>
          <w:rFonts w:ascii="Arial" w:eastAsia="Consolas" w:hAnsi="Arial" w:cs="Arial"/>
          <w:lang w:val="en-US"/>
        </w:rPr>
        <w:t xml:space="preserve">   = </w:t>
      </w:r>
      <w:proofErr w:type="spellStart"/>
      <w:r w:rsidRPr="004A1F2C">
        <w:rPr>
          <w:rFonts w:ascii="Arial" w:eastAsia="Consolas" w:hAnsi="Arial" w:cs="Arial"/>
          <w:lang w:val="en-US"/>
        </w:rPr>
        <w:t>X_train</w:t>
      </w:r>
      <w:proofErr w:type="spellEnd"/>
      <w:r w:rsidRPr="004A1F2C">
        <w:rPr>
          <w:rFonts w:ascii="Arial" w:eastAsia="Consolas" w:hAnsi="Arial" w:cs="Arial"/>
          <w:lang w:val="en-US"/>
        </w:rPr>
        <w:t>['</w:t>
      </w:r>
      <w:proofErr w:type="spellStart"/>
      <w:r w:rsidRPr="004A1F2C">
        <w:rPr>
          <w:rFonts w:ascii="Arial" w:eastAsia="Consolas" w:hAnsi="Arial" w:cs="Arial"/>
          <w:lang w:val="en-US"/>
        </w:rPr>
        <w:t>location_name</w:t>
      </w:r>
      <w:proofErr w:type="spellEnd"/>
      <w:r w:rsidRPr="004A1F2C">
        <w:rPr>
          <w:rFonts w:ascii="Arial" w:eastAsia="Consolas" w:hAnsi="Arial" w:cs="Arial"/>
          <w:lang w:val="en-US"/>
        </w:rPr>
        <w:t>'].</w:t>
      </w:r>
      <w:proofErr w:type="spellStart"/>
      <w:r w:rsidRPr="004A1F2C">
        <w:rPr>
          <w:rFonts w:ascii="Arial" w:eastAsia="Consolas" w:hAnsi="Arial" w:cs="Arial"/>
          <w:lang w:val="en-US"/>
        </w:rPr>
        <w:t>value_counts</w:t>
      </w:r>
      <w:proofErr w:type="spellEnd"/>
      <w:r w:rsidRPr="004A1F2C">
        <w:rPr>
          <w:rFonts w:ascii="Arial" w:eastAsia="Consolas" w:hAnsi="Arial" w:cs="Arial"/>
          <w:lang w:val="en-US"/>
        </w:rPr>
        <w:t>()</w:t>
      </w:r>
    </w:p>
    <w:p w14:paraId="6F99491B" w14:textId="77777777" w:rsidR="00534E7B" w:rsidRPr="004A1F2C" w:rsidRDefault="00534E7B" w:rsidP="00534E7B">
      <w:pPr>
        <w:shd w:val="clear" w:color="auto" w:fill="F2F2F2"/>
        <w:spacing w:line="360" w:lineRule="auto"/>
        <w:jc w:val="both"/>
        <w:rPr>
          <w:rFonts w:ascii="Arial" w:hAnsi="Arial" w:cs="Arial"/>
          <w:lang w:val="en-US"/>
        </w:rPr>
      </w:pPr>
      <w:proofErr w:type="spellStart"/>
      <w:r w:rsidRPr="004A1F2C">
        <w:rPr>
          <w:rFonts w:ascii="Arial" w:eastAsia="Consolas" w:hAnsi="Arial" w:cs="Arial"/>
          <w:lang w:val="en-US"/>
        </w:rPr>
        <w:t>global_mean</w:t>
      </w:r>
      <w:proofErr w:type="spellEnd"/>
      <w:r w:rsidRPr="004A1F2C">
        <w:rPr>
          <w:rFonts w:ascii="Arial" w:eastAsia="Consolas" w:hAnsi="Arial" w:cs="Arial"/>
          <w:lang w:val="en-US"/>
        </w:rPr>
        <w:t xml:space="preserve"> = </w:t>
      </w:r>
      <w:proofErr w:type="spellStart"/>
      <w:r w:rsidRPr="004A1F2C">
        <w:rPr>
          <w:rFonts w:ascii="Arial" w:eastAsia="Consolas" w:hAnsi="Arial" w:cs="Arial"/>
          <w:lang w:val="en-US"/>
        </w:rPr>
        <w:t>y_train.mean</w:t>
      </w:r>
      <w:proofErr w:type="spellEnd"/>
      <w:r w:rsidRPr="004A1F2C">
        <w:rPr>
          <w:rFonts w:ascii="Arial" w:eastAsia="Consolas" w:hAnsi="Arial" w:cs="Arial"/>
          <w:lang w:val="en-US"/>
        </w:rPr>
        <w:t>()</w:t>
      </w:r>
    </w:p>
    <w:p w14:paraId="66967164" w14:textId="77777777" w:rsidR="00534E7B" w:rsidRPr="004A1F2C" w:rsidRDefault="00534E7B" w:rsidP="00534E7B">
      <w:pPr>
        <w:shd w:val="clear" w:color="auto" w:fill="F2F2F2"/>
        <w:spacing w:line="360" w:lineRule="auto"/>
        <w:jc w:val="both"/>
        <w:rPr>
          <w:rFonts w:ascii="Arial" w:hAnsi="Arial" w:cs="Arial"/>
          <w:lang w:val="en-US"/>
        </w:rPr>
      </w:pPr>
      <w:proofErr w:type="spellStart"/>
      <w:r w:rsidRPr="004A1F2C">
        <w:rPr>
          <w:rFonts w:ascii="Arial" w:eastAsia="Consolas" w:hAnsi="Arial" w:cs="Arial"/>
          <w:lang w:val="en-US"/>
        </w:rPr>
        <w:t>k_smooth</w:t>
      </w:r>
      <w:proofErr w:type="spellEnd"/>
      <w:r w:rsidRPr="004A1F2C">
        <w:rPr>
          <w:rFonts w:ascii="Arial" w:eastAsia="Consolas" w:hAnsi="Arial" w:cs="Arial"/>
          <w:lang w:val="en-US"/>
        </w:rPr>
        <w:t xml:space="preserve">    = 20</w:t>
      </w:r>
    </w:p>
    <w:p w14:paraId="3488E86A" w14:textId="77777777" w:rsidR="00534E7B" w:rsidRPr="004A1F2C" w:rsidRDefault="00534E7B" w:rsidP="00534E7B">
      <w:pPr>
        <w:shd w:val="clear" w:color="auto" w:fill="F2F2F2"/>
        <w:spacing w:line="360" w:lineRule="auto"/>
        <w:jc w:val="both"/>
        <w:rPr>
          <w:rFonts w:ascii="Arial" w:hAnsi="Arial" w:cs="Arial"/>
          <w:lang w:val="en-US"/>
        </w:rPr>
      </w:pPr>
      <w:r w:rsidRPr="004A1F2C">
        <w:rPr>
          <w:rFonts w:ascii="Arial" w:eastAsia="Consolas" w:hAnsi="Arial" w:cs="Arial"/>
          <w:lang w:val="en-US"/>
        </w:rPr>
        <w:t xml:space="preserve"> </w:t>
      </w:r>
    </w:p>
    <w:p w14:paraId="0348F13F" w14:textId="77777777" w:rsidR="00534E7B" w:rsidRPr="004A1F2C" w:rsidRDefault="00534E7B" w:rsidP="00534E7B">
      <w:pPr>
        <w:shd w:val="clear" w:color="auto" w:fill="F2F2F2"/>
        <w:spacing w:line="360" w:lineRule="auto"/>
        <w:jc w:val="both"/>
        <w:rPr>
          <w:rFonts w:ascii="Arial" w:hAnsi="Arial" w:cs="Arial"/>
          <w:lang w:val="en-US"/>
        </w:rPr>
      </w:pPr>
      <w:r w:rsidRPr="004A1F2C">
        <w:rPr>
          <w:rFonts w:ascii="Arial" w:eastAsia="Consolas" w:hAnsi="Arial" w:cs="Arial"/>
          <w:lang w:val="en-US"/>
        </w:rPr>
        <w:t xml:space="preserve">def </w:t>
      </w:r>
      <w:proofErr w:type="spellStart"/>
      <w:r w:rsidRPr="004A1F2C">
        <w:rPr>
          <w:rFonts w:ascii="Arial" w:eastAsia="Consolas" w:hAnsi="Arial" w:cs="Arial"/>
          <w:lang w:val="en-US"/>
        </w:rPr>
        <w:t>target_encode</w:t>
      </w:r>
      <w:proofErr w:type="spellEnd"/>
      <w:r w:rsidRPr="004A1F2C">
        <w:rPr>
          <w:rFonts w:ascii="Arial" w:eastAsia="Consolas" w:hAnsi="Arial" w:cs="Arial"/>
          <w:lang w:val="en-US"/>
        </w:rPr>
        <w:t>(series):</w:t>
      </w:r>
    </w:p>
    <w:p w14:paraId="205B9CFC" w14:textId="77777777" w:rsidR="00534E7B" w:rsidRPr="004A1F2C" w:rsidRDefault="00534E7B" w:rsidP="00534E7B">
      <w:pPr>
        <w:shd w:val="clear" w:color="auto" w:fill="F2F2F2"/>
        <w:spacing w:line="360" w:lineRule="auto"/>
        <w:jc w:val="both"/>
        <w:rPr>
          <w:rFonts w:ascii="Arial" w:hAnsi="Arial" w:cs="Arial"/>
          <w:lang w:val="en-US"/>
        </w:rPr>
      </w:pPr>
      <w:r w:rsidRPr="004A1F2C">
        <w:rPr>
          <w:rFonts w:ascii="Arial" w:eastAsia="Consolas" w:hAnsi="Arial" w:cs="Arial"/>
          <w:lang w:val="en-US"/>
        </w:rPr>
        <w:t xml:space="preserve">    </w:t>
      </w:r>
      <w:proofErr w:type="spellStart"/>
      <w:r w:rsidRPr="004A1F2C">
        <w:rPr>
          <w:rFonts w:ascii="Arial" w:eastAsia="Consolas" w:hAnsi="Arial" w:cs="Arial"/>
          <w:lang w:val="en-US"/>
        </w:rPr>
        <w:t>cnt</w:t>
      </w:r>
      <w:proofErr w:type="spellEnd"/>
      <w:r w:rsidRPr="004A1F2C">
        <w:rPr>
          <w:rFonts w:ascii="Arial" w:eastAsia="Consolas" w:hAnsi="Arial" w:cs="Arial"/>
          <w:lang w:val="en-US"/>
        </w:rPr>
        <w:t xml:space="preserve">   = </w:t>
      </w:r>
      <w:proofErr w:type="spellStart"/>
      <w:r w:rsidRPr="004A1F2C">
        <w:rPr>
          <w:rFonts w:ascii="Arial" w:eastAsia="Consolas" w:hAnsi="Arial" w:cs="Arial"/>
          <w:lang w:val="en-US"/>
        </w:rPr>
        <w:t>series.map</w:t>
      </w:r>
      <w:proofErr w:type="spellEnd"/>
      <w:r w:rsidRPr="004A1F2C">
        <w:rPr>
          <w:rFonts w:ascii="Arial" w:eastAsia="Consolas" w:hAnsi="Arial" w:cs="Arial"/>
          <w:lang w:val="en-US"/>
        </w:rPr>
        <w:t>(</w:t>
      </w:r>
      <w:proofErr w:type="spellStart"/>
      <w:r w:rsidRPr="004A1F2C">
        <w:rPr>
          <w:rFonts w:ascii="Arial" w:eastAsia="Consolas" w:hAnsi="Arial" w:cs="Arial"/>
          <w:lang w:val="en-US"/>
        </w:rPr>
        <w:t>loc_count</w:t>
      </w:r>
      <w:proofErr w:type="spellEnd"/>
      <w:r w:rsidRPr="004A1F2C">
        <w:rPr>
          <w:rFonts w:ascii="Arial" w:eastAsia="Consolas" w:hAnsi="Arial" w:cs="Arial"/>
          <w:lang w:val="en-US"/>
        </w:rPr>
        <w:t>).</w:t>
      </w:r>
      <w:proofErr w:type="spellStart"/>
      <w:r w:rsidRPr="004A1F2C">
        <w:rPr>
          <w:rFonts w:ascii="Arial" w:eastAsia="Consolas" w:hAnsi="Arial" w:cs="Arial"/>
          <w:lang w:val="en-US"/>
        </w:rPr>
        <w:t>fillna</w:t>
      </w:r>
      <w:proofErr w:type="spellEnd"/>
      <w:r w:rsidRPr="004A1F2C">
        <w:rPr>
          <w:rFonts w:ascii="Arial" w:eastAsia="Consolas" w:hAnsi="Arial" w:cs="Arial"/>
          <w:lang w:val="en-US"/>
        </w:rPr>
        <w:t>(0)</w:t>
      </w:r>
    </w:p>
    <w:p w14:paraId="75A231A2" w14:textId="77777777" w:rsidR="00534E7B" w:rsidRPr="004A1F2C" w:rsidRDefault="00534E7B" w:rsidP="00534E7B">
      <w:pPr>
        <w:shd w:val="clear" w:color="auto" w:fill="F2F2F2"/>
        <w:spacing w:line="360" w:lineRule="auto"/>
        <w:jc w:val="both"/>
        <w:rPr>
          <w:rFonts w:ascii="Arial" w:hAnsi="Arial" w:cs="Arial"/>
          <w:lang w:val="en-US"/>
        </w:rPr>
      </w:pPr>
      <w:r w:rsidRPr="004A1F2C">
        <w:rPr>
          <w:rFonts w:ascii="Arial" w:eastAsia="Consolas" w:hAnsi="Arial" w:cs="Arial"/>
          <w:lang w:val="en-US"/>
        </w:rPr>
        <w:t xml:space="preserve">    means = </w:t>
      </w:r>
      <w:proofErr w:type="spellStart"/>
      <w:r w:rsidRPr="004A1F2C">
        <w:rPr>
          <w:rFonts w:ascii="Arial" w:eastAsia="Consolas" w:hAnsi="Arial" w:cs="Arial"/>
          <w:lang w:val="en-US"/>
        </w:rPr>
        <w:t>series.map</w:t>
      </w:r>
      <w:proofErr w:type="spellEnd"/>
      <w:r w:rsidRPr="004A1F2C">
        <w:rPr>
          <w:rFonts w:ascii="Arial" w:eastAsia="Consolas" w:hAnsi="Arial" w:cs="Arial"/>
          <w:lang w:val="en-US"/>
        </w:rPr>
        <w:t>(</w:t>
      </w:r>
      <w:proofErr w:type="spellStart"/>
      <w:r w:rsidRPr="004A1F2C">
        <w:rPr>
          <w:rFonts w:ascii="Arial" w:eastAsia="Consolas" w:hAnsi="Arial" w:cs="Arial"/>
          <w:lang w:val="en-US"/>
        </w:rPr>
        <w:t>loc_mean</w:t>
      </w:r>
      <w:proofErr w:type="spellEnd"/>
      <w:r w:rsidRPr="004A1F2C">
        <w:rPr>
          <w:rFonts w:ascii="Arial" w:eastAsia="Consolas" w:hAnsi="Arial" w:cs="Arial"/>
          <w:lang w:val="en-US"/>
        </w:rPr>
        <w:t>).</w:t>
      </w:r>
      <w:proofErr w:type="spellStart"/>
      <w:r w:rsidRPr="004A1F2C">
        <w:rPr>
          <w:rFonts w:ascii="Arial" w:eastAsia="Consolas" w:hAnsi="Arial" w:cs="Arial"/>
          <w:lang w:val="en-US"/>
        </w:rPr>
        <w:t>fillna</w:t>
      </w:r>
      <w:proofErr w:type="spellEnd"/>
      <w:r w:rsidRPr="004A1F2C">
        <w:rPr>
          <w:rFonts w:ascii="Arial" w:eastAsia="Consolas" w:hAnsi="Arial" w:cs="Arial"/>
          <w:lang w:val="en-US"/>
        </w:rPr>
        <w:t>(</w:t>
      </w:r>
      <w:proofErr w:type="spellStart"/>
      <w:r w:rsidRPr="004A1F2C">
        <w:rPr>
          <w:rFonts w:ascii="Arial" w:eastAsia="Consolas" w:hAnsi="Arial" w:cs="Arial"/>
          <w:lang w:val="en-US"/>
        </w:rPr>
        <w:t>global_mean</w:t>
      </w:r>
      <w:proofErr w:type="spellEnd"/>
      <w:r w:rsidRPr="004A1F2C">
        <w:rPr>
          <w:rFonts w:ascii="Arial" w:eastAsia="Consolas" w:hAnsi="Arial" w:cs="Arial"/>
          <w:lang w:val="en-US"/>
        </w:rPr>
        <w:t>)</w:t>
      </w:r>
    </w:p>
    <w:p w14:paraId="6A570CA2" w14:textId="77777777" w:rsidR="00534E7B" w:rsidRPr="004A1F2C" w:rsidRDefault="00534E7B" w:rsidP="00534E7B">
      <w:pPr>
        <w:shd w:val="clear" w:color="auto" w:fill="F2F2F2"/>
        <w:spacing w:line="360" w:lineRule="auto"/>
        <w:jc w:val="both"/>
        <w:rPr>
          <w:rFonts w:ascii="Arial" w:hAnsi="Arial" w:cs="Arial"/>
          <w:lang w:val="en-US"/>
        </w:rPr>
      </w:pPr>
      <w:r w:rsidRPr="004A1F2C">
        <w:rPr>
          <w:rFonts w:ascii="Arial" w:eastAsia="Consolas" w:hAnsi="Arial" w:cs="Arial"/>
          <w:lang w:val="en-US"/>
        </w:rPr>
        <w:t xml:space="preserve">    return (</w:t>
      </w:r>
      <w:proofErr w:type="spellStart"/>
      <w:r w:rsidRPr="004A1F2C">
        <w:rPr>
          <w:rFonts w:ascii="Arial" w:eastAsia="Consolas" w:hAnsi="Arial" w:cs="Arial"/>
          <w:lang w:val="en-US"/>
        </w:rPr>
        <w:t>cnt</w:t>
      </w:r>
      <w:proofErr w:type="spellEnd"/>
      <w:r w:rsidRPr="004A1F2C">
        <w:rPr>
          <w:rFonts w:ascii="Arial" w:eastAsia="Consolas" w:hAnsi="Arial" w:cs="Arial"/>
          <w:lang w:val="en-US"/>
        </w:rPr>
        <w:t xml:space="preserve"> * means + </w:t>
      </w:r>
      <w:proofErr w:type="spellStart"/>
      <w:r w:rsidRPr="004A1F2C">
        <w:rPr>
          <w:rFonts w:ascii="Arial" w:eastAsia="Consolas" w:hAnsi="Arial" w:cs="Arial"/>
          <w:lang w:val="en-US"/>
        </w:rPr>
        <w:t>k_smooth</w:t>
      </w:r>
      <w:proofErr w:type="spellEnd"/>
      <w:r w:rsidRPr="004A1F2C">
        <w:rPr>
          <w:rFonts w:ascii="Arial" w:eastAsia="Consolas" w:hAnsi="Arial" w:cs="Arial"/>
          <w:lang w:val="en-US"/>
        </w:rPr>
        <w:t xml:space="preserve"> * </w:t>
      </w:r>
      <w:proofErr w:type="spellStart"/>
      <w:r w:rsidRPr="004A1F2C">
        <w:rPr>
          <w:rFonts w:ascii="Arial" w:eastAsia="Consolas" w:hAnsi="Arial" w:cs="Arial"/>
          <w:lang w:val="en-US"/>
        </w:rPr>
        <w:t>global_mean</w:t>
      </w:r>
      <w:proofErr w:type="spellEnd"/>
      <w:r w:rsidRPr="004A1F2C">
        <w:rPr>
          <w:rFonts w:ascii="Arial" w:eastAsia="Consolas" w:hAnsi="Arial" w:cs="Arial"/>
          <w:lang w:val="en-US"/>
        </w:rPr>
        <w:t>) / (</w:t>
      </w:r>
      <w:proofErr w:type="spellStart"/>
      <w:r w:rsidRPr="004A1F2C">
        <w:rPr>
          <w:rFonts w:ascii="Arial" w:eastAsia="Consolas" w:hAnsi="Arial" w:cs="Arial"/>
          <w:lang w:val="en-US"/>
        </w:rPr>
        <w:t>cnt</w:t>
      </w:r>
      <w:proofErr w:type="spellEnd"/>
      <w:r w:rsidRPr="004A1F2C">
        <w:rPr>
          <w:rFonts w:ascii="Arial" w:eastAsia="Consolas" w:hAnsi="Arial" w:cs="Arial"/>
          <w:lang w:val="en-US"/>
        </w:rPr>
        <w:t xml:space="preserve"> + </w:t>
      </w:r>
      <w:proofErr w:type="spellStart"/>
      <w:r w:rsidRPr="004A1F2C">
        <w:rPr>
          <w:rFonts w:ascii="Arial" w:eastAsia="Consolas" w:hAnsi="Arial" w:cs="Arial"/>
          <w:lang w:val="en-US"/>
        </w:rPr>
        <w:t>k_smooth</w:t>
      </w:r>
      <w:proofErr w:type="spellEnd"/>
      <w:r w:rsidRPr="004A1F2C">
        <w:rPr>
          <w:rFonts w:ascii="Arial" w:eastAsia="Consolas" w:hAnsi="Arial" w:cs="Arial"/>
          <w:lang w:val="en-US"/>
        </w:rPr>
        <w:t>)</w:t>
      </w:r>
    </w:p>
    <w:p w14:paraId="288C9B90" w14:textId="77777777" w:rsidR="00534E7B" w:rsidRPr="004A1F2C" w:rsidRDefault="00534E7B" w:rsidP="00534E7B">
      <w:pPr>
        <w:shd w:val="clear" w:color="auto" w:fill="F2F2F2"/>
        <w:spacing w:line="360" w:lineRule="auto"/>
        <w:jc w:val="both"/>
        <w:rPr>
          <w:rFonts w:ascii="Arial" w:hAnsi="Arial" w:cs="Arial"/>
          <w:lang w:val="en-US"/>
        </w:rPr>
      </w:pPr>
      <w:r w:rsidRPr="004A1F2C">
        <w:rPr>
          <w:rFonts w:ascii="Arial" w:eastAsia="Consolas" w:hAnsi="Arial" w:cs="Arial"/>
          <w:lang w:val="en-US"/>
        </w:rPr>
        <w:t xml:space="preserve"> </w:t>
      </w:r>
    </w:p>
    <w:p w14:paraId="3538AEB1" w14:textId="77777777" w:rsidR="00534E7B" w:rsidRPr="004A1F2C" w:rsidRDefault="00534E7B" w:rsidP="00534E7B">
      <w:pPr>
        <w:shd w:val="clear" w:color="auto" w:fill="F2F2F2"/>
        <w:spacing w:line="360" w:lineRule="auto"/>
        <w:jc w:val="both"/>
        <w:rPr>
          <w:rFonts w:ascii="Arial" w:hAnsi="Arial" w:cs="Arial"/>
          <w:lang w:val="en-US"/>
        </w:rPr>
      </w:pPr>
      <w:proofErr w:type="spellStart"/>
      <w:r w:rsidRPr="004A1F2C">
        <w:rPr>
          <w:rFonts w:ascii="Arial" w:eastAsia="Consolas" w:hAnsi="Arial" w:cs="Arial"/>
          <w:lang w:val="en-US"/>
        </w:rPr>
        <w:t>X_train</w:t>
      </w:r>
      <w:proofErr w:type="spellEnd"/>
      <w:r w:rsidRPr="004A1F2C">
        <w:rPr>
          <w:rFonts w:ascii="Arial" w:eastAsia="Consolas" w:hAnsi="Arial" w:cs="Arial"/>
          <w:lang w:val="en-US"/>
        </w:rPr>
        <w:t>['</w:t>
      </w:r>
      <w:proofErr w:type="spellStart"/>
      <w:r w:rsidRPr="004A1F2C">
        <w:rPr>
          <w:rFonts w:ascii="Arial" w:eastAsia="Consolas" w:hAnsi="Arial" w:cs="Arial"/>
          <w:lang w:val="en-US"/>
        </w:rPr>
        <w:t>loc_target_enc</w:t>
      </w:r>
      <w:proofErr w:type="spellEnd"/>
      <w:r w:rsidRPr="004A1F2C">
        <w:rPr>
          <w:rFonts w:ascii="Arial" w:eastAsia="Consolas" w:hAnsi="Arial" w:cs="Arial"/>
          <w:lang w:val="en-US"/>
        </w:rPr>
        <w:t xml:space="preserve">'] = </w:t>
      </w:r>
      <w:proofErr w:type="spellStart"/>
      <w:r w:rsidRPr="004A1F2C">
        <w:rPr>
          <w:rFonts w:ascii="Arial" w:eastAsia="Consolas" w:hAnsi="Arial" w:cs="Arial"/>
          <w:lang w:val="en-US"/>
        </w:rPr>
        <w:t>target_encode</w:t>
      </w:r>
      <w:proofErr w:type="spellEnd"/>
      <w:r w:rsidRPr="004A1F2C">
        <w:rPr>
          <w:rFonts w:ascii="Arial" w:eastAsia="Consolas" w:hAnsi="Arial" w:cs="Arial"/>
          <w:lang w:val="en-US"/>
        </w:rPr>
        <w:t>(</w:t>
      </w:r>
      <w:proofErr w:type="spellStart"/>
      <w:r w:rsidRPr="004A1F2C">
        <w:rPr>
          <w:rFonts w:ascii="Arial" w:eastAsia="Consolas" w:hAnsi="Arial" w:cs="Arial"/>
          <w:lang w:val="en-US"/>
        </w:rPr>
        <w:t>X_train</w:t>
      </w:r>
      <w:proofErr w:type="spellEnd"/>
      <w:r w:rsidRPr="004A1F2C">
        <w:rPr>
          <w:rFonts w:ascii="Arial" w:eastAsia="Consolas" w:hAnsi="Arial" w:cs="Arial"/>
          <w:lang w:val="en-US"/>
        </w:rPr>
        <w:t>['</w:t>
      </w:r>
      <w:proofErr w:type="spellStart"/>
      <w:r w:rsidRPr="004A1F2C">
        <w:rPr>
          <w:rFonts w:ascii="Arial" w:eastAsia="Consolas" w:hAnsi="Arial" w:cs="Arial"/>
          <w:lang w:val="en-US"/>
        </w:rPr>
        <w:t>location_name</w:t>
      </w:r>
      <w:proofErr w:type="spellEnd"/>
      <w:r w:rsidRPr="004A1F2C">
        <w:rPr>
          <w:rFonts w:ascii="Arial" w:eastAsia="Consolas" w:hAnsi="Arial" w:cs="Arial"/>
          <w:lang w:val="en-US"/>
        </w:rPr>
        <w:t>']).values</w:t>
      </w:r>
    </w:p>
    <w:p w14:paraId="5A928BCC" w14:textId="77777777" w:rsidR="00534E7B" w:rsidRPr="004A1F2C" w:rsidRDefault="00534E7B" w:rsidP="00534E7B">
      <w:pPr>
        <w:shd w:val="clear" w:color="auto" w:fill="F2F2F2"/>
        <w:spacing w:line="360" w:lineRule="auto"/>
        <w:jc w:val="both"/>
        <w:rPr>
          <w:rFonts w:ascii="Arial" w:hAnsi="Arial" w:cs="Arial"/>
          <w:lang w:val="en-US"/>
        </w:rPr>
      </w:pPr>
      <w:proofErr w:type="spellStart"/>
      <w:r w:rsidRPr="004A1F2C">
        <w:rPr>
          <w:rFonts w:ascii="Arial" w:eastAsia="Consolas" w:hAnsi="Arial" w:cs="Arial"/>
          <w:lang w:val="en-US"/>
        </w:rPr>
        <w:t>X_test</w:t>
      </w:r>
      <w:proofErr w:type="spellEnd"/>
      <w:r w:rsidRPr="004A1F2C">
        <w:rPr>
          <w:rFonts w:ascii="Arial" w:eastAsia="Consolas" w:hAnsi="Arial" w:cs="Arial"/>
          <w:lang w:val="en-US"/>
        </w:rPr>
        <w:t xml:space="preserve"> ['</w:t>
      </w:r>
      <w:proofErr w:type="spellStart"/>
      <w:r w:rsidRPr="004A1F2C">
        <w:rPr>
          <w:rFonts w:ascii="Arial" w:eastAsia="Consolas" w:hAnsi="Arial" w:cs="Arial"/>
          <w:lang w:val="en-US"/>
        </w:rPr>
        <w:t>loc_target_enc</w:t>
      </w:r>
      <w:proofErr w:type="spellEnd"/>
      <w:r w:rsidRPr="004A1F2C">
        <w:rPr>
          <w:rFonts w:ascii="Arial" w:eastAsia="Consolas" w:hAnsi="Arial" w:cs="Arial"/>
          <w:lang w:val="en-US"/>
        </w:rPr>
        <w:t xml:space="preserve">'] = </w:t>
      </w:r>
      <w:proofErr w:type="spellStart"/>
      <w:r w:rsidRPr="004A1F2C">
        <w:rPr>
          <w:rFonts w:ascii="Arial" w:eastAsia="Consolas" w:hAnsi="Arial" w:cs="Arial"/>
          <w:lang w:val="en-US"/>
        </w:rPr>
        <w:t>target_encode</w:t>
      </w:r>
      <w:proofErr w:type="spellEnd"/>
      <w:r w:rsidRPr="004A1F2C">
        <w:rPr>
          <w:rFonts w:ascii="Arial" w:eastAsia="Consolas" w:hAnsi="Arial" w:cs="Arial"/>
          <w:lang w:val="en-US"/>
        </w:rPr>
        <w:t>(</w:t>
      </w:r>
      <w:proofErr w:type="spellStart"/>
      <w:r w:rsidRPr="004A1F2C">
        <w:rPr>
          <w:rFonts w:ascii="Arial" w:eastAsia="Consolas" w:hAnsi="Arial" w:cs="Arial"/>
          <w:lang w:val="en-US"/>
        </w:rPr>
        <w:t>X_test</w:t>
      </w:r>
      <w:proofErr w:type="spellEnd"/>
      <w:r w:rsidRPr="004A1F2C">
        <w:rPr>
          <w:rFonts w:ascii="Arial" w:eastAsia="Consolas" w:hAnsi="Arial" w:cs="Arial"/>
          <w:lang w:val="en-US"/>
        </w:rPr>
        <w:t xml:space="preserve"> ['</w:t>
      </w:r>
      <w:proofErr w:type="spellStart"/>
      <w:r w:rsidRPr="004A1F2C">
        <w:rPr>
          <w:rFonts w:ascii="Arial" w:eastAsia="Consolas" w:hAnsi="Arial" w:cs="Arial"/>
          <w:lang w:val="en-US"/>
        </w:rPr>
        <w:t>location_name</w:t>
      </w:r>
      <w:proofErr w:type="spellEnd"/>
      <w:r w:rsidRPr="004A1F2C">
        <w:rPr>
          <w:rFonts w:ascii="Arial" w:eastAsia="Consolas" w:hAnsi="Arial" w:cs="Arial"/>
          <w:lang w:val="en-US"/>
        </w:rPr>
        <w:t>']).values</w:t>
      </w:r>
    </w:p>
    <w:p w14:paraId="430A0699" w14:textId="77777777" w:rsidR="00534E7B" w:rsidRPr="004A1F2C" w:rsidRDefault="00534E7B" w:rsidP="00534E7B">
      <w:pPr>
        <w:shd w:val="clear" w:color="auto" w:fill="F2F2F2"/>
        <w:spacing w:line="360" w:lineRule="auto"/>
        <w:jc w:val="both"/>
        <w:rPr>
          <w:rFonts w:ascii="Arial" w:hAnsi="Arial" w:cs="Arial"/>
          <w:lang w:val="en-US"/>
        </w:rPr>
      </w:pPr>
      <w:proofErr w:type="spellStart"/>
      <w:r w:rsidRPr="004A1F2C">
        <w:rPr>
          <w:rFonts w:ascii="Arial" w:eastAsia="Consolas" w:hAnsi="Arial" w:cs="Arial"/>
          <w:lang w:val="en-US"/>
        </w:rPr>
        <w:t>X_train</w:t>
      </w:r>
      <w:proofErr w:type="spellEnd"/>
      <w:r w:rsidRPr="004A1F2C">
        <w:rPr>
          <w:rFonts w:ascii="Arial" w:eastAsia="Consolas" w:hAnsi="Arial" w:cs="Arial"/>
          <w:lang w:val="en-US"/>
        </w:rPr>
        <w:t>['</w:t>
      </w:r>
      <w:proofErr w:type="spellStart"/>
      <w:r w:rsidRPr="004A1F2C">
        <w:rPr>
          <w:rFonts w:ascii="Arial" w:eastAsia="Consolas" w:hAnsi="Arial" w:cs="Arial"/>
          <w:lang w:val="en-US"/>
        </w:rPr>
        <w:t>loc_frequency</w:t>
      </w:r>
      <w:proofErr w:type="spellEnd"/>
      <w:r w:rsidRPr="004A1F2C">
        <w:rPr>
          <w:rFonts w:ascii="Arial" w:eastAsia="Consolas" w:hAnsi="Arial" w:cs="Arial"/>
          <w:lang w:val="en-US"/>
        </w:rPr>
        <w:t xml:space="preserve">']  = </w:t>
      </w:r>
      <w:proofErr w:type="spellStart"/>
      <w:r w:rsidRPr="004A1F2C">
        <w:rPr>
          <w:rFonts w:ascii="Arial" w:eastAsia="Consolas" w:hAnsi="Arial" w:cs="Arial"/>
          <w:lang w:val="en-US"/>
        </w:rPr>
        <w:t>X_train</w:t>
      </w:r>
      <w:proofErr w:type="spellEnd"/>
      <w:r w:rsidRPr="004A1F2C">
        <w:rPr>
          <w:rFonts w:ascii="Arial" w:eastAsia="Consolas" w:hAnsi="Arial" w:cs="Arial"/>
          <w:lang w:val="en-US"/>
        </w:rPr>
        <w:t>['</w:t>
      </w:r>
      <w:proofErr w:type="spellStart"/>
      <w:r w:rsidRPr="004A1F2C">
        <w:rPr>
          <w:rFonts w:ascii="Arial" w:eastAsia="Consolas" w:hAnsi="Arial" w:cs="Arial"/>
          <w:lang w:val="en-US"/>
        </w:rPr>
        <w:t>location_name</w:t>
      </w:r>
      <w:proofErr w:type="spellEnd"/>
      <w:r w:rsidRPr="004A1F2C">
        <w:rPr>
          <w:rFonts w:ascii="Arial" w:eastAsia="Consolas" w:hAnsi="Arial" w:cs="Arial"/>
          <w:lang w:val="en-US"/>
        </w:rPr>
        <w:t>'].map(</w:t>
      </w:r>
      <w:proofErr w:type="spellStart"/>
      <w:r w:rsidRPr="004A1F2C">
        <w:rPr>
          <w:rFonts w:ascii="Arial" w:eastAsia="Consolas" w:hAnsi="Arial" w:cs="Arial"/>
          <w:lang w:val="en-US"/>
        </w:rPr>
        <w:t>loc_count</w:t>
      </w:r>
      <w:proofErr w:type="spellEnd"/>
      <w:r w:rsidRPr="004A1F2C">
        <w:rPr>
          <w:rFonts w:ascii="Arial" w:eastAsia="Consolas" w:hAnsi="Arial" w:cs="Arial"/>
          <w:lang w:val="en-US"/>
        </w:rPr>
        <w:t>).</w:t>
      </w:r>
      <w:proofErr w:type="spellStart"/>
      <w:r w:rsidRPr="004A1F2C">
        <w:rPr>
          <w:rFonts w:ascii="Arial" w:eastAsia="Consolas" w:hAnsi="Arial" w:cs="Arial"/>
          <w:lang w:val="en-US"/>
        </w:rPr>
        <w:t>fillna</w:t>
      </w:r>
      <w:proofErr w:type="spellEnd"/>
      <w:r w:rsidRPr="004A1F2C">
        <w:rPr>
          <w:rFonts w:ascii="Arial" w:eastAsia="Consolas" w:hAnsi="Arial" w:cs="Arial"/>
          <w:lang w:val="en-US"/>
        </w:rPr>
        <w:t>(0).values</w:t>
      </w:r>
    </w:p>
    <w:p w14:paraId="72ABEE3A" w14:textId="77777777" w:rsidR="00534E7B" w:rsidRPr="004A1F2C" w:rsidRDefault="00534E7B" w:rsidP="00534E7B">
      <w:pPr>
        <w:shd w:val="clear" w:color="auto" w:fill="F2F2F2"/>
        <w:spacing w:line="360" w:lineRule="auto"/>
        <w:jc w:val="both"/>
        <w:rPr>
          <w:rFonts w:ascii="Arial" w:hAnsi="Arial" w:cs="Arial"/>
          <w:lang w:val="en-US"/>
        </w:rPr>
      </w:pPr>
      <w:proofErr w:type="spellStart"/>
      <w:r w:rsidRPr="004A1F2C">
        <w:rPr>
          <w:rFonts w:ascii="Arial" w:eastAsia="Consolas" w:hAnsi="Arial" w:cs="Arial"/>
          <w:lang w:val="en-US"/>
        </w:rPr>
        <w:t>X_test</w:t>
      </w:r>
      <w:proofErr w:type="spellEnd"/>
      <w:r w:rsidRPr="004A1F2C">
        <w:rPr>
          <w:rFonts w:ascii="Arial" w:eastAsia="Consolas" w:hAnsi="Arial" w:cs="Arial"/>
          <w:lang w:val="en-US"/>
        </w:rPr>
        <w:t xml:space="preserve"> ['</w:t>
      </w:r>
      <w:proofErr w:type="spellStart"/>
      <w:r w:rsidRPr="004A1F2C">
        <w:rPr>
          <w:rFonts w:ascii="Arial" w:eastAsia="Consolas" w:hAnsi="Arial" w:cs="Arial"/>
          <w:lang w:val="en-US"/>
        </w:rPr>
        <w:t>loc_frequency</w:t>
      </w:r>
      <w:proofErr w:type="spellEnd"/>
      <w:r w:rsidRPr="004A1F2C">
        <w:rPr>
          <w:rFonts w:ascii="Arial" w:eastAsia="Consolas" w:hAnsi="Arial" w:cs="Arial"/>
          <w:lang w:val="en-US"/>
        </w:rPr>
        <w:t xml:space="preserve">']  = </w:t>
      </w:r>
      <w:proofErr w:type="spellStart"/>
      <w:r w:rsidRPr="004A1F2C">
        <w:rPr>
          <w:rFonts w:ascii="Arial" w:eastAsia="Consolas" w:hAnsi="Arial" w:cs="Arial"/>
          <w:lang w:val="en-US"/>
        </w:rPr>
        <w:t>X_test</w:t>
      </w:r>
      <w:proofErr w:type="spellEnd"/>
      <w:r w:rsidRPr="004A1F2C">
        <w:rPr>
          <w:rFonts w:ascii="Arial" w:eastAsia="Consolas" w:hAnsi="Arial" w:cs="Arial"/>
          <w:lang w:val="en-US"/>
        </w:rPr>
        <w:t xml:space="preserve"> ['</w:t>
      </w:r>
      <w:proofErr w:type="spellStart"/>
      <w:r w:rsidRPr="004A1F2C">
        <w:rPr>
          <w:rFonts w:ascii="Arial" w:eastAsia="Consolas" w:hAnsi="Arial" w:cs="Arial"/>
          <w:lang w:val="en-US"/>
        </w:rPr>
        <w:t>location_name</w:t>
      </w:r>
      <w:proofErr w:type="spellEnd"/>
      <w:r w:rsidRPr="004A1F2C">
        <w:rPr>
          <w:rFonts w:ascii="Arial" w:eastAsia="Consolas" w:hAnsi="Arial" w:cs="Arial"/>
          <w:lang w:val="en-US"/>
        </w:rPr>
        <w:t>'].map(</w:t>
      </w:r>
      <w:proofErr w:type="spellStart"/>
      <w:r w:rsidRPr="004A1F2C">
        <w:rPr>
          <w:rFonts w:ascii="Arial" w:eastAsia="Consolas" w:hAnsi="Arial" w:cs="Arial"/>
          <w:lang w:val="en-US"/>
        </w:rPr>
        <w:t>loc_count</w:t>
      </w:r>
      <w:proofErr w:type="spellEnd"/>
      <w:r w:rsidRPr="004A1F2C">
        <w:rPr>
          <w:rFonts w:ascii="Arial" w:eastAsia="Consolas" w:hAnsi="Arial" w:cs="Arial"/>
          <w:lang w:val="en-US"/>
        </w:rPr>
        <w:t>).</w:t>
      </w:r>
      <w:proofErr w:type="spellStart"/>
      <w:r w:rsidRPr="004A1F2C">
        <w:rPr>
          <w:rFonts w:ascii="Arial" w:eastAsia="Consolas" w:hAnsi="Arial" w:cs="Arial"/>
          <w:lang w:val="en-US"/>
        </w:rPr>
        <w:t>fillna</w:t>
      </w:r>
      <w:proofErr w:type="spellEnd"/>
      <w:r w:rsidRPr="004A1F2C">
        <w:rPr>
          <w:rFonts w:ascii="Arial" w:eastAsia="Consolas" w:hAnsi="Arial" w:cs="Arial"/>
          <w:lang w:val="en-US"/>
        </w:rPr>
        <w:t>(0).values</w:t>
      </w:r>
    </w:p>
    <w:p w14:paraId="48DF0E52" w14:textId="77777777" w:rsidR="00534E7B" w:rsidRPr="004A1F2C" w:rsidRDefault="00534E7B" w:rsidP="00534E7B">
      <w:pPr>
        <w:shd w:val="clear" w:color="auto" w:fill="F2F2F2"/>
        <w:spacing w:line="360" w:lineRule="auto"/>
        <w:jc w:val="both"/>
        <w:rPr>
          <w:rFonts w:ascii="Arial" w:hAnsi="Arial" w:cs="Arial"/>
          <w:lang w:val="en-US"/>
        </w:rPr>
      </w:pPr>
      <w:r w:rsidRPr="004A1F2C">
        <w:rPr>
          <w:rFonts w:ascii="Arial" w:eastAsia="Consolas" w:hAnsi="Arial" w:cs="Arial"/>
          <w:lang w:val="en-US"/>
        </w:rPr>
        <w:t xml:space="preserve"> </w:t>
      </w:r>
    </w:p>
    <w:p w14:paraId="30354551" w14:textId="77777777" w:rsidR="00534E7B" w:rsidRPr="004A1F2C" w:rsidRDefault="00534E7B" w:rsidP="00534E7B">
      <w:pPr>
        <w:shd w:val="clear" w:color="auto" w:fill="F2F2F2"/>
        <w:spacing w:line="360" w:lineRule="auto"/>
        <w:jc w:val="both"/>
        <w:rPr>
          <w:rFonts w:ascii="Arial" w:hAnsi="Arial" w:cs="Arial"/>
          <w:lang w:val="en-US"/>
        </w:rPr>
      </w:pPr>
      <w:proofErr w:type="spellStart"/>
      <w:r w:rsidRPr="004A1F2C">
        <w:rPr>
          <w:rFonts w:ascii="Arial" w:eastAsia="Consolas" w:hAnsi="Arial" w:cs="Arial"/>
          <w:lang w:val="en-US"/>
        </w:rPr>
        <w:lastRenderedPageBreak/>
        <w:t>X_train</w:t>
      </w:r>
      <w:proofErr w:type="spellEnd"/>
      <w:r w:rsidRPr="004A1F2C">
        <w:rPr>
          <w:rFonts w:ascii="Arial" w:eastAsia="Consolas" w:hAnsi="Arial" w:cs="Arial"/>
          <w:lang w:val="en-US"/>
        </w:rPr>
        <w:t xml:space="preserve"> = </w:t>
      </w:r>
      <w:proofErr w:type="spellStart"/>
      <w:r w:rsidRPr="004A1F2C">
        <w:rPr>
          <w:rFonts w:ascii="Arial" w:eastAsia="Consolas" w:hAnsi="Arial" w:cs="Arial"/>
          <w:lang w:val="en-US"/>
        </w:rPr>
        <w:t>X_train.drop</w:t>
      </w:r>
      <w:proofErr w:type="spellEnd"/>
      <w:r w:rsidRPr="004A1F2C">
        <w:rPr>
          <w:rFonts w:ascii="Arial" w:eastAsia="Consolas" w:hAnsi="Arial" w:cs="Arial"/>
          <w:lang w:val="en-US"/>
        </w:rPr>
        <w:t>(columns=['</w:t>
      </w:r>
      <w:proofErr w:type="spellStart"/>
      <w:r w:rsidRPr="004A1F2C">
        <w:rPr>
          <w:rFonts w:ascii="Arial" w:eastAsia="Consolas" w:hAnsi="Arial" w:cs="Arial"/>
          <w:lang w:val="en-US"/>
        </w:rPr>
        <w:t>location_name</w:t>
      </w:r>
      <w:proofErr w:type="spellEnd"/>
      <w:r w:rsidRPr="004A1F2C">
        <w:rPr>
          <w:rFonts w:ascii="Arial" w:eastAsia="Consolas" w:hAnsi="Arial" w:cs="Arial"/>
          <w:lang w:val="en-US"/>
        </w:rPr>
        <w:t>'])</w:t>
      </w:r>
    </w:p>
    <w:p w14:paraId="06B112FD" w14:textId="77777777" w:rsidR="00534E7B" w:rsidRPr="004A1F2C" w:rsidRDefault="00534E7B" w:rsidP="00534E7B">
      <w:pPr>
        <w:shd w:val="clear" w:color="auto" w:fill="F2F2F2"/>
        <w:spacing w:after="200" w:line="360" w:lineRule="auto"/>
        <w:jc w:val="both"/>
        <w:rPr>
          <w:rFonts w:ascii="Arial" w:hAnsi="Arial" w:cs="Arial"/>
          <w:lang w:val="en-US"/>
        </w:rPr>
      </w:pPr>
      <w:r w:rsidRPr="004A1F2C">
        <w:rPr>
          <w:rFonts w:ascii="Arial" w:eastAsia="Consolas" w:hAnsi="Arial" w:cs="Arial"/>
          <w:lang w:val="en-US"/>
        </w:rPr>
        <w:t>X_test  = X_test .drop(columns=['location_name'])</w:t>
      </w:r>
    </w:p>
    <w:p w14:paraId="05D7553B" w14:textId="77777777" w:rsidR="00E308BA" w:rsidRPr="004A1F2C" w:rsidRDefault="00E308BA" w:rsidP="00534E7B">
      <w:pPr>
        <w:spacing w:after="120" w:line="360" w:lineRule="auto"/>
        <w:jc w:val="both"/>
        <w:rPr>
          <w:rFonts w:ascii="Arial" w:eastAsia="Calibri" w:hAnsi="Arial" w:cs="Arial"/>
          <w:lang w:val="en-US"/>
        </w:rPr>
      </w:pPr>
    </w:p>
    <w:p w14:paraId="5232303A" w14:textId="10EA4149" w:rsidR="00534E7B" w:rsidRPr="004A1F2C" w:rsidRDefault="00534E7B" w:rsidP="00534E7B">
      <w:pPr>
        <w:spacing w:after="120" w:line="360" w:lineRule="auto"/>
        <w:jc w:val="both"/>
        <w:rPr>
          <w:rFonts w:ascii="Arial" w:eastAsia="Calibri" w:hAnsi="Arial" w:cs="Arial"/>
        </w:rPr>
      </w:pPr>
      <w:r w:rsidRPr="004A1F2C">
        <w:rPr>
          <w:rFonts w:ascii="Arial" w:eastAsia="Calibri" w:hAnsi="Arial" w:cs="Arial"/>
        </w:rPr>
        <w:t>Δημιουργούνται δύο νέα αριθμητικά χαρακτηριστικά: loc_target_enc (μέση τιμή γειτονιάς με smoothing) και loc_frequency (πλήθος αγγελιών της γειτονιάς, ως δείκτης δημοτικότητας/μεγέθους). Όπως θα φανεί στο κεφάλαιο 6, η προσθήκη αυτών των δύο χαρακτηριστικών αποτελεί τη μεγαλύτερη μεμονωμένη βελτίωση ακρίβειας του μοντέλου.</w:t>
      </w:r>
    </w:p>
    <w:p w14:paraId="70F1F1C2" w14:textId="77777777" w:rsidR="00F423E3" w:rsidRPr="004A1F2C" w:rsidRDefault="00F423E3" w:rsidP="00534E7B">
      <w:pPr>
        <w:spacing w:after="120" w:line="360" w:lineRule="auto"/>
        <w:jc w:val="both"/>
        <w:rPr>
          <w:rFonts w:ascii="Arial" w:hAnsi="Arial" w:cs="Arial"/>
        </w:rPr>
      </w:pPr>
    </w:p>
    <w:p w14:paraId="6A710360" w14:textId="77777777" w:rsidR="00534E7B" w:rsidRPr="004A1F2C" w:rsidRDefault="00534E7B" w:rsidP="00534E7B">
      <w:pPr>
        <w:pStyle w:val="2"/>
        <w:spacing w:line="360" w:lineRule="auto"/>
        <w:jc w:val="both"/>
        <w:rPr>
          <w:rFonts w:ascii="Arial" w:hAnsi="Arial" w:cs="Arial"/>
          <w:color w:val="auto"/>
          <w:sz w:val="28"/>
          <w:szCs w:val="28"/>
        </w:rPr>
      </w:pPr>
      <w:bookmarkStart w:id="104" w:name="_Toc230532252"/>
      <w:bookmarkStart w:id="105" w:name="_Toc230718798"/>
      <w:r w:rsidRPr="004A1F2C">
        <w:rPr>
          <w:rFonts w:ascii="Arial" w:eastAsia="Calibri" w:hAnsi="Arial" w:cs="Arial"/>
          <w:b/>
          <w:bCs/>
          <w:color w:val="auto"/>
          <w:sz w:val="28"/>
          <w:szCs w:val="28"/>
        </w:rPr>
        <w:t>4.5 Λογαριθμικός μετασχηματισμός της μεταβλητής-στόχου</w:t>
      </w:r>
      <w:bookmarkEnd w:id="104"/>
      <w:bookmarkEnd w:id="105"/>
    </w:p>
    <w:p w14:paraId="0C9B5FB5" w14:textId="77777777" w:rsidR="00534E7B" w:rsidRPr="004A1F2C" w:rsidRDefault="00534E7B" w:rsidP="00534E7B">
      <w:pPr>
        <w:spacing w:after="120" w:line="360" w:lineRule="auto"/>
        <w:jc w:val="both"/>
        <w:rPr>
          <w:rFonts w:ascii="Arial" w:hAnsi="Arial" w:cs="Arial"/>
        </w:rPr>
      </w:pPr>
      <w:r w:rsidRPr="004A1F2C">
        <w:rPr>
          <w:rFonts w:ascii="Arial" w:eastAsia="Calibri" w:hAnsi="Arial" w:cs="Arial"/>
        </w:rPr>
        <w:t>Η κατανομή της τιμής res_price (όπως φάνηκε στα ιστογράμματα 4.2) είναι έντονα δεξιά λοξή. Σε τέτοιες περιπτώσεις, ο λογαριθμικός μετασχηματισμός y → log(1 + y) είναι τυπική πρακτική στην οικονομετρία και στη μηχανική μάθηση γιατί: (α) κανονικοποιεί την κατανομή φέρνοντάς την πιο κοντά σε Gaussian, (β) σταθεροποιεί τη διακύμανση (μειώνει το heteroscedasticity), και (γ) επιτρέπει στα μοντέλα να επικεντρωθούν σε σχετικά (ποσοστιαία) σφάλματα παρά σε απόλυτα.</w:t>
      </w:r>
    </w:p>
    <w:p w14:paraId="3FB35076" w14:textId="77777777" w:rsidR="00534E7B" w:rsidRPr="004A1F2C" w:rsidRDefault="00534E7B" w:rsidP="00534E7B">
      <w:pPr>
        <w:shd w:val="clear" w:color="auto" w:fill="F2F2F2"/>
        <w:spacing w:before="80" w:line="360" w:lineRule="auto"/>
        <w:jc w:val="both"/>
        <w:rPr>
          <w:rFonts w:ascii="Arial" w:hAnsi="Arial" w:cs="Arial"/>
          <w:lang w:val="en-US"/>
        </w:rPr>
      </w:pPr>
      <w:proofErr w:type="spellStart"/>
      <w:r w:rsidRPr="004A1F2C">
        <w:rPr>
          <w:rFonts w:ascii="Arial" w:eastAsia="Consolas" w:hAnsi="Arial" w:cs="Arial"/>
          <w:lang w:val="en-US"/>
        </w:rPr>
        <w:t>y_train_log</w:t>
      </w:r>
      <w:proofErr w:type="spellEnd"/>
      <w:r w:rsidRPr="004A1F2C">
        <w:rPr>
          <w:rFonts w:ascii="Arial" w:eastAsia="Consolas" w:hAnsi="Arial" w:cs="Arial"/>
          <w:lang w:val="en-US"/>
        </w:rPr>
        <w:t xml:space="preserve"> = np.log1p(</w:t>
      </w:r>
      <w:proofErr w:type="spellStart"/>
      <w:r w:rsidRPr="004A1F2C">
        <w:rPr>
          <w:rFonts w:ascii="Arial" w:eastAsia="Consolas" w:hAnsi="Arial" w:cs="Arial"/>
          <w:lang w:val="en-US"/>
        </w:rPr>
        <w:t>y_train</w:t>
      </w:r>
      <w:proofErr w:type="spellEnd"/>
      <w:r w:rsidRPr="004A1F2C">
        <w:rPr>
          <w:rFonts w:ascii="Arial" w:eastAsia="Consolas" w:hAnsi="Arial" w:cs="Arial"/>
          <w:lang w:val="en-US"/>
        </w:rPr>
        <w:t>)</w:t>
      </w:r>
    </w:p>
    <w:p w14:paraId="5D229110" w14:textId="77777777" w:rsidR="00534E7B" w:rsidRPr="004A1F2C" w:rsidRDefault="00534E7B" w:rsidP="00534E7B">
      <w:pPr>
        <w:shd w:val="clear" w:color="auto" w:fill="F2F2F2"/>
        <w:spacing w:line="360" w:lineRule="auto"/>
        <w:jc w:val="both"/>
        <w:rPr>
          <w:rFonts w:ascii="Arial" w:hAnsi="Arial" w:cs="Arial"/>
          <w:lang w:val="en-US"/>
        </w:rPr>
      </w:pPr>
      <w:proofErr w:type="spellStart"/>
      <w:r w:rsidRPr="004A1F2C">
        <w:rPr>
          <w:rFonts w:ascii="Arial" w:eastAsia="Consolas" w:hAnsi="Arial" w:cs="Arial"/>
          <w:lang w:val="en-US"/>
        </w:rPr>
        <w:t>y_test_log</w:t>
      </w:r>
      <w:proofErr w:type="spellEnd"/>
      <w:r w:rsidRPr="004A1F2C">
        <w:rPr>
          <w:rFonts w:ascii="Arial" w:eastAsia="Consolas" w:hAnsi="Arial" w:cs="Arial"/>
          <w:lang w:val="en-US"/>
        </w:rPr>
        <w:t xml:space="preserve">  = np.log1p(</w:t>
      </w:r>
      <w:proofErr w:type="spellStart"/>
      <w:r w:rsidRPr="004A1F2C">
        <w:rPr>
          <w:rFonts w:ascii="Arial" w:eastAsia="Consolas" w:hAnsi="Arial" w:cs="Arial"/>
          <w:lang w:val="en-US"/>
        </w:rPr>
        <w:t>y_test</w:t>
      </w:r>
      <w:proofErr w:type="spellEnd"/>
      <w:r w:rsidRPr="004A1F2C">
        <w:rPr>
          <w:rFonts w:ascii="Arial" w:eastAsia="Consolas" w:hAnsi="Arial" w:cs="Arial"/>
          <w:lang w:val="en-US"/>
        </w:rPr>
        <w:t>)</w:t>
      </w:r>
    </w:p>
    <w:p w14:paraId="1223F69F" w14:textId="77777777" w:rsidR="00534E7B" w:rsidRPr="004A1F2C" w:rsidRDefault="00534E7B" w:rsidP="00534E7B">
      <w:pPr>
        <w:shd w:val="clear" w:color="auto" w:fill="F2F2F2"/>
        <w:spacing w:line="360" w:lineRule="auto"/>
        <w:jc w:val="both"/>
        <w:rPr>
          <w:rFonts w:ascii="Arial" w:hAnsi="Arial" w:cs="Arial"/>
          <w:lang w:val="en-US"/>
        </w:rPr>
      </w:pPr>
      <w:r w:rsidRPr="004A1F2C">
        <w:rPr>
          <w:rFonts w:ascii="Arial" w:eastAsia="Consolas" w:hAnsi="Arial" w:cs="Arial"/>
          <w:lang w:val="en-US"/>
        </w:rPr>
        <w:t xml:space="preserve"> </w:t>
      </w:r>
    </w:p>
    <w:p w14:paraId="08B8E325" w14:textId="77777777" w:rsidR="00534E7B" w:rsidRPr="004A1F2C" w:rsidRDefault="00534E7B" w:rsidP="00534E7B">
      <w:pPr>
        <w:shd w:val="clear" w:color="auto" w:fill="F2F2F2"/>
        <w:spacing w:after="200" w:line="360" w:lineRule="auto"/>
        <w:jc w:val="both"/>
        <w:rPr>
          <w:rFonts w:ascii="Arial" w:hAnsi="Arial" w:cs="Arial"/>
        </w:rPr>
      </w:pPr>
      <w:r w:rsidRPr="004A1F2C">
        <w:rPr>
          <w:rFonts w:ascii="Arial" w:eastAsia="Consolas" w:hAnsi="Arial" w:cs="Arial"/>
        </w:rPr>
        <w:t># Για μετατροπή πίσω σε ευρώ:  np.expm1(</w:t>
      </w:r>
      <w:proofErr w:type="spellStart"/>
      <w:r w:rsidRPr="004A1F2C">
        <w:rPr>
          <w:rFonts w:ascii="Arial" w:eastAsia="Consolas" w:hAnsi="Arial" w:cs="Arial"/>
        </w:rPr>
        <w:t>pred_log</w:t>
      </w:r>
      <w:proofErr w:type="spellEnd"/>
      <w:r w:rsidRPr="004A1F2C">
        <w:rPr>
          <w:rFonts w:ascii="Arial" w:eastAsia="Consolas" w:hAnsi="Arial" w:cs="Arial"/>
        </w:rPr>
        <w:t>)</w:t>
      </w:r>
    </w:p>
    <w:p w14:paraId="37EEAA74" w14:textId="77777777" w:rsidR="00534E7B" w:rsidRPr="004A1F2C" w:rsidRDefault="00534E7B" w:rsidP="00534E7B">
      <w:pPr>
        <w:spacing w:after="120" w:line="360" w:lineRule="auto"/>
        <w:jc w:val="both"/>
        <w:rPr>
          <w:rFonts w:ascii="Arial" w:eastAsia="Calibri" w:hAnsi="Arial" w:cs="Arial"/>
        </w:rPr>
      </w:pPr>
      <w:r w:rsidRPr="004A1F2C">
        <w:rPr>
          <w:rFonts w:ascii="Arial" w:eastAsia="Calibri" w:hAnsi="Arial" w:cs="Arial"/>
        </w:rPr>
        <w:t>Σημαντική παρατήρηση: ο λογαριθμικός μετασχηματισμός βελτιώνει την επίδοση των μη-γραμμικών μοντέλων (Decision Tree, Random Forest, Gradient Boosting), όμως δεν είναι ευνοϊκός για τη γραμμική παλινδρόμηση. Όταν εκπαιδεύεται γραμμικό μοντέλο σε log target, η αντίστροφη μετατροπή μέσω της exp() εισάγει συστηματική μεροληψία και μεγεθύνει τα σφάλματα στα ακριβά ακίνητα. Επομένως, το Linear Regression εκπαιδεύεται στην αρχική μεταβλητή y, ενώ τα υπόλοιπα μοντέλα στη log(1 + y).</w:t>
      </w:r>
    </w:p>
    <w:p w14:paraId="47BC61BE" w14:textId="77777777" w:rsidR="00F423E3" w:rsidRPr="00D74A3D" w:rsidRDefault="00F423E3" w:rsidP="00534E7B">
      <w:pPr>
        <w:spacing w:after="120" w:line="360" w:lineRule="auto"/>
        <w:jc w:val="both"/>
        <w:rPr>
          <w:rFonts w:ascii="Arial" w:hAnsi="Arial" w:cs="Arial"/>
          <w:lang w:val="en-US"/>
        </w:rPr>
      </w:pPr>
    </w:p>
    <w:p w14:paraId="5A0DFDD4" w14:textId="77777777" w:rsidR="00534E7B" w:rsidRPr="004A1F2C" w:rsidRDefault="00534E7B" w:rsidP="00534E7B">
      <w:pPr>
        <w:pStyle w:val="2"/>
        <w:spacing w:line="360" w:lineRule="auto"/>
        <w:jc w:val="both"/>
        <w:rPr>
          <w:rFonts w:ascii="Arial" w:hAnsi="Arial" w:cs="Arial"/>
          <w:color w:val="auto"/>
          <w:sz w:val="28"/>
          <w:szCs w:val="28"/>
        </w:rPr>
      </w:pPr>
      <w:bookmarkStart w:id="106" w:name="_Toc230532253"/>
      <w:bookmarkStart w:id="107" w:name="_Toc230718799"/>
      <w:r w:rsidRPr="004A1F2C">
        <w:rPr>
          <w:rFonts w:ascii="Arial" w:eastAsia="Calibri" w:hAnsi="Arial" w:cs="Arial"/>
          <w:b/>
          <w:bCs/>
          <w:color w:val="auto"/>
          <w:sz w:val="28"/>
          <w:szCs w:val="28"/>
        </w:rPr>
        <w:lastRenderedPageBreak/>
        <w:t xml:space="preserve">4.6 </w:t>
      </w:r>
      <w:proofErr w:type="spellStart"/>
      <w:r w:rsidRPr="004A1F2C">
        <w:rPr>
          <w:rFonts w:ascii="Arial" w:eastAsia="Calibri" w:hAnsi="Arial" w:cs="Arial"/>
          <w:b/>
          <w:bCs/>
          <w:color w:val="auto"/>
          <w:sz w:val="28"/>
          <w:szCs w:val="28"/>
        </w:rPr>
        <w:t>One-Hot</w:t>
      </w:r>
      <w:proofErr w:type="spellEnd"/>
      <w:r w:rsidRPr="004A1F2C">
        <w:rPr>
          <w:rFonts w:ascii="Arial" w:eastAsia="Calibri" w:hAnsi="Arial" w:cs="Arial"/>
          <w:b/>
          <w:bCs/>
          <w:color w:val="auto"/>
          <w:sz w:val="28"/>
          <w:szCs w:val="28"/>
        </w:rPr>
        <w:t xml:space="preserve"> </w:t>
      </w:r>
      <w:proofErr w:type="spellStart"/>
      <w:r w:rsidRPr="004A1F2C">
        <w:rPr>
          <w:rFonts w:ascii="Arial" w:eastAsia="Calibri" w:hAnsi="Arial" w:cs="Arial"/>
          <w:b/>
          <w:bCs/>
          <w:color w:val="auto"/>
          <w:sz w:val="28"/>
          <w:szCs w:val="28"/>
        </w:rPr>
        <w:t>Encoding</w:t>
      </w:r>
      <w:proofErr w:type="spellEnd"/>
      <w:r w:rsidRPr="004A1F2C">
        <w:rPr>
          <w:rFonts w:ascii="Arial" w:eastAsia="Calibri" w:hAnsi="Arial" w:cs="Arial"/>
          <w:b/>
          <w:bCs/>
          <w:color w:val="auto"/>
          <w:sz w:val="28"/>
          <w:szCs w:val="28"/>
        </w:rPr>
        <w:t xml:space="preserve"> υπολοίπων κατηγορικών</w:t>
      </w:r>
      <w:bookmarkEnd w:id="106"/>
      <w:bookmarkEnd w:id="107"/>
    </w:p>
    <w:p w14:paraId="65CF981D" w14:textId="77777777" w:rsidR="00534E7B" w:rsidRPr="004A1F2C" w:rsidRDefault="00534E7B" w:rsidP="00534E7B">
      <w:pPr>
        <w:spacing w:after="120" w:line="360" w:lineRule="auto"/>
        <w:jc w:val="both"/>
        <w:rPr>
          <w:rFonts w:ascii="Arial" w:hAnsi="Arial" w:cs="Arial"/>
        </w:rPr>
      </w:pPr>
      <w:r w:rsidRPr="004A1F2C">
        <w:rPr>
          <w:rFonts w:ascii="Arial" w:eastAsia="Calibri" w:hAnsi="Arial" w:cs="Arial"/>
        </w:rPr>
        <w:t>Οι εναπομείνασες κατηγορικές μεταβλητές με σχετικά λίγες κατηγορίες (location_region, res_type, levels, status, energyclass) μετατρέπονται σε αριθμητικές με One-Hot Encoding και drop_first=True:</w:t>
      </w:r>
    </w:p>
    <w:p w14:paraId="680B722A" w14:textId="77777777" w:rsidR="00534E7B" w:rsidRPr="004A1F2C" w:rsidRDefault="00534E7B" w:rsidP="00534E7B">
      <w:pPr>
        <w:shd w:val="clear" w:color="auto" w:fill="F2F2F2"/>
        <w:spacing w:before="80" w:line="360" w:lineRule="auto"/>
        <w:jc w:val="both"/>
        <w:rPr>
          <w:rFonts w:ascii="Arial" w:hAnsi="Arial" w:cs="Arial"/>
          <w:lang w:val="en-US"/>
        </w:rPr>
      </w:pPr>
      <w:r w:rsidRPr="004A1F2C">
        <w:rPr>
          <w:rFonts w:ascii="Arial" w:eastAsia="Consolas" w:hAnsi="Arial" w:cs="Arial"/>
          <w:lang w:val="en-US"/>
        </w:rPr>
        <w:t>categorical = ['location_region', 'res_type', 'levels',</w:t>
      </w:r>
    </w:p>
    <w:p w14:paraId="1A27A919" w14:textId="77777777" w:rsidR="00534E7B" w:rsidRPr="004A1F2C" w:rsidRDefault="00534E7B" w:rsidP="00534E7B">
      <w:pPr>
        <w:shd w:val="clear" w:color="auto" w:fill="F2F2F2"/>
        <w:spacing w:line="360" w:lineRule="auto"/>
        <w:jc w:val="both"/>
        <w:rPr>
          <w:rFonts w:ascii="Arial" w:hAnsi="Arial" w:cs="Arial"/>
          <w:lang w:val="en-US"/>
        </w:rPr>
      </w:pPr>
      <w:r w:rsidRPr="004A1F2C">
        <w:rPr>
          <w:rFonts w:ascii="Arial" w:eastAsia="Consolas" w:hAnsi="Arial" w:cs="Arial"/>
          <w:lang w:val="en-US"/>
        </w:rPr>
        <w:t xml:space="preserve">               'status', 'energyclass']</w:t>
      </w:r>
    </w:p>
    <w:p w14:paraId="7E8EF6E0" w14:textId="77777777" w:rsidR="00534E7B" w:rsidRPr="004A1F2C" w:rsidRDefault="00534E7B" w:rsidP="00534E7B">
      <w:pPr>
        <w:shd w:val="clear" w:color="auto" w:fill="F2F2F2"/>
        <w:spacing w:line="360" w:lineRule="auto"/>
        <w:jc w:val="both"/>
        <w:rPr>
          <w:rFonts w:ascii="Arial" w:hAnsi="Arial" w:cs="Arial"/>
          <w:lang w:val="en-US"/>
        </w:rPr>
      </w:pPr>
      <w:proofErr w:type="spellStart"/>
      <w:r w:rsidRPr="004A1F2C">
        <w:rPr>
          <w:rFonts w:ascii="Arial" w:eastAsia="Consolas" w:hAnsi="Arial" w:cs="Arial"/>
          <w:lang w:val="en-US"/>
        </w:rPr>
        <w:t>X_train</w:t>
      </w:r>
      <w:proofErr w:type="spellEnd"/>
      <w:r w:rsidRPr="004A1F2C">
        <w:rPr>
          <w:rFonts w:ascii="Arial" w:eastAsia="Consolas" w:hAnsi="Arial" w:cs="Arial"/>
          <w:lang w:val="en-US"/>
        </w:rPr>
        <w:t xml:space="preserve"> = </w:t>
      </w:r>
      <w:proofErr w:type="spellStart"/>
      <w:r w:rsidRPr="004A1F2C">
        <w:rPr>
          <w:rFonts w:ascii="Arial" w:eastAsia="Consolas" w:hAnsi="Arial" w:cs="Arial"/>
          <w:lang w:val="en-US"/>
        </w:rPr>
        <w:t>pd.get_dummies</w:t>
      </w:r>
      <w:proofErr w:type="spellEnd"/>
      <w:r w:rsidRPr="004A1F2C">
        <w:rPr>
          <w:rFonts w:ascii="Arial" w:eastAsia="Consolas" w:hAnsi="Arial" w:cs="Arial"/>
          <w:lang w:val="en-US"/>
        </w:rPr>
        <w:t>(</w:t>
      </w:r>
      <w:proofErr w:type="spellStart"/>
      <w:r w:rsidRPr="004A1F2C">
        <w:rPr>
          <w:rFonts w:ascii="Arial" w:eastAsia="Consolas" w:hAnsi="Arial" w:cs="Arial"/>
          <w:lang w:val="en-US"/>
        </w:rPr>
        <w:t>X_train</w:t>
      </w:r>
      <w:proofErr w:type="spellEnd"/>
      <w:r w:rsidRPr="004A1F2C">
        <w:rPr>
          <w:rFonts w:ascii="Arial" w:eastAsia="Consolas" w:hAnsi="Arial" w:cs="Arial"/>
          <w:lang w:val="en-US"/>
        </w:rPr>
        <w:t xml:space="preserve">, columns=categorical, </w:t>
      </w:r>
      <w:proofErr w:type="spellStart"/>
      <w:r w:rsidRPr="004A1F2C">
        <w:rPr>
          <w:rFonts w:ascii="Arial" w:eastAsia="Consolas" w:hAnsi="Arial" w:cs="Arial"/>
          <w:lang w:val="en-US"/>
        </w:rPr>
        <w:t>drop_first</w:t>
      </w:r>
      <w:proofErr w:type="spellEnd"/>
      <w:r w:rsidRPr="004A1F2C">
        <w:rPr>
          <w:rFonts w:ascii="Arial" w:eastAsia="Consolas" w:hAnsi="Arial" w:cs="Arial"/>
          <w:lang w:val="en-US"/>
        </w:rPr>
        <w:t>=True)</w:t>
      </w:r>
    </w:p>
    <w:p w14:paraId="4DA1E490" w14:textId="77777777" w:rsidR="00534E7B" w:rsidRPr="004A1F2C" w:rsidRDefault="00534E7B" w:rsidP="00534E7B">
      <w:pPr>
        <w:shd w:val="clear" w:color="auto" w:fill="F2F2F2"/>
        <w:spacing w:line="360" w:lineRule="auto"/>
        <w:jc w:val="both"/>
        <w:rPr>
          <w:rFonts w:ascii="Arial" w:hAnsi="Arial" w:cs="Arial"/>
          <w:lang w:val="en-US"/>
        </w:rPr>
      </w:pPr>
      <w:proofErr w:type="spellStart"/>
      <w:r w:rsidRPr="004A1F2C">
        <w:rPr>
          <w:rFonts w:ascii="Arial" w:eastAsia="Consolas" w:hAnsi="Arial" w:cs="Arial"/>
          <w:lang w:val="en-US"/>
        </w:rPr>
        <w:t>X_test</w:t>
      </w:r>
      <w:proofErr w:type="spellEnd"/>
      <w:r w:rsidRPr="004A1F2C">
        <w:rPr>
          <w:rFonts w:ascii="Arial" w:eastAsia="Consolas" w:hAnsi="Arial" w:cs="Arial"/>
          <w:lang w:val="en-US"/>
        </w:rPr>
        <w:t xml:space="preserve">  = </w:t>
      </w:r>
      <w:proofErr w:type="spellStart"/>
      <w:r w:rsidRPr="004A1F2C">
        <w:rPr>
          <w:rFonts w:ascii="Arial" w:eastAsia="Consolas" w:hAnsi="Arial" w:cs="Arial"/>
          <w:lang w:val="en-US"/>
        </w:rPr>
        <w:t>pd.get_dummies</w:t>
      </w:r>
      <w:proofErr w:type="spellEnd"/>
      <w:r w:rsidRPr="004A1F2C">
        <w:rPr>
          <w:rFonts w:ascii="Arial" w:eastAsia="Consolas" w:hAnsi="Arial" w:cs="Arial"/>
          <w:lang w:val="en-US"/>
        </w:rPr>
        <w:t>(</w:t>
      </w:r>
      <w:proofErr w:type="spellStart"/>
      <w:r w:rsidRPr="004A1F2C">
        <w:rPr>
          <w:rFonts w:ascii="Arial" w:eastAsia="Consolas" w:hAnsi="Arial" w:cs="Arial"/>
          <w:lang w:val="en-US"/>
        </w:rPr>
        <w:t>X_test</w:t>
      </w:r>
      <w:proofErr w:type="spellEnd"/>
      <w:r w:rsidRPr="004A1F2C">
        <w:rPr>
          <w:rFonts w:ascii="Arial" w:eastAsia="Consolas" w:hAnsi="Arial" w:cs="Arial"/>
          <w:lang w:val="en-US"/>
        </w:rPr>
        <w:t xml:space="preserve"> , columns=categorical, </w:t>
      </w:r>
      <w:proofErr w:type="spellStart"/>
      <w:r w:rsidRPr="004A1F2C">
        <w:rPr>
          <w:rFonts w:ascii="Arial" w:eastAsia="Consolas" w:hAnsi="Arial" w:cs="Arial"/>
          <w:lang w:val="en-US"/>
        </w:rPr>
        <w:t>drop_first</w:t>
      </w:r>
      <w:proofErr w:type="spellEnd"/>
      <w:r w:rsidRPr="004A1F2C">
        <w:rPr>
          <w:rFonts w:ascii="Arial" w:eastAsia="Consolas" w:hAnsi="Arial" w:cs="Arial"/>
          <w:lang w:val="en-US"/>
        </w:rPr>
        <w:t>=True)</w:t>
      </w:r>
    </w:p>
    <w:p w14:paraId="56CA4573" w14:textId="77777777" w:rsidR="00534E7B" w:rsidRPr="004A1F2C" w:rsidRDefault="00534E7B" w:rsidP="00534E7B">
      <w:pPr>
        <w:shd w:val="clear" w:color="auto" w:fill="F2F2F2"/>
        <w:spacing w:line="360" w:lineRule="auto"/>
        <w:jc w:val="both"/>
        <w:rPr>
          <w:rFonts w:ascii="Arial" w:hAnsi="Arial" w:cs="Arial"/>
        </w:rPr>
      </w:pPr>
      <w:r w:rsidRPr="004A1F2C">
        <w:rPr>
          <w:rFonts w:ascii="Arial" w:eastAsia="Consolas" w:hAnsi="Arial" w:cs="Arial"/>
        </w:rPr>
        <w:t># Ευθυγράμμιση στηλών (για αποφυγή ασυμφωνιών)</w:t>
      </w:r>
    </w:p>
    <w:p w14:paraId="28D71E27" w14:textId="77777777" w:rsidR="00534E7B" w:rsidRPr="004A1F2C" w:rsidRDefault="00534E7B" w:rsidP="00534E7B">
      <w:pPr>
        <w:shd w:val="clear" w:color="auto" w:fill="F2F2F2"/>
        <w:spacing w:after="200" w:line="360" w:lineRule="auto"/>
        <w:jc w:val="both"/>
        <w:rPr>
          <w:rFonts w:ascii="Arial" w:hAnsi="Arial" w:cs="Arial"/>
          <w:lang w:val="en-US"/>
        </w:rPr>
      </w:pPr>
      <w:proofErr w:type="spellStart"/>
      <w:r w:rsidRPr="004A1F2C">
        <w:rPr>
          <w:rFonts w:ascii="Arial" w:eastAsia="Consolas" w:hAnsi="Arial" w:cs="Arial"/>
          <w:lang w:val="en-US"/>
        </w:rPr>
        <w:t>X_test</w:t>
      </w:r>
      <w:proofErr w:type="spellEnd"/>
      <w:r w:rsidRPr="004A1F2C">
        <w:rPr>
          <w:rFonts w:ascii="Arial" w:eastAsia="Consolas" w:hAnsi="Arial" w:cs="Arial"/>
          <w:lang w:val="en-US"/>
        </w:rPr>
        <w:t xml:space="preserve"> = </w:t>
      </w:r>
      <w:proofErr w:type="spellStart"/>
      <w:r w:rsidRPr="004A1F2C">
        <w:rPr>
          <w:rFonts w:ascii="Arial" w:eastAsia="Consolas" w:hAnsi="Arial" w:cs="Arial"/>
          <w:lang w:val="en-US"/>
        </w:rPr>
        <w:t>X_test.reindex</w:t>
      </w:r>
      <w:proofErr w:type="spellEnd"/>
      <w:r w:rsidRPr="004A1F2C">
        <w:rPr>
          <w:rFonts w:ascii="Arial" w:eastAsia="Consolas" w:hAnsi="Arial" w:cs="Arial"/>
          <w:lang w:val="en-US"/>
        </w:rPr>
        <w:t>(columns=</w:t>
      </w:r>
      <w:proofErr w:type="spellStart"/>
      <w:r w:rsidRPr="004A1F2C">
        <w:rPr>
          <w:rFonts w:ascii="Arial" w:eastAsia="Consolas" w:hAnsi="Arial" w:cs="Arial"/>
          <w:lang w:val="en-US"/>
        </w:rPr>
        <w:t>X_train.columns</w:t>
      </w:r>
      <w:proofErr w:type="spellEnd"/>
      <w:r w:rsidRPr="004A1F2C">
        <w:rPr>
          <w:rFonts w:ascii="Arial" w:eastAsia="Consolas" w:hAnsi="Arial" w:cs="Arial"/>
          <w:lang w:val="en-US"/>
        </w:rPr>
        <w:t xml:space="preserve">, </w:t>
      </w:r>
      <w:proofErr w:type="spellStart"/>
      <w:r w:rsidRPr="004A1F2C">
        <w:rPr>
          <w:rFonts w:ascii="Arial" w:eastAsia="Consolas" w:hAnsi="Arial" w:cs="Arial"/>
          <w:lang w:val="en-US"/>
        </w:rPr>
        <w:t>fill_value</w:t>
      </w:r>
      <w:proofErr w:type="spellEnd"/>
      <w:r w:rsidRPr="004A1F2C">
        <w:rPr>
          <w:rFonts w:ascii="Arial" w:eastAsia="Consolas" w:hAnsi="Arial" w:cs="Arial"/>
          <w:lang w:val="en-US"/>
        </w:rPr>
        <w:t>=0)</w:t>
      </w:r>
    </w:p>
    <w:p w14:paraId="365AE201" w14:textId="77777777" w:rsidR="00F423E3" w:rsidRPr="004A1F2C" w:rsidRDefault="00F423E3" w:rsidP="00534E7B">
      <w:pPr>
        <w:pStyle w:val="2"/>
        <w:spacing w:line="360" w:lineRule="auto"/>
        <w:jc w:val="both"/>
        <w:rPr>
          <w:rFonts w:ascii="Arial" w:eastAsia="Calibri" w:hAnsi="Arial" w:cs="Arial"/>
          <w:b/>
          <w:bCs/>
          <w:color w:val="auto"/>
          <w:sz w:val="24"/>
          <w:szCs w:val="24"/>
          <w:lang w:val="en-US"/>
        </w:rPr>
      </w:pPr>
    </w:p>
    <w:p w14:paraId="5FAC7BAF" w14:textId="12F4046F" w:rsidR="00534E7B" w:rsidRPr="004A1F2C" w:rsidRDefault="00534E7B" w:rsidP="00534E7B">
      <w:pPr>
        <w:pStyle w:val="2"/>
        <w:spacing w:line="360" w:lineRule="auto"/>
        <w:jc w:val="both"/>
        <w:rPr>
          <w:rFonts w:ascii="Arial" w:hAnsi="Arial" w:cs="Arial"/>
          <w:color w:val="auto"/>
          <w:sz w:val="28"/>
          <w:szCs w:val="28"/>
        </w:rPr>
      </w:pPr>
      <w:bookmarkStart w:id="108" w:name="_Toc230532254"/>
      <w:bookmarkStart w:id="109" w:name="_Toc230718800"/>
      <w:r w:rsidRPr="004A1F2C">
        <w:rPr>
          <w:rFonts w:ascii="Arial" w:eastAsia="Calibri" w:hAnsi="Arial" w:cs="Arial"/>
          <w:b/>
          <w:bCs/>
          <w:color w:val="auto"/>
          <w:sz w:val="28"/>
          <w:szCs w:val="28"/>
        </w:rPr>
        <w:t>4.7 Διαχωρισμός σε σύνολο εκπαίδευσης και ελέγχου</w:t>
      </w:r>
      <w:bookmarkEnd w:id="108"/>
      <w:bookmarkEnd w:id="109"/>
    </w:p>
    <w:p w14:paraId="7711C748" w14:textId="77777777" w:rsidR="00534E7B" w:rsidRPr="004A1F2C" w:rsidRDefault="00534E7B" w:rsidP="00534E7B">
      <w:pPr>
        <w:spacing w:after="120" w:line="360" w:lineRule="auto"/>
        <w:jc w:val="both"/>
        <w:rPr>
          <w:rFonts w:ascii="Arial" w:hAnsi="Arial" w:cs="Arial"/>
        </w:rPr>
      </w:pPr>
      <w:r w:rsidRPr="004A1F2C">
        <w:rPr>
          <w:rFonts w:ascii="Arial" w:eastAsia="Calibri" w:hAnsi="Arial" w:cs="Arial"/>
        </w:rPr>
        <w:t>Η μεταβλητή-στόχος είναι η res_price. Ως χαρακτηριστικά (X) χρησιμοποιούνται όλες οι υπόλοιπες στήλες, εξαιρουμένης της res_price_sqr (αποτελεί άμεση συνάρτηση του στόχου και θα οδηγούσε σε leakage). Ο διαχωρισμός γίνεται 80% / 20% με σταθερό random_state ΠΡΙΝ από το target encoding, ώστε ο υπολογισμός του loc_mean να γίνει αποκλειστικά στο training set:</w:t>
      </w:r>
    </w:p>
    <w:p w14:paraId="001705C7" w14:textId="77777777" w:rsidR="00534E7B" w:rsidRPr="004A1F2C" w:rsidRDefault="00534E7B" w:rsidP="00534E7B">
      <w:pPr>
        <w:shd w:val="clear" w:color="auto" w:fill="F2F2F2"/>
        <w:spacing w:before="80" w:line="360" w:lineRule="auto"/>
        <w:jc w:val="both"/>
        <w:rPr>
          <w:rFonts w:ascii="Arial" w:hAnsi="Arial" w:cs="Arial"/>
          <w:lang w:val="en-US"/>
        </w:rPr>
      </w:pPr>
      <w:r w:rsidRPr="004A1F2C">
        <w:rPr>
          <w:rFonts w:ascii="Arial" w:eastAsia="Consolas" w:hAnsi="Arial" w:cs="Arial"/>
          <w:lang w:val="en-US"/>
        </w:rPr>
        <w:t xml:space="preserve">from </w:t>
      </w:r>
      <w:proofErr w:type="spellStart"/>
      <w:r w:rsidRPr="004A1F2C">
        <w:rPr>
          <w:rFonts w:ascii="Arial" w:eastAsia="Consolas" w:hAnsi="Arial" w:cs="Arial"/>
          <w:lang w:val="en-US"/>
        </w:rPr>
        <w:t>sklearn.model_selection</w:t>
      </w:r>
      <w:proofErr w:type="spellEnd"/>
      <w:r w:rsidRPr="004A1F2C">
        <w:rPr>
          <w:rFonts w:ascii="Arial" w:eastAsia="Consolas" w:hAnsi="Arial" w:cs="Arial"/>
          <w:lang w:val="en-US"/>
        </w:rPr>
        <w:t xml:space="preserve"> import </w:t>
      </w:r>
      <w:proofErr w:type="spellStart"/>
      <w:r w:rsidRPr="004A1F2C">
        <w:rPr>
          <w:rFonts w:ascii="Arial" w:eastAsia="Consolas" w:hAnsi="Arial" w:cs="Arial"/>
          <w:lang w:val="en-US"/>
        </w:rPr>
        <w:t>train_test_split</w:t>
      </w:r>
      <w:proofErr w:type="spellEnd"/>
    </w:p>
    <w:p w14:paraId="0E455712" w14:textId="77777777" w:rsidR="00534E7B" w:rsidRPr="004A1F2C" w:rsidRDefault="00534E7B" w:rsidP="00534E7B">
      <w:pPr>
        <w:shd w:val="clear" w:color="auto" w:fill="F2F2F2"/>
        <w:spacing w:line="360" w:lineRule="auto"/>
        <w:jc w:val="both"/>
        <w:rPr>
          <w:rFonts w:ascii="Arial" w:hAnsi="Arial" w:cs="Arial"/>
          <w:lang w:val="en-US"/>
        </w:rPr>
      </w:pPr>
      <w:r w:rsidRPr="004A1F2C">
        <w:rPr>
          <w:rFonts w:ascii="Arial" w:eastAsia="Consolas" w:hAnsi="Arial" w:cs="Arial"/>
          <w:lang w:val="en-US"/>
        </w:rPr>
        <w:t xml:space="preserve"> </w:t>
      </w:r>
    </w:p>
    <w:p w14:paraId="152A14BA" w14:textId="77777777" w:rsidR="00534E7B" w:rsidRPr="004A1F2C" w:rsidRDefault="00534E7B" w:rsidP="00534E7B">
      <w:pPr>
        <w:shd w:val="clear" w:color="auto" w:fill="F2F2F2"/>
        <w:spacing w:line="360" w:lineRule="auto"/>
        <w:jc w:val="both"/>
        <w:rPr>
          <w:rFonts w:ascii="Arial" w:hAnsi="Arial" w:cs="Arial"/>
          <w:lang w:val="en-US"/>
        </w:rPr>
      </w:pPr>
      <w:r w:rsidRPr="004A1F2C">
        <w:rPr>
          <w:rFonts w:ascii="Arial" w:eastAsia="Consolas" w:hAnsi="Arial" w:cs="Arial"/>
          <w:lang w:val="en-US"/>
        </w:rPr>
        <w:t xml:space="preserve">y = </w:t>
      </w:r>
      <w:proofErr w:type="spellStart"/>
      <w:r w:rsidRPr="004A1F2C">
        <w:rPr>
          <w:rFonts w:ascii="Arial" w:eastAsia="Consolas" w:hAnsi="Arial" w:cs="Arial"/>
          <w:lang w:val="en-US"/>
        </w:rPr>
        <w:t>df</w:t>
      </w:r>
      <w:proofErr w:type="spellEnd"/>
      <w:r w:rsidRPr="004A1F2C">
        <w:rPr>
          <w:rFonts w:ascii="Arial" w:eastAsia="Consolas" w:hAnsi="Arial" w:cs="Arial"/>
          <w:lang w:val="en-US"/>
        </w:rPr>
        <w:t>['</w:t>
      </w:r>
      <w:proofErr w:type="spellStart"/>
      <w:r w:rsidRPr="004A1F2C">
        <w:rPr>
          <w:rFonts w:ascii="Arial" w:eastAsia="Consolas" w:hAnsi="Arial" w:cs="Arial"/>
          <w:lang w:val="en-US"/>
        </w:rPr>
        <w:t>res_price</w:t>
      </w:r>
      <w:proofErr w:type="spellEnd"/>
      <w:r w:rsidRPr="004A1F2C">
        <w:rPr>
          <w:rFonts w:ascii="Arial" w:eastAsia="Consolas" w:hAnsi="Arial" w:cs="Arial"/>
          <w:lang w:val="en-US"/>
        </w:rPr>
        <w:t>']</w:t>
      </w:r>
    </w:p>
    <w:p w14:paraId="0A69D3C6" w14:textId="77777777" w:rsidR="00534E7B" w:rsidRPr="004A1F2C" w:rsidRDefault="00534E7B" w:rsidP="00534E7B">
      <w:pPr>
        <w:shd w:val="clear" w:color="auto" w:fill="F2F2F2"/>
        <w:spacing w:line="360" w:lineRule="auto"/>
        <w:jc w:val="both"/>
        <w:rPr>
          <w:rFonts w:ascii="Arial" w:hAnsi="Arial" w:cs="Arial"/>
          <w:lang w:val="en-US"/>
        </w:rPr>
      </w:pPr>
      <w:r w:rsidRPr="004A1F2C">
        <w:rPr>
          <w:rFonts w:ascii="Arial" w:eastAsia="Consolas" w:hAnsi="Arial" w:cs="Arial"/>
          <w:lang w:val="en-US"/>
        </w:rPr>
        <w:t xml:space="preserve">X = </w:t>
      </w:r>
      <w:proofErr w:type="spellStart"/>
      <w:r w:rsidRPr="004A1F2C">
        <w:rPr>
          <w:rFonts w:ascii="Arial" w:eastAsia="Consolas" w:hAnsi="Arial" w:cs="Arial"/>
          <w:lang w:val="en-US"/>
        </w:rPr>
        <w:t>df.drop</w:t>
      </w:r>
      <w:proofErr w:type="spellEnd"/>
      <w:r w:rsidRPr="004A1F2C">
        <w:rPr>
          <w:rFonts w:ascii="Arial" w:eastAsia="Consolas" w:hAnsi="Arial" w:cs="Arial"/>
          <w:lang w:val="en-US"/>
        </w:rPr>
        <w:t>(columns=['</w:t>
      </w:r>
      <w:proofErr w:type="spellStart"/>
      <w:r w:rsidRPr="004A1F2C">
        <w:rPr>
          <w:rFonts w:ascii="Arial" w:eastAsia="Consolas" w:hAnsi="Arial" w:cs="Arial"/>
          <w:lang w:val="en-US"/>
        </w:rPr>
        <w:t>res_price</w:t>
      </w:r>
      <w:proofErr w:type="spellEnd"/>
      <w:r w:rsidRPr="004A1F2C">
        <w:rPr>
          <w:rFonts w:ascii="Arial" w:eastAsia="Consolas" w:hAnsi="Arial" w:cs="Arial"/>
          <w:lang w:val="en-US"/>
        </w:rPr>
        <w:t>', '</w:t>
      </w:r>
      <w:proofErr w:type="spellStart"/>
      <w:r w:rsidRPr="004A1F2C">
        <w:rPr>
          <w:rFonts w:ascii="Arial" w:eastAsia="Consolas" w:hAnsi="Arial" w:cs="Arial"/>
          <w:lang w:val="en-US"/>
        </w:rPr>
        <w:t>res_price_sqr</w:t>
      </w:r>
      <w:proofErr w:type="spellEnd"/>
      <w:r w:rsidRPr="004A1F2C">
        <w:rPr>
          <w:rFonts w:ascii="Arial" w:eastAsia="Consolas" w:hAnsi="Arial" w:cs="Arial"/>
          <w:lang w:val="en-US"/>
        </w:rPr>
        <w:t>'])</w:t>
      </w:r>
    </w:p>
    <w:p w14:paraId="18EDF6B1" w14:textId="77777777" w:rsidR="00534E7B" w:rsidRPr="004A1F2C" w:rsidRDefault="00534E7B" w:rsidP="00534E7B">
      <w:pPr>
        <w:shd w:val="clear" w:color="auto" w:fill="F2F2F2"/>
        <w:spacing w:line="360" w:lineRule="auto"/>
        <w:jc w:val="both"/>
        <w:rPr>
          <w:rFonts w:ascii="Arial" w:hAnsi="Arial" w:cs="Arial"/>
          <w:lang w:val="en-US"/>
        </w:rPr>
      </w:pPr>
      <w:proofErr w:type="spellStart"/>
      <w:r w:rsidRPr="004A1F2C">
        <w:rPr>
          <w:rFonts w:ascii="Arial" w:eastAsia="Consolas" w:hAnsi="Arial" w:cs="Arial"/>
          <w:lang w:val="en-US"/>
        </w:rPr>
        <w:t>X_train</w:t>
      </w:r>
      <w:proofErr w:type="spellEnd"/>
      <w:r w:rsidRPr="004A1F2C">
        <w:rPr>
          <w:rFonts w:ascii="Arial" w:eastAsia="Consolas" w:hAnsi="Arial" w:cs="Arial"/>
          <w:lang w:val="en-US"/>
        </w:rPr>
        <w:t xml:space="preserve">, </w:t>
      </w:r>
      <w:proofErr w:type="spellStart"/>
      <w:r w:rsidRPr="004A1F2C">
        <w:rPr>
          <w:rFonts w:ascii="Arial" w:eastAsia="Consolas" w:hAnsi="Arial" w:cs="Arial"/>
          <w:lang w:val="en-US"/>
        </w:rPr>
        <w:t>X_test</w:t>
      </w:r>
      <w:proofErr w:type="spellEnd"/>
      <w:r w:rsidRPr="004A1F2C">
        <w:rPr>
          <w:rFonts w:ascii="Arial" w:eastAsia="Consolas" w:hAnsi="Arial" w:cs="Arial"/>
          <w:lang w:val="en-US"/>
        </w:rPr>
        <w:t xml:space="preserve">, </w:t>
      </w:r>
      <w:proofErr w:type="spellStart"/>
      <w:r w:rsidRPr="004A1F2C">
        <w:rPr>
          <w:rFonts w:ascii="Arial" w:eastAsia="Consolas" w:hAnsi="Arial" w:cs="Arial"/>
          <w:lang w:val="en-US"/>
        </w:rPr>
        <w:t>y_train</w:t>
      </w:r>
      <w:proofErr w:type="spellEnd"/>
      <w:r w:rsidRPr="004A1F2C">
        <w:rPr>
          <w:rFonts w:ascii="Arial" w:eastAsia="Consolas" w:hAnsi="Arial" w:cs="Arial"/>
          <w:lang w:val="en-US"/>
        </w:rPr>
        <w:t xml:space="preserve">, </w:t>
      </w:r>
      <w:proofErr w:type="spellStart"/>
      <w:r w:rsidRPr="004A1F2C">
        <w:rPr>
          <w:rFonts w:ascii="Arial" w:eastAsia="Consolas" w:hAnsi="Arial" w:cs="Arial"/>
          <w:lang w:val="en-US"/>
        </w:rPr>
        <w:t>y_test</w:t>
      </w:r>
      <w:proofErr w:type="spellEnd"/>
      <w:r w:rsidRPr="004A1F2C">
        <w:rPr>
          <w:rFonts w:ascii="Arial" w:eastAsia="Consolas" w:hAnsi="Arial" w:cs="Arial"/>
          <w:lang w:val="en-US"/>
        </w:rPr>
        <w:t xml:space="preserve"> = </w:t>
      </w:r>
      <w:proofErr w:type="spellStart"/>
      <w:r w:rsidRPr="004A1F2C">
        <w:rPr>
          <w:rFonts w:ascii="Arial" w:eastAsia="Consolas" w:hAnsi="Arial" w:cs="Arial"/>
          <w:lang w:val="en-US"/>
        </w:rPr>
        <w:t>train_test_split</w:t>
      </w:r>
      <w:proofErr w:type="spellEnd"/>
      <w:r w:rsidRPr="004A1F2C">
        <w:rPr>
          <w:rFonts w:ascii="Arial" w:eastAsia="Consolas" w:hAnsi="Arial" w:cs="Arial"/>
          <w:lang w:val="en-US"/>
        </w:rPr>
        <w:t>(</w:t>
      </w:r>
    </w:p>
    <w:p w14:paraId="7C1DA893" w14:textId="77777777" w:rsidR="00534E7B" w:rsidRPr="004A1F2C" w:rsidRDefault="00534E7B" w:rsidP="00534E7B">
      <w:pPr>
        <w:shd w:val="clear" w:color="auto" w:fill="F2F2F2"/>
        <w:spacing w:line="360" w:lineRule="auto"/>
        <w:jc w:val="both"/>
        <w:rPr>
          <w:rFonts w:ascii="Arial" w:hAnsi="Arial" w:cs="Arial"/>
          <w:lang w:val="en-US"/>
        </w:rPr>
      </w:pPr>
      <w:r w:rsidRPr="004A1F2C">
        <w:rPr>
          <w:rFonts w:ascii="Arial" w:eastAsia="Consolas" w:hAnsi="Arial" w:cs="Arial"/>
          <w:lang w:val="en-US"/>
        </w:rPr>
        <w:t xml:space="preserve">    X, y, </w:t>
      </w:r>
      <w:proofErr w:type="spellStart"/>
      <w:r w:rsidRPr="004A1F2C">
        <w:rPr>
          <w:rFonts w:ascii="Arial" w:eastAsia="Consolas" w:hAnsi="Arial" w:cs="Arial"/>
          <w:lang w:val="en-US"/>
        </w:rPr>
        <w:t>test_size</w:t>
      </w:r>
      <w:proofErr w:type="spellEnd"/>
      <w:r w:rsidRPr="004A1F2C">
        <w:rPr>
          <w:rFonts w:ascii="Arial" w:eastAsia="Consolas" w:hAnsi="Arial" w:cs="Arial"/>
          <w:lang w:val="en-US"/>
        </w:rPr>
        <w:t xml:space="preserve">=0.20, </w:t>
      </w:r>
      <w:proofErr w:type="spellStart"/>
      <w:r w:rsidRPr="004A1F2C">
        <w:rPr>
          <w:rFonts w:ascii="Arial" w:eastAsia="Consolas" w:hAnsi="Arial" w:cs="Arial"/>
          <w:lang w:val="en-US"/>
        </w:rPr>
        <w:t>random_state</w:t>
      </w:r>
      <w:proofErr w:type="spellEnd"/>
      <w:r w:rsidRPr="004A1F2C">
        <w:rPr>
          <w:rFonts w:ascii="Arial" w:eastAsia="Consolas" w:hAnsi="Arial" w:cs="Arial"/>
          <w:lang w:val="en-US"/>
        </w:rPr>
        <w:t>=42</w:t>
      </w:r>
    </w:p>
    <w:p w14:paraId="18D919F7" w14:textId="77777777" w:rsidR="00534E7B" w:rsidRPr="004A1F2C" w:rsidRDefault="00534E7B" w:rsidP="00534E7B">
      <w:pPr>
        <w:shd w:val="clear" w:color="auto" w:fill="F2F2F2"/>
        <w:spacing w:after="200" w:line="360" w:lineRule="auto"/>
        <w:jc w:val="both"/>
        <w:rPr>
          <w:rFonts w:ascii="Arial" w:eastAsia="Consolas" w:hAnsi="Arial" w:cs="Arial"/>
          <w:lang w:val="en-US"/>
        </w:rPr>
      </w:pPr>
      <w:r w:rsidRPr="004A1F2C">
        <w:rPr>
          <w:rFonts w:ascii="Arial" w:eastAsia="Consolas" w:hAnsi="Arial" w:cs="Arial"/>
        </w:rPr>
        <w:t>)</w:t>
      </w:r>
    </w:p>
    <w:p w14:paraId="1E578692" w14:textId="77777777" w:rsidR="00E308BA" w:rsidRPr="004A1F2C" w:rsidRDefault="00E308BA" w:rsidP="00534E7B">
      <w:pPr>
        <w:shd w:val="clear" w:color="auto" w:fill="F2F2F2"/>
        <w:spacing w:after="200" w:line="360" w:lineRule="auto"/>
        <w:jc w:val="both"/>
        <w:rPr>
          <w:rFonts w:ascii="Arial" w:hAnsi="Arial" w:cs="Arial"/>
          <w:lang w:val="en-US"/>
        </w:rPr>
      </w:pPr>
    </w:p>
    <w:tbl>
      <w:tblPr>
        <w:tblStyle w:val="4-2"/>
        <w:tblW w:w="10000" w:type="dxa"/>
        <w:jc w:val="center"/>
        <w:tblLook w:val="04A0" w:firstRow="1" w:lastRow="0" w:firstColumn="1" w:lastColumn="0" w:noHBand="0" w:noVBand="1"/>
      </w:tblPr>
      <w:tblGrid>
        <w:gridCol w:w="2700"/>
        <w:gridCol w:w="2700"/>
        <w:gridCol w:w="1900"/>
        <w:gridCol w:w="2700"/>
      </w:tblGrid>
      <w:tr w:rsidR="00534E7B" w:rsidRPr="004A1F2C" w14:paraId="60F25636" w14:textId="77777777" w:rsidTr="00F423E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00" w:type="dxa"/>
          </w:tcPr>
          <w:p w14:paraId="5BC5E53B" w14:textId="77777777" w:rsidR="00534E7B" w:rsidRPr="00B30C6A" w:rsidRDefault="00534E7B" w:rsidP="00E308BA">
            <w:pPr>
              <w:spacing w:line="360" w:lineRule="auto"/>
              <w:jc w:val="center"/>
              <w:rPr>
                <w:rFonts w:ascii="Arial" w:hAnsi="Arial" w:cs="Arial"/>
              </w:rPr>
            </w:pPr>
            <w:r w:rsidRPr="00B30C6A">
              <w:rPr>
                <w:rFonts w:ascii="Arial" w:eastAsia="Calibri" w:hAnsi="Arial" w:cs="Arial"/>
              </w:rPr>
              <w:lastRenderedPageBreak/>
              <w:t>Σύνολο</w:t>
            </w:r>
          </w:p>
        </w:tc>
        <w:tc>
          <w:tcPr>
            <w:tcW w:w="2700" w:type="dxa"/>
          </w:tcPr>
          <w:p w14:paraId="51F7F3BB" w14:textId="77777777" w:rsidR="00534E7B" w:rsidRPr="00B30C6A" w:rsidRDefault="00534E7B" w:rsidP="00E308BA">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B30C6A">
              <w:rPr>
                <w:rFonts w:ascii="Arial" w:eastAsia="Calibri" w:hAnsi="Arial" w:cs="Arial"/>
              </w:rPr>
              <w:t>Πλήθος παρατηρήσεων</w:t>
            </w:r>
          </w:p>
        </w:tc>
        <w:tc>
          <w:tcPr>
            <w:tcW w:w="1900" w:type="dxa"/>
          </w:tcPr>
          <w:p w14:paraId="304E2AF8" w14:textId="77777777" w:rsidR="00534E7B" w:rsidRPr="00B30C6A" w:rsidRDefault="00534E7B" w:rsidP="00E308BA">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B30C6A">
              <w:rPr>
                <w:rFonts w:ascii="Arial" w:eastAsia="Calibri" w:hAnsi="Arial" w:cs="Arial"/>
              </w:rPr>
              <w:t>Ποσοστό (%)</w:t>
            </w:r>
          </w:p>
        </w:tc>
        <w:tc>
          <w:tcPr>
            <w:tcW w:w="2700" w:type="dxa"/>
          </w:tcPr>
          <w:p w14:paraId="41D3445C" w14:textId="77777777" w:rsidR="00534E7B" w:rsidRPr="00B30C6A" w:rsidRDefault="00534E7B" w:rsidP="00E308BA">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B30C6A">
              <w:rPr>
                <w:rFonts w:ascii="Arial" w:eastAsia="Calibri" w:hAnsi="Arial" w:cs="Arial"/>
              </w:rPr>
              <w:t>Πλήθος χαρακτηριστικών</w:t>
            </w:r>
          </w:p>
        </w:tc>
      </w:tr>
      <w:tr w:rsidR="00534E7B" w:rsidRPr="004A1F2C" w14:paraId="72BE496A" w14:textId="77777777" w:rsidTr="00F423E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00" w:type="dxa"/>
          </w:tcPr>
          <w:p w14:paraId="4BE238D2" w14:textId="77777777" w:rsidR="00534E7B" w:rsidRPr="004A1F2C" w:rsidRDefault="00534E7B" w:rsidP="00E308BA">
            <w:pPr>
              <w:spacing w:line="360" w:lineRule="auto"/>
              <w:jc w:val="center"/>
              <w:rPr>
                <w:rFonts w:ascii="Arial" w:hAnsi="Arial" w:cs="Arial"/>
              </w:rPr>
            </w:pPr>
            <w:r w:rsidRPr="004A1F2C">
              <w:rPr>
                <w:rFonts w:ascii="Arial" w:eastAsia="Calibri" w:hAnsi="Arial" w:cs="Arial"/>
                <w:b w:val="0"/>
                <w:bCs w:val="0"/>
              </w:rPr>
              <w:t>Training set</w:t>
            </w:r>
          </w:p>
        </w:tc>
        <w:tc>
          <w:tcPr>
            <w:tcW w:w="2700" w:type="dxa"/>
          </w:tcPr>
          <w:p w14:paraId="40AABD03" w14:textId="77777777" w:rsidR="00534E7B" w:rsidRPr="004A1F2C" w:rsidRDefault="00534E7B" w:rsidP="00E308BA">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4A1F2C">
              <w:rPr>
                <w:rFonts w:ascii="Arial" w:eastAsia="Calibri" w:hAnsi="Arial" w:cs="Arial"/>
              </w:rPr>
              <w:t>15.614</w:t>
            </w:r>
          </w:p>
        </w:tc>
        <w:tc>
          <w:tcPr>
            <w:tcW w:w="1900" w:type="dxa"/>
          </w:tcPr>
          <w:p w14:paraId="7121E511" w14:textId="77777777" w:rsidR="00534E7B" w:rsidRPr="004A1F2C" w:rsidRDefault="00534E7B" w:rsidP="00E308BA">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4A1F2C">
              <w:rPr>
                <w:rFonts w:ascii="Arial" w:eastAsia="Calibri" w:hAnsi="Arial" w:cs="Arial"/>
              </w:rPr>
              <w:t>80</w:t>
            </w:r>
          </w:p>
        </w:tc>
        <w:tc>
          <w:tcPr>
            <w:tcW w:w="2700" w:type="dxa"/>
          </w:tcPr>
          <w:p w14:paraId="3C5DBA3B" w14:textId="77777777" w:rsidR="00534E7B" w:rsidRPr="004A1F2C" w:rsidRDefault="00534E7B" w:rsidP="00E308BA">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4A1F2C">
              <w:rPr>
                <w:rFonts w:ascii="Arial" w:eastAsia="Calibri" w:hAnsi="Arial" w:cs="Arial"/>
              </w:rPr>
              <w:t>53</w:t>
            </w:r>
          </w:p>
        </w:tc>
      </w:tr>
      <w:tr w:rsidR="00534E7B" w:rsidRPr="004A1F2C" w14:paraId="013D1325" w14:textId="77777777" w:rsidTr="00F423E3">
        <w:trPr>
          <w:jc w:val="center"/>
        </w:trPr>
        <w:tc>
          <w:tcPr>
            <w:cnfStyle w:val="001000000000" w:firstRow="0" w:lastRow="0" w:firstColumn="1" w:lastColumn="0" w:oddVBand="0" w:evenVBand="0" w:oddHBand="0" w:evenHBand="0" w:firstRowFirstColumn="0" w:firstRowLastColumn="0" w:lastRowFirstColumn="0" w:lastRowLastColumn="0"/>
            <w:tcW w:w="2700" w:type="dxa"/>
          </w:tcPr>
          <w:p w14:paraId="09135B80" w14:textId="77777777" w:rsidR="00534E7B" w:rsidRPr="004A1F2C" w:rsidRDefault="00534E7B" w:rsidP="00E308BA">
            <w:pPr>
              <w:spacing w:line="360" w:lineRule="auto"/>
              <w:jc w:val="center"/>
              <w:rPr>
                <w:rFonts w:ascii="Arial" w:hAnsi="Arial" w:cs="Arial"/>
              </w:rPr>
            </w:pPr>
            <w:r w:rsidRPr="004A1F2C">
              <w:rPr>
                <w:rFonts w:ascii="Arial" w:eastAsia="Calibri" w:hAnsi="Arial" w:cs="Arial"/>
                <w:b w:val="0"/>
                <w:bCs w:val="0"/>
              </w:rPr>
              <w:t>Test set</w:t>
            </w:r>
          </w:p>
        </w:tc>
        <w:tc>
          <w:tcPr>
            <w:tcW w:w="2700" w:type="dxa"/>
          </w:tcPr>
          <w:p w14:paraId="46A9F7DE" w14:textId="77777777" w:rsidR="00534E7B" w:rsidRPr="004A1F2C" w:rsidRDefault="00534E7B" w:rsidP="00E308BA">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4A1F2C">
              <w:rPr>
                <w:rFonts w:ascii="Arial" w:eastAsia="Calibri" w:hAnsi="Arial" w:cs="Arial"/>
              </w:rPr>
              <w:t>3.904</w:t>
            </w:r>
          </w:p>
        </w:tc>
        <w:tc>
          <w:tcPr>
            <w:tcW w:w="1900" w:type="dxa"/>
          </w:tcPr>
          <w:p w14:paraId="0196EC99" w14:textId="77777777" w:rsidR="00534E7B" w:rsidRPr="004A1F2C" w:rsidRDefault="00534E7B" w:rsidP="00E308BA">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4A1F2C">
              <w:rPr>
                <w:rFonts w:ascii="Arial" w:eastAsia="Calibri" w:hAnsi="Arial" w:cs="Arial"/>
              </w:rPr>
              <w:t>20</w:t>
            </w:r>
          </w:p>
        </w:tc>
        <w:tc>
          <w:tcPr>
            <w:tcW w:w="2700" w:type="dxa"/>
          </w:tcPr>
          <w:p w14:paraId="15FF611B" w14:textId="77777777" w:rsidR="00534E7B" w:rsidRPr="004A1F2C" w:rsidRDefault="00534E7B" w:rsidP="00E308BA">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4A1F2C">
              <w:rPr>
                <w:rFonts w:ascii="Arial" w:eastAsia="Calibri" w:hAnsi="Arial" w:cs="Arial"/>
              </w:rPr>
              <w:t>53</w:t>
            </w:r>
          </w:p>
        </w:tc>
      </w:tr>
      <w:tr w:rsidR="00534E7B" w:rsidRPr="004A1F2C" w14:paraId="2934787C" w14:textId="77777777" w:rsidTr="00F423E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00" w:type="dxa"/>
          </w:tcPr>
          <w:p w14:paraId="1F141240" w14:textId="77777777" w:rsidR="00534E7B" w:rsidRPr="004A1F2C" w:rsidRDefault="00534E7B" w:rsidP="00E308BA">
            <w:pPr>
              <w:spacing w:line="360" w:lineRule="auto"/>
              <w:jc w:val="center"/>
              <w:rPr>
                <w:rFonts w:ascii="Arial" w:hAnsi="Arial" w:cs="Arial"/>
              </w:rPr>
            </w:pPr>
            <w:r w:rsidRPr="004A1F2C">
              <w:rPr>
                <w:rFonts w:ascii="Arial" w:eastAsia="Calibri" w:hAnsi="Arial" w:cs="Arial"/>
                <w:b w:val="0"/>
                <w:bCs w:val="0"/>
              </w:rPr>
              <w:t>Σύνολο</w:t>
            </w:r>
          </w:p>
        </w:tc>
        <w:tc>
          <w:tcPr>
            <w:tcW w:w="2700" w:type="dxa"/>
          </w:tcPr>
          <w:p w14:paraId="600CEBFE" w14:textId="77777777" w:rsidR="00534E7B" w:rsidRPr="004A1F2C" w:rsidRDefault="00534E7B" w:rsidP="00E308BA">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4A1F2C">
              <w:rPr>
                <w:rFonts w:ascii="Arial" w:eastAsia="Calibri" w:hAnsi="Arial" w:cs="Arial"/>
              </w:rPr>
              <w:t>19.518</w:t>
            </w:r>
          </w:p>
        </w:tc>
        <w:tc>
          <w:tcPr>
            <w:tcW w:w="1900" w:type="dxa"/>
          </w:tcPr>
          <w:p w14:paraId="6AC64896" w14:textId="77777777" w:rsidR="00534E7B" w:rsidRPr="004A1F2C" w:rsidRDefault="00534E7B" w:rsidP="00E308BA">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4A1F2C">
              <w:rPr>
                <w:rFonts w:ascii="Arial" w:eastAsia="Calibri" w:hAnsi="Arial" w:cs="Arial"/>
              </w:rPr>
              <w:t>100</w:t>
            </w:r>
          </w:p>
        </w:tc>
        <w:tc>
          <w:tcPr>
            <w:tcW w:w="2700" w:type="dxa"/>
          </w:tcPr>
          <w:p w14:paraId="53DB901D" w14:textId="77777777" w:rsidR="00534E7B" w:rsidRPr="004A1F2C" w:rsidRDefault="00534E7B" w:rsidP="00E308BA">
            <w:pPr>
              <w:keepNext/>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4A1F2C">
              <w:rPr>
                <w:rFonts w:ascii="Arial" w:eastAsia="Calibri" w:hAnsi="Arial" w:cs="Arial"/>
              </w:rPr>
              <w:t>53</w:t>
            </w:r>
          </w:p>
        </w:tc>
      </w:tr>
    </w:tbl>
    <w:p w14:paraId="34455800" w14:textId="1CFBD960" w:rsidR="00E308BA" w:rsidRPr="004A1F2C" w:rsidRDefault="00E308BA" w:rsidP="00E308BA">
      <w:pPr>
        <w:pStyle w:val="ac"/>
        <w:jc w:val="center"/>
        <w:rPr>
          <w:rFonts w:ascii="Arial" w:hAnsi="Arial" w:cs="Arial"/>
          <w:color w:val="auto"/>
        </w:rPr>
      </w:pPr>
      <w:bookmarkStart w:id="110" w:name="_Toc230683697"/>
      <w:r w:rsidRPr="004A1F2C">
        <w:rPr>
          <w:rFonts w:ascii="Arial" w:hAnsi="Arial" w:cs="Arial"/>
          <w:color w:val="auto"/>
        </w:rPr>
        <w:t xml:space="preserve">Πίνακας </w:t>
      </w:r>
      <w:r w:rsidRPr="004A1F2C">
        <w:rPr>
          <w:rFonts w:ascii="Arial" w:hAnsi="Arial" w:cs="Arial"/>
          <w:color w:val="auto"/>
        </w:rPr>
        <w:fldChar w:fldCharType="begin"/>
      </w:r>
      <w:r w:rsidRPr="004A1F2C">
        <w:rPr>
          <w:rFonts w:ascii="Arial" w:hAnsi="Arial" w:cs="Arial"/>
          <w:color w:val="auto"/>
        </w:rPr>
        <w:instrText xml:space="preserve"> SEQ Πίνακας \* ARABIC </w:instrText>
      </w:r>
      <w:r w:rsidRPr="004A1F2C">
        <w:rPr>
          <w:rFonts w:ascii="Arial" w:hAnsi="Arial" w:cs="Arial"/>
          <w:color w:val="auto"/>
        </w:rPr>
        <w:fldChar w:fldCharType="separate"/>
      </w:r>
      <w:r w:rsidR="00853FE4">
        <w:rPr>
          <w:rFonts w:ascii="Arial" w:hAnsi="Arial" w:cs="Arial"/>
          <w:noProof/>
          <w:color w:val="auto"/>
        </w:rPr>
        <w:t>5</w:t>
      </w:r>
      <w:r w:rsidRPr="004A1F2C">
        <w:rPr>
          <w:rFonts w:ascii="Arial" w:hAnsi="Arial" w:cs="Arial"/>
          <w:color w:val="auto"/>
        </w:rPr>
        <w:fldChar w:fldCharType="end"/>
      </w:r>
      <w:r w:rsidRPr="004A1F2C">
        <w:rPr>
          <w:rFonts w:ascii="Arial" w:hAnsi="Arial" w:cs="Arial"/>
          <w:color w:val="auto"/>
        </w:rPr>
        <w:t>: Μεγέθη συνόλων εκπαίδευσης και ελέγχου μετά τον διαχωρισμό 80/20.</w:t>
      </w:r>
      <w:bookmarkEnd w:id="110"/>
    </w:p>
    <w:p w14:paraId="3DA130AF" w14:textId="2C843377" w:rsidR="00534E7B" w:rsidRPr="004A1F2C" w:rsidRDefault="00F423E3" w:rsidP="00534E7B">
      <w:pPr>
        <w:spacing w:after="120" w:line="360" w:lineRule="auto"/>
        <w:jc w:val="both"/>
        <w:rPr>
          <w:rFonts w:ascii="Arial" w:eastAsia="Calibri" w:hAnsi="Arial" w:cs="Arial"/>
        </w:rPr>
      </w:pPr>
      <w:r w:rsidRPr="004A1F2C">
        <w:rPr>
          <w:rFonts w:ascii="Arial" w:eastAsia="Calibri" w:hAnsi="Arial" w:cs="Arial"/>
          <w:lang w:val="en-US"/>
        </w:rPr>
        <w:t>O</w:t>
      </w:r>
      <w:r w:rsidR="00534E7B" w:rsidRPr="004A1F2C">
        <w:rPr>
          <w:rFonts w:ascii="Arial" w:eastAsia="Calibri" w:hAnsi="Arial" w:cs="Arial"/>
        </w:rPr>
        <w:t xml:space="preserve"> αριθμός των 53 χαρακτηριστικών προκύπτει από: 13 βασικά αριθμητικά/δυαδικά + 2 από target encoding (loc_target_enc, loc_frequency) + 38 από One-Hot Encoding.</w:t>
      </w:r>
    </w:p>
    <w:p w14:paraId="191BCD56" w14:textId="77777777" w:rsidR="00F423E3" w:rsidRPr="004A1F2C" w:rsidRDefault="00F423E3" w:rsidP="00534E7B">
      <w:pPr>
        <w:spacing w:after="120" w:line="360" w:lineRule="auto"/>
        <w:jc w:val="both"/>
        <w:rPr>
          <w:rFonts w:ascii="Arial" w:hAnsi="Arial" w:cs="Arial"/>
        </w:rPr>
      </w:pPr>
    </w:p>
    <w:p w14:paraId="6BD56CB5" w14:textId="77777777" w:rsidR="00534E7B" w:rsidRPr="004A1F2C" w:rsidRDefault="00534E7B" w:rsidP="00534E7B">
      <w:pPr>
        <w:pStyle w:val="2"/>
        <w:spacing w:line="360" w:lineRule="auto"/>
        <w:jc w:val="both"/>
        <w:rPr>
          <w:rFonts w:ascii="Arial" w:hAnsi="Arial" w:cs="Arial"/>
          <w:color w:val="auto"/>
          <w:sz w:val="28"/>
          <w:szCs w:val="28"/>
        </w:rPr>
      </w:pPr>
      <w:bookmarkStart w:id="111" w:name="_Toc230532255"/>
      <w:bookmarkStart w:id="112" w:name="_Toc230718801"/>
      <w:r w:rsidRPr="004A1F2C">
        <w:rPr>
          <w:rFonts w:ascii="Arial" w:eastAsia="Calibri" w:hAnsi="Arial" w:cs="Arial"/>
          <w:b/>
          <w:bCs/>
          <w:color w:val="auto"/>
          <w:sz w:val="28"/>
          <w:szCs w:val="28"/>
        </w:rPr>
        <w:t>4.8 Κανονικοποίηση / κλιμάκωση χαρακτηριστικών</w:t>
      </w:r>
      <w:bookmarkEnd w:id="111"/>
      <w:bookmarkEnd w:id="112"/>
    </w:p>
    <w:p w14:paraId="4B20C946" w14:textId="0BB1583E" w:rsidR="00E308BA" w:rsidRPr="003C5F23" w:rsidRDefault="00E308BA" w:rsidP="00534E7B">
      <w:pPr>
        <w:spacing w:after="120" w:line="360" w:lineRule="auto"/>
        <w:jc w:val="both"/>
        <w:rPr>
          <w:rFonts w:ascii="Arial" w:eastAsia="Calibri" w:hAnsi="Arial" w:cs="Arial"/>
        </w:rPr>
      </w:pPr>
      <w:r w:rsidRPr="004A1F2C">
        <w:rPr>
          <w:rFonts w:ascii="Arial" w:eastAsia="Calibri" w:hAnsi="Arial" w:cs="Arial"/>
        </w:rPr>
        <w:t>Αρκετά μοντέλα μηχανικής μάθησης (γραμμική παλινδρόμηση με regularization, k-NN, SVM, νευρωνικά δίκτυα) είναι ευαίσθητα στη διαφορά κλίμακας μεταξύ των χαρακτηριστικών. Στο σύνολό μας, για παράδειγμα, το εμβαδό κυμαίνεται έως 1.000, ενώ το έτος κατασκευής περί τα 2.000· χωρίς κλιμάκωση το δεύτερο θα λάμβανε ασύμμετρα μεγαλύτερο βάρος. Εφαρμόζουμε Standardization (z-score) με τον StandardScaler του scikit-learn, μόνο στις πραγματικά αριθμητικές μεταβλητές (όχι στις δυαδικές one-hot, οι οποίες ήδη βρίσκονται στο διάστημα [0,1]):</w:t>
      </w:r>
    </w:p>
    <w:p w14:paraId="21118F2E" w14:textId="053A1D84" w:rsidR="00534E7B" w:rsidRPr="004A1F2C" w:rsidRDefault="00534E7B" w:rsidP="00E308BA">
      <w:pPr>
        <w:shd w:val="clear" w:color="auto" w:fill="F2F2F2"/>
        <w:spacing w:before="80" w:line="360" w:lineRule="auto"/>
        <w:jc w:val="both"/>
        <w:rPr>
          <w:rFonts w:ascii="Arial" w:hAnsi="Arial" w:cs="Arial"/>
          <w:lang w:val="en-US"/>
        </w:rPr>
      </w:pPr>
      <w:r w:rsidRPr="004A1F2C">
        <w:rPr>
          <w:rFonts w:ascii="Arial" w:eastAsia="Consolas" w:hAnsi="Arial" w:cs="Arial"/>
          <w:lang w:val="en-US"/>
        </w:rPr>
        <w:t>from sklearn.preprocessing import StandardScaler</w:t>
      </w:r>
    </w:p>
    <w:p w14:paraId="39AE9F31" w14:textId="77777777" w:rsidR="00534E7B" w:rsidRPr="004A1F2C" w:rsidRDefault="00534E7B" w:rsidP="00534E7B">
      <w:pPr>
        <w:shd w:val="clear" w:color="auto" w:fill="F2F2F2"/>
        <w:spacing w:line="360" w:lineRule="auto"/>
        <w:jc w:val="both"/>
        <w:rPr>
          <w:rFonts w:ascii="Arial" w:hAnsi="Arial" w:cs="Arial"/>
          <w:lang w:val="en-US"/>
        </w:rPr>
      </w:pPr>
      <w:r w:rsidRPr="004A1F2C">
        <w:rPr>
          <w:rFonts w:ascii="Arial" w:eastAsia="Consolas" w:hAnsi="Arial" w:cs="Arial"/>
          <w:lang w:val="en-US"/>
        </w:rPr>
        <w:t>numeric_features = ['res_sqr', 'construction_year',</w:t>
      </w:r>
    </w:p>
    <w:p w14:paraId="7B1DFF93" w14:textId="77777777" w:rsidR="00534E7B" w:rsidRPr="004A1F2C" w:rsidRDefault="00534E7B" w:rsidP="00534E7B">
      <w:pPr>
        <w:shd w:val="clear" w:color="auto" w:fill="F2F2F2"/>
        <w:spacing w:line="360" w:lineRule="auto"/>
        <w:jc w:val="both"/>
        <w:rPr>
          <w:rFonts w:ascii="Arial" w:hAnsi="Arial" w:cs="Arial"/>
          <w:lang w:val="en-US"/>
        </w:rPr>
      </w:pPr>
      <w:r w:rsidRPr="004A1F2C">
        <w:rPr>
          <w:rFonts w:ascii="Arial" w:eastAsia="Consolas" w:hAnsi="Arial" w:cs="Arial"/>
          <w:lang w:val="en-US"/>
        </w:rPr>
        <w:t xml:space="preserve">                    'bedrooms', 'bathrooms',</w:t>
      </w:r>
    </w:p>
    <w:p w14:paraId="48E2B65E" w14:textId="77777777" w:rsidR="00534E7B" w:rsidRPr="004A1F2C" w:rsidRDefault="00534E7B" w:rsidP="00534E7B">
      <w:pPr>
        <w:shd w:val="clear" w:color="auto" w:fill="F2F2F2"/>
        <w:spacing w:line="360" w:lineRule="auto"/>
        <w:jc w:val="both"/>
        <w:rPr>
          <w:rFonts w:ascii="Arial" w:hAnsi="Arial" w:cs="Arial"/>
          <w:lang w:val="en-US"/>
        </w:rPr>
      </w:pPr>
      <w:r w:rsidRPr="004A1F2C">
        <w:rPr>
          <w:rFonts w:ascii="Arial" w:eastAsia="Consolas" w:hAnsi="Arial" w:cs="Arial"/>
          <w:lang w:val="en-US"/>
        </w:rPr>
        <w:t xml:space="preserve">                    '</w:t>
      </w:r>
      <w:proofErr w:type="gramStart"/>
      <w:r w:rsidRPr="004A1F2C">
        <w:rPr>
          <w:rFonts w:ascii="Arial" w:eastAsia="Consolas" w:hAnsi="Arial" w:cs="Arial"/>
          <w:lang w:val="en-US"/>
        </w:rPr>
        <w:t>loc</w:t>
      </w:r>
      <w:proofErr w:type="gramEnd"/>
      <w:r w:rsidRPr="004A1F2C">
        <w:rPr>
          <w:rFonts w:ascii="Arial" w:eastAsia="Consolas" w:hAnsi="Arial" w:cs="Arial"/>
          <w:lang w:val="en-US"/>
        </w:rPr>
        <w:t>_target_enc', 'loc_frequency']</w:t>
      </w:r>
    </w:p>
    <w:p w14:paraId="3C7B19AD" w14:textId="77777777" w:rsidR="00534E7B" w:rsidRPr="004A1F2C" w:rsidRDefault="00534E7B" w:rsidP="00534E7B">
      <w:pPr>
        <w:shd w:val="clear" w:color="auto" w:fill="F2F2F2"/>
        <w:spacing w:line="360" w:lineRule="auto"/>
        <w:jc w:val="both"/>
        <w:rPr>
          <w:rFonts w:ascii="Arial" w:hAnsi="Arial" w:cs="Arial"/>
          <w:lang w:val="en-US"/>
        </w:rPr>
      </w:pPr>
      <w:r w:rsidRPr="004A1F2C">
        <w:rPr>
          <w:rFonts w:ascii="Arial" w:eastAsia="Consolas" w:hAnsi="Arial" w:cs="Arial"/>
          <w:lang w:val="en-US"/>
        </w:rPr>
        <w:t>scaler = StandardScaler()</w:t>
      </w:r>
    </w:p>
    <w:p w14:paraId="5994E068" w14:textId="77777777" w:rsidR="00534E7B" w:rsidRPr="004A1F2C" w:rsidRDefault="00534E7B" w:rsidP="00534E7B">
      <w:pPr>
        <w:shd w:val="clear" w:color="auto" w:fill="F2F2F2"/>
        <w:spacing w:line="360" w:lineRule="auto"/>
        <w:jc w:val="both"/>
        <w:rPr>
          <w:rFonts w:ascii="Arial" w:hAnsi="Arial" w:cs="Arial"/>
          <w:lang w:val="en-US"/>
        </w:rPr>
      </w:pPr>
      <w:r w:rsidRPr="004A1F2C">
        <w:rPr>
          <w:rFonts w:ascii="Arial" w:eastAsia="Consolas" w:hAnsi="Arial" w:cs="Arial"/>
          <w:lang w:val="en-US"/>
        </w:rPr>
        <w:t>X_train[numeric_features] = scaler.fit_transform(X_train[numeric_features])</w:t>
      </w:r>
    </w:p>
    <w:p w14:paraId="3F71D876" w14:textId="77777777" w:rsidR="00534E7B" w:rsidRPr="004A1F2C" w:rsidRDefault="00534E7B" w:rsidP="00534E7B">
      <w:pPr>
        <w:shd w:val="clear" w:color="auto" w:fill="F2F2F2"/>
        <w:spacing w:after="200" w:line="360" w:lineRule="auto"/>
        <w:jc w:val="both"/>
        <w:rPr>
          <w:rFonts w:ascii="Arial" w:hAnsi="Arial" w:cs="Arial"/>
          <w:lang w:val="en-US"/>
        </w:rPr>
      </w:pPr>
      <w:r w:rsidRPr="004A1F2C">
        <w:rPr>
          <w:rFonts w:ascii="Arial" w:eastAsia="Consolas" w:hAnsi="Arial" w:cs="Arial"/>
          <w:lang w:val="en-US"/>
        </w:rPr>
        <w:t>X_test [numeric_features] = scaler.transform     (X_test [numeric_features])</w:t>
      </w:r>
    </w:p>
    <w:p w14:paraId="0CAC9FFE" w14:textId="77777777" w:rsidR="004A2E85" w:rsidRDefault="004A2E85" w:rsidP="00534E7B">
      <w:pPr>
        <w:spacing w:after="120" w:line="360" w:lineRule="auto"/>
        <w:jc w:val="both"/>
        <w:rPr>
          <w:rFonts w:ascii="Arial" w:eastAsia="Calibri" w:hAnsi="Arial" w:cs="Arial"/>
          <w:lang w:val="en-US"/>
        </w:rPr>
      </w:pPr>
    </w:p>
    <w:p w14:paraId="0D5B2FB3" w14:textId="77777777" w:rsidR="004A2E85" w:rsidRDefault="004A2E85" w:rsidP="00534E7B">
      <w:pPr>
        <w:spacing w:after="120" w:line="360" w:lineRule="auto"/>
        <w:jc w:val="both"/>
        <w:rPr>
          <w:rFonts w:ascii="Arial" w:eastAsia="Calibri" w:hAnsi="Arial" w:cs="Arial"/>
          <w:lang w:val="en-US"/>
        </w:rPr>
      </w:pPr>
    </w:p>
    <w:p w14:paraId="0D8A092D" w14:textId="55829356" w:rsidR="00534E7B" w:rsidRPr="004A1F2C" w:rsidRDefault="00E308BA" w:rsidP="00534E7B">
      <w:pPr>
        <w:spacing w:after="120" w:line="360" w:lineRule="auto"/>
        <w:jc w:val="both"/>
        <w:rPr>
          <w:rFonts w:ascii="Arial" w:hAnsi="Arial" w:cs="Arial"/>
        </w:rPr>
      </w:pPr>
      <w:r w:rsidRPr="004A1F2C">
        <w:rPr>
          <w:rFonts w:ascii="Arial" w:eastAsia="Calibri" w:hAnsi="Arial" w:cs="Arial"/>
        </w:rPr>
        <w:lastRenderedPageBreak/>
        <w:t xml:space="preserve">Ο </w:t>
      </w:r>
      <w:proofErr w:type="spellStart"/>
      <w:r w:rsidRPr="004A1F2C">
        <w:rPr>
          <w:rFonts w:ascii="Arial" w:eastAsia="Calibri" w:hAnsi="Arial" w:cs="Arial"/>
        </w:rPr>
        <w:t>scaler</w:t>
      </w:r>
      <w:proofErr w:type="spellEnd"/>
      <w:r w:rsidRPr="004A1F2C">
        <w:rPr>
          <w:rFonts w:ascii="Arial" w:eastAsia="Calibri" w:hAnsi="Arial" w:cs="Arial"/>
        </w:rPr>
        <w:t xml:space="preserve"> προσαρμόζεται (</w:t>
      </w:r>
      <w:proofErr w:type="spellStart"/>
      <w:r w:rsidRPr="004A1F2C">
        <w:rPr>
          <w:rFonts w:ascii="Arial" w:eastAsia="Calibri" w:hAnsi="Arial" w:cs="Arial"/>
        </w:rPr>
        <w:t>fit</w:t>
      </w:r>
      <w:proofErr w:type="spellEnd"/>
      <w:r w:rsidRPr="004A1F2C">
        <w:rPr>
          <w:rFonts w:ascii="Arial" w:eastAsia="Calibri" w:hAnsi="Arial" w:cs="Arial"/>
        </w:rPr>
        <w:t>) μόνο στο training set και εφαρμόζεται (transform) στο test set, ώστε να αποφεύγεται οποιαδήποτε «διαρροή» πληροφορίας από το test προς την εκπαίδευση. Μετά την κανονικοποίηση, οι αριθμητικές στήλες έχουν μέσο ≈ 0 και τυπική απόκλιση ≈ 1</w:t>
      </w:r>
    </w:p>
    <w:p w14:paraId="362D1ED2" w14:textId="77777777" w:rsidR="00F423E3" w:rsidRPr="004A1F2C" w:rsidRDefault="00F423E3">
      <w:pPr>
        <w:rPr>
          <w:rFonts w:ascii="Arial" w:eastAsia="Calibri" w:hAnsi="Arial" w:cs="Arial"/>
          <w:b/>
          <w:bCs/>
        </w:rPr>
      </w:pPr>
      <w:r w:rsidRPr="004A1F2C">
        <w:rPr>
          <w:rFonts w:ascii="Arial" w:eastAsia="Calibri" w:hAnsi="Arial" w:cs="Arial"/>
          <w:b/>
          <w:bCs/>
        </w:rPr>
        <w:br w:type="page"/>
      </w:r>
    </w:p>
    <w:p w14:paraId="704B0E0C" w14:textId="52CAA6B8" w:rsidR="00534E7B" w:rsidRPr="004A1F2C" w:rsidRDefault="0077737B" w:rsidP="00534E7B">
      <w:pPr>
        <w:pStyle w:val="1"/>
        <w:spacing w:line="360" w:lineRule="auto"/>
        <w:jc w:val="both"/>
        <w:rPr>
          <w:rFonts w:ascii="Arial" w:eastAsia="Calibri" w:hAnsi="Arial" w:cs="Arial"/>
          <w:b/>
          <w:bCs/>
          <w:color w:val="auto"/>
          <w:sz w:val="32"/>
          <w:szCs w:val="32"/>
        </w:rPr>
      </w:pPr>
      <w:bookmarkStart w:id="113" w:name="_Toc230532256"/>
      <w:bookmarkStart w:id="114" w:name="_Toc230718802"/>
      <w:r w:rsidRPr="004A1F2C">
        <w:rPr>
          <w:rFonts w:ascii="Arial" w:eastAsia="Calibri" w:hAnsi="Arial" w:cs="Arial"/>
          <w:b/>
          <w:bCs/>
          <w:color w:val="auto"/>
          <w:sz w:val="32"/>
          <w:szCs w:val="32"/>
        </w:rPr>
        <w:lastRenderedPageBreak/>
        <w:t>ΚΕΦΑΛΑΙΟ 5: ΔΗΜΙΟΥΡΓΙΑ &amp; ΕΚΠΑΙΔΕΥΣΗ ΜΟΝΤΕΛΩΝ</w:t>
      </w:r>
      <w:bookmarkEnd w:id="113"/>
      <w:bookmarkEnd w:id="114"/>
    </w:p>
    <w:p w14:paraId="710CE2C2" w14:textId="77777777" w:rsidR="0077737B" w:rsidRPr="004A1F2C" w:rsidRDefault="0077737B" w:rsidP="0077737B">
      <w:pPr>
        <w:rPr>
          <w:rFonts w:ascii="Arial" w:hAnsi="Arial" w:cs="Arial"/>
        </w:rPr>
      </w:pPr>
    </w:p>
    <w:p w14:paraId="0A66C62B" w14:textId="77777777" w:rsidR="00534E7B" w:rsidRPr="004A1F2C" w:rsidRDefault="00534E7B" w:rsidP="00534E7B">
      <w:pPr>
        <w:spacing w:after="120" w:line="360" w:lineRule="auto"/>
        <w:jc w:val="both"/>
        <w:rPr>
          <w:rFonts w:ascii="Arial" w:eastAsia="Calibri" w:hAnsi="Arial" w:cs="Arial"/>
        </w:rPr>
      </w:pPr>
      <w:r w:rsidRPr="004A1F2C">
        <w:rPr>
          <w:rFonts w:ascii="Arial" w:eastAsia="Calibri" w:hAnsi="Arial" w:cs="Arial"/>
        </w:rPr>
        <w:t>Στο κεφάλαιο αυτό περιγράφεται η επιλογή, η εκπαίδευση και η σύγκριση των μοντέλων μηχανικής μάθησης που εφαρμόστηκαν στο προεπεξεργασμένο σύνολο δεδομένων. Η ανάλυση χωρίζεται σε δύο σκέλη: (α) εποπτευόμενη μάθηση μέσω παλινδρόμησης (Regression) για την πρόβλεψη της τιμής, και (β) μη-εποπτευόμενη μάθηση μέσω συσταδοποίησης (Clustering) για την αυτόματη ομαδοποίηση των ακινήτων σε διακριτές κατηγορίες.</w:t>
      </w:r>
    </w:p>
    <w:p w14:paraId="1C5BF4D6" w14:textId="77777777" w:rsidR="0077737B" w:rsidRPr="004A1F2C" w:rsidRDefault="0077737B" w:rsidP="00534E7B">
      <w:pPr>
        <w:spacing w:after="120" w:line="360" w:lineRule="auto"/>
        <w:jc w:val="both"/>
        <w:rPr>
          <w:rFonts w:ascii="Arial" w:hAnsi="Arial" w:cs="Arial"/>
        </w:rPr>
      </w:pPr>
    </w:p>
    <w:p w14:paraId="23CD1100" w14:textId="77777777" w:rsidR="00534E7B" w:rsidRPr="004A1F2C" w:rsidRDefault="00534E7B" w:rsidP="00534E7B">
      <w:pPr>
        <w:pStyle w:val="2"/>
        <w:spacing w:line="360" w:lineRule="auto"/>
        <w:jc w:val="both"/>
        <w:rPr>
          <w:rFonts w:ascii="Arial" w:hAnsi="Arial" w:cs="Arial"/>
          <w:color w:val="auto"/>
          <w:sz w:val="28"/>
          <w:szCs w:val="28"/>
        </w:rPr>
      </w:pPr>
      <w:bookmarkStart w:id="115" w:name="_Toc230532257"/>
      <w:bookmarkStart w:id="116" w:name="_Toc230718803"/>
      <w:r w:rsidRPr="004A1F2C">
        <w:rPr>
          <w:rFonts w:ascii="Arial" w:eastAsia="Calibri" w:hAnsi="Arial" w:cs="Arial"/>
          <w:b/>
          <w:bCs/>
          <w:color w:val="auto"/>
          <w:sz w:val="28"/>
          <w:szCs w:val="28"/>
        </w:rPr>
        <w:t>5.1 Regression</w:t>
      </w:r>
      <w:bookmarkEnd w:id="115"/>
      <w:bookmarkEnd w:id="116"/>
    </w:p>
    <w:p w14:paraId="0D11FB61" w14:textId="77777777" w:rsidR="00534E7B" w:rsidRPr="004A1F2C" w:rsidRDefault="00534E7B" w:rsidP="00534E7B">
      <w:pPr>
        <w:pStyle w:val="3"/>
        <w:spacing w:line="360" w:lineRule="auto"/>
        <w:jc w:val="both"/>
        <w:rPr>
          <w:rFonts w:ascii="Arial" w:hAnsi="Arial" w:cs="Arial"/>
          <w:color w:val="auto"/>
          <w:sz w:val="24"/>
          <w:szCs w:val="24"/>
        </w:rPr>
      </w:pPr>
      <w:bookmarkStart w:id="117" w:name="_Toc230532258"/>
      <w:bookmarkStart w:id="118" w:name="_Toc230718804"/>
      <w:r w:rsidRPr="004A1F2C">
        <w:rPr>
          <w:rFonts w:ascii="Arial" w:eastAsia="Calibri" w:hAnsi="Arial" w:cs="Arial"/>
          <w:b/>
          <w:bCs/>
          <w:color w:val="auto"/>
          <w:sz w:val="24"/>
          <w:szCs w:val="24"/>
        </w:rPr>
        <w:t>5.1.1 Επιλογή μοντέλων</w:t>
      </w:r>
      <w:bookmarkEnd w:id="117"/>
      <w:bookmarkEnd w:id="118"/>
    </w:p>
    <w:p w14:paraId="05E56B91" w14:textId="77777777" w:rsidR="00534E7B" w:rsidRPr="004A1F2C" w:rsidRDefault="00534E7B" w:rsidP="00534E7B">
      <w:pPr>
        <w:spacing w:after="120" w:line="360" w:lineRule="auto"/>
        <w:jc w:val="both"/>
        <w:rPr>
          <w:rFonts w:ascii="Arial" w:hAnsi="Arial" w:cs="Arial"/>
        </w:rPr>
      </w:pPr>
      <w:r w:rsidRPr="004A1F2C">
        <w:rPr>
          <w:rFonts w:ascii="Arial" w:eastAsia="Calibri" w:hAnsi="Arial" w:cs="Arial"/>
        </w:rPr>
        <w:t>Για το πρόβλημα πρόβλεψης της τιμής επιλέχθηκαν τέσσερα μοντέλα διαφορετικής πολυπλοκότητας και φιλοσοφίας, ώστε να καλυφθεί ένα ευρύ φάσμα προσεγγίσεων:</w:t>
      </w:r>
    </w:p>
    <w:p w14:paraId="4D5C5D69" w14:textId="77777777" w:rsidR="00534E7B" w:rsidRPr="004A1F2C" w:rsidRDefault="00534E7B" w:rsidP="00534E7B">
      <w:pPr>
        <w:pStyle w:val="a6"/>
        <w:numPr>
          <w:ilvl w:val="0"/>
          <w:numId w:val="13"/>
        </w:numPr>
        <w:spacing w:after="80" w:line="360" w:lineRule="auto"/>
        <w:contextualSpacing w:val="0"/>
        <w:jc w:val="both"/>
        <w:rPr>
          <w:rFonts w:ascii="Arial" w:hAnsi="Arial" w:cs="Arial"/>
        </w:rPr>
      </w:pPr>
      <w:r w:rsidRPr="00B30C6A">
        <w:rPr>
          <w:rFonts w:ascii="Arial" w:eastAsia="Calibri" w:hAnsi="Arial" w:cs="Arial"/>
          <w:b/>
          <w:bCs/>
        </w:rPr>
        <w:t>Linear Regression (Γραμμική παλινδρόμηση):</w:t>
      </w:r>
      <w:r w:rsidRPr="004A1F2C">
        <w:rPr>
          <w:rFonts w:ascii="Arial" w:eastAsia="Calibri" w:hAnsi="Arial" w:cs="Arial"/>
        </w:rPr>
        <w:t xml:space="preserve"> το απλούστερο παραμετρικό μοντέλο. Υποθέτει γραμμική σχέση μεταξύ χαρακτηριστικών και στόχου. Χρησιμεύει ως baseline επιδόσεων και προσφέρει εύκολη ερμηνευσιμότητα. Εκπαιδεύεται στην αρχική (μη-λογαριθμική) τιμή για τους λόγους που αναπτύχθηκαν στο 4.5.</w:t>
      </w:r>
    </w:p>
    <w:p w14:paraId="6B7866C6" w14:textId="77777777" w:rsidR="00534E7B" w:rsidRPr="004A1F2C" w:rsidRDefault="00534E7B" w:rsidP="00534E7B">
      <w:pPr>
        <w:pStyle w:val="a6"/>
        <w:numPr>
          <w:ilvl w:val="0"/>
          <w:numId w:val="13"/>
        </w:numPr>
        <w:spacing w:after="80" w:line="360" w:lineRule="auto"/>
        <w:contextualSpacing w:val="0"/>
        <w:jc w:val="both"/>
        <w:rPr>
          <w:rFonts w:ascii="Arial" w:hAnsi="Arial" w:cs="Arial"/>
        </w:rPr>
      </w:pPr>
      <w:r w:rsidRPr="00B30C6A">
        <w:rPr>
          <w:rFonts w:ascii="Arial" w:eastAsia="Calibri" w:hAnsi="Arial" w:cs="Arial"/>
          <w:b/>
          <w:bCs/>
        </w:rPr>
        <w:t>Decision Tree Regressor (Δένδρο απόφασης):</w:t>
      </w:r>
      <w:r w:rsidRPr="004A1F2C">
        <w:rPr>
          <w:rFonts w:ascii="Arial" w:eastAsia="Calibri" w:hAnsi="Arial" w:cs="Arial"/>
        </w:rPr>
        <w:t xml:space="preserve"> μη-παραμετρικό μοντέλο που αποτυπώνει μη-γραμμικές σχέσεις και αλληλεπιδράσεις. Ελέγχουμε το βάθος (max_depth=12) και το ελάχιστο πλήθος δειγμάτων ανά φύλλο (min_samples_leaf=5) για τη μείωση του overfitting.</w:t>
      </w:r>
    </w:p>
    <w:p w14:paraId="050BADC6" w14:textId="77777777" w:rsidR="00534E7B" w:rsidRPr="004A1F2C" w:rsidRDefault="00534E7B" w:rsidP="00534E7B">
      <w:pPr>
        <w:pStyle w:val="a6"/>
        <w:numPr>
          <w:ilvl w:val="0"/>
          <w:numId w:val="13"/>
        </w:numPr>
        <w:spacing w:after="80" w:line="360" w:lineRule="auto"/>
        <w:contextualSpacing w:val="0"/>
        <w:jc w:val="both"/>
        <w:rPr>
          <w:rFonts w:ascii="Arial" w:hAnsi="Arial" w:cs="Arial"/>
        </w:rPr>
      </w:pPr>
      <w:r w:rsidRPr="00B30C6A">
        <w:rPr>
          <w:rFonts w:ascii="Arial" w:eastAsia="Calibri" w:hAnsi="Arial" w:cs="Arial"/>
          <w:b/>
          <w:bCs/>
        </w:rPr>
        <w:t>Random Forest Regressor (Τυχαίο δάσος):</w:t>
      </w:r>
      <w:r w:rsidRPr="004A1F2C">
        <w:rPr>
          <w:rFonts w:ascii="Arial" w:eastAsia="Calibri" w:hAnsi="Arial" w:cs="Arial"/>
        </w:rPr>
        <w:t xml:space="preserve"> ensemble μέθοδος που συνδυάζει 200 ανεξάρτητα δένδρα με bagging. Μειώνει τη διακύμανση των προβλέψεων· ανθεκτικό σε πολυσυγγραμμικότητα και outliers· παρέχει feature importances.</w:t>
      </w:r>
    </w:p>
    <w:p w14:paraId="2C163183" w14:textId="77777777" w:rsidR="00534E7B" w:rsidRPr="004A1F2C" w:rsidRDefault="00534E7B" w:rsidP="00534E7B">
      <w:pPr>
        <w:pStyle w:val="a6"/>
        <w:numPr>
          <w:ilvl w:val="0"/>
          <w:numId w:val="13"/>
        </w:numPr>
        <w:spacing w:after="80" w:line="360" w:lineRule="auto"/>
        <w:contextualSpacing w:val="0"/>
        <w:jc w:val="both"/>
        <w:rPr>
          <w:rFonts w:ascii="Arial" w:hAnsi="Arial" w:cs="Arial"/>
        </w:rPr>
      </w:pPr>
      <w:r w:rsidRPr="00B30C6A">
        <w:rPr>
          <w:rFonts w:ascii="Arial" w:eastAsia="Calibri" w:hAnsi="Arial" w:cs="Arial"/>
          <w:b/>
          <w:bCs/>
        </w:rPr>
        <w:t>HistGradientBoosting Regressor:</w:t>
      </w:r>
      <w:r w:rsidRPr="004A1F2C">
        <w:rPr>
          <w:rFonts w:ascii="Arial" w:eastAsia="Calibri" w:hAnsi="Arial" w:cs="Arial"/>
        </w:rPr>
        <w:t xml:space="preserve"> σύγχρονος αλγόριθμος gradient boosting, εγγενώς διαθέσιμος στη scikit-learn, λειτουργικά ισοδύναμος </w:t>
      </w:r>
      <w:r w:rsidRPr="004A1F2C">
        <w:rPr>
          <w:rFonts w:ascii="Arial" w:eastAsia="Calibri" w:hAnsi="Arial" w:cs="Arial"/>
        </w:rPr>
        <w:lastRenderedPageBreak/>
        <w:t>με τα δημοφιλή XGBoost/LightGBM. Χτίζει διαδοχικά «αδύναμα» δένδρα όπου κάθε επόμενο διορθώνει τα σφάλματα του προηγούμενου. Συνδυάζει υψηλή ακρίβεια με μεγάλη ταχύτητα εκπαίδευσης.</w:t>
      </w:r>
    </w:p>
    <w:p w14:paraId="0BFA56D9" w14:textId="77777777" w:rsidR="0077737B" w:rsidRPr="004A1F2C" w:rsidRDefault="0077737B" w:rsidP="0077737B">
      <w:pPr>
        <w:spacing w:after="80" w:line="360" w:lineRule="auto"/>
        <w:jc w:val="both"/>
        <w:rPr>
          <w:rFonts w:ascii="Arial" w:hAnsi="Arial" w:cs="Arial"/>
        </w:rPr>
      </w:pPr>
    </w:p>
    <w:p w14:paraId="6A764B59" w14:textId="77777777" w:rsidR="00534E7B" w:rsidRPr="004A1F2C" w:rsidRDefault="00534E7B" w:rsidP="00534E7B">
      <w:pPr>
        <w:pStyle w:val="3"/>
        <w:spacing w:line="360" w:lineRule="auto"/>
        <w:jc w:val="both"/>
        <w:rPr>
          <w:rFonts w:ascii="Arial" w:hAnsi="Arial" w:cs="Arial"/>
          <w:color w:val="auto"/>
          <w:sz w:val="24"/>
          <w:szCs w:val="24"/>
        </w:rPr>
      </w:pPr>
      <w:bookmarkStart w:id="119" w:name="_Toc230532259"/>
      <w:bookmarkStart w:id="120" w:name="_Toc230718805"/>
      <w:r w:rsidRPr="004A1F2C">
        <w:rPr>
          <w:rFonts w:ascii="Arial" w:eastAsia="Calibri" w:hAnsi="Arial" w:cs="Arial"/>
          <w:b/>
          <w:bCs/>
          <w:color w:val="auto"/>
          <w:sz w:val="24"/>
          <w:szCs w:val="24"/>
        </w:rPr>
        <w:t>5.1.2 Εκπαίδευση μοντέλων</w:t>
      </w:r>
      <w:bookmarkEnd w:id="119"/>
      <w:bookmarkEnd w:id="120"/>
    </w:p>
    <w:p w14:paraId="57359097" w14:textId="77777777" w:rsidR="00534E7B" w:rsidRPr="004A1F2C" w:rsidRDefault="00534E7B" w:rsidP="00534E7B">
      <w:pPr>
        <w:spacing w:after="120" w:line="360" w:lineRule="auto"/>
        <w:jc w:val="both"/>
        <w:rPr>
          <w:rFonts w:ascii="Arial" w:hAnsi="Arial" w:cs="Arial"/>
        </w:rPr>
      </w:pPr>
      <w:r w:rsidRPr="004A1F2C">
        <w:rPr>
          <w:rFonts w:ascii="Arial" w:eastAsia="Calibri" w:hAnsi="Arial" w:cs="Arial"/>
        </w:rPr>
        <w:t>Ο κώδικας εκπαίδευσης των τεσσάρων μοντέλων:</w:t>
      </w:r>
    </w:p>
    <w:p w14:paraId="3CF8C2FA" w14:textId="77777777" w:rsidR="00534E7B" w:rsidRPr="004A1F2C" w:rsidRDefault="00534E7B" w:rsidP="00534E7B">
      <w:pPr>
        <w:shd w:val="clear" w:color="auto" w:fill="F2F2F2"/>
        <w:spacing w:before="80" w:line="360" w:lineRule="auto"/>
        <w:jc w:val="both"/>
        <w:rPr>
          <w:rFonts w:ascii="Arial" w:hAnsi="Arial" w:cs="Arial"/>
          <w:lang w:val="en-US"/>
        </w:rPr>
      </w:pPr>
      <w:r w:rsidRPr="004A1F2C">
        <w:rPr>
          <w:rFonts w:ascii="Arial" w:eastAsia="Consolas" w:hAnsi="Arial" w:cs="Arial"/>
          <w:lang w:val="en-US"/>
        </w:rPr>
        <w:t xml:space="preserve">from </w:t>
      </w:r>
      <w:proofErr w:type="spellStart"/>
      <w:r w:rsidRPr="004A1F2C">
        <w:rPr>
          <w:rFonts w:ascii="Arial" w:eastAsia="Consolas" w:hAnsi="Arial" w:cs="Arial"/>
          <w:lang w:val="en-US"/>
        </w:rPr>
        <w:t>sklearn.linear_model</w:t>
      </w:r>
      <w:proofErr w:type="spellEnd"/>
      <w:r w:rsidRPr="004A1F2C">
        <w:rPr>
          <w:rFonts w:ascii="Arial" w:eastAsia="Consolas" w:hAnsi="Arial" w:cs="Arial"/>
          <w:lang w:val="en-US"/>
        </w:rPr>
        <w:t xml:space="preserve">    import </w:t>
      </w:r>
      <w:proofErr w:type="spellStart"/>
      <w:r w:rsidRPr="004A1F2C">
        <w:rPr>
          <w:rFonts w:ascii="Arial" w:eastAsia="Consolas" w:hAnsi="Arial" w:cs="Arial"/>
          <w:lang w:val="en-US"/>
        </w:rPr>
        <w:t>LinearRegression</w:t>
      </w:r>
      <w:proofErr w:type="spellEnd"/>
    </w:p>
    <w:p w14:paraId="2E5CCDA8" w14:textId="77777777" w:rsidR="00534E7B" w:rsidRPr="004A1F2C" w:rsidRDefault="00534E7B" w:rsidP="00534E7B">
      <w:pPr>
        <w:shd w:val="clear" w:color="auto" w:fill="F2F2F2"/>
        <w:spacing w:line="360" w:lineRule="auto"/>
        <w:jc w:val="both"/>
        <w:rPr>
          <w:rFonts w:ascii="Arial" w:hAnsi="Arial" w:cs="Arial"/>
          <w:lang w:val="en-US"/>
        </w:rPr>
      </w:pPr>
      <w:r w:rsidRPr="004A1F2C">
        <w:rPr>
          <w:rFonts w:ascii="Arial" w:eastAsia="Consolas" w:hAnsi="Arial" w:cs="Arial"/>
          <w:lang w:val="en-US"/>
        </w:rPr>
        <w:t xml:space="preserve">from </w:t>
      </w:r>
      <w:proofErr w:type="spellStart"/>
      <w:r w:rsidRPr="004A1F2C">
        <w:rPr>
          <w:rFonts w:ascii="Arial" w:eastAsia="Consolas" w:hAnsi="Arial" w:cs="Arial"/>
          <w:lang w:val="en-US"/>
        </w:rPr>
        <w:t>sklearn.tree</w:t>
      </w:r>
      <w:proofErr w:type="spellEnd"/>
      <w:r w:rsidRPr="004A1F2C">
        <w:rPr>
          <w:rFonts w:ascii="Arial" w:eastAsia="Consolas" w:hAnsi="Arial" w:cs="Arial"/>
          <w:lang w:val="en-US"/>
        </w:rPr>
        <w:t xml:space="preserve">            import </w:t>
      </w:r>
      <w:proofErr w:type="spellStart"/>
      <w:r w:rsidRPr="004A1F2C">
        <w:rPr>
          <w:rFonts w:ascii="Arial" w:eastAsia="Consolas" w:hAnsi="Arial" w:cs="Arial"/>
          <w:lang w:val="en-US"/>
        </w:rPr>
        <w:t>DecisionTreeRegressor</w:t>
      </w:r>
      <w:proofErr w:type="spellEnd"/>
    </w:p>
    <w:p w14:paraId="394A81E5" w14:textId="77777777" w:rsidR="00534E7B" w:rsidRPr="004A1F2C" w:rsidRDefault="00534E7B" w:rsidP="00534E7B">
      <w:pPr>
        <w:shd w:val="clear" w:color="auto" w:fill="F2F2F2"/>
        <w:spacing w:line="360" w:lineRule="auto"/>
        <w:jc w:val="both"/>
        <w:rPr>
          <w:rFonts w:ascii="Arial" w:hAnsi="Arial" w:cs="Arial"/>
          <w:lang w:val="en-US"/>
        </w:rPr>
      </w:pPr>
      <w:r w:rsidRPr="004A1F2C">
        <w:rPr>
          <w:rFonts w:ascii="Arial" w:eastAsia="Consolas" w:hAnsi="Arial" w:cs="Arial"/>
          <w:lang w:val="en-US"/>
        </w:rPr>
        <w:t xml:space="preserve">from </w:t>
      </w:r>
      <w:proofErr w:type="spellStart"/>
      <w:r w:rsidRPr="004A1F2C">
        <w:rPr>
          <w:rFonts w:ascii="Arial" w:eastAsia="Consolas" w:hAnsi="Arial" w:cs="Arial"/>
          <w:lang w:val="en-US"/>
        </w:rPr>
        <w:t>sklearn.ensemble</w:t>
      </w:r>
      <w:proofErr w:type="spellEnd"/>
      <w:r w:rsidRPr="004A1F2C">
        <w:rPr>
          <w:rFonts w:ascii="Arial" w:eastAsia="Consolas" w:hAnsi="Arial" w:cs="Arial"/>
          <w:lang w:val="en-US"/>
        </w:rPr>
        <w:t xml:space="preserve">        import </w:t>
      </w:r>
      <w:proofErr w:type="spellStart"/>
      <w:r w:rsidRPr="004A1F2C">
        <w:rPr>
          <w:rFonts w:ascii="Arial" w:eastAsia="Consolas" w:hAnsi="Arial" w:cs="Arial"/>
          <w:lang w:val="en-US"/>
        </w:rPr>
        <w:t>RandomForestRegressor</w:t>
      </w:r>
      <w:proofErr w:type="spellEnd"/>
    </w:p>
    <w:p w14:paraId="7A65FC30" w14:textId="77777777" w:rsidR="00534E7B" w:rsidRPr="004A1F2C" w:rsidRDefault="00534E7B" w:rsidP="00534E7B">
      <w:pPr>
        <w:shd w:val="clear" w:color="auto" w:fill="F2F2F2"/>
        <w:spacing w:line="360" w:lineRule="auto"/>
        <w:jc w:val="both"/>
        <w:rPr>
          <w:rFonts w:ascii="Arial" w:hAnsi="Arial" w:cs="Arial"/>
          <w:lang w:val="en-US"/>
        </w:rPr>
      </w:pPr>
      <w:r w:rsidRPr="004A1F2C">
        <w:rPr>
          <w:rFonts w:ascii="Arial" w:eastAsia="Consolas" w:hAnsi="Arial" w:cs="Arial"/>
          <w:lang w:val="en-US"/>
        </w:rPr>
        <w:t xml:space="preserve">from </w:t>
      </w:r>
      <w:proofErr w:type="spellStart"/>
      <w:r w:rsidRPr="004A1F2C">
        <w:rPr>
          <w:rFonts w:ascii="Arial" w:eastAsia="Consolas" w:hAnsi="Arial" w:cs="Arial"/>
          <w:lang w:val="en-US"/>
        </w:rPr>
        <w:t>sklearn.ensemble</w:t>
      </w:r>
      <w:proofErr w:type="spellEnd"/>
      <w:r w:rsidRPr="004A1F2C">
        <w:rPr>
          <w:rFonts w:ascii="Arial" w:eastAsia="Consolas" w:hAnsi="Arial" w:cs="Arial"/>
          <w:lang w:val="en-US"/>
        </w:rPr>
        <w:t xml:space="preserve">        import </w:t>
      </w:r>
      <w:proofErr w:type="spellStart"/>
      <w:r w:rsidRPr="004A1F2C">
        <w:rPr>
          <w:rFonts w:ascii="Arial" w:eastAsia="Consolas" w:hAnsi="Arial" w:cs="Arial"/>
          <w:lang w:val="en-US"/>
        </w:rPr>
        <w:t>HistGradientBoostingRegressor</w:t>
      </w:r>
      <w:proofErr w:type="spellEnd"/>
    </w:p>
    <w:p w14:paraId="3588C103" w14:textId="77777777" w:rsidR="00534E7B" w:rsidRPr="004A1F2C" w:rsidRDefault="00534E7B" w:rsidP="00534E7B">
      <w:pPr>
        <w:shd w:val="clear" w:color="auto" w:fill="F2F2F2"/>
        <w:spacing w:line="360" w:lineRule="auto"/>
        <w:jc w:val="both"/>
        <w:rPr>
          <w:rFonts w:ascii="Arial" w:hAnsi="Arial" w:cs="Arial"/>
          <w:lang w:val="en-US"/>
        </w:rPr>
      </w:pPr>
      <w:r w:rsidRPr="004A1F2C">
        <w:rPr>
          <w:rFonts w:ascii="Arial" w:eastAsia="Consolas" w:hAnsi="Arial" w:cs="Arial"/>
          <w:lang w:val="en-US"/>
        </w:rPr>
        <w:t xml:space="preserve">from </w:t>
      </w:r>
      <w:proofErr w:type="spellStart"/>
      <w:r w:rsidRPr="004A1F2C">
        <w:rPr>
          <w:rFonts w:ascii="Arial" w:eastAsia="Consolas" w:hAnsi="Arial" w:cs="Arial"/>
          <w:lang w:val="en-US"/>
        </w:rPr>
        <w:t>sklearn.metrics</w:t>
      </w:r>
      <w:proofErr w:type="spellEnd"/>
      <w:r w:rsidRPr="004A1F2C">
        <w:rPr>
          <w:rFonts w:ascii="Arial" w:eastAsia="Consolas" w:hAnsi="Arial" w:cs="Arial"/>
          <w:lang w:val="en-US"/>
        </w:rPr>
        <w:t xml:space="preserve">         import (</w:t>
      </w:r>
      <w:proofErr w:type="spellStart"/>
      <w:r w:rsidRPr="004A1F2C">
        <w:rPr>
          <w:rFonts w:ascii="Arial" w:eastAsia="Consolas" w:hAnsi="Arial" w:cs="Arial"/>
          <w:lang w:val="en-US"/>
        </w:rPr>
        <w:t>mean_squared_error</w:t>
      </w:r>
      <w:proofErr w:type="spellEnd"/>
      <w:r w:rsidRPr="004A1F2C">
        <w:rPr>
          <w:rFonts w:ascii="Arial" w:eastAsia="Consolas" w:hAnsi="Arial" w:cs="Arial"/>
          <w:lang w:val="en-US"/>
        </w:rPr>
        <w:t>,</w:t>
      </w:r>
    </w:p>
    <w:p w14:paraId="5A61686E" w14:textId="77777777" w:rsidR="00534E7B" w:rsidRPr="004A1F2C" w:rsidRDefault="00534E7B" w:rsidP="00534E7B">
      <w:pPr>
        <w:shd w:val="clear" w:color="auto" w:fill="F2F2F2"/>
        <w:spacing w:line="360" w:lineRule="auto"/>
        <w:jc w:val="both"/>
        <w:rPr>
          <w:rFonts w:ascii="Arial" w:hAnsi="Arial" w:cs="Arial"/>
          <w:lang w:val="en-US"/>
        </w:rPr>
      </w:pPr>
      <w:r w:rsidRPr="004A1F2C">
        <w:rPr>
          <w:rFonts w:ascii="Arial" w:eastAsia="Consolas" w:hAnsi="Arial" w:cs="Arial"/>
          <w:lang w:val="en-US"/>
        </w:rPr>
        <w:t xml:space="preserve">                                      </w:t>
      </w:r>
      <w:proofErr w:type="spellStart"/>
      <w:r w:rsidRPr="004A1F2C">
        <w:rPr>
          <w:rFonts w:ascii="Arial" w:eastAsia="Consolas" w:hAnsi="Arial" w:cs="Arial"/>
          <w:lang w:val="en-US"/>
        </w:rPr>
        <w:t>mean_absolute_error</w:t>
      </w:r>
      <w:proofErr w:type="spellEnd"/>
      <w:r w:rsidRPr="004A1F2C">
        <w:rPr>
          <w:rFonts w:ascii="Arial" w:eastAsia="Consolas" w:hAnsi="Arial" w:cs="Arial"/>
          <w:lang w:val="en-US"/>
        </w:rPr>
        <w:t>, r2_score)</w:t>
      </w:r>
    </w:p>
    <w:p w14:paraId="65F023B8" w14:textId="77777777" w:rsidR="00534E7B" w:rsidRPr="004A1F2C" w:rsidRDefault="00534E7B" w:rsidP="00534E7B">
      <w:pPr>
        <w:shd w:val="clear" w:color="auto" w:fill="F2F2F2"/>
        <w:spacing w:line="360" w:lineRule="auto"/>
        <w:jc w:val="both"/>
        <w:rPr>
          <w:rFonts w:ascii="Arial" w:hAnsi="Arial" w:cs="Arial"/>
          <w:lang w:val="en-US"/>
        </w:rPr>
      </w:pPr>
      <w:proofErr w:type="gramStart"/>
      <w:r w:rsidRPr="004A1F2C">
        <w:rPr>
          <w:rFonts w:ascii="Arial" w:eastAsia="Consolas" w:hAnsi="Arial" w:cs="Arial"/>
          <w:lang w:val="en-US"/>
        </w:rPr>
        <w:t>import</w:t>
      </w:r>
      <w:proofErr w:type="gramEnd"/>
      <w:r w:rsidRPr="004A1F2C">
        <w:rPr>
          <w:rFonts w:ascii="Arial" w:eastAsia="Consolas" w:hAnsi="Arial" w:cs="Arial"/>
          <w:lang w:val="en-US"/>
        </w:rPr>
        <w:t xml:space="preserve"> numpy as np</w:t>
      </w:r>
    </w:p>
    <w:p w14:paraId="489728ED" w14:textId="77777777" w:rsidR="00534E7B" w:rsidRPr="004A1F2C" w:rsidRDefault="00534E7B" w:rsidP="00534E7B">
      <w:pPr>
        <w:shd w:val="clear" w:color="auto" w:fill="F2F2F2"/>
        <w:spacing w:line="360" w:lineRule="auto"/>
        <w:jc w:val="both"/>
        <w:rPr>
          <w:rFonts w:ascii="Arial" w:hAnsi="Arial" w:cs="Arial"/>
          <w:lang w:val="en-US"/>
        </w:rPr>
      </w:pPr>
      <w:r w:rsidRPr="004A1F2C">
        <w:rPr>
          <w:rFonts w:ascii="Arial" w:eastAsia="Consolas" w:hAnsi="Arial" w:cs="Arial"/>
          <w:lang w:val="en-US"/>
        </w:rPr>
        <w:t xml:space="preserve"> </w:t>
      </w:r>
    </w:p>
    <w:p w14:paraId="6A09F931" w14:textId="77777777" w:rsidR="00534E7B" w:rsidRPr="004A1F2C" w:rsidRDefault="00534E7B" w:rsidP="00534E7B">
      <w:pPr>
        <w:shd w:val="clear" w:color="auto" w:fill="F2F2F2"/>
        <w:spacing w:line="360" w:lineRule="auto"/>
        <w:jc w:val="both"/>
        <w:rPr>
          <w:rFonts w:ascii="Arial" w:hAnsi="Arial" w:cs="Arial"/>
          <w:lang w:val="en-US"/>
        </w:rPr>
      </w:pPr>
      <w:r w:rsidRPr="004A1F2C">
        <w:rPr>
          <w:rFonts w:ascii="Arial" w:eastAsia="Consolas" w:hAnsi="Arial" w:cs="Arial"/>
          <w:lang w:val="en-US"/>
        </w:rPr>
        <w:t xml:space="preserve"># Linear Regression — </w:t>
      </w:r>
      <w:r w:rsidRPr="004A1F2C">
        <w:rPr>
          <w:rFonts w:ascii="Arial" w:eastAsia="Consolas" w:hAnsi="Arial" w:cs="Arial"/>
        </w:rPr>
        <w:t>στο</w:t>
      </w:r>
      <w:r w:rsidRPr="004A1F2C">
        <w:rPr>
          <w:rFonts w:ascii="Arial" w:eastAsia="Consolas" w:hAnsi="Arial" w:cs="Arial"/>
          <w:lang w:val="en-US"/>
        </w:rPr>
        <w:t xml:space="preserve"> </w:t>
      </w:r>
      <w:r w:rsidRPr="004A1F2C">
        <w:rPr>
          <w:rFonts w:ascii="Arial" w:eastAsia="Consolas" w:hAnsi="Arial" w:cs="Arial"/>
        </w:rPr>
        <w:t>αρχικό</w:t>
      </w:r>
      <w:r w:rsidRPr="004A1F2C">
        <w:rPr>
          <w:rFonts w:ascii="Arial" w:eastAsia="Consolas" w:hAnsi="Arial" w:cs="Arial"/>
          <w:lang w:val="en-US"/>
        </w:rPr>
        <w:t xml:space="preserve"> y (</w:t>
      </w:r>
      <w:r w:rsidRPr="004A1F2C">
        <w:rPr>
          <w:rFonts w:ascii="Arial" w:eastAsia="Consolas" w:hAnsi="Arial" w:cs="Arial"/>
        </w:rPr>
        <w:t>όχι</w:t>
      </w:r>
      <w:r w:rsidRPr="004A1F2C">
        <w:rPr>
          <w:rFonts w:ascii="Arial" w:eastAsia="Consolas" w:hAnsi="Arial" w:cs="Arial"/>
          <w:lang w:val="en-US"/>
        </w:rPr>
        <w:t xml:space="preserve"> log)</w:t>
      </w:r>
    </w:p>
    <w:p w14:paraId="1BA9B8A0" w14:textId="77777777" w:rsidR="00534E7B" w:rsidRPr="004A1F2C" w:rsidRDefault="00534E7B" w:rsidP="00534E7B">
      <w:pPr>
        <w:shd w:val="clear" w:color="auto" w:fill="F2F2F2"/>
        <w:spacing w:line="360" w:lineRule="auto"/>
        <w:jc w:val="both"/>
        <w:rPr>
          <w:rFonts w:ascii="Arial" w:hAnsi="Arial" w:cs="Arial"/>
          <w:lang w:val="en-US"/>
        </w:rPr>
      </w:pPr>
      <w:proofErr w:type="spellStart"/>
      <w:r w:rsidRPr="004A1F2C">
        <w:rPr>
          <w:rFonts w:ascii="Arial" w:eastAsia="Consolas" w:hAnsi="Arial" w:cs="Arial"/>
          <w:lang w:val="en-US"/>
        </w:rPr>
        <w:t>lr</w:t>
      </w:r>
      <w:proofErr w:type="spellEnd"/>
      <w:r w:rsidRPr="004A1F2C">
        <w:rPr>
          <w:rFonts w:ascii="Arial" w:eastAsia="Consolas" w:hAnsi="Arial" w:cs="Arial"/>
          <w:lang w:val="en-US"/>
        </w:rPr>
        <w:t xml:space="preserve"> = </w:t>
      </w:r>
      <w:proofErr w:type="spellStart"/>
      <w:r w:rsidRPr="004A1F2C">
        <w:rPr>
          <w:rFonts w:ascii="Arial" w:eastAsia="Consolas" w:hAnsi="Arial" w:cs="Arial"/>
          <w:lang w:val="en-US"/>
        </w:rPr>
        <w:t>LinearRegression</w:t>
      </w:r>
      <w:proofErr w:type="spellEnd"/>
      <w:r w:rsidRPr="004A1F2C">
        <w:rPr>
          <w:rFonts w:ascii="Arial" w:eastAsia="Consolas" w:hAnsi="Arial" w:cs="Arial"/>
          <w:lang w:val="en-US"/>
        </w:rPr>
        <w:t>()</w:t>
      </w:r>
    </w:p>
    <w:p w14:paraId="591C9436" w14:textId="77777777" w:rsidR="00534E7B" w:rsidRPr="004A1F2C" w:rsidRDefault="00534E7B" w:rsidP="00534E7B">
      <w:pPr>
        <w:shd w:val="clear" w:color="auto" w:fill="F2F2F2"/>
        <w:spacing w:line="360" w:lineRule="auto"/>
        <w:jc w:val="both"/>
        <w:rPr>
          <w:rFonts w:ascii="Arial" w:hAnsi="Arial" w:cs="Arial"/>
          <w:lang w:val="en-US"/>
        </w:rPr>
      </w:pPr>
      <w:proofErr w:type="spellStart"/>
      <w:r w:rsidRPr="004A1F2C">
        <w:rPr>
          <w:rFonts w:ascii="Arial" w:eastAsia="Consolas" w:hAnsi="Arial" w:cs="Arial"/>
          <w:lang w:val="en-US"/>
        </w:rPr>
        <w:t>lr.fit</w:t>
      </w:r>
      <w:proofErr w:type="spellEnd"/>
      <w:r w:rsidRPr="004A1F2C">
        <w:rPr>
          <w:rFonts w:ascii="Arial" w:eastAsia="Consolas" w:hAnsi="Arial" w:cs="Arial"/>
          <w:lang w:val="en-US"/>
        </w:rPr>
        <w:t>(</w:t>
      </w:r>
      <w:proofErr w:type="spellStart"/>
      <w:r w:rsidRPr="004A1F2C">
        <w:rPr>
          <w:rFonts w:ascii="Arial" w:eastAsia="Consolas" w:hAnsi="Arial" w:cs="Arial"/>
          <w:lang w:val="en-US"/>
        </w:rPr>
        <w:t>X_train</w:t>
      </w:r>
      <w:proofErr w:type="spellEnd"/>
      <w:r w:rsidRPr="004A1F2C">
        <w:rPr>
          <w:rFonts w:ascii="Arial" w:eastAsia="Consolas" w:hAnsi="Arial" w:cs="Arial"/>
          <w:lang w:val="en-US"/>
        </w:rPr>
        <w:t xml:space="preserve">, </w:t>
      </w:r>
      <w:proofErr w:type="spellStart"/>
      <w:r w:rsidRPr="004A1F2C">
        <w:rPr>
          <w:rFonts w:ascii="Arial" w:eastAsia="Consolas" w:hAnsi="Arial" w:cs="Arial"/>
          <w:lang w:val="en-US"/>
        </w:rPr>
        <w:t>y_train</w:t>
      </w:r>
      <w:proofErr w:type="spellEnd"/>
      <w:r w:rsidRPr="004A1F2C">
        <w:rPr>
          <w:rFonts w:ascii="Arial" w:eastAsia="Consolas" w:hAnsi="Arial" w:cs="Arial"/>
          <w:lang w:val="en-US"/>
        </w:rPr>
        <w:t>)</w:t>
      </w:r>
    </w:p>
    <w:p w14:paraId="386EBD66" w14:textId="77777777" w:rsidR="00534E7B" w:rsidRPr="004A1F2C" w:rsidRDefault="00534E7B" w:rsidP="00534E7B">
      <w:pPr>
        <w:shd w:val="clear" w:color="auto" w:fill="F2F2F2"/>
        <w:spacing w:line="360" w:lineRule="auto"/>
        <w:jc w:val="both"/>
        <w:rPr>
          <w:rFonts w:ascii="Arial" w:hAnsi="Arial" w:cs="Arial"/>
          <w:lang w:val="en-US"/>
        </w:rPr>
      </w:pPr>
      <w:proofErr w:type="spellStart"/>
      <w:r w:rsidRPr="004A1F2C">
        <w:rPr>
          <w:rFonts w:ascii="Arial" w:eastAsia="Consolas" w:hAnsi="Arial" w:cs="Arial"/>
          <w:lang w:val="en-US"/>
        </w:rPr>
        <w:t>y_pred_lr</w:t>
      </w:r>
      <w:proofErr w:type="spellEnd"/>
      <w:r w:rsidRPr="004A1F2C">
        <w:rPr>
          <w:rFonts w:ascii="Arial" w:eastAsia="Consolas" w:hAnsi="Arial" w:cs="Arial"/>
          <w:lang w:val="en-US"/>
        </w:rPr>
        <w:t xml:space="preserve"> = </w:t>
      </w:r>
      <w:proofErr w:type="spellStart"/>
      <w:r w:rsidRPr="004A1F2C">
        <w:rPr>
          <w:rFonts w:ascii="Arial" w:eastAsia="Consolas" w:hAnsi="Arial" w:cs="Arial"/>
          <w:lang w:val="en-US"/>
        </w:rPr>
        <w:t>lr.predict</w:t>
      </w:r>
      <w:proofErr w:type="spellEnd"/>
      <w:r w:rsidRPr="004A1F2C">
        <w:rPr>
          <w:rFonts w:ascii="Arial" w:eastAsia="Consolas" w:hAnsi="Arial" w:cs="Arial"/>
          <w:lang w:val="en-US"/>
        </w:rPr>
        <w:t>(</w:t>
      </w:r>
      <w:proofErr w:type="spellStart"/>
      <w:r w:rsidRPr="004A1F2C">
        <w:rPr>
          <w:rFonts w:ascii="Arial" w:eastAsia="Consolas" w:hAnsi="Arial" w:cs="Arial"/>
          <w:lang w:val="en-US"/>
        </w:rPr>
        <w:t>X_test</w:t>
      </w:r>
      <w:proofErr w:type="spellEnd"/>
      <w:r w:rsidRPr="004A1F2C">
        <w:rPr>
          <w:rFonts w:ascii="Arial" w:eastAsia="Consolas" w:hAnsi="Arial" w:cs="Arial"/>
          <w:lang w:val="en-US"/>
        </w:rPr>
        <w:t>)</w:t>
      </w:r>
    </w:p>
    <w:p w14:paraId="0B64CD79" w14:textId="77777777" w:rsidR="00534E7B" w:rsidRPr="004A1F2C" w:rsidRDefault="00534E7B" w:rsidP="00534E7B">
      <w:pPr>
        <w:shd w:val="clear" w:color="auto" w:fill="F2F2F2"/>
        <w:spacing w:line="360" w:lineRule="auto"/>
        <w:jc w:val="both"/>
        <w:rPr>
          <w:rFonts w:ascii="Arial" w:hAnsi="Arial" w:cs="Arial"/>
          <w:lang w:val="en-US"/>
        </w:rPr>
      </w:pPr>
      <w:r w:rsidRPr="004A1F2C">
        <w:rPr>
          <w:rFonts w:ascii="Arial" w:eastAsia="Consolas" w:hAnsi="Arial" w:cs="Arial"/>
          <w:lang w:val="en-US"/>
        </w:rPr>
        <w:t xml:space="preserve"> </w:t>
      </w:r>
    </w:p>
    <w:p w14:paraId="352B3F26" w14:textId="77777777" w:rsidR="00534E7B" w:rsidRPr="004A1F2C" w:rsidRDefault="00534E7B" w:rsidP="00534E7B">
      <w:pPr>
        <w:shd w:val="clear" w:color="auto" w:fill="F2F2F2"/>
        <w:spacing w:line="360" w:lineRule="auto"/>
        <w:jc w:val="both"/>
        <w:rPr>
          <w:rFonts w:ascii="Arial" w:hAnsi="Arial" w:cs="Arial"/>
          <w:lang w:val="en-US"/>
        </w:rPr>
      </w:pPr>
      <w:r w:rsidRPr="004A1F2C">
        <w:rPr>
          <w:rFonts w:ascii="Arial" w:eastAsia="Consolas" w:hAnsi="Arial" w:cs="Arial"/>
          <w:lang w:val="en-US"/>
        </w:rPr>
        <w:t xml:space="preserve"># Decision Tree — </w:t>
      </w:r>
      <w:r w:rsidRPr="004A1F2C">
        <w:rPr>
          <w:rFonts w:ascii="Arial" w:eastAsia="Consolas" w:hAnsi="Arial" w:cs="Arial"/>
        </w:rPr>
        <w:t>στο</w:t>
      </w:r>
      <w:r w:rsidRPr="004A1F2C">
        <w:rPr>
          <w:rFonts w:ascii="Arial" w:eastAsia="Consolas" w:hAnsi="Arial" w:cs="Arial"/>
          <w:lang w:val="en-US"/>
        </w:rPr>
        <w:t xml:space="preserve"> log y</w:t>
      </w:r>
    </w:p>
    <w:p w14:paraId="57226461" w14:textId="77777777" w:rsidR="00534E7B" w:rsidRPr="004A1F2C" w:rsidRDefault="00534E7B" w:rsidP="00534E7B">
      <w:pPr>
        <w:shd w:val="clear" w:color="auto" w:fill="F2F2F2"/>
        <w:spacing w:line="360" w:lineRule="auto"/>
        <w:jc w:val="both"/>
        <w:rPr>
          <w:rFonts w:ascii="Arial" w:hAnsi="Arial" w:cs="Arial"/>
          <w:lang w:val="en-US"/>
        </w:rPr>
      </w:pPr>
      <w:r w:rsidRPr="004A1F2C">
        <w:rPr>
          <w:rFonts w:ascii="Arial" w:eastAsia="Consolas" w:hAnsi="Arial" w:cs="Arial"/>
          <w:lang w:val="en-US"/>
        </w:rPr>
        <w:t xml:space="preserve">dt = </w:t>
      </w:r>
      <w:proofErr w:type="spellStart"/>
      <w:r w:rsidRPr="004A1F2C">
        <w:rPr>
          <w:rFonts w:ascii="Arial" w:eastAsia="Consolas" w:hAnsi="Arial" w:cs="Arial"/>
          <w:lang w:val="en-US"/>
        </w:rPr>
        <w:t>DecisionTreeRegressor</w:t>
      </w:r>
      <w:proofErr w:type="spellEnd"/>
      <w:r w:rsidRPr="004A1F2C">
        <w:rPr>
          <w:rFonts w:ascii="Arial" w:eastAsia="Consolas" w:hAnsi="Arial" w:cs="Arial"/>
          <w:lang w:val="en-US"/>
        </w:rPr>
        <w:t>(</w:t>
      </w:r>
      <w:proofErr w:type="spellStart"/>
      <w:r w:rsidRPr="004A1F2C">
        <w:rPr>
          <w:rFonts w:ascii="Arial" w:eastAsia="Consolas" w:hAnsi="Arial" w:cs="Arial"/>
          <w:lang w:val="en-US"/>
        </w:rPr>
        <w:t>max_depth</w:t>
      </w:r>
      <w:proofErr w:type="spellEnd"/>
      <w:r w:rsidRPr="004A1F2C">
        <w:rPr>
          <w:rFonts w:ascii="Arial" w:eastAsia="Consolas" w:hAnsi="Arial" w:cs="Arial"/>
          <w:lang w:val="en-US"/>
        </w:rPr>
        <w:t>=12,</w:t>
      </w:r>
    </w:p>
    <w:p w14:paraId="5D71B354" w14:textId="77777777" w:rsidR="00534E7B" w:rsidRPr="004A1F2C" w:rsidRDefault="00534E7B" w:rsidP="00534E7B">
      <w:pPr>
        <w:shd w:val="clear" w:color="auto" w:fill="F2F2F2"/>
        <w:spacing w:line="360" w:lineRule="auto"/>
        <w:jc w:val="both"/>
        <w:rPr>
          <w:rFonts w:ascii="Arial" w:hAnsi="Arial" w:cs="Arial"/>
          <w:lang w:val="en-US"/>
        </w:rPr>
      </w:pPr>
      <w:r w:rsidRPr="004A1F2C">
        <w:rPr>
          <w:rFonts w:ascii="Arial" w:eastAsia="Consolas" w:hAnsi="Arial" w:cs="Arial"/>
          <w:lang w:val="en-US"/>
        </w:rPr>
        <w:t xml:space="preserve">                            min_samples_leaf=5, random_state=42)</w:t>
      </w:r>
    </w:p>
    <w:p w14:paraId="6DF99267" w14:textId="77777777" w:rsidR="00534E7B" w:rsidRPr="004A1F2C" w:rsidRDefault="00534E7B" w:rsidP="00534E7B">
      <w:pPr>
        <w:shd w:val="clear" w:color="auto" w:fill="F2F2F2"/>
        <w:spacing w:line="360" w:lineRule="auto"/>
        <w:jc w:val="both"/>
        <w:rPr>
          <w:rFonts w:ascii="Arial" w:hAnsi="Arial" w:cs="Arial"/>
          <w:lang w:val="en-US"/>
        </w:rPr>
      </w:pPr>
      <w:proofErr w:type="spellStart"/>
      <w:r w:rsidRPr="004A1F2C">
        <w:rPr>
          <w:rFonts w:ascii="Arial" w:eastAsia="Consolas" w:hAnsi="Arial" w:cs="Arial"/>
          <w:lang w:val="en-US"/>
        </w:rPr>
        <w:t>dt.fit</w:t>
      </w:r>
      <w:proofErr w:type="spellEnd"/>
      <w:r w:rsidRPr="004A1F2C">
        <w:rPr>
          <w:rFonts w:ascii="Arial" w:eastAsia="Consolas" w:hAnsi="Arial" w:cs="Arial"/>
          <w:lang w:val="en-US"/>
        </w:rPr>
        <w:t>(</w:t>
      </w:r>
      <w:proofErr w:type="spellStart"/>
      <w:r w:rsidRPr="004A1F2C">
        <w:rPr>
          <w:rFonts w:ascii="Arial" w:eastAsia="Consolas" w:hAnsi="Arial" w:cs="Arial"/>
          <w:lang w:val="en-US"/>
        </w:rPr>
        <w:t>X_train</w:t>
      </w:r>
      <w:proofErr w:type="spellEnd"/>
      <w:r w:rsidRPr="004A1F2C">
        <w:rPr>
          <w:rFonts w:ascii="Arial" w:eastAsia="Consolas" w:hAnsi="Arial" w:cs="Arial"/>
          <w:lang w:val="en-US"/>
        </w:rPr>
        <w:t xml:space="preserve">, </w:t>
      </w:r>
      <w:proofErr w:type="spellStart"/>
      <w:r w:rsidRPr="004A1F2C">
        <w:rPr>
          <w:rFonts w:ascii="Arial" w:eastAsia="Consolas" w:hAnsi="Arial" w:cs="Arial"/>
          <w:lang w:val="en-US"/>
        </w:rPr>
        <w:t>y_train_log</w:t>
      </w:r>
      <w:proofErr w:type="spellEnd"/>
      <w:r w:rsidRPr="004A1F2C">
        <w:rPr>
          <w:rFonts w:ascii="Arial" w:eastAsia="Consolas" w:hAnsi="Arial" w:cs="Arial"/>
          <w:lang w:val="en-US"/>
        </w:rPr>
        <w:t>)</w:t>
      </w:r>
    </w:p>
    <w:p w14:paraId="1A72610C" w14:textId="77777777" w:rsidR="00534E7B" w:rsidRPr="004A1F2C" w:rsidRDefault="00534E7B" w:rsidP="00534E7B">
      <w:pPr>
        <w:shd w:val="clear" w:color="auto" w:fill="F2F2F2"/>
        <w:spacing w:line="360" w:lineRule="auto"/>
        <w:jc w:val="both"/>
        <w:rPr>
          <w:rFonts w:ascii="Arial" w:hAnsi="Arial" w:cs="Arial"/>
          <w:lang w:val="en-US"/>
        </w:rPr>
      </w:pPr>
      <w:proofErr w:type="spellStart"/>
      <w:r w:rsidRPr="004A1F2C">
        <w:rPr>
          <w:rFonts w:ascii="Arial" w:eastAsia="Consolas" w:hAnsi="Arial" w:cs="Arial"/>
          <w:lang w:val="en-US"/>
        </w:rPr>
        <w:t>y_pred_dt</w:t>
      </w:r>
      <w:proofErr w:type="spellEnd"/>
      <w:r w:rsidRPr="004A1F2C">
        <w:rPr>
          <w:rFonts w:ascii="Arial" w:eastAsia="Consolas" w:hAnsi="Arial" w:cs="Arial"/>
          <w:lang w:val="en-US"/>
        </w:rPr>
        <w:t xml:space="preserve"> = np.expm1(</w:t>
      </w:r>
      <w:proofErr w:type="spellStart"/>
      <w:r w:rsidRPr="004A1F2C">
        <w:rPr>
          <w:rFonts w:ascii="Arial" w:eastAsia="Consolas" w:hAnsi="Arial" w:cs="Arial"/>
          <w:lang w:val="en-US"/>
        </w:rPr>
        <w:t>dt.predict</w:t>
      </w:r>
      <w:proofErr w:type="spellEnd"/>
      <w:r w:rsidRPr="004A1F2C">
        <w:rPr>
          <w:rFonts w:ascii="Arial" w:eastAsia="Consolas" w:hAnsi="Arial" w:cs="Arial"/>
          <w:lang w:val="en-US"/>
        </w:rPr>
        <w:t>(</w:t>
      </w:r>
      <w:proofErr w:type="spellStart"/>
      <w:r w:rsidRPr="004A1F2C">
        <w:rPr>
          <w:rFonts w:ascii="Arial" w:eastAsia="Consolas" w:hAnsi="Arial" w:cs="Arial"/>
          <w:lang w:val="en-US"/>
        </w:rPr>
        <w:t>X_test</w:t>
      </w:r>
      <w:proofErr w:type="spellEnd"/>
      <w:r w:rsidRPr="004A1F2C">
        <w:rPr>
          <w:rFonts w:ascii="Arial" w:eastAsia="Consolas" w:hAnsi="Arial" w:cs="Arial"/>
          <w:lang w:val="en-US"/>
        </w:rPr>
        <w:t>))</w:t>
      </w:r>
    </w:p>
    <w:p w14:paraId="3101C4EE" w14:textId="77777777" w:rsidR="00534E7B" w:rsidRPr="004A1F2C" w:rsidRDefault="00534E7B" w:rsidP="00534E7B">
      <w:pPr>
        <w:shd w:val="clear" w:color="auto" w:fill="F2F2F2"/>
        <w:spacing w:line="360" w:lineRule="auto"/>
        <w:jc w:val="both"/>
        <w:rPr>
          <w:rFonts w:ascii="Arial" w:hAnsi="Arial" w:cs="Arial"/>
          <w:lang w:val="en-US"/>
        </w:rPr>
      </w:pPr>
      <w:r w:rsidRPr="004A1F2C">
        <w:rPr>
          <w:rFonts w:ascii="Arial" w:eastAsia="Consolas" w:hAnsi="Arial" w:cs="Arial"/>
          <w:lang w:val="en-US"/>
        </w:rPr>
        <w:t xml:space="preserve"> </w:t>
      </w:r>
    </w:p>
    <w:p w14:paraId="2BECA173" w14:textId="77777777" w:rsidR="00534E7B" w:rsidRPr="004A1F2C" w:rsidRDefault="00534E7B" w:rsidP="00534E7B">
      <w:pPr>
        <w:shd w:val="clear" w:color="auto" w:fill="F2F2F2"/>
        <w:spacing w:line="360" w:lineRule="auto"/>
        <w:jc w:val="both"/>
        <w:rPr>
          <w:rFonts w:ascii="Arial" w:hAnsi="Arial" w:cs="Arial"/>
          <w:lang w:val="en-US"/>
        </w:rPr>
      </w:pPr>
      <w:r w:rsidRPr="004A1F2C">
        <w:rPr>
          <w:rFonts w:ascii="Arial" w:eastAsia="Consolas" w:hAnsi="Arial" w:cs="Arial"/>
          <w:lang w:val="en-US"/>
        </w:rPr>
        <w:lastRenderedPageBreak/>
        <w:t xml:space="preserve"># Random Forest — </w:t>
      </w:r>
      <w:r w:rsidRPr="004A1F2C">
        <w:rPr>
          <w:rFonts w:ascii="Arial" w:eastAsia="Consolas" w:hAnsi="Arial" w:cs="Arial"/>
        </w:rPr>
        <w:t>στο</w:t>
      </w:r>
      <w:r w:rsidRPr="004A1F2C">
        <w:rPr>
          <w:rFonts w:ascii="Arial" w:eastAsia="Consolas" w:hAnsi="Arial" w:cs="Arial"/>
          <w:lang w:val="en-US"/>
        </w:rPr>
        <w:t xml:space="preserve"> log y</w:t>
      </w:r>
    </w:p>
    <w:p w14:paraId="2FFA7B17" w14:textId="77777777" w:rsidR="00534E7B" w:rsidRPr="004A1F2C" w:rsidRDefault="00534E7B" w:rsidP="00534E7B">
      <w:pPr>
        <w:shd w:val="clear" w:color="auto" w:fill="F2F2F2"/>
        <w:spacing w:line="360" w:lineRule="auto"/>
        <w:jc w:val="both"/>
        <w:rPr>
          <w:rFonts w:ascii="Arial" w:hAnsi="Arial" w:cs="Arial"/>
          <w:lang w:val="en-US"/>
        </w:rPr>
      </w:pPr>
      <w:r w:rsidRPr="004A1F2C">
        <w:rPr>
          <w:rFonts w:ascii="Arial" w:eastAsia="Consolas" w:hAnsi="Arial" w:cs="Arial"/>
          <w:lang w:val="en-US"/>
        </w:rPr>
        <w:t xml:space="preserve">rf = </w:t>
      </w:r>
      <w:proofErr w:type="spellStart"/>
      <w:r w:rsidRPr="004A1F2C">
        <w:rPr>
          <w:rFonts w:ascii="Arial" w:eastAsia="Consolas" w:hAnsi="Arial" w:cs="Arial"/>
          <w:lang w:val="en-US"/>
        </w:rPr>
        <w:t>RandomForestRegressor</w:t>
      </w:r>
      <w:proofErr w:type="spellEnd"/>
      <w:r w:rsidRPr="004A1F2C">
        <w:rPr>
          <w:rFonts w:ascii="Arial" w:eastAsia="Consolas" w:hAnsi="Arial" w:cs="Arial"/>
          <w:lang w:val="en-US"/>
        </w:rPr>
        <w:t>(</w:t>
      </w:r>
      <w:proofErr w:type="spellStart"/>
      <w:r w:rsidRPr="004A1F2C">
        <w:rPr>
          <w:rFonts w:ascii="Arial" w:eastAsia="Consolas" w:hAnsi="Arial" w:cs="Arial"/>
          <w:lang w:val="en-US"/>
        </w:rPr>
        <w:t>n_estimators</w:t>
      </w:r>
      <w:proofErr w:type="spellEnd"/>
      <w:r w:rsidRPr="004A1F2C">
        <w:rPr>
          <w:rFonts w:ascii="Arial" w:eastAsia="Consolas" w:hAnsi="Arial" w:cs="Arial"/>
          <w:lang w:val="en-US"/>
        </w:rPr>
        <w:t xml:space="preserve">=200, </w:t>
      </w:r>
      <w:proofErr w:type="spellStart"/>
      <w:r w:rsidRPr="004A1F2C">
        <w:rPr>
          <w:rFonts w:ascii="Arial" w:eastAsia="Consolas" w:hAnsi="Arial" w:cs="Arial"/>
          <w:lang w:val="en-US"/>
        </w:rPr>
        <w:t>max_depth</w:t>
      </w:r>
      <w:proofErr w:type="spellEnd"/>
      <w:r w:rsidRPr="004A1F2C">
        <w:rPr>
          <w:rFonts w:ascii="Arial" w:eastAsia="Consolas" w:hAnsi="Arial" w:cs="Arial"/>
          <w:lang w:val="en-US"/>
        </w:rPr>
        <w:t>=20,</w:t>
      </w:r>
    </w:p>
    <w:p w14:paraId="3750F1AE" w14:textId="77777777" w:rsidR="00534E7B" w:rsidRPr="004A1F2C" w:rsidRDefault="00534E7B" w:rsidP="00534E7B">
      <w:pPr>
        <w:shd w:val="clear" w:color="auto" w:fill="F2F2F2"/>
        <w:spacing w:line="360" w:lineRule="auto"/>
        <w:jc w:val="both"/>
        <w:rPr>
          <w:rFonts w:ascii="Arial" w:hAnsi="Arial" w:cs="Arial"/>
          <w:lang w:val="en-US"/>
        </w:rPr>
      </w:pPr>
      <w:r w:rsidRPr="004A1F2C">
        <w:rPr>
          <w:rFonts w:ascii="Arial" w:eastAsia="Consolas" w:hAnsi="Arial" w:cs="Arial"/>
          <w:lang w:val="en-US"/>
        </w:rPr>
        <w:t xml:space="preserve">                            min_samples_leaf=2,</w:t>
      </w:r>
    </w:p>
    <w:p w14:paraId="37546F43" w14:textId="77777777" w:rsidR="00534E7B" w:rsidRPr="004A1F2C" w:rsidRDefault="00534E7B" w:rsidP="00534E7B">
      <w:pPr>
        <w:shd w:val="clear" w:color="auto" w:fill="F2F2F2"/>
        <w:spacing w:line="360" w:lineRule="auto"/>
        <w:jc w:val="both"/>
        <w:rPr>
          <w:rFonts w:ascii="Arial" w:hAnsi="Arial" w:cs="Arial"/>
          <w:lang w:val="en-US"/>
        </w:rPr>
      </w:pPr>
      <w:r w:rsidRPr="004A1F2C">
        <w:rPr>
          <w:rFonts w:ascii="Arial" w:eastAsia="Consolas" w:hAnsi="Arial" w:cs="Arial"/>
          <w:lang w:val="en-US"/>
        </w:rPr>
        <w:t xml:space="preserve">                            </w:t>
      </w:r>
      <w:proofErr w:type="spellStart"/>
      <w:r w:rsidRPr="004A1F2C">
        <w:rPr>
          <w:rFonts w:ascii="Arial" w:eastAsia="Consolas" w:hAnsi="Arial" w:cs="Arial"/>
          <w:lang w:val="en-US"/>
        </w:rPr>
        <w:t>n_jobs</w:t>
      </w:r>
      <w:proofErr w:type="spellEnd"/>
      <w:r w:rsidRPr="004A1F2C">
        <w:rPr>
          <w:rFonts w:ascii="Arial" w:eastAsia="Consolas" w:hAnsi="Arial" w:cs="Arial"/>
          <w:lang w:val="en-US"/>
        </w:rPr>
        <w:t xml:space="preserve">=-1, </w:t>
      </w:r>
      <w:proofErr w:type="spellStart"/>
      <w:r w:rsidRPr="004A1F2C">
        <w:rPr>
          <w:rFonts w:ascii="Arial" w:eastAsia="Consolas" w:hAnsi="Arial" w:cs="Arial"/>
          <w:lang w:val="en-US"/>
        </w:rPr>
        <w:t>random_state</w:t>
      </w:r>
      <w:proofErr w:type="spellEnd"/>
      <w:r w:rsidRPr="004A1F2C">
        <w:rPr>
          <w:rFonts w:ascii="Arial" w:eastAsia="Consolas" w:hAnsi="Arial" w:cs="Arial"/>
          <w:lang w:val="en-US"/>
        </w:rPr>
        <w:t>=42)</w:t>
      </w:r>
    </w:p>
    <w:p w14:paraId="3D3D2905" w14:textId="77777777" w:rsidR="00534E7B" w:rsidRPr="004A1F2C" w:rsidRDefault="00534E7B" w:rsidP="00534E7B">
      <w:pPr>
        <w:shd w:val="clear" w:color="auto" w:fill="F2F2F2"/>
        <w:spacing w:line="360" w:lineRule="auto"/>
        <w:jc w:val="both"/>
        <w:rPr>
          <w:rFonts w:ascii="Arial" w:hAnsi="Arial" w:cs="Arial"/>
          <w:lang w:val="en-US"/>
        </w:rPr>
      </w:pPr>
      <w:proofErr w:type="spellStart"/>
      <w:r w:rsidRPr="004A1F2C">
        <w:rPr>
          <w:rFonts w:ascii="Arial" w:eastAsia="Consolas" w:hAnsi="Arial" w:cs="Arial"/>
          <w:lang w:val="en-US"/>
        </w:rPr>
        <w:t>rf.fit</w:t>
      </w:r>
      <w:proofErr w:type="spellEnd"/>
      <w:r w:rsidRPr="004A1F2C">
        <w:rPr>
          <w:rFonts w:ascii="Arial" w:eastAsia="Consolas" w:hAnsi="Arial" w:cs="Arial"/>
          <w:lang w:val="en-US"/>
        </w:rPr>
        <w:t>(</w:t>
      </w:r>
      <w:proofErr w:type="spellStart"/>
      <w:r w:rsidRPr="004A1F2C">
        <w:rPr>
          <w:rFonts w:ascii="Arial" w:eastAsia="Consolas" w:hAnsi="Arial" w:cs="Arial"/>
          <w:lang w:val="en-US"/>
        </w:rPr>
        <w:t>X_train</w:t>
      </w:r>
      <w:proofErr w:type="spellEnd"/>
      <w:r w:rsidRPr="004A1F2C">
        <w:rPr>
          <w:rFonts w:ascii="Arial" w:eastAsia="Consolas" w:hAnsi="Arial" w:cs="Arial"/>
          <w:lang w:val="en-US"/>
        </w:rPr>
        <w:t xml:space="preserve">, </w:t>
      </w:r>
      <w:proofErr w:type="spellStart"/>
      <w:r w:rsidRPr="004A1F2C">
        <w:rPr>
          <w:rFonts w:ascii="Arial" w:eastAsia="Consolas" w:hAnsi="Arial" w:cs="Arial"/>
          <w:lang w:val="en-US"/>
        </w:rPr>
        <w:t>y_train_log</w:t>
      </w:r>
      <w:proofErr w:type="spellEnd"/>
      <w:r w:rsidRPr="004A1F2C">
        <w:rPr>
          <w:rFonts w:ascii="Arial" w:eastAsia="Consolas" w:hAnsi="Arial" w:cs="Arial"/>
          <w:lang w:val="en-US"/>
        </w:rPr>
        <w:t>)</w:t>
      </w:r>
    </w:p>
    <w:p w14:paraId="6E5B69D3" w14:textId="77777777" w:rsidR="00534E7B" w:rsidRPr="004A1F2C" w:rsidRDefault="00534E7B" w:rsidP="00534E7B">
      <w:pPr>
        <w:shd w:val="clear" w:color="auto" w:fill="F2F2F2"/>
        <w:spacing w:line="360" w:lineRule="auto"/>
        <w:jc w:val="both"/>
        <w:rPr>
          <w:rFonts w:ascii="Arial" w:hAnsi="Arial" w:cs="Arial"/>
          <w:lang w:val="en-US"/>
        </w:rPr>
      </w:pPr>
      <w:proofErr w:type="spellStart"/>
      <w:r w:rsidRPr="004A1F2C">
        <w:rPr>
          <w:rFonts w:ascii="Arial" w:eastAsia="Consolas" w:hAnsi="Arial" w:cs="Arial"/>
          <w:lang w:val="en-US"/>
        </w:rPr>
        <w:t>y_pred_rf</w:t>
      </w:r>
      <w:proofErr w:type="spellEnd"/>
      <w:r w:rsidRPr="004A1F2C">
        <w:rPr>
          <w:rFonts w:ascii="Arial" w:eastAsia="Consolas" w:hAnsi="Arial" w:cs="Arial"/>
          <w:lang w:val="en-US"/>
        </w:rPr>
        <w:t xml:space="preserve"> = np.expm1(</w:t>
      </w:r>
      <w:proofErr w:type="spellStart"/>
      <w:r w:rsidRPr="004A1F2C">
        <w:rPr>
          <w:rFonts w:ascii="Arial" w:eastAsia="Consolas" w:hAnsi="Arial" w:cs="Arial"/>
          <w:lang w:val="en-US"/>
        </w:rPr>
        <w:t>rf.predict</w:t>
      </w:r>
      <w:proofErr w:type="spellEnd"/>
      <w:r w:rsidRPr="004A1F2C">
        <w:rPr>
          <w:rFonts w:ascii="Arial" w:eastAsia="Consolas" w:hAnsi="Arial" w:cs="Arial"/>
          <w:lang w:val="en-US"/>
        </w:rPr>
        <w:t>(</w:t>
      </w:r>
      <w:proofErr w:type="spellStart"/>
      <w:r w:rsidRPr="004A1F2C">
        <w:rPr>
          <w:rFonts w:ascii="Arial" w:eastAsia="Consolas" w:hAnsi="Arial" w:cs="Arial"/>
          <w:lang w:val="en-US"/>
        </w:rPr>
        <w:t>X_test</w:t>
      </w:r>
      <w:proofErr w:type="spellEnd"/>
      <w:r w:rsidRPr="004A1F2C">
        <w:rPr>
          <w:rFonts w:ascii="Arial" w:eastAsia="Consolas" w:hAnsi="Arial" w:cs="Arial"/>
          <w:lang w:val="en-US"/>
        </w:rPr>
        <w:t>))</w:t>
      </w:r>
    </w:p>
    <w:p w14:paraId="43F7A8A8" w14:textId="77777777" w:rsidR="00534E7B" w:rsidRPr="004A1F2C" w:rsidRDefault="00534E7B" w:rsidP="00534E7B">
      <w:pPr>
        <w:shd w:val="clear" w:color="auto" w:fill="F2F2F2"/>
        <w:spacing w:line="360" w:lineRule="auto"/>
        <w:jc w:val="both"/>
        <w:rPr>
          <w:rFonts w:ascii="Arial" w:hAnsi="Arial" w:cs="Arial"/>
          <w:lang w:val="en-US"/>
        </w:rPr>
      </w:pPr>
      <w:r w:rsidRPr="004A1F2C">
        <w:rPr>
          <w:rFonts w:ascii="Arial" w:eastAsia="Consolas" w:hAnsi="Arial" w:cs="Arial"/>
          <w:lang w:val="en-US"/>
        </w:rPr>
        <w:t xml:space="preserve"> </w:t>
      </w:r>
    </w:p>
    <w:p w14:paraId="0F0E092E" w14:textId="77777777" w:rsidR="00534E7B" w:rsidRPr="004A1F2C" w:rsidRDefault="00534E7B" w:rsidP="00534E7B">
      <w:pPr>
        <w:shd w:val="clear" w:color="auto" w:fill="F2F2F2"/>
        <w:spacing w:line="360" w:lineRule="auto"/>
        <w:jc w:val="both"/>
        <w:rPr>
          <w:rFonts w:ascii="Arial" w:hAnsi="Arial" w:cs="Arial"/>
          <w:lang w:val="en-US"/>
        </w:rPr>
      </w:pPr>
      <w:r w:rsidRPr="004A1F2C">
        <w:rPr>
          <w:rFonts w:ascii="Arial" w:eastAsia="Consolas" w:hAnsi="Arial" w:cs="Arial"/>
          <w:lang w:val="en-US"/>
        </w:rPr>
        <w:t xml:space="preserve"># HistGradientBoosting — </w:t>
      </w:r>
      <w:r w:rsidRPr="004A1F2C">
        <w:rPr>
          <w:rFonts w:ascii="Arial" w:eastAsia="Consolas" w:hAnsi="Arial" w:cs="Arial"/>
        </w:rPr>
        <w:t>στο</w:t>
      </w:r>
      <w:r w:rsidRPr="004A1F2C">
        <w:rPr>
          <w:rFonts w:ascii="Arial" w:eastAsia="Consolas" w:hAnsi="Arial" w:cs="Arial"/>
          <w:lang w:val="en-US"/>
        </w:rPr>
        <w:t xml:space="preserve"> log y</w:t>
      </w:r>
    </w:p>
    <w:p w14:paraId="2882DC84" w14:textId="77777777" w:rsidR="00534E7B" w:rsidRPr="004A1F2C" w:rsidRDefault="00534E7B" w:rsidP="00534E7B">
      <w:pPr>
        <w:shd w:val="clear" w:color="auto" w:fill="F2F2F2"/>
        <w:spacing w:line="360" w:lineRule="auto"/>
        <w:jc w:val="both"/>
        <w:rPr>
          <w:rFonts w:ascii="Arial" w:hAnsi="Arial" w:cs="Arial"/>
          <w:lang w:val="en-US"/>
        </w:rPr>
      </w:pPr>
      <w:proofErr w:type="spellStart"/>
      <w:r w:rsidRPr="004A1F2C">
        <w:rPr>
          <w:rFonts w:ascii="Arial" w:eastAsia="Consolas" w:hAnsi="Arial" w:cs="Arial"/>
          <w:lang w:val="en-US"/>
        </w:rPr>
        <w:t>hgb</w:t>
      </w:r>
      <w:proofErr w:type="spellEnd"/>
      <w:r w:rsidRPr="004A1F2C">
        <w:rPr>
          <w:rFonts w:ascii="Arial" w:eastAsia="Consolas" w:hAnsi="Arial" w:cs="Arial"/>
          <w:lang w:val="en-US"/>
        </w:rPr>
        <w:t xml:space="preserve"> = </w:t>
      </w:r>
      <w:proofErr w:type="spellStart"/>
      <w:r w:rsidRPr="004A1F2C">
        <w:rPr>
          <w:rFonts w:ascii="Arial" w:eastAsia="Consolas" w:hAnsi="Arial" w:cs="Arial"/>
          <w:lang w:val="en-US"/>
        </w:rPr>
        <w:t>HistGradientBoostingRegressor</w:t>
      </w:r>
      <w:proofErr w:type="spellEnd"/>
      <w:r w:rsidRPr="004A1F2C">
        <w:rPr>
          <w:rFonts w:ascii="Arial" w:eastAsia="Consolas" w:hAnsi="Arial" w:cs="Arial"/>
          <w:lang w:val="en-US"/>
        </w:rPr>
        <w:t>(</w:t>
      </w:r>
      <w:proofErr w:type="spellStart"/>
      <w:r w:rsidRPr="004A1F2C">
        <w:rPr>
          <w:rFonts w:ascii="Arial" w:eastAsia="Consolas" w:hAnsi="Arial" w:cs="Arial"/>
          <w:lang w:val="en-US"/>
        </w:rPr>
        <w:t>max_iter</w:t>
      </w:r>
      <w:proofErr w:type="spellEnd"/>
      <w:r w:rsidRPr="004A1F2C">
        <w:rPr>
          <w:rFonts w:ascii="Arial" w:eastAsia="Consolas" w:hAnsi="Arial" w:cs="Arial"/>
          <w:lang w:val="en-US"/>
        </w:rPr>
        <w:t xml:space="preserve">=500, </w:t>
      </w:r>
      <w:proofErr w:type="spellStart"/>
      <w:r w:rsidRPr="004A1F2C">
        <w:rPr>
          <w:rFonts w:ascii="Arial" w:eastAsia="Consolas" w:hAnsi="Arial" w:cs="Arial"/>
          <w:lang w:val="en-US"/>
        </w:rPr>
        <w:t>max_depth</w:t>
      </w:r>
      <w:proofErr w:type="spellEnd"/>
      <w:r w:rsidRPr="004A1F2C">
        <w:rPr>
          <w:rFonts w:ascii="Arial" w:eastAsia="Consolas" w:hAnsi="Arial" w:cs="Arial"/>
          <w:lang w:val="en-US"/>
        </w:rPr>
        <w:t>=8,</w:t>
      </w:r>
    </w:p>
    <w:p w14:paraId="3F526D46" w14:textId="77777777" w:rsidR="00534E7B" w:rsidRPr="004A1F2C" w:rsidRDefault="00534E7B" w:rsidP="00534E7B">
      <w:pPr>
        <w:shd w:val="clear" w:color="auto" w:fill="F2F2F2"/>
        <w:spacing w:line="360" w:lineRule="auto"/>
        <w:jc w:val="both"/>
        <w:rPr>
          <w:rFonts w:ascii="Arial" w:hAnsi="Arial" w:cs="Arial"/>
          <w:lang w:val="en-US"/>
        </w:rPr>
      </w:pPr>
      <w:r w:rsidRPr="004A1F2C">
        <w:rPr>
          <w:rFonts w:ascii="Arial" w:eastAsia="Consolas" w:hAnsi="Arial" w:cs="Arial"/>
          <w:lang w:val="en-US"/>
        </w:rPr>
        <w:t xml:space="preserve">                                     </w:t>
      </w:r>
      <w:proofErr w:type="spellStart"/>
      <w:r w:rsidRPr="004A1F2C">
        <w:rPr>
          <w:rFonts w:ascii="Arial" w:eastAsia="Consolas" w:hAnsi="Arial" w:cs="Arial"/>
          <w:lang w:val="en-US"/>
        </w:rPr>
        <w:t>learning_rate</w:t>
      </w:r>
      <w:proofErr w:type="spellEnd"/>
      <w:r w:rsidRPr="004A1F2C">
        <w:rPr>
          <w:rFonts w:ascii="Arial" w:eastAsia="Consolas" w:hAnsi="Arial" w:cs="Arial"/>
          <w:lang w:val="en-US"/>
        </w:rPr>
        <w:t>=0.05,</w:t>
      </w:r>
    </w:p>
    <w:p w14:paraId="5836EE8B" w14:textId="77777777" w:rsidR="00534E7B" w:rsidRPr="004A1F2C" w:rsidRDefault="00534E7B" w:rsidP="00534E7B">
      <w:pPr>
        <w:shd w:val="clear" w:color="auto" w:fill="F2F2F2"/>
        <w:spacing w:line="360" w:lineRule="auto"/>
        <w:jc w:val="both"/>
        <w:rPr>
          <w:rFonts w:ascii="Arial" w:hAnsi="Arial" w:cs="Arial"/>
          <w:lang w:val="en-US"/>
        </w:rPr>
      </w:pPr>
      <w:r w:rsidRPr="004A1F2C">
        <w:rPr>
          <w:rFonts w:ascii="Arial" w:eastAsia="Consolas" w:hAnsi="Arial" w:cs="Arial"/>
          <w:lang w:val="en-US"/>
        </w:rPr>
        <w:t xml:space="preserve">                                     min_samples_leaf=20,</w:t>
      </w:r>
    </w:p>
    <w:p w14:paraId="4E6A3BB6" w14:textId="77777777" w:rsidR="00534E7B" w:rsidRPr="004A1F2C" w:rsidRDefault="00534E7B" w:rsidP="00534E7B">
      <w:pPr>
        <w:shd w:val="clear" w:color="auto" w:fill="F2F2F2"/>
        <w:spacing w:line="360" w:lineRule="auto"/>
        <w:jc w:val="both"/>
        <w:rPr>
          <w:rFonts w:ascii="Arial" w:hAnsi="Arial" w:cs="Arial"/>
          <w:lang w:val="en-US"/>
        </w:rPr>
      </w:pPr>
      <w:r w:rsidRPr="004A1F2C">
        <w:rPr>
          <w:rFonts w:ascii="Arial" w:eastAsia="Consolas" w:hAnsi="Arial" w:cs="Arial"/>
          <w:lang w:val="en-US"/>
        </w:rPr>
        <w:t xml:space="preserve">                                     random_state=42)</w:t>
      </w:r>
    </w:p>
    <w:p w14:paraId="5C81A090" w14:textId="77777777" w:rsidR="00534E7B" w:rsidRPr="004A1F2C" w:rsidRDefault="00534E7B" w:rsidP="00534E7B">
      <w:pPr>
        <w:shd w:val="clear" w:color="auto" w:fill="F2F2F2"/>
        <w:spacing w:line="360" w:lineRule="auto"/>
        <w:jc w:val="both"/>
        <w:rPr>
          <w:rFonts w:ascii="Arial" w:hAnsi="Arial" w:cs="Arial"/>
          <w:lang w:val="en-US"/>
        </w:rPr>
      </w:pPr>
      <w:proofErr w:type="spellStart"/>
      <w:r w:rsidRPr="004A1F2C">
        <w:rPr>
          <w:rFonts w:ascii="Arial" w:eastAsia="Consolas" w:hAnsi="Arial" w:cs="Arial"/>
          <w:lang w:val="en-US"/>
        </w:rPr>
        <w:t>hgb.fit</w:t>
      </w:r>
      <w:proofErr w:type="spellEnd"/>
      <w:r w:rsidRPr="004A1F2C">
        <w:rPr>
          <w:rFonts w:ascii="Arial" w:eastAsia="Consolas" w:hAnsi="Arial" w:cs="Arial"/>
          <w:lang w:val="en-US"/>
        </w:rPr>
        <w:t>(</w:t>
      </w:r>
      <w:proofErr w:type="spellStart"/>
      <w:r w:rsidRPr="004A1F2C">
        <w:rPr>
          <w:rFonts w:ascii="Arial" w:eastAsia="Consolas" w:hAnsi="Arial" w:cs="Arial"/>
          <w:lang w:val="en-US"/>
        </w:rPr>
        <w:t>X_train</w:t>
      </w:r>
      <w:proofErr w:type="spellEnd"/>
      <w:r w:rsidRPr="004A1F2C">
        <w:rPr>
          <w:rFonts w:ascii="Arial" w:eastAsia="Consolas" w:hAnsi="Arial" w:cs="Arial"/>
          <w:lang w:val="en-US"/>
        </w:rPr>
        <w:t xml:space="preserve">, </w:t>
      </w:r>
      <w:proofErr w:type="spellStart"/>
      <w:r w:rsidRPr="004A1F2C">
        <w:rPr>
          <w:rFonts w:ascii="Arial" w:eastAsia="Consolas" w:hAnsi="Arial" w:cs="Arial"/>
          <w:lang w:val="en-US"/>
        </w:rPr>
        <w:t>y_train_log</w:t>
      </w:r>
      <w:proofErr w:type="spellEnd"/>
      <w:r w:rsidRPr="004A1F2C">
        <w:rPr>
          <w:rFonts w:ascii="Arial" w:eastAsia="Consolas" w:hAnsi="Arial" w:cs="Arial"/>
          <w:lang w:val="en-US"/>
        </w:rPr>
        <w:t>)</w:t>
      </w:r>
    </w:p>
    <w:p w14:paraId="73F9A048" w14:textId="77777777" w:rsidR="00534E7B" w:rsidRPr="004A1F2C" w:rsidRDefault="00534E7B" w:rsidP="00534E7B">
      <w:pPr>
        <w:shd w:val="clear" w:color="auto" w:fill="F2F2F2"/>
        <w:spacing w:after="200" w:line="360" w:lineRule="auto"/>
        <w:jc w:val="both"/>
        <w:rPr>
          <w:rFonts w:ascii="Arial" w:hAnsi="Arial" w:cs="Arial"/>
          <w:lang w:val="en-US"/>
        </w:rPr>
      </w:pPr>
      <w:proofErr w:type="spellStart"/>
      <w:r w:rsidRPr="004A1F2C">
        <w:rPr>
          <w:rFonts w:ascii="Arial" w:eastAsia="Consolas" w:hAnsi="Arial" w:cs="Arial"/>
          <w:lang w:val="en-US"/>
        </w:rPr>
        <w:t>y_pred_hgb</w:t>
      </w:r>
      <w:proofErr w:type="spellEnd"/>
      <w:r w:rsidRPr="004A1F2C">
        <w:rPr>
          <w:rFonts w:ascii="Arial" w:eastAsia="Consolas" w:hAnsi="Arial" w:cs="Arial"/>
          <w:lang w:val="en-US"/>
        </w:rPr>
        <w:t xml:space="preserve"> = np.expm1(</w:t>
      </w:r>
      <w:proofErr w:type="spellStart"/>
      <w:r w:rsidRPr="004A1F2C">
        <w:rPr>
          <w:rFonts w:ascii="Arial" w:eastAsia="Consolas" w:hAnsi="Arial" w:cs="Arial"/>
          <w:lang w:val="en-US"/>
        </w:rPr>
        <w:t>hgb.predict</w:t>
      </w:r>
      <w:proofErr w:type="spellEnd"/>
      <w:r w:rsidRPr="004A1F2C">
        <w:rPr>
          <w:rFonts w:ascii="Arial" w:eastAsia="Consolas" w:hAnsi="Arial" w:cs="Arial"/>
          <w:lang w:val="en-US"/>
        </w:rPr>
        <w:t>(</w:t>
      </w:r>
      <w:proofErr w:type="spellStart"/>
      <w:r w:rsidRPr="004A1F2C">
        <w:rPr>
          <w:rFonts w:ascii="Arial" w:eastAsia="Consolas" w:hAnsi="Arial" w:cs="Arial"/>
          <w:lang w:val="en-US"/>
        </w:rPr>
        <w:t>X_test</w:t>
      </w:r>
      <w:proofErr w:type="spellEnd"/>
      <w:r w:rsidRPr="004A1F2C">
        <w:rPr>
          <w:rFonts w:ascii="Arial" w:eastAsia="Consolas" w:hAnsi="Arial" w:cs="Arial"/>
          <w:lang w:val="en-US"/>
        </w:rPr>
        <w:t>))</w:t>
      </w:r>
    </w:p>
    <w:p w14:paraId="24A3F6B5" w14:textId="77777777" w:rsidR="00B30C6A" w:rsidRPr="003C5F23" w:rsidRDefault="00B30C6A" w:rsidP="00534E7B">
      <w:pPr>
        <w:pStyle w:val="2"/>
        <w:spacing w:line="360" w:lineRule="auto"/>
        <w:jc w:val="both"/>
        <w:rPr>
          <w:rFonts w:ascii="Arial" w:eastAsia="Calibri" w:hAnsi="Arial" w:cs="Arial"/>
          <w:b/>
          <w:bCs/>
          <w:color w:val="auto"/>
          <w:sz w:val="28"/>
          <w:szCs w:val="28"/>
          <w:lang w:val="en-US"/>
        </w:rPr>
      </w:pPr>
      <w:bookmarkStart w:id="121" w:name="_Toc230532260"/>
    </w:p>
    <w:p w14:paraId="4A86E08B" w14:textId="2EA25502" w:rsidR="00534E7B" w:rsidRPr="004A1F2C" w:rsidRDefault="00534E7B" w:rsidP="00534E7B">
      <w:pPr>
        <w:pStyle w:val="2"/>
        <w:spacing w:line="360" w:lineRule="auto"/>
        <w:jc w:val="both"/>
        <w:rPr>
          <w:rFonts w:ascii="Arial" w:hAnsi="Arial" w:cs="Arial"/>
          <w:color w:val="auto"/>
          <w:sz w:val="28"/>
          <w:szCs w:val="28"/>
        </w:rPr>
      </w:pPr>
      <w:bookmarkStart w:id="122" w:name="_Toc230718806"/>
      <w:r w:rsidRPr="004A1F2C">
        <w:rPr>
          <w:rFonts w:ascii="Arial" w:eastAsia="Calibri" w:hAnsi="Arial" w:cs="Arial"/>
          <w:b/>
          <w:bCs/>
          <w:color w:val="auto"/>
          <w:sz w:val="28"/>
          <w:szCs w:val="28"/>
        </w:rPr>
        <w:t>5.2 Clustering</w:t>
      </w:r>
      <w:bookmarkEnd w:id="121"/>
      <w:bookmarkEnd w:id="122"/>
    </w:p>
    <w:p w14:paraId="33610E09" w14:textId="77777777" w:rsidR="00534E7B" w:rsidRPr="004A1F2C" w:rsidRDefault="00534E7B" w:rsidP="00534E7B">
      <w:pPr>
        <w:spacing w:after="120" w:line="360" w:lineRule="auto"/>
        <w:jc w:val="both"/>
        <w:rPr>
          <w:rFonts w:ascii="Arial" w:eastAsia="Calibri" w:hAnsi="Arial" w:cs="Arial"/>
        </w:rPr>
      </w:pPr>
      <w:r w:rsidRPr="004A1F2C">
        <w:rPr>
          <w:rFonts w:ascii="Arial" w:eastAsia="Calibri" w:hAnsi="Arial" w:cs="Arial"/>
        </w:rPr>
        <w:t>Σε αντίθεση με την παλινδρόμηση, η συσταδοποίηση δεν χρησιμοποιεί τη μεταβλητή-στόχο κατά την εκπαίδευση. Σκοπός της είναι η αυτόματη εξεύρεση φυσικών ομάδων ακινήτων με βάση τα χαρακτηριστικά τους. Για το clustering χρησιμοποιήθηκε ένα υποσύνολο 9 χαρακτηριστικών (res_sqr, construction_year, bedrooms, bathrooms, has_parking, fireplace, solar, cooling και η μέση τιμή γειτονιάς ως δείκτης γεωγραφικής αξίας), όλα τυποποιημένα μέσω StandardScaler.</w:t>
      </w:r>
    </w:p>
    <w:p w14:paraId="75EA16E4" w14:textId="77777777" w:rsidR="0077737B" w:rsidRPr="004A1F2C" w:rsidRDefault="0077737B" w:rsidP="00534E7B">
      <w:pPr>
        <w:spacing w:after="120" w:line="360" w:lineRule="auto"/>
        <w:jc w:val="both"/>
        <w:rPr>
          <w:rFonts w:ascii="Arial" w:hAnsi="Arial" w:cs="Arial"/>
        </w:rPr>
      </w:pPr>
    </w:p>
    <w:p w14:paraId="2D644B6F" w14:textId="77777777" w:rsidR="00534E7B" w:rsidRPr="004A1F2C" w:rsidRDefault="00534E7B" w:rsidP="00534E7B">
      <w:pPr>
        <w:pStyle w:val="3"/>
        <w:spacing w:line="360" w:lineRule="auto"/>
        <w:jc w:val="both"/>
        <w:rPr>
          <w:rFonts w:ascii="Arial" w:hAnsi="Arial" w:cs="Arial"/>
          <w:color w:val="auto"/>
          <w:sz w:val="24"/>
          <w:szCs w:val="24"/>
        </w:rPr>
      </w:pPr>
      <w:bookmarkStart w:id="123" w:name="_Toc230532261"/>
      <w:bookmarkStart w:id="124" w:name="_Toc230718807"/>
      <w:r w:rsidRPr="004A1F2C">
        <w:rPr>
          <w:rFonts w:ascii="Arial" w:eastAsia="Calibri" w:hAnsi="Arial" w:cs="Arial"/>
          <w:b/>
          <w:bCs/>
          <w:color w:val="auto"/>
          <w:sz w:val="24"/>
          <w:szCs w:val="24"/>
        </w:rPr>
        <w:lastRenderedPageBreak/>
        <w:t>5.2.1 K-Means</w:t>
      </w:r>
      <w:bookmarkEnd w:id="123"/>
      <w:bookmarkEnd w:id="124"/>
    </w:p>
    <w:p w14:paraId="7BAEA4D5" w14:textId="77777777" w:rsidR="00534E7B" w:rsidRPr="004A1F2C" w:rsidRDefault="00534E7B" w:rsidP="00534E7B">
      <w:pPr>
        <w:spacing w:after="120" w:line="360" w:lineRule="auto"/>
        <w:jc w:val="both"/>
        <w:rPr>
          <w:rFonts w:ascii="Arial" w:hAnsi="Arial" w:cs="Arial"/>
        </w:rPr>
      </w:pPr>
      <w:r w:rsidRPr="004A1F2C">
        <w:rPr>
          <w:rFonts w:ascii="Arial" w:eastAsia="Calibri" w:hAnsi="Arial" w:cs="Arial"/>
        </w:rPr>
        <w:t xml:space="preserve">Ο αλγόριθμος K-Means διαμερίζει τα δείγματα σε k ομάδες ελαχιστοποιώντας τη συνολική ενδο-cluster απόσταση (inertia). Απαιτεί τον εκ των προτέρων καθορισμό του k. Για την επιλογή του βέλτιστου k χρησιμοποιήσαμε δύο συμπληρωματικές μεθόδους: τη μέθοδο elbow και το silhouette score, για k </w:t>
      </w:r>
      <w:r w:rsidRPr="004A1F2C">
        <w:rPr>
          <w:rFonts w:ascii="Cambria Math" w:eastAsia="Calibri" w:hAnsi="Cambria Math" w:cs="Cambria Math"/>
        </w:rPr>
        <w:t>∈</w:t>
      </w:r>
      <w:r w:rsidRPr="004A1F2C">
        <w:rPr>
          <w:rFonts w:ascii="Arial" w:eastAsia="Calibri" w:hAnsi="Arial" w:cs="Arial"/>
        </w:rPr>
        <w:t xml:space="preserve"> {2, …, 8}:</w:t>
      </w:r>
    </w:p>
    <w:p w14:paraId="75F67277" w14:textId="77777777" w:rsidR="00534E7B" w:rsidRPr="004A1F2C" w:rsidRDefault="00534E7B" w:rsidP="00534E7B">
      <w:pPr>
        <w:shd w:val="clear" w:color="auto" w:fill="F2F2F2"/>
        <w:spacing w:before="80" w:line="360" w:lineRule="auto"/>
        <w:jc w:val="both"/>
        <w:rPr>
          <w:rFonts w:ascii="Arial" w:hAnsi="Arial" w:cs="Arial"/>
          <w:lang w:val="en-US"/>
        </w:rPr>
      </w:pPr>
      <w:r w:rsidRPr="004A1F2C">
        <w:rPr>
          <w:rFonts w:ascii="Arial" w:eastAsia="Consolas" w:hAnsi="Arial" w:cs="Arial"/>
          <w:lang w:val="en-US"/>
        </w:rPr>
        <w:t>from sklearn.cluster import KMeans</w:t>
      </w:r>
    </w:p>
    <w:p w14:paraId="0A923F70" w14:textId="77777777" w:rsidR="00534E7B" w:rsidRPr="004A1F2C" w:rsidRDefault="00534E7B" w:rsidP="00534E7B">
      <w:pPr>
        <w:shd w:val="clear" w:color="auto" w:fill="F2F2F2"/>
        <w:spacing w:line="360" w:lineRule="auto"/>
        <w:jc w:val="both"/>
        <w:rPr>
          <w:rFonts w:ascii="Arial" w:hAnsi="Arial" w:cs="Arial"/>
          <w:lang w:val="en-US"/>
        </w:rPr>
      </w:pPr>
      <w:r w:rsidRPr="004A1F2C">
        <w:rPr>
          <w:rFonts w:ascii="Arial" w:eastAsia="Consolas" w:hAnsi="Arial" w:cs="Arial"/>
          <w:lang w:val="en-US"/>
        </w:rPr>
        <w:t xml:space="preserve">from </w:t>
      </w:r>
      <w:proofErr w:type="spellStart"/>
      <w:r w:rsidRPr="004A1F2C">
        <w:rPr>
          <w:rFonts w:ascii="Arial" w:eastAsia="Consolas" w:hAnsi="Arial" w:cs="Arial"/>
          <w:lang w:val="en-US"/>
        </w:rPr>
        <w:t>sklearn.metrics</w:t>
      </w:r>
      <w:proofErr w:type="spellEnd"/>
      <w:r w:rsidRPr="004A1F2C">
        <w:rPr>
          <w:rFonts w:ascii="Arial" w:eastAsia="Consolas" w:hAnsi="Arial" w:cs="Arial"/>
          <w:lang w:val="en-US"/>
        </w:rPr>
        <w:t xml:space="preserve"> import </w:t>
      </w:r>
      <w:proofErr w:type="spellStart"/>
      <w:r w:rsidRPr="004A1F2C">
        <w:rPr>
          <w:rFonts w:ascii="Arial" w:eastAsia="Consolas" w:hAnsi="Arial" w:cs="Arial"/>
          <w:lang w:val="en-US"/>
        </w:rPr>
        <w:t>silhouette_score</w:t>
      </w:r>
      <w:proofErr w:type="spellEnd"/>
    </w:p>
    <w:p w14:paraId="27985713" w14:textId="77777777" w:rsidR="00534E7B" w:rsidRPr="004A1F2C" w:rsidRDefault="00534E7B" w:rsidP="00534E7B">
      <w:pPr>
        <w:shd w:val="clear" w:color="auto" w:fill="F2F2F2"/>
        <w:spacing w:line="360" w:lineRule="auto"/>
        <w:jc w:val="both"/>
        <w:rPr>
          <w:rFonts w:ascii="Arial" w:hAnsi="Arial" w:cs="Arial"/>
          <w:lang w:val="en-US"/>
        </w:rPr>
      </w:pPr>
      <w:r w:rsidRPr="004A1F2C">
        <w:rPr>
          <w:rFonts w:ascii="Arial" w:eastAsia="Consolas" w:hAnsi="Arial" w:cs="Arial"/>
          <w:lang w:val="en-US"/>
        </w:rPr>
        <w:t xml:space="preserve"> </w:t>
      </w:r>
    </w:p>
    <w:p w14:paraId="1A512DE6" w14:textId="77777777" w:rsidR="00534E7B" w:rsidRPr="004A1F2C" w:rsidRDefault="00534E7B" w:rsidP="00534E7B">
      <w:pPr>
        <w:shd w:val="clear" w:color="auto" w:fill="F2F2F2"/>
        <w:spacing w:line="360" w:lineRule="auto"/>
        <w:jc w:val="both"/>
        <w:rPr>
          <w:rFonts w:ascii="Arial" w:hAnsi="Arial" w:cs="Arial"/>
          <w:lang w:val="en-US"/>
        </w:rPr>
      </w:pPr>
      <w:proofErr w:type="spellStart"/>
      <w:r w:rsidRPr="004A1F2C">
        <w:rPr>
          <w:rFonts w:ascii="Arial" w:eastAsia="Consolas" w:hAnsi="Arial" w:cs="Arial"/>
          <w:lang w:val="en-US"/>
        </w:rPr>
        <w:t>ks</w:t>
      </w:r>
      <w:proofErr w:type="spellEnd"/>
      <w:r w:rsidRPr="004A1F2C">
        <w:rPr>
          <w:rFonts w:ascii="Arial" w:eastAsia="Consolas" w:hAnsi="Arial" w:cs="Arial"/>
          <w:lang w:val="en-US"/>
        </w:rPr>
        <w:t xml:space="preserve"> = range(2, 9)</w:t>
      </w:r>
    </w:p>
    <w:p w14:paraId="375A9AA9" w14:textId="77777777" w:rsidR="00534E7B" w:rsidRPr="004A1F2C" w:rsidRDefault="00534E7B" w:rsidP="00534E7B">
      <w:pPr>
        <w:shd w:val="clear" w:color="auto" w:fill="F2F2F2"/>
        <w:spacing w:line="360" w:lineRule="auto"/>
        <w:jc w:val="both"/>
        <w:rPr>
          <w:rFonts w:ascii="Arial" w:hAnsi="Arial" w:cs="Arial"/>
          <w:lang w:val="en-US"/>
        </w:rPr>
      </w:pPr>
      <w:r w:rsidRPr="004A1F2C">
        <w:rPr>
          <w:rFonts w:ascii="Arial" w:eastAsia="Consolas" w:hAnsi="Arial" w:cs="Arial"/>
          <w:lang w:val="en-US"/>
        </w:rPr>
        <w:t>inertias, silhouettes = [], []</w:t>
      </w:r>
    </w:p>
    <w:p w14:paraId="29EC1186" w14:textId="77777777" w:rsidR="00534E7B" w:rsidRPr="004A1F2C" w:rsidRDefault="00534E7B" w:rsidP="00534E7B">
      <w:pPr>
        <w:shd w:val="clear" w:color="auto" w:fill="F2F2F2"/>
        <w:spacing w:line="360" w:lineRule="auto"/>
        <w:jc w:val="both"/>
        <w:rPr>
          <w:rFonts w:ascii="Arial" w:hAnsi="Arial" w:cs="Arial"/>
          <w:lang w:val="en-US"/>
        </w:rPr>
      </w:pPr>
      <w:proofErr w:type="spellStart"/>
      <w:r w:rsidRPr="004A1F2C">
        <w:rPr>
          <w:rFonts w:ascii="Arial" w:eastAsia="Consolas" w:hAnsi="Arial" w:cs="Arial"/>
          <w:lang w:val="en-US"/>
        </w:rPr>
        <w:t>for k</w:t>
      </w:r>
      <w:proofErr w:type="spellEnd"/>
      <w:r w:rsidRPr="004A1F2C">
        <w:rPr>
          <w:rFonts w:ascii="Arial" w:eastAsia="Consolas" w:hAnsi="Arial" w:cs="Arial"/>
          <w:lang w:val="en-US"/>
        </w:rPr>
        <w:t xml:space="preserve"> in </w:t>
      </w:r>
      <w:proofErr w:type="spellStart"/>
      <w:r w:rsidRPr="004A1F2C">
        <w:rPr>
          <w:rFonts w:ascii="Arial" w:eastAsia="Consolas" w:hAnsi="Arial" w:cs="Arial"/>
          <w:lang w:val="en-US"/>
        </w:rPr>
        <w:t>ks</w:t>
      </w:r>
      <w:proofErr w:type="spellEnd"/>
      <w:r w:rsidRPr="004A1F2C">
        <w:rPr>
          <w:rFonts w:ascii="Arial" w:eastAsia="Consolas" w:hAnsi="Arial" w:cs="Arial"/>
          <w:lang w:val="en-US"/>
        </w:rPr>
        <w:t>:</w:t>
      </w:r>
    </w:p>
    <w:p w14:paraId="60690A22" w14:textId="77777777" w:rsidR="00534E7B" w:rsidRPr="004A1F2C" w:rsidRDefault="00534E7B" w:rsidP="00534E7B">
      <w:pPr>
        <w:shd w:val="clear" w:color="auto" w:fill="F2F2F2"/>
        <w:spacing w:line="360" w:lineRule="auto"/>
        <w:jc w:val="both"/>
        <w:rPr>
          <w:rFonts w:ascii="Arial" w:hAnsi="Arial" w:cs="Arial"/>
          <w:lang w:val="en-US"/>
        </w:rPr>
      </w:pPr>
      <w:r w:rsidRPr="004A1F2C">
        <w:rPr>
          <w:rFonts w:ascii="Arial" w:eastAsia="Consolas" w:hAnsi="Arial" w:cs="Arial"/>
          <w:lang w:val="en-US"/>
        </w:rPr>
        <w:t xml:space="preserve">    km = </w:t>
      </w:r>
      <w:proofErr w:type="spellStart"/>
      <w:r w:rsidRPr="004A1F2C">
        <w:rPr>
          <w:rFonts w:ascii="Arial" w:eastAsia="Consolas" w:hAnsi="Arial" w:cs="Arial"/>
          <w:lang w:val="en-US"/>
        </w:rPr>
        <w:t>KMeans</w:t>
      </w:r>
      <w:proofErr w:type="spellEnd"/>
      <w:r w:rsidRPr="004A1F2C">
        <w:rPr>
          <w:rFonts w:ascii="Arial" w:eastAsia="Consolas" w:hAnsi="Arial" w:cs="Arial"/>
          <w:lang w:val="en-US"/>
        </w:rPr>
        <w:t>(</w:t>
      </w:r>
      <w:proofErr w:type="spellStart"/>
      <w:r w:rsidRPr="004A1F2C">
        <w:rPr>
          <w:rFonts w:ascii="Arial" w:eastAsia="Consolas" w:hAnsi="Arial" w:cs="Arial"/>
          <w:lang w:val="en-US"/>
        </w:rPr>
        <w:t>n_clusters</w:t>
      </w:r>
      <w:proofErr w:type="spellEnd"/>
      <w:r w:rsidRPr="004A1F2C">
        <w:rPr>
          <w:rFonts w:ascii="Arial" w:eastAsia="Consolas" w:hAnsi="Arial" w:cs="Arial"/>
          <w:lang w:val="en-US"/>
        </w:rPr>
        <w:t xml:space="preserve">=k, </w:t>
      </w:r>
      <w:proofErr w:type="spellStart"/>
      <w:r w:rsidRPr="004A1F2C">
        <w:rPr>
          <w:rFonts w:ascii="Arial" w:eastAsia="Consolas" w:hAnsi="Arial" w:cs="Arial"/>
          <w:lang w:val="en-US"/>
        </w:rPr>
        <w:t>n_init</w:t>
      </w:r>
      <w:proofErr w:type="spellEnd"/>
      <w:r w:rsidRPr="004A1F2C">
        <w:rPr>
          <w:rFonts w:ascii="Arial" w:eastAsia="Consolas" w:hAnsi="Arial" w:cs="Arial"/>
          <w:lang w:val="en-US"/>
        </w:rPr>
        <w:t xml:space="preserve">=10, </w:t>
      </w:r>
      <w:proofErr w:type="spellStart"/>
      <w:r w:rsidRPr="004A1F2C">
        <w:rPr>
          <w:rFonts w:ascii="Arial" w:eastAsia="Consolas" w:hAnsi="Arial" w:cs="Arial"/>
          <w:lang w:val="en-US"/>
        </w:rPr>
        <w:t>random_state</w:t>
      </w:r>
      <w:proofErr w:type="spellEnd"/>
      <w:r w:rsidRPr="004A1F2C">
        <w:rPr>
          <w:rFonts w:ascii="Arial" w:eastAsia="Consolas" w:hAnsi="Arial" w:cs="Arial"/>
          <w:lang w:val="en-US"/>
        </w:rPr>
        <w:t>=42)</w:t>
      </w:r>
    </w:p>
    <w:p w14:paraId="38B6ACFE" w14:textId="77777777" w:rsidR="00534E7B" w:rsidRPr="004A1F2C" w:rsidRDefault="00534E7B" w:rsidP="00534E7B">
      <w:pPr>
        <w:shd w:val="clear" w:color="auto" w:fill="F2F2F2"/>
        <w:spacing w:line="360" w:lineRule="auto"/>
        <w:jc w:val="both"/>
        <w:rPr>
          <w:rFonts w:ascii="Arial" w:hAnsi="Arial" w:cs="Arial"/>
          <w:lang w:val="en-US"/>
        </w:rPr>
      </w:pPr>
      <w:r w:rsidRPr="004A1F2C">
        <w:rPr>
          <w:rFonts w:ascii="Arial" w:eastAsia="Consolas" w:hAnsi="Arial" w:cs="Arial"/>
          <w:lang w:val="en-US"/>
        </w:rPr>
        <w:t xml:space="preserve">    </w:t>
      </w:r>
      <w:proofErr w:type="spellStart"/>
      <w:r w:rsidRPr="004A1F2C">
        <w:rPr>
          <w:rFonts w:ascii="Arial" w:eastAsia="Consolas" w:hAnsi="Arial" w:cs="Arial"/>
          <w:lang w:val="en-US"/>
        </w:rPr>
        <w:t>km.fit</w:t>
      </w:r>
      <w:proofErr w:type="spellEnd"/>
      <w:r w:rsidRPr="004A1F2C">
        <w:rPr>
          <w:rFonts w:ascii="Arial" w:eastAsia="Consolas" w:hAnsi="Arial" w:cs="Arial"/>
          <w:lang w:val="en-US"/>
        </w:rPr>
        <w:t>(</w:t>
      </w:r>
      <w:proofErr w:type="spellStart"/>
      <w:r w:rsidRPr="004A1F2C">
        <w:rPr>
          <w:rFonts w:ascii="Arial" w:eastAsia="Consolas" w:hAnsi="Arial" w:cs="Arial"/>
          <w:lang w:val="en-US"/>
        </w:rPr>
        <w:t>X_clu_scaled</w:t>
      </w:r>
      <w:proofErr w:type="spellEnd"/>
      <w:r w:rsidRPr="004A1F2C">
        <w:rPr>
          <w:rFonts w:ascii="Arial" w:eastAsia="Consolas" w:hAnsi="Arial" w:cs="Arial"/>
          <w:lang w:val="en-US"/>
        </w:rPr>
        <w:t>)</w:t>
      </w:r>
    </w:p>
    <w:p w14:paraId="531762AA" w14:textId="77777777" w:rsidR="00534E7B" w:rsidRPr="004A1F2C" w:rsidRDefault="00534E7B" w:rsidP="00534E7B">
      <w:pPr>
        <w:shd w:val="clear" w:color="auto" w:fill="F2F2F2"/>
        <w:spacing w:line="360" w:lineRule="auto"/>
        <w:jc w:val="both"/>
        <w:rPr>
          <w:rFonts w:ascii="Arial" w:hAnsi="Arial" w:cs="Arial"/>
          <w:lang w:val="en-US"/>
        </w:rPr>
      </w:pPr>
      <w:r w:rsidRPr="004A1F2C">
        <w:rPr>
          <w:rFonts w:ascii="Arial" w:eastAsia="Consolas" w:hAnsi="Arial" w:cs="Arial"/>
          <w:lang w:val="en-US"/>
        </w:rPr>
        <w:t xml:space="preserve">    </w:t>
      </w:r>
      <w:proofErr w:type="spellStart"/>
      <w:r w:rsidRPr="004A1F2C">
        <w:rPr>
          <w:rFonts w:ascii="Arial" w:eastAsia="Consolas" w:hAnsi="Arial" w:cs="Arial"/>
          <w:lang w:val="en-US"/>
        </w:rPr>
        <w:t>inertias.append</w:t>
      </w:r>
      <w:proofErr w:type="spellEnd"/>
      <w:r w:rsidRPr="004A1F2C">
        <w:rPr>
          <w:rFonts w:ascii="Arial" w:eastAsia="Consolas" w:hAnsi="Arial" w:cs="Arial"/>
          <w:lang w:val="en-US"/>
        </w:rPr>
        <w:t>(</w:t>
      </w:r>
      <w:proofErr w:type="spellStart"/>
      <w:r w:rsidRPr="004A1F2C">
        <w:rPr>
          <w:rFonts w:ascii="Arial" w:eastAsia="Consolas" w:hAnsi="Arial" w:cs="Arial"/>
          <w:lang w:val="en-US"/>
        </w:rPr>
        <w:t>km.inertia</w:t>
      </w:r>
      <w:proofErr w:type="spellEnd"/>
      <w:r w:rsidRPr="004A1F2C">
        <w:rPr>
          <w:rFonts w:ascii="Arial" w:eastAsia="Consolas" w:hAnsi="Arial" w:cs="Arial"/>
          <w:lang w:val="en-US"/>
        </w:rPr>
        <w:t>_)</w:t>
      </w:r>
    </w:p>
    <w:p w14:paraId="4330FE28" w14:textId="77777777" w:rsidR="00534E7B" w:rsidRPr="004A1F2C" w:rsidRDefault="00534E7B" w:rsidP="00534E7B">
      <w:pPr>
        <w:shd w:val="clear" w:color="auto" w:fill="F2F2F2"/>
        <w:spacing w:line="360" w:lineRule="auto"/>
        <w:jc w:val="both"/>
        <w:rPr>
          <w:rFonts w:ascii="Arial" w:hAnsi="Arial" w:cs="Arial"/>
          <w:lang w:val="en-US"/>
        </w:rPr>
      </w:pPr>
      <w:r w:rsidRPr="004A1F2C">
        <w:rPr>
          <w:rFonts w:ascii="Arial" w:eastAsia="Consolas" w:hAnsi="Arial" w:cs="Arial"/>
          <w:lang w:val="en-US"/>
        </w:rPr>
        <w:t xml:space="preserve">    </w:t>
      </w:r>
      <w:proofErr w:type="spellStart"/>
      <w:r w:rsidRPr="004A1F2C">
        <w:rPr>
          <w:rFonts w:ascii="Arial" w:eastAsia="Consolas" w:hAnsi="Arial" w:cs="Arial"/>
          <w:lang w:val="en-US"/>
        </w:rPr>
        <w:t>silhouettes.append</w:t>
      </w:r>
      <w:proofErr w:type="spellEnd"/>
      <w:r w:rsidRPr="004A1F2C">
        <w:rPr>
          <w:rFonts w:ascii="Arial" w:eastAsia="Consolas" w:hAnsi="Arial" w:cs="Arial"/>
          <w:lang w:val="en-US"/>
        </w:rPr>
        <w:t>(</w:t>
      </w:r>
      <w:proofErr w:type="spellStart"/>
      <w:r w:rsidRPr="004A1F2C">
        <w:rPr>
          <w:rFonts w:ascii="Arial" w:eastAsia="Consolas" w:hAnsi="Arial" w:cs="Arial"/>
          <w:lang w:val="en-US"/>
        </w:rPr>
        <w:t>silhouette_score</w:t>
      </w:r>
      <w:proofErr w:type="spellEnd"/>
      <w:r w:rsidRPr="004A1F2C">
        <w:rPr>
          <w:rFonts w:ascii="Arial" w:eastAsia="Consolas" w:hAnsi="Arial" w:cs="Arial"/>
          <w:lang w:val="en-US"/>
        </w:rPr>
        <w:t>(</w:t>
      </w:r>
    </w:p>
    <w:p w14:paraId="49931BAC" w14:textId="77777777" w:rsidR="00534E7B" w:rsidRPr="004A1F2C" w:rsidRDefault="00534E7B" w:rsidP="00534E7B">
      <w:pPr>
        <w:shd w:val="clear" w:color="auto" w:fill="F2F2F2"/>
        <w:spacing w:after="200" w:line="360" w:lineRule="auto"/>
        <w:jc w:val="both"/>
        <w:rPr>
          <w:rFonts w:ascii="Arial" w:hAnsi="Arial" w:cs="Arial"/>
          <w:lang w:val="en-US"/>
        </w:rPr>
      </w:pPr>
      <w:r w:rsidRPr="004A1F2C">
        <w:rPr>
          <w:rFonts w:ascii="Arial" w:eastAsia="Consolas" w:hAnsi="Arial" w:cs="Arial"/>
          <w:lang w:val="en-US"/>
        </w:rPr>
        <w:t xml:space="preserve">        </w:t>
      </w:r>
      <w:proofErr w:type="spellStart"/>
      <w:r w:rsidRPr="004A1F2C">
        <w:rPr>
          <w:rFonts w:ascii="Arial" w:eastAsia="Consolas" w:hAnsi="Arial" w:cs="Arial"/>
          <w:lang w:val="en-US"/>
        </w:rPr>
        <w:t>X_sample</w:t>
      </w:r>
      <w:proofErr w:type="spellEnd"/>
      <w:r w:rsidRPr="004A1F2C">
        <w:rPr>
          <w:rFonts w:ascii="Arial" w:eastAsia="Consolas" w:hAnsi="Arial" w:cs="Arial"/>
          <w:lang w:val="en-US"/>
        </w:rPr>
        <w:t xml:space="preserve">, </w:t>
      </w:r>
      <w:proofErr w:type="spellStart"/>
      <w:r w:rsidRPr="004A1F2C">
        <w:rPr>
          <w:rFonts w:ascii="Arial" w:eastAsia="Consolas" w:hAnsi="Arial" w:cs="Arial"/>
          <w:lang w:val="en-US"/>
        </w:rPr>
        <w:t>km.predict</w:t>
      </w:r>
      <w:proofErr w:type="spellEnd"/>
      <w:r w:rsidRPr="004A1F2C">
        <w:rPr>
          <w:rFonts w:ascii="Arial" w:eastAsia="Consolas" w:hAnsi="Arial" w:cs="Arial"/>
          <w:lang w:val="en-US"/>
        </w:rPr>
        <w:t>(</w:t>
      </w:r>
      <w:proofErr w:type="spellStart"/>
      <w:r w:rsidRPr="004A1F2C">
        <w:rPr>
          <w:rFonts w:ascii="Arial" w:eastAsia="Consolas" w:hAnsi="Arial" w:cs="Arial"/>
          <w:lang w:val="en-US"/>
        </w:rPr>
        <w:t>X_sample</w:t>
      </w:r>
      <w:proofErr w:type="spellEnd"/>
      <w:r w:rsidRPr="004A1F2C">
        <w:rPr>
          <w:rFonts w:ascii="Arial" w:eastAsia="Consolas" w:hAnsi="Arial" w:cs="Arial"/>
          <w:lang w:val="en-US"/>
        </w:rPr>
        <w:t>)))</w:t>
      </w:r>
    </w:p>
    <w:p w14:paraId="5EA0A13C" w14:textId="77777777" w:rsidR="00B30C6A" w:rsidRDefault="00534E7B" w:rsidP="00B30C6A">
      <w:pPr>
        <w:keepNext/>
        <w:spacing w:before="120" w:after="60" w:line="360" w:lineRule="auto"/>
        <w:jc w:val="both"/>
      </w:pPr>
      <w:r w:rsidRPr="004A1F2C">
        <w:rPr>
          <w:rFonts w:ascii="Arial" w:hAnsi="Arial" w:cs="Arial"/>
          <w:noProof/>
        </w:rPr>
        <w:drawing>
          <wp:inline distT="0" distB="0" distL="0" distR="0" wp14:anchorId="1882D81D" wp14:editId="6EA98AFA">
            <wp:extent cx="5143500" cy="1905000"/>
            <wp:effectExtent l="0" t="0" r="0" b="0"/>
            <wp:docPr id="1579366916" name="Εικόνα 1579366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143500" cy="1905000"/>
                    </a:xfrm>
                    <a:prstGeom prst="rect">
                      <a:avLst/>
                    </a:prstGeom>
                  </pic:spPr>
                </pic:pic>
              </a:graphicData>
            </a:graphic>
          </wp:inline>
        </w:drawing>
      </w:r>
    </w:p>
    <w:p w14:paraId="2B9978D7" w14:textId="4E5C39A9" w:rsidR="00534E7B" w:rsidRPr="00B30C6A" w:rsidRDefault="00B30C6A" w:rsidP="00B30C6A">
      <w:pPr>
        <w:pStyle w:val="ac"/>
        <w:jc w:val="center"/>
        <w:rPr>
          <w:rFonts w:ascii="Arial" w:hAnsi="Arial" w:cs="Arial"/>
          <w:color w:val="auto"/>
        </w:rPr>
      </w:pPr>
      <w:bookmarkStart w:id="125" w:name="_Toc230717812"/>
      <w:r w:rsidRPr="00B30C6A">
        <w:rPr>
          <w:color w:val="auto"/>
        </w:rPr>
        <w:t xml:space="preserve">Εικόνα </w:t>
      </w:r>
      <w:r w:rsidRPr="00B30C6A">
        <w:rPr>
          <w:color w:val="auto"/>
        </w:rPr>
        <w:fldChar w:fldCharType="begin"/>
      </w:r>
      <w:r w:rsidRPr="00B30C6A">
        <w:rPr>
          <w:color w:val="auto"/>
        </w:rPr>
        <w:instrText xml:space="preserve"> SEQ Εικόνα \* ARABIC </w:instrText>
      </w:r>
      <w:r w:rsidRPr="00B30C6A">
        <w:rPr>
          <w:color w:val="auto"/>
        </w:rPr>
        <w:fldChar w:fldCharType="separate"/>
      </w:r>
      <w:r w:rsidR="00853FE4">
        <w:rPr>
          <w:noProof/>
          <w:color w:val="auto"/>
        </w:rPr>
        <w:t>6</w:t>
      </w:r>
      <w:r w:rsidRPr="00B30C6A">
        <w:rPr>
          <w:color w:val="auto"/>
        </w:rPr>
        <w:fldChar w:fldCharType="end"/>
      </w:r>
      <w:r w:rsidRPr="00B30C6A">
        <w:rPr>
          <w:color w:val="auto"/>
        </w:rPr>
        <w:t>: Επιλογή βέλτιστου k μέσω elbow method και silhouette score.</w:t>
      </w:r>
      <w:bookmarkEnd w:id="125"/>
    </w:p>
    <w:p w14:paraId="3B58C428" w14:textId="26268D57" w:rsidR="00534E7B" w:rsidRPr="004A1F2C" w:rsidRDefault="00A57820" w:rsidP="00534E7B">
      <w:pPr>
        <w:spacing w:after="120" w:line="360" w:lineRule="auto"/>
        <w:jc w:val="both"/>
        <w:rPr>
          <w:rFonts w:ascii="Arial" w:eastAsia="Calibri" w:hAnsi="Arial" w:cs="Arial"/>
        </w:rPr>
      </w:pPr>
      <w:r w:rsidRPr="00A57820">
        <w:rPr>
          <w:rFonts w:ascii="Arial" w:eastAsia="Calibri" w:hAnsi="Arial" w:cs="Arial"/>
        </w:rPr>
        <w:t xml:space="preserve">Το </w:t>
      </w:r>
      <w:proofErr w:type="spellStart"/>
      <w:r w:rsidRPr="00A57820">
        <w:rPr>
          <w:rFonts w:ascii="Arial" w:eastAsia="Calibri" w:hAnsi="Arial" w:cs="Arial"/>
        </w:rPr>
        <w:t>Elbow</w:t>
      </w:r>
      <w:proofErr w:type="spellEnd"/>
      <w:r w:rsidRPr="00A57820">
        <w:rPr>
          <w:rFonts w:ascii="Arial" w:eastAsia="Calibri" w:hAnsi="Arial" w:cs="Arial"/>
        </w:rPr>
        <w:t xml:space="preserve"> </w:t>
      </w:r>
      <w:proofErr w:type="spellStart"/>
      <w:r w:rsidRPr="00A57820">
        <w:rPr>
          <w:rFonts w:ascii="Arial" w:eastAsia="Calibri" w:hAnsi="Arial" w:cs="Arial"/>
        </w:rPr>
        <w:t>Method</w:t>
      </w:r>
      <w:proofErr w:type="spellEnd"/>
      <w:r w:rsidRPr="00A57820">
        <w:rPr>
          <w:rFonts w:ascii="Arial" w:eastAsia="Calibri" w:hAnsi="Arial" w:cs="Arial"/>
        </w:rPr>
        <w:t xml:space="preserve"> υπέδειξε πιθανό βέλτιστο αριθμό </w:t>
      </w:r>
      <w:proofErr w:type="spellStart"/>
      <w:r w:rsidRPr="00A57820">
        <w:rPr>
          <w:rFonts w:ascii="Arial" w:eastAsia="Calibri" w:hAnsi="Arial" w:cs="Arial"/>
        </w:rPr>
        <w:t>clusters</w:t>
      </w:r>
      <w:proofErr w:type="spellEnd"/>
      <w:r w:rsidRPr="00A57820">
        <w:rPr>
          <w:rFonts w:ascii="Arial" w:eastAsia="Calibri" w:hAnsi="Arial" w:cs="Arial"/>
        </w:rPr>
        <w:t xml:space="preserve"> μεταξύ 4 και 5, καθώς μετά από αυτό το σημείο η μείωση της </w:t>
      </w:r>
      <w:proofErr w:type="spellStart"/>
      <w:r w:rsidRPr="00A57820">
        <w:rPr>
          <w:rFonts w:ascii="Arial" w:eastAsia="Calibri" w:hAnsi="Arial" w:cs="Arial"/>
        </w:rPr>
        <w:t>inertia</w:t>
      </w:r>
      <w:proofErr w:type="spellEnd"/>
      <w:r w:rsidRPr="00A57820">
        <w:rPr>
          <w:rFonts w:ascii="Arial" w:eastAsia="Calibri" w:hAnsi="Arial" w:cs="Arial"/>
        </w:rPr>
        <w:t xml:space="preserve"> επιβραδύνεται αισθητά. Ωστόσο, το υψηλότερο </w:t>
      </w:r>
      <w:proofErr w:type="spellStart"/>
      <w:r w:rsidRPr="00A57820">
        <w:rPr>
          <w:rFonts w:ascii="Arial" w:eastAsia="Calibri" w:hAnsi="Arial" w:cs="Arial"/>
        </w:rPr>
        <w:t>Silhouette</w:t>
      </w:r>
      <w:proofErr w:type="spellEnd"/>
      <w:r w:rsidRPr="00A57820">
        <w:rPr>
          <w:rFonts w:ascii="Arial" w:eastAsia="Calibri" w:hAnsi="Arial" w:cs="Arial"/>
        </w:rPr>
        <w:t xml:space="preserve"> </w:t>
      </w:r>
      <w:proofErr w:type="spellStart"/>
      <w:r w:rsidRPr="00A57820">
        <w:rPr>
          <w:rFonts w:ascii="Arial" w:eastAsia="Calibri" w:hAnsi="Arial" w:cs="Arial"/>
        </w:rPr>
        <w:t>Score</w:t>
      </w:r>
      <w:proofErr w:type="spellEnd"/>
      <w:r w:rsidRPr="00A57820">
        <w:rPr>
          <w:rFonts w:ascii="Arial" w:eastAsia="Calibri" w:hAnsi="Arial" w:cs="Arial"/>
        </w:rPr>
        <w:t xml:space="preserve"> </w:t>
      </w:r>
      <w:r w:rsidRPr="004A1F2C">
        <w:rPr>
          <w:rFonts w:ascii="Arial" w:eastAsia="Calibri" w:hAnsi="Arial" w:cs="Arial"/>
        </w:rPr>
        <w:t>(0,2760)</w:t>
      </w:r>
      <w:r w:rsidRPr="00A57820">
        <w:rPr>
          <w:rFonts w:ascii="Arial" w:eastAsia="Calibri" w:hAnsi="Arial" w:cs="Arial"/>
        </w:rPr>
        <w:t xml:space="preserve"> παρατηρήθηκε για </w:t>
      </w:r>
      <m:oMath>
        <m:r>
          <w:rPr>
            <w:rFonts w:ascii="Cambria Math" w:eastAsia="Calibri" w:hAnsi="Cambria Math" w:cs="Arial"/>
          </w:rPr>
          <m:t>k=2</m:t>
        </m:r>
      </m:oMath>
      <w:r w:rsidRPr="00A57820">
        <w:rPr>
          <w:rFonts w:ascii="Arial" w:eastAsia="Calibri" w:hAnsi="Arial" w:cs="Arial"/>
        </w:rPr>
        <w:t xml:space="preserve">, </w:t>
      </w:r>
      <w:r w:rsidRPr="00A57820">
        <w:rPr>
          <w:rFonts w:ascii="Arial" w:eastAsia="Calibri" w:hAnsi="Arial" w:cs="Arial"/>
        </w:rPr>
        <w:lastRenderedPageBreak/>
        <w:t xml:space="preserve">γεγονός που δείχνει ότι ο διαχωρισμός των clusters είναι πιο καθαρός και συνεκτικός για δύο ομάδες. </w:t>
      </w:r>
    </w:p>
    <w:p w14:paraId="67D9D67A" w14:textId="77777777" w:rsidR="0077737B" w:rsidRPr="004A1F2C" w:rsidRDefault="0077737B" w:rsidP="00534E7B">
      <w:pPr>
        <w:spacing w:after="120" w:line="360" w:lineRule="auto"/>
        <w:jc w:val="both"/>
        <w:rPr>
          <w:rFonts w:ascii="Arial" w:hAnsi="Arial" w:cs="Arial"/>
        </w:rPr>
      </w:pPr>
    </w:p>
    <w:p w14:paraId="576A09F9" w14:textId="77777777" w:rsidR="00534E7B" w:rsidRPr="004A1F2C" w:rsidRDefault="00534E7B" w:rsidP="00534E7B">
      <w:pPr>
        <w:pStyle w:val="3"/>
        <w:spacing w:line="360" w:lineRule="auto"/>
        <w:jc w:val="both"/>
        <w:rPr>
          <w:rFonts w:ascii="Arial" w:hAnsi="Arial" w:cs="Arial"/>
          <w:color w:val="auto"/>
          <w:sz w:val="24"/>
          <w:szCs w:val="24"/>
        </w:rPr>
      </w:pPr>
      <w:bookmarkStart w:id="126" w:name="_Toc230532262"/>
      <w:bookmarkStart w:id="127" w:name="_Toc230718808"/>
      <w:r w:rsidRPr="004A1F2C">
        <w:rPr>
          <w:rFonts w:ascii="Arial" w:eastAsia="Calibri" w:hAnsi="Arial" w:cs="Arial"/>
          <w:b/>
          <w:bCs/>
          <w:color w:val="auto"/>
          <w:sz w:val="24"/>
          <w:szCs w:val="24"/>
        </w:rPr>
        <w:t>5.2.2 DBSCAN</w:t>
      </w:r>
      <w:bookmarkEnd w:id="126"/>
      <w:bookmarkEnd w:id="127"/>
    </w:p>
    <w:p w14:paraId="1A0D6E53" w14:textId="77777777" w:rsidR="00534E7B" w:rsidRPr="004A1F2C" w:rsidRDefault="00534E7B" w:rsidP="00534E7B">
      <w:pPr>
        <w:spacing w:after="120" w:line="360" w:lineRule="auto"/>
        <w:jc w:val="both"/>
        <w:rPr>
          <w:rFonts w:ascii="Arial" w:hAnsi="Arial" w:cs="Arial"/>
        </w:rPr>
      </w:pPr>
      <w:r w:rsidRPr="004A1F2C">
        <w:rPr>
          <w:rFonts w:ascii="Arial" w:eastAsia="Calibri" w:hAnsi="Arial" w:cs="Arial"/>
        </w:rPr>
        <w:t>Ο αλγόριθμος DBSCAN (Density-Based Spatial Clustering of Applications with Noise) ανήκει σε διαφορετική οικογένεια μεθόδων: ομαδοποιεί σημεία με βάση την τοπική πυκνότητα και δεν απαιτεί τον εκ των προτέρων καθορισμό του αριθμού των clusters. Επιπλέον, αναγνωρίζει σημεία ως «θόρυβο» (noise) όταν δεν εντάσσονται σε καμία πυκνή περιοχή. Δύο βασικές υπερ-παράμετροι: eps (ακτίνα γειτονιάς) και min_samples (ελάχιστο πλήθος σημείων που συνιστούν «πυκνή» περιοχή).</w:t>
      </w:r>
    </w:p>
    <w:p w14:paraId="104E29F7" w14:textId="77777777" w:rsidR="00534E7B" w:rsidRPr="004A1F2C" w:rsidRDefault="00534E7B" w:rsidP="00534E7B">
      <w:pPr>
        <w:shd w:val="clear" w:color="auto" w:fill="F2F2F2"/>
        <w:spacing w:before="80" w:line="360" w:lineRule="auto"/>
        <w:jc w:val="both"/>
        <w:rPr>
          <w:rFonts w:ascii="Arial" w:hAnsi="Arial" w:cs="Arial"/>
          <w:lang w:val="en-US"/>
        </w:rPr>
      </w:pPr>
      <w:r w:rsidRPr="004A1F2C">
        <w:rPr>
          <w:rFonts w:ascii="Arial" w:eastAsia="Consolas" w:hAnsi="Arial" w:cs="Arial"/>
          <w:lang w:val="en-US"/>
        </w:rPr>
        <w:t>from sklearn.cluster import DBSCAN</w:t>
      </w:r>
    </w:p>
    <w:p w14:paraId="21ACAAF8" w14:textId="77777777" w:rsidR="00534E7B" w:rsidRPr="004A1F2C" w:rsidRDefault="00534E7B" w:rsidP="00534E7B">
      <w:pPr>
        <w:shd w:val="clear" w:color="auto" w:fill="F2F2F2"/>
        <w:spacing w:line="360" w:lineRule="auto"/>
        <w:jc w:val="both"/>
        <w:rPr>
          <w:rFonts w:ascii="Arial" w:hAnsi="Arial" w:cs="Arial"/>
          <w:lang w:val="en-US"/>
        </w:rPr>
      </w:pPr>
      <w:r w:rsidRPr="004A1F2C">
        <w:rPr>
          <w:rFonts w:ascii="Arial" w:eastAsia="Consolas" w:hAnsi="Arial" w:cs="Arial"/>
          <w:lang w:val="en-US"/>
        </w:rPr>
        <w:t xml:space="preserve"> </w:t>
      </w:r>
    </w:p>
    <w:p w14:paraId="7827B572" w14:textId="77777777" w:rsidR="00534E7B" w:rsidRPr="004A1F2C" w:rsidRDefault="00534E7B" w:rsidP="00534E7B">
      <w:pPr>
        <w:shd w:val="clear" w:color="auto" w:fill="F2F2F2"/>
        <w:spacing w:line="360" w:lineRule="auto"/>
        <w:jc w:val="both"/>
        <w:rPr>
          <w:rFonts w:ascii="Arial" w:hAnsi="Arial" w:cs="Arial"/>
          <w:lang w:val="en-US"/>
        </w:rPr>
      </w:pPr>
      <w:proofErr w:type="spellStart"/>
      <w:r w:rsidRPr="004A1F2C">
        <w:rPr>
          <w:rFonts w:ascii="Arial" w:eastAsia="Consolas" w:hAnsi="Arial" w:cs="Arial"/>
          <w:lang w:val="en-US"/>
        </w:rPr>
        <w:t>dbscan</w:t>
      </w:r>
      <w:proofErr w:type="spellEnd"/>
      <w:r w:rsidRPr="004A1F2C">
        <w:rPr>
          <w:rFonts w:ascii="Arial" w:eastAsia="Consolas" w:hAnsi="Arial" w:cs="Arial"/>
          <w:lang w:val="en-US"/>
        </w:rPr>
        <w:t xml:space="preserve"> = DBSCAN(eps=0.8, </w:t>
      </w:r>
      <w:proofErr w:type="spellStart"/>
      <w:r w:rsidRPr="004A1F2C">
        <w:rPr>
          <w:rFonts w:ascii="Arial" w:eastAsia="Consolas" w:hAnsi="Arial" w:cs="Arial"/>
          <w:lang w:val="en-US"/>
        </w:rPr>
        <w:t>min_samples</w:t>
      </w:r>
      <w:proofErr w:type="spellEnd"/>
      <w:r w:rsidRPr="004A1F2C">
        <w:rPr>
          <w:rFonts w:ascii="Arial" w:eastAsia="Consolas" w:hAnsi="Arial" w:cs="Arial"/>
          <w:lang w:val="en-US"/>
        </w:rPr>
        <w:t xml:space="preserve">=20, </w:t>
      </w:r>
      <w:proofErr w:type="spellStart"/>
      <w:r w:rsidRPr="004A1F2C">
        <w:rPr>
          <w:rFonts w:ascii="Arial" w:eastAsia="Consolas" w:hAnsi="Arial" w:cs="Arial"/>
          <w:lang w:val="en-US"/>
        </w:rPr>
        <w:t>n_jobs</w:t>
      </w:r>
      <w:proofErr w:type="spellEnd"/>
      <w:r w:rsidRPr="004A1F2C">
        <w:rPr>
          <w:rFonts w:ascii="Arial" w:eastAsia="Consolas" w:hAnsi="Arial" w:cs="Arial"/>
          <w:lang w:val="en-US"/>
        </w:rPr>
        <w:t>=-1)</w:t>
      </w:r>
    </w:p>
    <w:p w14:paraId="2668CFF3" w14:textId="77777777" w:rsidR="00534E7B" w:rsidRPr="004A1F2C" w:rsidRDefault="00534E7B" w:rsidP="00534E7B">
      <w:pPr>
        <w:shd w:val="clear" w:color="auto" w:fill="F2F2F2"/>
        <w:spacing w:line="360" w:lineRule="auto"/>
        <w:jc w:val="both"/>
        <w:rPr>
          <w:rFonts w:ascii="Arial" w:hAnsi="Arial" w:cs="Arial"/>
          <w:lang w:val="en-US"/>
        </w:rPr>
      </w:pPr>
      <w:proofErr w:type="spellStart"/>
      <w:r w:rsidRPr="004A1F2C">
        <w:rPr>
          <w:rFonts w:ascii="Arial" w:eastAsia="Consolas" w:hAnsi="Arial" w:cs="Arial"/>
          <w:lang w:val="en-US"/>
        </w:rPr>
        <w:t>db_labels</w:t>
      </w:r>
      <w:proofErr w:type="spellEnd"/>
      <w:r w:rsidRPr="004A1F2C">
        <w:rPr>
          <w:rFonts w:ascii="Arial" w:eastAsia="Consolas" w:hAnsi="Arial" w:cs="Arial"/>
          <w:lang w:val="en-US"/>
        </w:rPr>
        <w:t xml:space="preserve"> = </w:t>
      </w:r>
      <w:proofErr w:type="spellStart"/>
      <w:r w:rsidRPr="004A1F2C">
        <w:rPr>
          <w:rFonts w:ascii="Arial" w:eastAsia="Consolas" w:hAnsi="Arial" w:cs="Arial"/>
          <w:lang w:val="en-US"/>
        </w:rPr>
        <w:t>dbscan.fit_predict</w:t>
      </w:r>
      <w:proofErr w:type="spellEnd"/>
      <w:r w:rsidRPr="004A1F2C">
        <w:rPr>
          <w:rFonts w:ascii="Arial" w:eastAsia="Consolas" w:hAnsi="Arial" w:cs="Arial"/>
          <w:lang w:val="en-US"/>
        </w:rPr>
        <w:t>(</w:t>
      </w:r>
      <w:proofErr w:type="spellStart"/>
      <w:r w:rsidRPr="004A1F2C">
        <w:rPr>
          <w:rFonts w:ascii="Arial" w:eastAsia="Consolas" w:hAnsi="Arial" w:cs="Arial"/>
          <w:lang w:val="en-US"/>
        </w:rPr>
        <w:t>X_clu_scaled</w:t>
      </w:r>
      <w:proofErr w:type="spellEnd"/>
      <w:r w:rsidRPr="004A1F2C">
        <w:rPr>
          <w:rFonts w:ascii="Arial" w:eastAsia="Consolas" w:hAnsi="Arial" w:cs="Arial"/>
          <w:lang w:val="en-US"/>
        </w:rPr>
        <w:t>)</w:t>
      </w:r>
    </w:p>
    <w:p w14:paraId="1DFE68BC" w14:textId="77777777" w:rsidR="00534E7B" w:rsidRPr="004A1F2C" w:rsidRDefault="00534E7B" w:rsidP="00534E7B">
      <w:pPr>
        <w:shd w:val="clear" w:color="auto" w:fill="F2F2F2"/>
        <w:spacing w:line="360" w:lineRule="auto"/>
        <w:jc w:val="both"/>
        <w:rPr>
          <w:rFonts w:ascii="Arial" w:hAnsi="Arial" w:cs="Arial"/>
          <w:lang w:val="en-US"/>
        </w:rPr>
      </w:pPr>
      <w:proofErr w:type="spellStart"/>
      <w:r w:rsidRPr="004A1F2C">
        <w:rPr>
          <w:rFonts w:ascii="Arial" w:eastAsia="Consolas" w:hAnsi="Arial" w:cs="Arial"/>
          <w:lang w:val="en-US"/>
        </w:rPr>
        <w:t>n_clusters</w:t>
      </w:r>
      <w:proofErr w:type="spellEnd"/>
      <w:r w:rsidRPr="004A1F2C">
        <w:rPr>
          <w:rFonts w:ascii="Arial" w:eastAsia="Consolas" w:hAnsi="Arial" w:cs="Arial"/>
          <w:lang w:val="en-US"/>
        </w:rPr>
        <w:t xml:space="preserve"> = </w:t>
      </w:r>
      <w:proofErr w:type="spellStart"/>
      <w:r w:rsidRPr="004A1F2C">
        <w:rPr>
          <w:rFonts w:ascii="Arial" w:eastAsia="Consolas" w:hAnsi="Arial" w:cs="Arial"/>
          <w:lang w:val="en-US"/>
        </w:rPr>
        <w:t>len</w:t>
      </w:r>
      <w:proofErr w:type="spellEnd"/>
      <w:r w:rsidRPr="004A1F2C">
        <w:rPr>
          <w:rFonts w:ascii="Arial" w:eastAsia="Consolas" w:hAnsi="Arial" w:cs="Arial"/>
          <w:lang w:val="en-US"/>
        </w:rPr>
        <w:t>(set(</w:t>
      </w:r>
      <w:proofErr w:type="spellStart"/>
      <w:r w:rsidRPr="004A1F2C">
        <w:rPr>
          <w:rFonts w:ascii="Arial" w:eastAsia="Consolas" w:hAnsi="Arial" w:cs="Arial"/>
          <w:lang w:val="en-US"/>
        </w:rPr>
        <w:t>db_labels</w:t>
      </w:r>
      <w:proofErr w:type="spellEnd"/>
      <w:r w:rsidRPr="004A1F2C">
        <w:rPr>
          <w:rFonts w:ascii="Arial" w:eastAsia="Consolas" w:hAnsi="Arial" w:cs="Arial"/>
          <w:lang w:val="en-US"/>
        </w:rPr>
        <w:t xml:space="preserve">)) - (1 if -1 in </w:t>
      </w:r>
      <w:proofErr w:type="spellStart"/>
      <w:r w:rsidRPr="004A1F2C">
        <w:rPr>
          <w:rFonts w:ascii="Arial" w:eastAsia="Consolas" w:hAnsi="Arial" w:cs="Arial"/>
          <w:lang w:val="en-US"/>
        </w:rPr>
        <w:t>db_labels</w:t>
      </w:r>
      <w:proofErr w:type="spellEnd"/>
      <w:r w:rsidRPr="004A1F2C">
        <w:rPr>
          <w:rFonts w:ascii="Arial" w:eastAsia="Consolas" w:hAnsi="Arial" w:cs="Arial"/>
          <w:lang w:val="en-US"/>
        </w:rPr>
        <w:t xml:space="preserve"> else 0)</w:t>
      </w:r>
    </w:p>
    <w:p w14:paraId="4404A467" w14:textId="77777777" w:rsidR="00534E7B" w:rsidRPr="004A1F2C" w:rsidRDefault="00534E7B" w:rsidP="00534E7B">
      <w:pPr>
        <w:shd w:val="clear" w:color="auto" w:fill="F2F2F2"/>
        <w:spacing w:after="200" w:line="360" w:lineRule="auto"/>
        <w:jc w:val="both"/>
        <w:rPr>
          <w:rFonts w:ascii="Arial" w:hAnsi="Arial" w:cs="Arial"/>
          <w:lang w:val="en-US"/>
        </w:rPr>
      </w:pPr>
      <w:proofErr w:type="spellStart"/>
      <w:r w:rsidRPr="004A1F2C">
        <w:rPr>
          <w:rFonts w:ascii="Arial" w:eastAsia="Consolas" w:hAnsi="Arial" w:cs="Arial"/>
          <w:lang w:val="en-US"/>
        </w:rPr>
        <w:t>n_noise</w:t>
      </w:r>
      <w:proofErr w:type="spellEnd"/>
      <w:r w:rsidRPr="004A1F2C">
        <w:rPr>
          <w:rFonts w:ascii="Arial" w:eastAsia="Consolas" w:hAnsi="Arial" w:cs="Arial"/>
          <w:lang w:val="en-US"/>
        </w:rPr>
        <w:t xml:space="preserve">    = (</w:t>
      </w:r>
      <w:proofErr w:type="spellStart"/>
      <w:r w:rsidRPr="004A1F2C">
        <w:rPr>
          <w:rFonts w:ascii="Arial" w:eastAsia="Consolas" w:hAnsi="Arial" w:cs="Arial"/>
          <w:lang w:val="en-US"/>
        </w:rPr>
        <w:t>db_labels</w:t>
      </w:r>
      <w:proofErr w:type="spellEnd"/>
      <w:r w:rsidRPr="004A1F2C">
        <w:rPr>
          <w:rFonts w:ascii="Arial" w:eastAsia="Consolas" w:hAnsi="Arial" w:cs="Arial"/>
          <w:lang w:val="en-US"/>
        </w:rPr>
        <w:t xml:space="preserve"> == -1).sum()</w:t>
      </w:r>
    </w:p>
    <w:p w14:paraId="1CBA27F4" w14:textId="77777777" w:rsidR="0077737B" w:rsidRPr="004A1F2C" w:rsidRDefault="0077737B">
      <w:pPr>
        <w:rPr>
          <w:rFonts w:ascii="Arial" w:eastAsia="Calibri" w:hAnsi="Arial" w:cs="Arial"/>
          <w:b/>
          <w:bCs/>
          <w:lang w:val="en-US"/>
        </w:rPr>
      </w:pPr>
      <w:r w:rsidRPr="004A1F2C">
        <w:rPr>
          <w:rFonts w:ascii="Arial" w:eastAsia="Calibri" w:hAnsi="Arial" w:cs="Arial"/>
          <w:b/>
          <w:bCs/>
          <w:lang w:val="en-US"/>
        </w:rPr>
        <w:br w:type="page"/>
      </w:r>
    </w:p>
    <w:p w14:paraId="491F1958" w14:textId="7C2C982D" w:rsidR="00534E7B" w:rsidRPr="004A1F2C" w:rsidRDefault="0077737B" w:rsidP="00534E7B">
      <w:pPr>
        <w:pStyle w:val="1"/>
        <w:spacing w:line="360" w:lineRule="auto"/>
        <w:jc w:val="both"/>
        <w:rPr>
          <w:rFonts w:ascii="Arial" w:eastAsia="Calibri" w:hAnsi="Arial" w:cs="Arial"/>
          <w:b/>
          <w:bCs/>
          <w:color w:val="auto"/>
          <w:sz w:val="32"/>
          <w:szCs w:val="32"/>
        </w:rPr>
      </w:pPr>
      <w:bookmarkStart w:id="128" w:name="_Toc230532263"/>
      <w:bookmarkStart w:id="129" w:name="_Toc230718809"/>
      <w:r w:rsidRPr="004A1F2C">
        <w:rPr>
          <w:rFonts w:ascii="Arial" w:eastAsia="Calibri" w:hAnsi="Arial" w:cs="Arial"/>
          <w:b/>
          <w:bCs/>
          <w:color w:val="auto"/>
          <w:sz w:val="32"/>
          <w:szCs w:val="32"/>
        </w:rPr>
        <w:lastRenderedPageBreak/>
        <w:t>ΚΕΦΑΛΑΙΟ 6: ΑΠΟΤΕΛΕΣΜΑΤΑ &amp; ΑΞΙΟΛΟΓΗΣΗ</w:t>
      </w:r>
      <w:bookmarkEnd w:id="128"/>
      <w:bookmarkEnd w:id="129"/>
    </w:p>
    <w:p w14:paraId="2F4DB88B" w14:textId="77777777" w:rsidR="0077737B" w:rsidRPr="004A1F2C" w:rsidRDefault="0077737B" w:rsidP="0077737B">
      <w:pPr>
        <w:rPr>
          <w:rFonts w:ascii="Arial" w:hAnsi="Arial" w:cs="Arial"/>
        </w:rPr>
      </w:pPr>
    </w:p>
    <w:p w14:paraId="491C2135" w14:textId="77777777" w:rsidR="00534E7B" w:rsidRPr="004A1F2C" w:rsidRDefault="00534E7B" w:rsidP="00534E7B">
      <w:pPr>
        <w:pStyle w:val="2"/>
        <w:spacing w:line="360" w:lineRule="auto"/>
        <w:jc w:val="both"/>
        <w:rPr>
          <w:rFonts w:ascii="Arial" w:hAnsi="Arial" w:cs="Arial"/>
          <w:color w:val="auto"/>
          <w:sz w:val="28"/>
          <w:szCs w:val="28"/>
        </w:rPr>
      </w:pPr>
      <w:bookmarkStart w:id="130" w:name="_Toc230532264"/>
      <w:bookmarkStart w:id="131" w:name="_Toc230718810"/>
      <w:r w:rsidRPr="004A1F2C">
        <w:rPr>
          <w:rFonts w:ascii="Arial" w:eastAsia="Calibri" w:hAnsi="Arial" w:cs="Arial"/>
          <w:b/>
          <w:bCs/>
          <w:color w:val="auto"/>
          <w:sz w:val="28"/>
          <w:szCs w:val="28"/>
        </w:rPr>
        <w:t>6.1 Αποτελέσματα Regression</w:t>
      </w:r>
      <w:bookmarkEnd w:id="130"/>
      <w:bookmarkEnd w:id="131"/>
    </w:p>
    <w:p w14:paraId="5732B8BB" w14:textId="77777777" w:rsidR="00534E7B" w:rsidRPr="004A1F2C" w:rsidRDefault="00534E7B" w:rsidP="00534E7B">
      <w:pPr>
        <w:pStyle w:val="3"/>
        <w:spacing w:line="360" w:lineRule="auto"/>
        <w:jc w:val="both"/>
        <w:rPr>
          <w:rFonts w:ascii="Arial" w:hAnsi="Arial" w:cs="Arial"/>
          <w:color w:val="auto"/>
          <w:sz w:val="24"/>
          <w:szCs w:val="24"/>
        </w:rPr>
      </w:pPr>
      <w:bookmarkStart w:id="132" w:name="_Toc230532265"/>
      <w:bookmarkStart w:id="133" w:name="_Toc230718811"/>
      <w:r w:rsidRPr="004A1F2C">
        <w:rPr>
          <w:rFonts w:ascii="Arial" w:eastAsia="Calibri" w:hAnsi="Arial" w:cs="Arial"/>
          <w:b/>
          <w:bCs/>
          <w:color w:val="auto"/>
          <w:sz w:val="24"/>
          <w:szCs w:val="24"/>
        </w:rPr>
        <w:t>6.1.1 Μετρικές ακρίβειας</w:t>
      </w:r>
      <w:bookmarkEnd w:id="132"/>
      <w:bookmarkEnd w:id="133"/>
    </w:p>
    <w:p w14:paraId="4FE5CCE7" w14:textId="77777777" w:rsidR="00534E7B" w:rsidRPr="004A1F2C" w:rsidRDefault="00534E7B" w:rsidP="00534E7B">
      <w:pPr>
        <w:spacing w:after="120" w:line="360" w:lineRule="auto"/>
        <w:jc w:val="both"/>
        <w:rPr>
          <w:rFonts w:ascii="Arial" w:hAnsi="Arial" w:cs="Arial"/>
        </w:rPr>
      </w:pPr>
      <w:r w:rsidRPr="004A1F2C">
        <w:rPr>
          <w:rFonts w:ascii="Arial" w:eastAsia="Calibri" w:hAnsi="Arial" w:cs="Arial"/>
        </w:rPr>
        <w:t>Για την αξιολόγηση των μοντέλων παλινδρόμησης χρησιμοποιήθηκαν πέντε συμπληρωματικές μετρικές:</w:t>
      </w:r>
    </w:p>
    <w:p w14:paraId="3DF29422" w14:textId="77777777" w:rsidR="00534E7B" w:rsidRPr="004A1F2C" w:rsidRDefault="00534E7B" w:rsidP="00534E7B">
      <w:pPr>
        <w:pStyle w:val="a6"/>
        <w:numPr>
          <w:ilvl w:val="0"/>
          <w:numId w:val="13"/>
        </w:numPr>
        <w:spacing w:after="80" w:line="360" w:lineRule="auto"/>
        <w:contextualSpacing w:val="0"/>
        <w:jc w:val="both"/>
        <w:rPr>
          <w:rFonts w:ascii="Arial" w:hAnsi="Arial" w:cs="Arial"/>
        </w:rPr>
      </w:pPr>
      <w:r w:rsidRPr="00B30C6A">
        <w:rPr>
          <w:rFonts w:ascii="Arial" w:eastAsia="Calibri" w:hAnsi="Arial" w:cs="Arial"/>
          <w:b/>
          <w:bCs/>
        </w:rPr>
        <w:t>R² (συντελεστής προσδιορισμού):</w:t>
      </w:r>
      <w:r w:rsidRPr="004A1F2C">
        <w:rPr>
          <w:rFonts w:ascii="Arial" w:eastAsia="Calibri" w:hAnsi="Arial" w:cs="Arial"/>
        </w:rPr>
        <w:t xml:space="preserve"> το ποσοστό της διακύμανσης του στόχου που εξηγείται από το μοντέλο· κυμαίνεται από 0 έως 1.</w:t>
      </w:r>
    </w:p>
    <w:p w14:paraId="1E29AA81" w14:textId="77777777" w:rsidR="00534E7B" w:rsidRPr="004A1F2C" w:rsidRDefault="00534E7B" w:rsidP="00534E7B">
      <w:pPr>
        <w:pStyle w:val="a6"/>
        <w:numPr>
          <w:ilvl w:val="0"/>
          <w:numId w:val="13"/>
        </w:numPr>
        <w:spacing w:after="80" w:line="360" w:lineRule="auto"/>
        <w:contextualSpacing w:val="0"/>
        <w:jc w:val="both"/>
        <w:rPr>
          <w:rFonts w:ascii="Arial" w:hAnsi="Arial" w:cs="Arial"/>
        </w:rPr>
      </w:pPr>
      <w:r w:rsidRPr="00B30C6A">
        <w:rPr>
          <w:rFonts w:ascii="Arial" w:eastAsia="Calibri" w:hAnsi="Arial" w:cs="Arial"/>
          <w:b/>
          <w:bCs/>
        </w:rPr>
        <w:t>MSE (Mean Squared Error):</w:t>
      </w:r>
      <w:r w:rsidRPr="004A1F2C">
        <w:rPr>
          <w:rFonts w:ascii="Arial" w:eastAsia="Calibri" w:hAnsi="Arial" w:cs="Arial"/>
        </w:rPr>
        <w:t xml:space="preserve"> μέσο τετραγωνικό σφάλμα· τιμωρεί δυσανάλογα μεγάλα σφάλματα.</w:t>
      </w:r>
    </w:p>
    <w:p w14:paraId="3F7EDBA6" w14:textId="77777777" w:rsidR="00534E7B" w:rsidRPr="004A1F2C" w:rsidRDefault="00534E7B" w:rsidP="00534E7B">
      <w:pPr>
        <w:pStyle w:val="a6"/>
        <w:numPr>
          <w:ilvl w:val="0"/>
          <w:numId w:val="13"/>
        </w:numPr>
        <w:spacing w:after="80" w:line="360" w:lineRule="auto"/>
        <w:contextualSpacing w:val="0"/>
        <w:jc w:val="both"/>
        <w:rPr>
          <w:rFonts w:ascii="Arial" w:hAnsi="Arial" w:cs="Arial"/>
        </w:rPr>
      </w:pPr>
      <w:r w:rsidRPr="00B30C6A">
        <w:rPr>
          <w:rFonts w:ascii="Arial" w:eastAsia="Calibri" w:hAnsi="Arial" w:cs="Arial"/>
          <w:b/>
          <w:bCs/>
        </w:rPr>
        <w:t>RMSE (Root Mean Squared Error):</w:t>
      </w:r>
      <w:r w:rsidRPr="004A1F2C">
        <w:rPr>
          <w:rFonts w:ascii="Arial" w:eastAsia="Calibri" w:hAnsi="Arial" w:cs="Arial"/>
        </w:rPr>
        <w:t xml:space="preserve"> η τετραγωνική ρίζα του MSE, εκφρασμένη σε ευρώ.</w:t>
      </w:r>
    </w:p>
    <w:p w14:paraId="00BD3F68" w14:textId="77777777" w:rsidR="00534E7B" w:rsidRPr="004A1F2C" w:rsidRDefault="00534E7B" w:rsidP="00534E7B">
      <w:pPr>
        <w:pStyle w:val="a6"/>
        <w:numPr>
          <w:ilvl w:val="0"/>
          <w:numId w:val="13"/>
        </w:numPr>
        <w:spacing w:after="80" w:line="360" w:lineRule="auto"/>
        <w:contextualSpacing w:val="0"/>
        <w:jc w:val="both"/>
        <w:rPr>
          <w:rFonts w:ascii="Arial" w:hAnsi="Arial" w:cs="Arial"/>
        </w:rPr>
      </w:pPr>
      <w:r w:rsidRPr="00B30C6A">
        <w:rPr>
          <w:rFonts w:ascii="Arial" w:eastAsia="Calibri" w:hAnsi="Arial" w:cs="Arial"/>
          <w:b/>
          <w:bCs/>
        </w:rPr>
        <w:t>MAE (Mean Absolute Error):</w:t>
      </w:r>
      <w:r w:rsidRPr="004A1F2C">
        <w:rPr>
          <w:rFonts w:ascii="Arial" w:eastAsia="Calibri" w:hAnsi="Arial" w:cs="Arial"/>
        </w:rPr>
        <w:t xml:space="preserve"> μέσο απόλυτο σφάλμα· πιο ανθεκτικό σε ακραίες τιμές από το RMSE.</w:t>
      </w:r>
    </w:p>
    <w:p w14:paraId="773632EC" w14:textId="1AAA2DA4" w:rsidR="00534E7B" w:rsidRPr="004A1F2C" w:rsidRDefault="00534E7B" w:rsidP="00534E7B">
      <w:pPr>
        <w:pStyle w:val="a6"/>
        <w:numPr>
          <w:ilvl w:val="0"/>
          <w:numId w:val="13"/>
        </w:numPr>
        <w:spacing w:after="80" w:line="360" w:lineRule="auto"/>
        <w:contextualSpacing w:val="0"/>
        <w:jc w:val="both"/>
        <w:rPr>
          <w:rFonts w:ascii="Arial" w:hAnsi="Arial" w:cs="Arial"/>
        </w:rPr>
      </w:pPr>
      <w:r w:rsidRPr="00B30C6A">
        <w:rPr>
          <w:rFonts w:ascii="Arial" w:eastAsia="Calibri" w:hAnsi="Arial" w:cs="Arial"/>
          <w:b/>
          <w:bCs/>
        </w:rPr>
        <w:t xml:space="preserve">MAPE (Mean Absolute Percentage </w:t>
      </w:r>
      <w:proofErr w:type="spellStart"/>
      <w:r w:rsidRPr="00B30C6A">
        <w:rPr>
          <w:rFonts w:ascii="Arial" w:eastAsia="Calibri" w:hAnsi="Arial" w:cs="Arial"/>
          <w:b/>
          <w:bCs/>
        </w:rPr>
        <w:t>Error</w:t>
      </w:r>
      <w:proofErr w:type="spellEnd"/>
      <w:r w:rsidRPr="00B30C6A">
        <w:rPr>
          <w:rFonts w:ascii="Arial" w:eastAsia="Calibri" w:hAnsi="Arial" w:cs="Arial"/>
          <w:b/>
          <w:bCs/>
        </w:rPr>
        <w:t>):</w:t>
      </w:r>
      <w:r w:rsidRPr="004A1F2C">
        <w:rPr>
          <w:rFonts w:ascii="Arial" w:eastAsia="Calibri" w:hAnsi="Arial" w:cs="Arial"/>
        </w:rPr>
        <w:t xml:space="preserve"> μέσο απόλυτο </w:t>
      </w:r>
      <w:r w:rsidR="00820674">
        <w:rPr>
          <w:rFonts w:ascii="Arial" w:eastAsia="Calibri" w:hAnsi="Arial" w:cs="Arial"/>
        </w:rPr>
        <w:t>ποσοστιαίο</w:t>
      </w:r>
      <w:r w:rsidRPr="004A1F2C">
        <w:rPr>
          <w:rFonts w:ascii="Arial" w:eastAsia="Calibri" w:hAnsi="Arial" w:cs="Arial"/>
        </w:rPr>
        <w:t xml:space="preserve"> σφάλμα· εκφράζει το σφάλμα ως ποσοστό της πραγματικής τιμής.</w:t>
      </w:r>
    </w:p>
    <w:p w14:paraId="2060AE6E" w14:textId="77777777" w:rsidR="00853FE4" w:rsidRPr="003C5F23" w:rsidRDefault="00853FE4" w:rsidP="00534E7B">
      <w:pPr>
        <w:spacing w:after="120" w:line="360" w:lineRule="auto"/>
        <w:jc w:val="both"/>
        <w:rPr>
          <w:rFonts w:ascii="Arial" w:eastAsia="Calibri" w:hAnsi="Arial" w:cs="Arial"/>
        </w:rPr>
      </w:pPr>
    </w:p>
    <w:p w14:paraId="6849C8C5" w14:textId="77777777" w:rsidR="00853FE4" w:rsidRDefault="00853FE4" w:rsidP="00534E7B">
      <w:pPr>
        <w:spacing w:after="120" w:line="360" w:lineRule="auto"/>
        <w:jc w:val="both"/>
        <w:rPr>
          <w:rFonts w:ascii="Arial" w:eastAsia="Calibri" w:hAnsi="Arial" w:cs="Arial"/>
        </w:rPr>
      </w:pPr>
    </w:p>
    <w:p w14:paraId="754C8623" w14:textId="381066F0" w:rsidR="00534E7B" w:rsidRPr="004A1F2C" w:rsidRDefault="00534E7B" w:rsidP="00534E7B">
      <w:pPr>
        <w:spacing w:after="120" w:line="360" w:lineRule="auto"/>
        <w:jc w:val="both"/>
        <w:rPr>
          <w:rFonts w:ascii="Arial" w:hAnsi="Arial" w:cs="Arial"/>
        </w:rPr>
      </w:pPr>
      <w:r w:rsidRPr="004A1F2C">
        <w:rPr>
          <w:rFonts w:ascii="Arial" w:eastAsia="Calibri" w:hAnsi="Arial" w:cs="Arial"/>
        </w:rPr>
        <w:t>Τα αποτελέσματα των τεσσάρων μοντέλων στο test set (3.904 παρατηρήσεις):</w:t>
      </w:r>
    </w:p>
    <w:tbl>
      <w:tblPr>
        <w:tblStyle w:val="4-2"/>
        <w:tblW w:w="9700" w:type="dxa"/>
        <w:jc w:val="center"/>
        <w:tblLook w:val="04A0" w:firstRow="1" w:lastRow="0" w:firstColumn="1" w:lastColumn="0" w:noHBand="0" w:noVBand="1"/>
      </w:tblPr>
      <w:tblGrid>
        <w:gridCol w:w="2500"/>
        <w:gridCol w:w="1500"/>
        <w:gridCol w:w="1900"/>
        <w:gridCol w:w="1900"/>
        <w:gridCol w:w="1900"/>
      </w:tblGrid>
      <w:tr w:rsidR="00534E7B" w:rsidRPr="004A1F2C" w14:paraId="0108A4FF" w14:textId="77777777" w:rsidTr="0077737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00" w:type="dxa"/>
          </w:tcPr>
          <w:p w14:paraId="13C2E294" w14:textId="77777777" w:rsidR="00534E7B" w:rsidRPr="00B30C6A" w:rsidRDefault="00534E7B" w:rsidP="00B30C6A">
            <w:pPr>
              <w:spacing w:line="360" w:lineRule="auto"/>
              <w:jc w:val="center"/>
              <w:rPr>
                <w:rFonts w:ascii="Arial" w:hAnsi="Arial" w:cs="Arial"/>
              </w:rPr>
            </w:pPr>
            <w:r w:rsidRPr="00B30C6A">
              <w:rPr>
                <w:rFonts w:ascii="Arial" w:eastAsia="Calibri" w:hAnsi="Arial" w:cs="Arial"/>
              </w:rPr>
              <w:t>Μοντέλο</w:t>
            </w:r>
          </w:p>
        </w:tc>
        <w:tc>
          <w:tcPr>
            <w:tcW w:w="1500" w:type="dxa"/>
          </w:tcPr>
          <w:p w14:paraId="367B16F7" w14:textId="77777777" w:rsidR="00534E7B" w:rsidRPr="00B30C6A" w:rsidRDefault="00534E7B" w:rsidP="00B30C6A">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B30C6A">
              <w:rPr>
                <w:rFonts w:ascii="Arial" w:eastAsia="Calibri" w:hAnsi="Arial" w:cs="Arial"/>
              </w:rPr>
              <w:t>R²</w:t>
            </w:r>
          </w:p>
        </w:tc>
        <w:tc>
          <w:tcPr>
            <w:tcW w:w="1900" w:type="dxa"/>
          </w:tcPr>
          <w:p w14:paraId="2B2CDB59" w14:textId="77777777" w:rsidR="00534E7B" w:rsidRPr="00B30C6A" w:rsidRDefault="00534E7B" w:rsidP="00B30C6A">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B30C6A">
              <w:rPr>
                <w:rFonts w:ascii="Arial" w:eastAsia="Calibri" w:hAnsi="Arial" w:cs="Arial"/>
              </w:rPr>
              <w:t>RMSE (€)</w:t>
            </w:r>
          </w:p>
        </w:tc>
        <w:tc>
          <w:tcPr>
            <w:tcW w:w="1900" w:type="dxa"/>
          </w:tcPr>
          <w:p w14:paraId="72E7A219" w14:textId="77777777" w:rsidR="00534E7B" w:rsidRPr="00B30C6A" w:rsidRDefault="00534E7B" w:rsidP="00B30C6A">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B30C6A">
              <w:rPr>
                <w:rFonts w:ascii="Arial" w:eastAsia="Calibri" w:hAnsi="Arial" w:cs="Arial"/>
              </w:rPr>
              <w:t>MAE (€)</w:t>
            </w:r>
          </w:p>
        </w:tc>
        <w:tc>
          <w:tcPr>
            <w:tcW w:w="1900" w:type="dxa"/>
          </w:tcPr>
          <w:p w14:paraId="3B427ED6" w14:textId="77777777" w:rsidR="00534E7B" w:rsidRPr="00B30C6A" w:rsidRDefault="00534E7B" w:rsidP="00B30C6A">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B30C6A">
              <w:rPr>
                <w:rFonts w:ascii="Arial" w:eastAsia="Calibri" w:hAnsi="Arial" w:cs="Arial"/>
              </w:rPr>
              <w:t>MAPE (%)</w:t>
            </w:r>
          </w:p>
        </w:tc>
      </w:tr>
      <w:tr w:rsidR="00534E7B" w:rsidRPr="004A1F2C" w14:paraId="075C44E0" w14:textId="77777777" w:rsidTr="0077737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00" w:type="dxa"/>
          </w:tcPr>
          <w:p w14:paraId="43AE8887" w14:textId="77777777" w:rsidR="00534E7B" w:rsidRPr="004A1F2C" w:rsidRDefault="00534E7B" w:rsidP="00B30C6A">
            <w:pPr>
              <w:spacing w:line="360" w:lineRule="auto"/>
              <w:jc w:val="center"/>
              <w:rPr>
                <w:rFonts w:ascii="Arial" w:hAnsi="Arial" w:cs="Arial"/>
              </w:rPr>
            </w:pPr>
            <w:r w:rsidRPr="004A1F2C">
              <w:rPr>
                <w:rFonts w:ascii="Arial" w:eastAsia="Calibri" w:hAnsi="Arial" w:cs="Arial"/>
                <w:b w:val="0"/>
                <w:bCs w:val="0"/>
              </w:rPr>
              <w:t>Linear Regression</w:t>
            </w:r>
          </w:p>
        </w:tc>
        <w:tc>
          <w:tcPr>
            <w:tcW w:w="1500" w:type="dxa"/>
          </w:tcPr>
          <w:p w14:paraId="19B87E3C" w14:textId="77777777" w:rsidR="00534E7B" w:rsidRPr="004A1F2C" w:rsidRDefault="00534E7B" w:rsidP="00B30C6A">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4A1F2C">
              <w:rPr>
                <w:rFonts w:ascii="Arial" w:eastAsia="Calibri" w:hAnsi="Arial" w:cs="Arial"/>
              </w:rPr>
              <w:t>0,6374</w:t>
            </w:r>
          </w:p>
        </w:tc>
        <w:tc>
          <w:tcPr>
            <w:tcW w:w="1900" w:type="dxa"/>
          </w:tcPr>
          <w:p w14:paraId="55CF84E9" w14:textId="77777777" w:rsidR="00534E7B" w:rsidRPr="004A1F2C" w:rsidRDefault="00534E7B" w:rsidP="00B30C6A">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4A1F2C">
              <w:rPr>
                <w:rFonts w:ascii="Arial" w:eastAsia="Calibri" w:hAnsi="Arial" w:cs="Arial"/>
              </w:rPr>
              <w:t>209.900</w:t>
            </w:r>
          </w:p>
        </w:tc>
        <w:tc>
          <w:tcPr>
            <w:tcW w:w="1900" w:type="dxa"/>
          </w:tcPr>
          <w:p w14:paraId="152AB291" w14:textId="77777777" w:rsidR="00534E7B" w:rsidRPr="004A1F2C" w:rsidRDefault="00534E7B" w:rsidP="00B30C6A">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4A1F2C">
              <w:rPr>
                <w:rFonts w:ascii="Arial" w:eastAsia="Calibri" w:hAnsi="Arial" w:cs="Arial"/>
              </w:rPr>
              <w:t>115.215</w:t>
            </w:r>
          </w:p>
        </w:tc>
        <w:tc>
          <w:tcPr>
            <w:tcW w:w="1900" w:type="dxa"/>
          </w:tcPr>
          <w:p w14:paraId="221128F0" w14:textId="77777777" w:rsidR="00534E7B" w:rsidRPr="004A1F2C" w:rsidRDefault="00534E7B" w:rsidP="00B30C6A">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4A1F2C">
              <w:rPr>
                <w:rFonts w:ascii="Arial" w:eastAsia="Calibri" w:hAnsi="Arial" w:cs="Arial"/>
              </w:rPr>
              <w:t>43,26</w:t>
            </w:r>
          </w:p>
        </w:tc>
      </w:tr>
      <w:tr w:rsidR="00534E7B" w:rsidRPr="004A1F2C" w14:paraId="5A48EA45" w14:textId="77777777" w:rsidTr="0077737B">
        <w:trPr>
          <w:jc w:val="center"/>
        </w:trPr>
        <w:tc>
          <w:tcPr>
            <w:cnfStyle w:val="001000000000" w:firstRow="0" w:lastRow="0" w:firstColumn="1" w:lastColumn="0" w:oddVBand="0" w:evenVBand="0" w:oddHBand="0" w:evenHBand="0" w:firstRowFirstColumn="0" w:firstRowLastColumn="0" w:lastRowFirstColumn="0" w:lastRowLastColumn="0"/>
            <w:tcW w:w="2500" w:type="dxa"/>
          </w:tcPr>
          <w:p w14:paraId="79CAF600" w14:textId="77777777" w:rsidR="00534E7B" w:rsidRPr="004A1F2C" w:rsidRDefault="00534E7B" w:rsidP="00B30C6A">
            <w:pPr>
              <w:spacing w:line="360" w:lineRule="auto"/>
              <w:jc w:val="center"/>
              <w:rPr>
                <w:rFonts w:ascii="Arial" w:hAnsi="Arial" w:cs="Arial"/>
              </w:rPr>
            </w:pPr>
            <w:r w:rsidRPr="004A1F2C">
              <w:rPr>
                <w:rFonts w:ascii="Arial" w:eastAsia="Calibri" w:hAnsi="Arial" w:cs="Arial"/>
                <w:b w:val="0"/>
                <w:bCs w:val="0"/>
              </w:rPr>
              <w:t>Decision Tree</w:t>
            </w:r>
          </w:p>
        </w:tc>
        <w:tc>
          <w:tcPr>
            <w:tcW w:w="1500" w:type="dxa"/>
          </w:tcPr>
          <w:p w14:paraId="7A4C59C7" w14:textId="77777777" w:rsidR="00534E7B" w:rsidRPr="004A1F2C" w:rsidRDefault="00534E7B" w:rsidP="00B30C6A">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4A1F2C">
              <w:rPr>
                <w:rFonts w:ascii="Arial" w:eastAsia="Calibri" w:hAnsi="Arial" w:cs="Arial"/>
              </w:rPr>
              <w:t>0,6527</w:t>
            </w:r>
          </w:p>
        </w:tc>
        <w:tc>
          <w:tcPr>
            <w:tcW w:w="1900" w:type="dxa"/>
          </w:tcPr>
          <w:p w14:paraId="5E1D2A31" w14:textId="77777777" w:rsidR="00534E7B" w:rsidRPr="004A1F2C" w:rsidRDefault="00534E7B" w:rsidP="00B30C6A">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4A1F2C">
              <w:rPr>
                <w:rFonts w:ascii="Arial" w:eastAsia="Calibri" w:hAnsi="Arial" w:cs="Arial"/>
              </w:rPr>
              <w:t>205.418</w:t>
            </w:r>
          </w:p>
        </w:tc>
        <w:tc>
          <w:tcPr>
            <w:tcW w:w="1900" w:type="dxa"/>
          </w:tcPr>
          <w:p w14:paraId="1FE8803B" w14:textId="77777777" w:rsidR="00534E7B" w:rsidRPr="004A1F2C" w:rsidRDefault="00534E7B" w:rsidP="00B30C6A">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4A1F2C">
              <w:rPr>
                <w:rFonts w:ascii="Arial" w:eastAsia="Calibri" w:hAnsi="Arial" w:cs="Arial"/>
              </w:rPr>
              <w:t>98.843</w:t>
            </w:r>
          </w:p>
        </w:tc>
        <w:tc>
          <w:tcPr>
            <w:tcW w:w="1900" w:type="dxa"/>
          </w:tcPr>
          <w:p w14:paraId="358C1686" w14:textId="77777777" w:rsidR="00534E7B" w:rsidRPr="004A1F2C" w:rsidRDefault="00534E7B" w:rsidP="00B30C6A">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4A1F2C">
              <w:rPr>
                <w:rFonts w:ascii="Arial" w:eastAsia="Calibri" w:hAnsi="Arial" w:cs="Arial"/>
              </w:rPr>
              <w:t>30,96</w:t>
            </w:r>
          </w:p>
        </w:tc>
      </w:tr>
      <w:tr w:rsidR="00534E7B" w:rsidRPr="004A1F2C" w14:paraId="2DC8AC9A" w14:textId="77777777" w:rsidTr="0077737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00" w:type="dxa"/>
          </w:tcPr>
          <w:p w14:paraId="3A503FDE" w14:textId="77777777" w:rsidR="00534E7B" w:rsidRPr="004A1F2C" w:rsidRDefault="00534E7B" w:rsidP="00B30C6A">
            <w:pPr>
              <w:spacing w:line="360" w:lineRule="auto"/>
              <w:jc w:val="center"/>
              <w:rPr>
                <w:rFonts w:ascii="Arial" w:hAnsi="Arial" w:cs="Arial"/>
              </w:rPr>
            </w:pPr>
            <w:r w:rsidRPr="004A1F2C">
              <w:rPr>
                <w:rFonts w:ascii="Arial" w:eastAsia="Calibri" w:hAnsi="Arial" w:cs="Arial"/>
                <w:b w:val="0"/>
                <w:bCs w:val="0"/>
              </w:rPr>
              <w:t>Random Forest</w:t>
            </w:r>
          </w:p>
        </w:tc>
        <w:tc>
          <w:tcPr>
            <w:tcW w:w="1500" w:type="dxa"/>
          </w:tcPr>
          <w:p w14:paraId="33AF0995" w14:textId="77777777" w:rsidR="00534E7B" w:rsidRPr="004A1F2C" w:rsidRDefault="00534E7B" w:rsidP="00B30C6A">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4A1F2C">
              <w:rPr>
                <w:rFonts w:ascii="Arial" w:eastAsia="Calibri" w:hAnsi="Arial" w:cs="Arial"/>
              </w:rPr>
              <w:t>0,7226</w:t>
            </w:r>
          </w:p>
        </w:tc>
        <w:tc>
          <w:tcPr>
            <w:tcW w:w="1900" w:type="dxa"/>
          </w:tcPr>
          <w:p w14:paraId="5D0F5C1D" w14:textId="77777777" w:rsidR="00534E7B" w:rsidRPr="004A1F2C" w:rsidRDefault="00534E7B" w:rsidP="00B30C6A">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4A1F2C">
              <w:rPr>
                <w:rFonts w:ascii="Arial" w:eastAsia="Calibri" w:hAnsi="Arial" w:cs="Arial"/>
              </w:rPr>
              <w:t>183.572</w:t>
            </w:r>
          </w:p>
        </w:tc>
        <w:tc>
          <w:tcPr>
            <w:tcW w:w="1900" w:type="dxa"/>
          </w:tcPr>
          <w:p w14:paraId="314DAD36" w14:textId="77777777" w:rsidR="00534E7B" w:rsidRPr="004A1F2C" w:rsidRDefault="00534E7B" w:rsidP="00B30C6A">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4A1F2C">
              <w:rPr>
                <w:rFonts w:ascii="Arial" w:eastAsia="Calibri" w:hAnsi="Arial" w:cs="Arial"/>
              </w:rPr>
              <w:t>83.478</w:t>
            </w:r>
          </w:p>
        </w:tc>
        <w:tc>
          <w:tcPr>
            <w:tcW w:w="1900" w:type="dxa"/>
          </w:tcPr>
          <w:p w14:paraId="0BFAC0F2" w14:textId="77777777" w:rsidR="00534E7B" w:rsidRPr="004A1F2C" w:rsidRDefault="00534E7B" w:rsidP="00B30C6A">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4A1F2C">
              <w:rPr>
                <w:rFonts w:ascii="Arial" w:eastAsia="Calibri" w:hAnsi="Arial" w:cs="Arial"/>
              </w:rPr>
              <w:t>25,34</w:t>
            </w:r>
          </w:p>
        </w:tc>
      </w:tr>
      <w:tr w:rsidR="00534E7B" w:rsidRPr="004A1F2C" w14:paraId="74B61AC4" w14:textId="77777777" w:rsidTr="0077737B">
        <w:trPr>
          <w:jc w:val="center"/>
        </w:trPr>
        <w:tc>
          <w:tcPr>
            <w:cnfStyle w:val="001000000000" w:firstRow="0" w:lastRow="0" w:firstColumn="1" w:lastColumn="0" w:oddVBand="0" w:evenVBand="0" w:oddHBand="0" w:evenHBand="0" w:firstRowFirstColumn="0" w:firstRowLastColumn="0" w:lastRowFirstColumn="0" w:lastRowLastColumn="0"/>
            <w:tcW w:w="2500" w:type="dxa"/>
          </w:tcPr>
          <w:p w14:paraId="06925BA0" w14:textId="77777777" w:rsidR="00534E7B" w:rsidRPr="004A1F2C" w:rsidRDefault="00534E7B" w:rsidP="00B30C6A">
            <w:pPr>
              <w:spacing w:line="360" w:lineRule="auto"/>
              <w:jc w:val="center"/>
              <w:rPr>
                <w:rFonts w:ascii="Arial" w:hAnsi="Arial" w:cs="Arial"/>
              </w:rPr>
            </w:pPr>
            <w:r w:rsidRPr="004A1F2C">
              <w:rPr>
                <w:rFonts w:ascii="Arial" w:eastAsia="Calibri" w:hAnsi="Arial" w:cs="Arial"/>
                <w:b w:val="0"/>
                <w:bCs w:val="0"/>
              </w:rPr>
              <w:t>HistGradientBoosting</w:t>
            </w:r>
          </w:p>
        </w:tc>
        <w:tc>
          <w:tcPr>
            <w:tcW w:w="1500" w:type="dxa"/>
          </w:tcPr>
          <w:p w14:paraId="37D1CE23" w14:textId="77777777" w:rsidR="00534E7B" w:rsidRPr="004A1F2C" w:rsidRDefault="00534E7B" w:rsidP="00B30C6A">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4A1F2C">
              <w:rPr>
                <w:rFonts w:ascii="Arial" w:eastAsia="Calibri" w:hAnsi="Arial" w:cs="Arial"/>
              </w:rPr>
              <w:t>0,7201</w:t>
            </w:r>
          </w:p>
        </w:tc>
        <w:tc>
          <w:tcPr>
            <w:tcW w:w="1900" w:type="dxa"/>
          </w:tcPr>
          <w:p w14:paraId="06DDD35C" w14:textId="77777777" w:rsidR="00534E7B" w:rsidRPr="004A1F2C" w:rsidRDefault="00534E7B" w:rsidP="00B30C6A">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4A1F2C">
              <w:rPr>
                <w:rFonts w:ascii="Arial" w:eastAsia="Calibri" w:hAnsi="Arial" w:cs="Arial"/>
              </w:rPr>
              <w:t>184.402</w:t>
            </w:r>
          </w:p>
        </w:tc>
        <w:tc>
          <w:tcPr>
            <w:tcW w:w="1900" w:type="dxa"/>
          </w:tcPr>
          <w:p w14:paraId="07021E35" w14:textId="77777777" w:rsidR="00534E7B" w:rsidRPr="004A1F2C" w:rsidRDefault="00534E7B" w:rsidP="00B30C6A">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4A1F2C">
              <w:rPr>
                <w:rFonts w:ascii="Arial" w:eastAsia="Calibri" w:hAnsi="Arial" w:cs="Arial"/>
              </w:rPr>
              <w:t>85.243</w:t>
            </w:r>
          </w:p>
        </w:tc>
        <w:tc>
          <w:tcPr>
            <w:tcW w:w="1900" w:type="dxa"/>
          </w:tcPr>
          <w:p w14:paraId="774D8A0D" w14:textId="77777777" w:rsidR="00534E7B" w:rsidRPr="004A1F2C" w:rsidRDefault="00534E7B" w:rsidP="00B30C6A">
            <w:pPr>
              <w:keepNext/>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4A1F2C">
              <w:rPr>
                <w:rFonts w:ascii="Arial" w:eastAsia="Calibri" w:hAnsi="Arial" w:cs="Arial"/>
              </w:rPr>
              <w:t>24,98</w:t>
            </w:r>
          </w:p>
        </w:tc>
      </w:tr>
    </w:tbl>
    <w:p w14:paraId="2535F70E" w14:textId="7C724675" w:rsidR="00853FE4" w:rsidRPr="00853FE4" w:rsidRDefault="00B30C6A" w:rsidP="00853FE4">
      <w:pPr>
        <w:pStyle w:val="ac"/>
        <w:jc w:val="center"/>
        <w:rPr>
          <w:color w:val="auto"/>
        </w:rPr>
      </w:pPr>
      <w:bookmarkStart w:id="134" w:name="_Toc230683698"/>
      <w:r w:rsidRPr="00B30C6A">
        <w:rPr>
          <w:color w:val="auto"/>
        </w:rPr>
        <w:t xml:space="preserve">Πίνακας </w:t>
      </w:r>
      <w:r w:rsidRPr="00B30C6A">
        <w:rPr>
          <w:color w:val="auto"/>
        </w:rPr>
        <w:fldChar w:fldCharType="begin"/>
      </w:r>
      <w:r w:rsidRPr="00B30C6A">
        <w:rPr>
          <w:color w:val="auto"/>
        </w:rPr>
        <w:instrText xml:space="preserve"> SEQ Πίνακας \* ARABIC </w:instrText>
      </w:r>
      <w:r w:rsidRPr="00B30C6A">
        <w:rPr>
          <w:color w:val="auto"/>
        </w:rPr>
        <w:fldChar w:fldCharType="separate"/>
      </w:r>
      <w:r w:rsidR="00853FE4">
        <w:rPr>
          <w:noProof/>
          <w:color w:val="auto"/>
        </w:rPr>
        <w:t>6</w:t>
      </w:r>
      <w:r w:rsidRPr="00B30C6A">
        <w:rPr>
          <w:color w:val="auto"/>
        </w:rPr>
        <w:fldChar w:fldCharType="end"/>
      </w:r>
      <w:r w:rsidRPr="00B30C6A">
        <w:rPr>
          <w:color w:val="auto"/>
        </w:rPr>
        <w:t>: Συγκριτικά αποτελέσματα μοντέλων Regression στο test set.</w:t>
      </w:r>
      <w:bookmarkEnd w:id="134"/>
    </w:p>
    <w:p w14:paraId="7D2ABDF4" w14:textId="77777777" w:rsidR="00853FE4" w:rsidRPr="00853FE4" w:rsidRDefault="00853FE4" w:rsidP="00853FE4"/>
    <w:p w14:paraId="2AEB949C" w14:textId="77777777" w:rsidR="00853FE4" w:rsidRDefault="00534E7B" w:rsidP="00853FE4">
      <w:pPr>
        <w:pStyle w:val="ac"/>
        <w:keepNext/>
        <w:jc w:val="center"/>
      </w:pPr>
      <w:r w:rsidRPr="004A1F2C">
        <w:rPr>
          <w:rFonts w:ascii="Arial" w:hAnsi="Arial" w:cs="Arial"/>
          <w:noProof/>
        </w:rPr>
        <w:lastRenderedPageBreak/>
        <w:drawing>
          <wp:inline distT="0" distB="0" distL="0" distR="0" wp14:anchorId="79458CBB" wp14:editId="7C34E222">
            <wp:extent cx="5334000" cy="1905000"/>
            <wp:effectExtent l="0" t="0" r="0" b="0"/>
            <wp:docPr id="2023058796" name="Εικόνα 20230587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1905000"/>
                    </a:xfrm>
                    <a:prstGeom prst="rect">
                      <a:avLst/>
                    </a:prstGeom>
                  </pic:spPr>
                </pic:pic>
              </a:graphicData>
            </a:graphic>
          </wp:inline>
        </w:drawing>
      </w:r>
    </w:p>
    <w:p w14:paraId="3D881760" w14:textId="64CE74F7" w:rsidR="00534E7B" w:rsidRPr="00853FE4" w:rsidRDefault="00853FE4" w:rsidP="00853FE4">
      <w:pPr>
        <w:pStyle w:val="ac"/>
        <w:jc w:val="center"/>
        <w:rPr>
          <w:rFonts w:ascii="Arial" w:hAnsi="Arial" w:cs="Arial"/>
          <w:color w:val="auto"/>
        </w:rPr>
      </w:pPr>
      <w:bookmarkStart w:id="135" w:name="_Toc230717813"/>
      <w:r w:rsidRPr="00853FE4">
        <w:rPr>
          <w:color w:val="auto"/>
        </w:rPr>
        <w:t xml:space="preserve">Εικόνα </w:t>
      </w:r>
      <w:r w:rsidRPr="00853FE4">
        <w:rPr>
          <w:color w:val="auto"/>
        </w:rPr>
        <w:fldChar w:fldCharType="begin"/>
      </w:r>
      <w:r w:rsidRPr="00853FE4">
        <w:rPr>
          <w:color w:val="auto"/>
        </w:rPr>
        <w:instrText xml:space="preserve"> SEQ Εικόνα \* ARABIC </w:instrText>
      </w:r>
      <w:r w:rsidRPr="00853FE4">
        <w:rPr>
          <w:color w:val="auto"/>
        </w:rPr>
        <w:fldChar w:fldCharType="separate"/>
      </w:r>
      <w:r>
        <w:rPr>
          <w:noProof/>
          <w:color w:val="auto"/>
        </w:rPr>
        <w:t>7</w:t>
      </w:r>
      <w:r w:rsidRPr="00853FE4">
        <w:rPr>
          <w:color w:val="auto"/>
        </w:rPr>
        <w:fldChar w:fldCharType="end"/>
      </w:r>
      <w:r w:rsidRPr="00853FE4">
        <w:rPr>
          <w:color w:val="auto"/>
        </w:rPr>
        <w:t xml:space="preserve">: Συγκριτική παρουσίαση </w:t>
      </w:r>
      <w:r w:rsidRPr="00853FE4">
        <w:rPr>
          <w:color w:val="auto"/>
          <w:lang w:val="en-US"/>
        </w:rPr>
        <w:t>R</w:t>
      </w:r>
      <w:r w:rsidRPr="00853FE4">
        <w:rPr>
          <w:color w:val="auto"/>
        </w:rPr>
        <w:t xml:space="preserve">² και </w:t>
      </w:r>
      <w:r w:rsidRPr="00853FE4">
        <w:rPr>
          <w:color w:val="auto"/>
          <w:lang w:val="en-US"/>
        </w:rPr>
        <w:t>RMSE</w:t>
      </w:r>
      <w:r w:rsidRPr="00853FE4">
        <w:rPr>
          <w:color w:val="auto"/>
        </w:rPr>
        <w:t xml:space="preserve"> ανά μοντέλο.</w:t>
      </w:r>
      <w:bookmarkEnd w:id="135"/>
    </w:p>
    <w:p w14:paraId="6E1B180F" w14:textId="77777777" w:rsidR="00534E7B" w:rsidRPr="004A1F2C" w:rsidRDefault="00534E7B" w:rsidP="00534E7B">
      <w:pPr>
        <w:spacing w:after="120" w:line="360" w:lineRule="auto"/>
        <w:jc w:val="both"/>
        <w:rPr>
          <w:rFonts w:ascii="Arial" w:hAnsi="Arial" w:cs="Arial"/>
        </w:rPr>
      </w:pPr>
      <w:r w:rsidRPr="004A1F2C">
        <w:rPr>
          <w:rFonts w:ascii="Arial" w:eastAsia="Calibri" w:hAnsi="Arial" w:cs="Arial"/>
        </w:rPr>
        <w:t>Από τον πίνακα και το σχήμα προκύπτει ξεκάθαρα η ανωτερότητα των ensemble μεθόδων. Το Random Forest πετυχαίνει την υψηλότερη ακρίβεια ως προς R² (0,7226) και RMSE (183.572€), ενώ το HistGradientBoosting πετυχαίνει το χαμηλότερο MAPE (24,98%). Πρακτικά οι δύο αυτές μέθοδοι είναι ισοδύναμες, με το HistGradientBoosting να έχει σημαντικό πλεονέκτημα στο χρόνο εκπαίδευσης (~4s έναντι ~17s του Random Forest).</w:t>
      </w:r>
    </w:p>
    <w:p w14:paraId="2076EAB1" w14:textId="300914E1" w:rsidR="00534E7B" w:rsidRPr="004A1F2C" w:rsidRDefault="00534E7B" w:rsidP="00534E7B">
      <w:pPr>
        <w:spacing w:after="120" w:line="360" w:lineRule="auto"/>
        <w:jc w:val="both"/>
        <w:rPr>
          <w:rFonts w:ascii="Arial" w:eastAsia="Calibri" w:hAnsi="Arial" w:cs="Arial"/>
        </w:rPr>
      </w:pPr>
      <w:r w:rsidRPr="004A1F2C">
        <w:rPr>
          <w:rFonts w:ascii="Arial" w:eastAsia="Calibri" w:hAnsi="Arial" w:cs="Arial"/>
        </w:rPr>
        <w:t xml:space="preserve">Παρατηρείται επίσης ότι το Decision Tree ξεπερνά τη Linear Regression τόσο σε R² (0,6527 vs 0,6374) όσο και σε MAPE (30,96% </w:t>
      </w:r>
      <w:proofErr w:type="spellStart"/>
      <w:r w:rsidRPr="004A1F2C">
        <w:rPr>
          <w:rFonts w:ascii="Arial" w:eastAsia="Calibri" w:hAnsi="Arial" w:cs="Arial"/>
        </w:rPr>
        <w:t>vs</w:t>
      </w:r>
      <w:proofErr w:type="spellEnd"/>
      <w:r w:rsidRPr="004A1F2C">
        <w:rPr>
          <w:rFonts w:ascii="Arial" w:eastAsia="Calibri" w:hAnsi="Arial" w:cs="Arial"/>
        </w:rPr>
        <w:t xml:space="preserve"> 43,26%). Η μεγάλη διαφορά στο MAPE υπέρ των tree-based μοντέλων αποδίδεται στον λογαριθμικό μετασχηματισμό της μεταβλητής-στόχου: τα δένδρα μπορούν να αξιοποιήσουν πλήρως αυτή τη μετατροπή, ενώ η γραμμική παλινδρόμηση (εκπαιδευμένη στο αρχικό y) δίνει συστηματικά μεγαλύτερα σχετικά σφάλματα στα οικονομικά ακίνητα.</w:t>
      </w:r>
    </w:p>
    <w:p w14:paraId="11B4153A" w14:textId="77777777" w:rsidR="0077737B" w:rsidRPr="004A1F2C" w:rsidRDefault="0077737B" w:rsidP="00534E7B">
      <w:pPr>
        <w:spacing w:after="120" w:line="360" w:lineRule="auto"/>
        <w:jc w:val="both"/>
        <w:rPr>
          <w:rFonts w:ascii="Arial" w:hAnsi="Arial" w:cs="Arial"/>
        </w:rPr>
      </w:pPr>
    </w:p>
    <w:p w14:paraId="0D1649DE" w14:textId="6897BFE1" w:rsidR="00534E7B" w:rsidRPr="00853FE4" w:rsidRDefault="00534E7B" w:rsidP="00534E7B">
      <w:pPr>
        <w:pStyle w:val="3"/>
        <w:spacing w:line="360" w:lineRule="auto"/>
        <w:jc w:val="both"/>
        <w:rPr>
          <w:rFonts w:ascii="Arial" w:hAnsi="Arial" w:cs="Arial"/>
          <w:color w:val="auto"/>
          <w:sz w:val="24"/>
          <w:szCs w:val="24"/>
        </w:rPr>
      </w:pPr>
      <w:bookmarkStart w:id="136" w:name="_Toc230532266"/>
      <w:bookmarkStart w:id="137" w:name="_Toc230718812"/>
      <w:r w:rsidRPr="004A1F2C">
        <w:rPr>
          <w:rFonts w:ascii="Arial" w:eastAsia="Calibri" w:hAnsi="Arial" w:cs="Arial"/>
          <w:b/>
          <w:bCs/>
          <w:color w:val="auto"/>
          <w:sz w:val="24"/>
          <w:szCs w:val="24"/>
        </w:rPr>
        <w:t xml:space="preserve">6.1.2 Γράφημα </w:t>
      </w:r>
      <w:bookmarkEnd w:id="136"/>
      <w:r w:rsidR="00853FE4">
        <w:rPr>
          <w:rFonts w:ascii="Arial" w:eastAsia="Calibri" w:hAnsi="Arial" w:cs="Arial"/>
          <w:b/>
          <w:bCs/>
          <w:color w:val="auto"/>
          <w:sz w:val="24"/>
          <w:szCs w:val="24"/>
        </w:rPr>
        <w:t>προβλεπόμενων και πραγματικών τιμών</w:t>
      </w:r>
      <w:bookmarkEnd w:id="137"/>
    </w:p>
    <w:p w14:paraId="2B1C7AA7" w14:textId="46C58733" w:rsidR="00534E7B" w:rsidRPr="004A1F2C" w:rsidRDefault="00853FE4" w:rsidP="00534E7B">
      <w:pPr>
        <w:spacing w:after="120" w:line="360" w:lineRule="auto"/>
        <w:jc w:val="both"/>
        <w:rPr>
          <w:rFonts w:ascii="Arial" w:hAnsi="Arial" w:cs="Arial"/>
        </w:rPr>
      </w:pPr>
      <w:r>
        <w:rPr>
          <w:rFonts w:ascii="Arial" w:eastAsia="Calibri" w:hAnsi="Arial" w:cs="Arial"/>
        </w:rPr>
        <w:t>Στην εικόνα</w:t>
      </w:r>
      <w:r w:rsidR="00534E7B" w:rsidRPr="004A1F2C">
        <w:rPr>
          <w:rFonts w:ascii="Arial" w:eastAsia="Calibri" w:hAnsi="Arial" w:cs="Arial"/>
        </w:rPr>
        <w:t xml:space="preserve"> που ακολουθεί παρουσιάζεται για κάθε μοντέλο το διάγραμμα διασποράς των προβλεπόμενων έναντι των πραγματικών τιμών. Η διακεκομμένη κόκκινη γραμμή y = x αντιπροσωπεύει την τέλεια πρόβλεψη:</w:t>
      </w:r>
    </w:p>
    <w:p w14:paraId="6660038F" w14:textId="77777777" w:rsidR="00853FE4" w:rsidRDefault="00534E7B" w:rsidP="00853FE4">
      <w:pPr>
        <w:keepNext/>
        <w:spacing w:before="120" w:after="60" w:line="360" w:lineRule="auto"/>
        <w:jc w:val="both"/>
      </w:pPr>
      <w:r w:rsidRPr="004A1F2C">
        <w:rPr>
          <w:rFonts w:ascii="Arial" w:hAnsi="Arial" w:cs="Arial"/>
          <w:noProof/>
        </w:rPr>
        <w:lastRenderedPageBreak/>
        <w:drawing>
          <wp:inline distT="0" distB="0" distL="0" distR="0" wp14:anchorId="13D42A77" wp14:editId="4D6DD14D">
            <wp:extent cx="5715000" cy="1524000"/>
            <wp:effectExtent l="0" t="0" r="0" b="0"/>
            <wp:docPr id="567358437" name="Εικόνα 567358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1524000"/>
                    </a:xfrm>
                    <a:prstGeom prst="rect">
                      <a:avLst/>
                    </a:prstGeom>
                  </pic:spPr>
                </pic:pic>
              </a:graphicData>
            </a:graphic>
          </wp:inline>
        </w:drawing>
      </w:r>
    </w:p>
    <w:p w14:paraId="42B84851" w14:textId="77777777" w:rsidR="007971CB" w:rsidRPr="000C3855" w:rsidRDefault="00853FE4" w:rsidP="007971CB">
      <w:pPr>
        <w:pStyle w:val="ac"/>
        <w:jc w:val="center"/>
        <w:rPr>
          <w:color w:val="auto"/>
        </w:rPr>
      </w:pPr>
      <w:bookmarkStart w:id="138" w:name="_Toc230717814"/>
      <w:r w:rsidRPr="00853FE4">
        <w:rPr>
          <w:color w:val="auto"/>
        </w:rPr>
        <w:t xml:space="preserve">Εικόνα </w:t>
      </w:r>
      <w:r w:rsidRPr="00853FE4">
        <w:rPr>
          <w:color w:val="auto"/>
        </w:rPr>
        <w:fldChar w:fldCharType="begin"/>
      </w:r>
      <w:r w:rsidRPr="00853FE4">
        <w:rPr>
          <w:color w:val="auto"/>
        </w:rPr>
        <w:instrText xml:space="preserve"> SEQ Εικόνα \* ARABIC </w:instrText>
      </w:r>
      <w:r w:rsidRPr="00853FE4">
        <w:rPr>
          <w:color w:val="auto"/>
        </w:rPr>
        <w:fldChar w:fldCharType="separate"/>
      </w:r>
      <w:r>
        <w:rPr>
          <w:noProof/>
          <w:color w:val="auto"/>
        </w:rPr>
        <w:t>8</w:t>
      </w:r>
      <w:r w:rsidRPr="00853FE4">
        <w:rPr>
          <w:color w:val="auto"/>
        </w:rPr>
        <w:fldChar w:fldCharType="end"/>
      </w:r>
      <w:r w:rsidRPr="00853FE4">
        <w:rPr>
          <w:color w:val="auto"/>
        </w:rPr>
        <w:t>: Προβλεπόμενες έναντι πραγματικών τιμών στο test set, για τα τέσσερα μοντέλα.</w:t>
      </w:r>
      <w:bookmarkEnd w:id="138"/>
    </w:p>
    <w:p w14:paraId="7B5FC49B" w14:textId="7AC3C061" w:rsidR="00534E7B" w:rsidRPr="007971CB" w:rsidRDefault="00534E7B" w:rsidP="007971CB">
      <w:pPr>
        <w:pStyle w:val="ac"/>
        <w:jc w:val="center"/>
        <w:rPr>
          <w:rFonts w:ascii="Arial" w:hAnsi="Arial" w:cs="Arial"/>
          <w:color w:val="auto"/>
        </w:rPr>
      </w:pPr>
      <w:r w:rsidRPr="004A1F2C">
        <w:rPr>
          <w:rFonts w:ascii="Arial" w:eastAsia="Calibri" w:hAnsi="Arial" w:cs="Arial"/>
          <w:sz w:val="20"/>
          <w:szCs w:val="20"/>
        </w:rPr>
        <w:t xml:space="preserve"> </w:t>
      </w:r>
    </w:p>
    <w:p w14:paraId="24065689" w14:textId="33F65EF8" w:rsidR="00534E7B" w:rsidRPr="004A1F2C" w:rsidRDefault="00853FE4" w:rsidP="00534E7B">
      <w:pPr>
        <w:spacing w:after="120" w:line="360" w:lineRule="auto"/>
        <w:jc w:val="both"/>
        <w:rPr>
          <w:rFonts w:ascii="Arial" w:eastAsia="Calibri" w:hAnsi="Arial" w:cs="Arial"/>
        </w:rPr>
      </w:pPr>
      <w:r>
        <w:rPr>
          <w:rFonts w:ascii="Arial" w:eastAsia="Calibri" w:hAnsi="Arial" w:cs="Arial"/>
        </w:rPr>
        <w:t xml:space="preserve">Ακολουθούν κάποιες σημαντικές παρατηρήσεις: </w:t>
      </w:r>
      <w:r w:rsidR="00534E7B" w:rsidRPr="004A1F2C">
        <w:rPr>
          <w:rFonts w:ascii="Arial" w:eastAsia="Calibri" w:hAnsi="Arial" w:cs="Arial"/>
        </w:rPr>
        <w:t>(i) Το Random Forest και το HistGradientBoosting παρουσιάζουν τη μικρότερη διασπορά γύρω από τη γραμμή y = x, με σαφώς πιο συγκεντρωμένα σημεία στο εύρος 0–500.000€ που συγκεντρώνει την πλειονότητα των ακινήτων. (ii) Η γραμμική παλινδρόμηση παρουσιάζει την περισσότερη διασπορά, ιδιαίτερα στα ακίνητα χαμηλής τιμής όπου εμφανίζει αρνητικές προβλέψεις (γεωμετρικά αδύνατες). (iii) Όλα τα μοντέλα τείνουν να υποεκτιμούν τα πολύ ακριβά ακίνητα (&gt;1,5 εκατ. €) — φαινόμενο γνωστό ως «regression toward the mean».</w:t>
      </w:r>
    </w:p>
    <w:p w14:paraId="66E5A914" w14:textId="77777777" w:rsidR="0077737B" w:rsidRPr="004A1F2C" w:rsidRDefault="0077737B" w:rsidP="00534E7B">
      <w:pPr>
        <w:spacing w:after="120" w:line="360" w:lineRule="auto"/>
        <w:jc w:val="both"/>
        <w:rPr>
          <w:rFonts w:ascii="Arial" w:hAnsi="Arial" w:cs="Arial"/>
        </w:rPr>
      </w:pPr>
    </w:p>
    <w:p w14:paraId="223292B9" w14:textId="77777777" w:rsidR="00534E7B" w:rsidRDefault="00534E7B" w:rsidP="00534E7B">
      <w:pPr>
        <w:pStyle w:val="3"/>
        <w:spacing w:line="360" w:lineRule="auto"/>
        <w:jc w:val="both"/>
        <w:rPr>
          <w:rFonts w:ascii="Arial" w:eastAsia="Calibri" w:hAnsi="Arial" w:cs="Arial"/>
          <w:b/>
          <w:bCs/>
          <w:color w:val="auto"/>
          <w:sz w:val="24"/>
          <w:szCs w:val="24"/>
        </w:rPr>
      </w:pPr>
      <w:bookmarkStart w:id="139" w:name="_Toc230532267"/>
      <w:bookmarkStart w:id="140" w:name="_Toc230718813"/>
      <w:r w:rsidRPr="004A1F2C">
        <w:rPr>
          <w:rFonts w:ascii="Arial" w:eastAsia="Calibri" w:hAnsi="Arial" w:cs="Arial"/>
          <w:b/>
          <w:bCs/>
          <w:color w:val="auto"/>
          <w:sz w:val="24"/>
          <w:szCs w:val="24"/>
        </w:rPr>
        <w:t>6.1.3 Κατανομή σφαλμάτων</w:t>
      </w:r>
      <w:bookmarkEnd w:id="139"/>
      <w:bookmarkEnd w:id="140"/>
    </w:p>
    <w:p w14:paraId="0FBA4F99" w14:textId="19254DBE" w:rsidR="00853FE4" w:rsidRPr="00853FE4" w:rsidRDefault="00853FE4" w:rsidP="00853FE4">
      <w:pPr>
        <w:spacing w:after="120" w:line="360" w:lineRule="auto"/>
        <w:jc w:val="both"/>
        <w:rPr>
          <w:rFonts w:ascii="Arial" w:eastAsia="Calibri" w:hAnsi="Arial" w:cs="Arial"/>
        </w:rPr>
      </w:pPr>
      <w:r w:rsidRPr="004A1F2C">
        <w:rPr>
          <w:rFonts w:ascii="Arial" w:eastAsia="Calibri" w:hAnsi="Arial" w:cs="Arial"/>
        </w:rPr>
        <w:t>Όλες οι κατανομές σφαλμάτων είναι συμμετρικές γύρω από το μηδέν, υποδεικνύοντας απουσία συστηματικής μεροληψίας (bias). Οι κατανομές του Random Forest και του HistGradientBoosting είναι σαφώς πιο συγκεντρωμένες γύρω από το μηδέν, ενώ η κατανομή της Linear Regression παρουσιάζει τη μεγαλύτερη διασπορά (MAE = 115.215€).</w:t>
      </w:r>
    </w:p>
    <w:p w14:paraId="72E4E3B8" w14:textId="77777777" w:rsidR="00853FE4" w:rsidRDefault="00534E7B" w:rsidP="00853FE4">
      <w:pPr>
        <w:keepNext/>
        <w:spacing w:before="120" w:after="60" w:line="360" w:lineRule="auto"/>
        <w:jc w:val="both"/>
      </w:pPr>
      <w:r w:rsidRPr="004A1F2C">
        <w:rPr>
          <w:rFonts w:ascii="Arial" w:hAnsi="Arial" w:cs="Arial"/>
          <w:noProof/>
        </w:rPr>
        <w:drawing>
          <wp:inline distT="0" distB="0" distL="0" distR="0" wp14:anchorId="0903480C" wp14:editId="5DEFBC5D">
            <wp:extent cx="5715000" cy="1333500"/>
            <wp:effectExtent l="0" t="0" r="0" b="0"/>
            <wp:docPr id="1341947322" name="Εικόνα 1341947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1333500"/>
                    </a:xfrm>
                    <a:prstGeom prst="rect">
                      <a:avLst/>
                    </a:prstGeom>
                  </pic:spPr>
                </pic:pic>
              </a:graphicData>
            </a:graphic>
          </wp:inline>
        </w:drawing>
      </w:r>
    </w:p>
    <w:p w14:paraId="09338B97" w14:textId="2E3F7E54" w:rsidR="00534E7B" w:rsidRPr="00853FE4" w:rsidRDefault="00853FE4" w:rsidP="00853FE4">
      <w:pPr>
        <w:pStyle w:val="ac"/>
        <w:jc w:val="center"/>
        <w:rPr>
          <w:rFonts w:ascii="Arial" w:hAnsi="Arial" w:cs="Arial"/>
          <w:color w:val="auto"/>
        </w:rPr>
      </w:pPr>
      <w:bookmarkStart w:id="141" w:name="_Toc230717815"/>
      <w:r w:rsidRPr="00853FE4">
        <w:rPr>
          <w:color w:val="auto"/>
        </w:rPr>
        <w:t xml:space="preserve">Εικόνα </w:t>
      </w:r>
      <w:r w:rsidRPr="00853FE4">
        <w:rPr>
          <w:color w:val="auto"/>
        </w:rPr>
        <w:fldChar w:fldCharType="begin"/>
      </w:r>
      <w:r w:rsidRPr="00853FE4">
        <w:rPr>
          <w:color w:val="auto"/>
        </w:rPr>
        <w:instrText xml:space="preserve"> SEQ Εικόνα \* ARABIC </w:instrText>
      </w:r>
      <w:r w:rsidRPr="00853FE4">
        <w:rPr>
          <w:color w:val="auto"/>
        </w:rPr>
        <w:fldChar w:fldCharType="separate"/>
      </w:r>
      <w:r>
        <w:rPr>
          <w:noProof/>
          <w:color w:val="auto"/>
        </w:rPr>
        <w:t>9</w:t>
      </w:r>
      <w:r w:rsidRPr="00853FE4">
        <w:rPr>
          <w:color w:val="auto"/>
        </w:rPr>
        <w:fldChar w:fldCharType="end"/>
      </w:r>
      <w:r w:rsidRPr="00853FE4">
        <w:rPr>
          <w:color w:val="auto"/>
        </w:rPr>
        <w:t>: Κατανομή σφαλμάτων (πραγματική − προβλεπόμενη τιμή) ανά μοντέλο.</w:t>
      </w:r>
      <w:bookmarkEnd w:id="141"/>
    </w:p>
    <w:p w14:paraId="7B859626" w14:textId="77777777" w:rsidR="0077737B" w:rsidRPr="004A1F2C" w:rsidRDefault="0077737B" w:rsidP="00534E7B">
      <w:pPr>
        <w:spacing w:after="120" w:line="360" w:lineRule="auto"/>
        <w:jc w:val="both"/>
        <w:rPr>
          <w:rFonts w:ascii="Arial" w:hAnsi="Arial" w:cs="Arial"/>
        </w:rPr>
      </w:pPr>
    </w:p>
    <w:p w14:paraId="574FAD97" w14:textId="77777777" w:rsidR="00534E7B" w:rsidRPr="004A1F2C" w:rsidRDefault="00534E7B" w:rsidP="00534E7B">
      <w:pPr>
        <w:pStyle w:val="3"/>
        <w:spacing w:line="360" w:lineRule="auto"/>
        <w:jc w:val="both"/>
        <w:rPr>
          <w:rFonts w:ascii="Arial" w:hAnsi="Arial" w:cs="Arial"/>
          <w:color w:val="auto"/>
          <w:sz w:val="24"/>
          <w:szCs w:val="24"/>
        </w:rPr>
      </w:pPr>
      <w:bookmarkStart w:id="142" w:name="_Toc230532268"/>
      <w:bookmarkStart w:id="143" w:name="_Toc230718814"/>
      <w:r w:rsidRPr="004A1F2C">
        <w:rPr>
          <w:rFonts w:ascii="Arial" w:eastAsia="Calibri" w:hAnsi="Arial" w:cs="Arial"/>
          <w:b/>
          <w:bCs/>
          <w:color w:val="auto"/>
          <w:sz w:val="24"/>
          <w:szCs w:val="24"/>
        </w:rPr>
        <w:lastRenderedPageBreak/>
        <w:t>6.1.4 Σημαντικότητα χαρακτηριστικών</w:t>
      </w:r>
      <w:bookmarkEnd w:id="142"/>
      <w:bookmarkEnd w:id="143"/>
    </w:p>
    <w:p w14:paraId="26C35485" w14:textId="77777777" w:rsidR="00534E7B" w:rsidRPr="004A1F2C" w:rsidRDefault="00534E7B" w:rsidP="00534E7B">
      <w:pPr>
        <w:spacing w:after="120" w:line="360" w:lineRule="auto"/>
        <w:jc w:val="both"/>
        <w:rPr>
          <w:rFonts w:ascii="Arial" w:hAnsi="Arial" w:cs="Arial"/>
        </w:rPr>
      </w:pPr>
      <w:r w:rsidRPr="004A1F2C">
        <w:rPr>
          <w:rFonts w:ascii="Arial" w:eastAsia="Calibri" w:hAnsi="Arial" w:cs="Arial"/>
        </w:rPr>
        <w:t>Το Random Forest παρέχει εκτίμηση της σημαντικότητας κάθε χαρακτηριστικού (feature importance) με βάση τη συνεισφορά του στη μείωση της variance στα δένδρα του δάσους:</w:t>
      </w:r>
    </w:p>
    <w:p w14:paraId="0BB9F1B1" w14:textId="77777777" w:rsidR="00853FE4" w:rsidRDefault="00534E7B" w:rsidP="00853FE4">
      <w:pPr>
        <w:keepNext/>
        <w:spacing w:before="120" w:after="60" w:line="360" w:lineRule="auto"/>
        <w:jc w:val="center"/>
      </w:pPr>
      <w:r w:rsidRPr="004A1F2C">
        <w:rPr>
          <w:rFonts w:ascii="Arial" w:hAnsi="Arial" w:cs="Arial"/>
          <w:noProof/>
        </w:rPr>
        <w:drawing>
          <wp:inline distT="0" distB="0" distL="0" distR="0" wp14:anchorId="511A2AFA" wp14:editId="73EFA7F0">
            <wp:extent cx="4572000" cy="3238500"/>
            <wp:effectExtent l="0" t="0" r="0" b="0"/>
            <wp:docPr id="266865048" name="Εικόνα 266865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572000" cy="3238500"/>
                    </a:xfrm>
                    <a:prstGeom prst="rect">
                      <a:avLst/>
                    </a:prstGeom>
                  </pic:spPr>
                </pic:pic>
              </a:graphicData>
            </a:graphic>
          </wp:inline>
        </w:drawing>
      </w:r>
    </w:p>
    <w:p w14:paraId="2E8E43EA" w14:textId="7FE7C14F" w:rsidR="00534E7B" w:rsidRPr="00853FE4" w:rsidRDefault="00853FE4" w:rsidP="00853FE4">
      <w:pPr>
        <w:pStyle w:val="ac"/>
        <w:jc w:val="center"/>
        <w:rPr>
          <w:rFonts w:ascii="Arial" w:hAnsi="Arial" w:cs="Arial"/>
          <w:color w:val="auto"/>
        </w:rPr>
      </w:pPr>
      <w:bookmarkStart w:id="144" w:name="_Toc230717816"/>
      <w:r w:rsidRPr="00853FE4">
        <w:rPr>
          <w:color w:val="auto"/>
        </w:rPr>
        <w:t xml:space="preserve">Εικόνα </w:t>
      </w:r>
      <w:r w:rsidRPr="00853FE4">
        <w:rPr>
          <w:color w:val="auto"/>
        </w:rPr>
        <w:fldChar w:fldCharType="begin"/>
      </w:r>
      <w:r w:rsidRPr="00853FE4">
        <w:rPr>
          <w:color w:val="auto"/>
        </w:rPr>
        <w:instrText xml:space="preserve"> SEQ Εικόνα \* ARABIC </w:instrText>
      </w:r>
      <w:r w:rsidRPr="00853FE4">
        <w:rPr>
          <w:color w:val="auto"/>
        </w:rPr>
        <w:fldChar w:fldCharType="separate"/>
      </w:r>
      <w:r>
        <w:rPr>
          <w:noProof/>
          <w:color w:val="auto"/>
        </w:rPr>
        <w:t>10</w:t>
      </w:r>
      <w:r w:rsidRPr="00853FE4">
        <w:rPr>
          <w:color w:val="auto"/>
        </w:rPr>
        <w:fldChar w:fldCharType="end"/>
      </w:r>
      <w:r w:rsidRPr="00853FE4">
        <w:rPr>
          <w:color w:val="auto"/>
        </w:rPr>
        <w:t>: Σημαντικότητα των 15 κορυφαίων χαρακτηριστικών στο Random Forest</w:t>
      </w:r>
      <w:bookmarkEnd w:id="144"/>
    </w:p>
    <w:p w14:paraId="295E604F" w14:textId="77777777" w:rsidR="00534E7B" w:rsidRPr="004A1F2C" w:rsidRDefault="00534E7B" w:rsidP="00534E7B">
      <w:pPr>
        <w:spacing w:after="120" w:line="360" w:lineRule="auto"/>
        <w:jc w:val="both"/>
        <w:rPr>
          <w:rFonts w:ascii="Arial" w:eastAsia="Calibri" w:hAnsi="Arial" w:cs="Arial"/>
        </w:rPr>
      </w:pPr>
      <w:r w:rsidRPr="004A1F2C">
        <w:rPr>
          <w:rFonts w:ascii="Arial" w:eastAsia="Calibri" w:hAnsi="Arial" w:cs="Arial"/>
        </w:rPr>
        <w:t>Η εικόνα είναι σαφής: το εμβαδό (res_sqr) είναι ασύγκριτα το σημαντικότερο χαρακτηριστικό, ευθυνόμενο για το 66,5% της συνολικής σημαντικότητας. Ακολουθούν με αξιοσημείωτη συνεισφορά οι δύο γεωγραφικές μεταβλητές που εισήχθησαν στο κεφάλαιο 4: η μέση τιμή γειτονιάς loc_target_enc (10,3%) και το έτος κατασκευής (10,0%). Η συχνότητα γειτονιάς loc_frequency συνεισφέρει επιπλέον 2,0%. Αξιοσημείωτο εύρημα: οι δύο γεωγραφικές μεταβλητές μαζί αντιπροσωπεύουν 12,3% της συνολικής σημαντικότητας — δείκτης της κρίσιμης επίδρασης της μικρο-τοποθεσίας στη διαμόρφωση της τιμής.</w:t>
      </w:r>
    </w:p>
    <w:p w14:paraId="4EC8F9D0" w14:textId="77777777" w:rsidR="0077737B" w:rsidRPr="004A1F2C" w:rsidRDefault="0077737B" w:rsidP="00534E7B">
      <w:pPr>
        <w:spacing w:after="120" w:line="360" w:lineRule="auto"/>
        <w:jc w:val="both"/>
        <w:rPr>
          <w:rFonts w:ascii="Arial" w:hAnsi="Arial" w:cs="Arial"/>
        </w:rPr>
      </w:pPr>
    </w:p>
    <w:p w14:paraId="24A18214" w14:textId="77777777" w:rsidR="00534E7B" w:rsidRPr="004A1F2C" w:rsidRDefault="00534E7B" w:rsidP="00534E7B">
      <w:pPr>
        <w:pStyle w:val="3"/>
        <w:spacing w:line="360" w:lineRule="auto"/>
        <w:jc w:val="both"/>
        <w:rPr>
          <w:rFonts w:ascii="Arial" w:hAnsi="Arial" w:cs="Arial"/>
          <w:color w:val="auto"/>
          <w:sz w:val="24"/>
          <w:szCs w:val="24"/>
        </w:rPr>
      </w:pPr>
      <w:bookmarkStart w:id="145" w:name="_Toc230532269"/>
      <w:bookmarkStart w:id="146" w:name="_Toc230718815"/>
      <w:r w:rsidRPr="004A1F2C">
        <w:rPr>
          <w:rFonts w:ascii="Arial" w:eastAsia="Calibri" w:hAnsi="Arial" w:cs="Arial"/>
          <w:b/>
          <w:bCs/>
          <w:color w:val="auto"/>
          <w:sz w:val="24"/>
          <w:szCs w:val="24"/>
        </w:rPr>
        <w:t>6.1.5 Ανάλυση αποτελεσμάτων και πιθανοί λόγοι αποκλίσεων</w:t>
      </w:r>
      <w:bookmarkEnd w:id="145"/>
      <w:bookmarkEnd w:id="146"/>
    </w:p>
    <w:p w14:paraId="630808C3" w14:textId="3D488E2E" w:rsidR="00534E7B" w:rsidRPr="004A1F2C" w:rsidRDefault="00534E7B" w:rsidP="00534E7B">
      <w:pPr>
        <w:spacing w:after="120" w:line="360" w:lineRule="auto"/>
        <w:jc w:val="both"/>
        <w:rPr>
          <w:rFonts w:ascii="Arial" w:hAnsi="Arial" w:cs="Arial"/>
        </w:rPr>
      </w:pPr>
      <w:r w:rsidRPr="004A1F2C">
        <w:rPr>
          <w:rFonts w:ascii="Arial" w:eastAsia="Calibri" w:hAnsi="Arial" w:cs="Arial"/>
        </w:rPr>
        <w:t>Το βέλτιστο μοντέλο (Random Forest) επιτυγχάνει R² = 0,7226 και MAPE = 25,34%. Πρακτικά αυτό σημαίνει ότι κατά μέσο όρο η πρόβλεψη απέχει 25% από την πραγματική τιμή</w:t>
      </w:r>
      <w:r w:rsidR="003C5F23" w:rsidRPr="003C5F23">
        <w:rPr>
          <w:rFonts w:ascii="Arial" w:eastAsia="Calibri" w:hAnsi="Arial" w:cs="Arial"/>
        </w:rPr>
        <w:t xml:space="preserve">, </w:t>
      </w:r>
      <w:r w:rsidRPr="004A1F2C">
        <w:rPr>
          <w:rFonts w:ascii="Arial" w:eastAsia="Calibri" w:hAnsi="Arial" w:cs="Arial"/>
        </w:rPr>
        <w:t xml:space="preserve">αποδεκτή ακρίβεια για ενδεικτική εκτίμηση. Το 27,7% </w:t>
      </w:r>
      <w:r w:rsidRPr="004A1F2C">
        <w:rPr>
          <w:rFonts w:ascii="Arial" w:eastAsia="Calibri" w:hAnsi="Arial" w:cs="Arial"/>
        </w:rPr>
        <w:lastRenderedPageBreak/>
        <w:t>της διακύμανσης που παραμένει ανεξήγητο αποδίδεται κυρίως στους εξής παράγοντες:</w:t>
      </w:r>
    </w:p>
    <w:p w14:paraId="46451654" w14:textId="77777777" w:rsidR="00534E7B" w:rsidRPr="004A1F2C" w:rsidRDefault="00534E7B" w:rsidP="00534E7B">
      <w:pPr>
        <w:pStyle w:val="a6"/>
        <w:numPr>
          <w:ilvl w:val="0"/>
          <w:numId w:val="13"/>
        </w:numPr>
        <w:spacing w:after="80" w:line="360" w:lineRule="auto"/>
        <w:contextualSpacing w:val="0"/>
        <w:jc w:val="both"/>
        <w:rPr>
          <w:rFonts w:ascii="Arial" w:hAnsi="Arial" w:cs="Arial"/>
        </w:rPr>
      </w:pPr>
      <w:r w:rsidRPr="004A1F2C">
        <w:rPr>
          <w:rFonts w:ascii="Arial" w:eastAsia="Calibri" w:hAnsi="Arial" w:cs="Arial"/>
        </w:rPr>
        <w:t>Έντονη ετερογένεια της γειτονιάς: ακόμα και μέσα στην ίδια γειτονιά υπάρχουν σημαντικές διαφορές τιμών ανάλογα με τη συγκεκριμένη οδό ή το οικοδομικό τετράγωνο, πληροφορία που δεν αποτυπώνεται μέσω της μέσης γειτονιάς.</w:t>
      </w:r>
    </w:p>
    <w:p w14:paraId="63766729" w14:textId="77777777" w:rsidR="00534E7B" w:rsidRPr="004A1F2C" w:rsidRDefault="00534E7B" w:rsidP="00534E7B">
      <w:pPr>
        <w:pStyle w:val="a6"/>
        <w:numPr>
          <w:ilvl w:val="0"/>
          <w:numId w:val="13"/>
        </w:numPr>
        <w:spacing w:after="80" w:line="360" w:lineRule="auto"/>
        <w:contextualSpacing w:val="0"/>
        <w:jc w:val="both"/>
        <w:rPr>
          <w:rFonts w:ascii="Arial" w:hAnsi="Arial" w:cs="Arial"/>
        </w:rPr>
      </w:pPr>
      <w:r w:rsidRPr="004A1F2C">
        <w:rPr>
          <w:rFonts w:ascii="Arial" w:eastAsia="Calibri" w:hAnsi="Arial" w:cs="Arial"/>
        </w:rPr>
        <w:t>Heteroscedasticity: παρά τη λογαριθμοποίηση του στόχου, τα σφάλματα παραμένουν μεγαλύτερα σε απόλυτο μέγεθος για ακριβότερα ακίνητα — υπάρχει ένα ευρύ φάσμα τιμών για παρόμοιες προδιαγραφές.</w:t>
      </w:r>
    </w:p>
    <w:p w14:paraId="50607725" w14:textId="77777777" w:rsidR="00534E7B" w:rsidRPr="004A1F2C" w:rsidRDefault="00534E7B" w:rsidP="00534E7B">
      <w:pPr>
        <w:pStyle w:val="a6"/>
        <w:numPr>
          <w:ilvl w:val="0"/>
          <w:numId w:val="13"/>
        </w:numPr>
        <w:spacing w:after="80" w:line="360" w:lineRule="auto"/>
        <w:contextualSpacing w:val="0"/>
        <w:jc w:val="both"/>
        <w:rPr>
          <w:rFonts w:ascii="Arial" w:hAnsi="Arial" w:cs="Arial"/>
        </w:rPr>
      </w:pPr>
      <w:r w:rsidRPr="004A1F2C">
        <w:rPr>
          <w:rFonts w:ascii="Arial" w:eastAsia="Calibri" w:hAnsi="Arial" w:cs="Arial"/>
        </w:rPr>
        <w:t>Έλλειψη χρονικής διάστασης: το dataset καλύπτει διαφορετικές χρονικές περιόδους αλλά η res_date αφαιρέθηκε. Η χρονική εξέλιξη των τιμών (πληθωρισμός ακινήτων, επίδραση Airbnb κ.λπ.) δεν αποτυπώνεται.</w:t>
      </w:r>
    </w:p>
    <w:p w14:paraId="1FC7ABD2" w14:textId="77777777" w:rsidR="00534E7B" w:rsidRPr="004A1F2C" w:rsidRDefault="00534E7B" w:rsidP="00534E7B">
      <w:pPr>
        <w:pStyle w:val="a6"/>
        <w:numPr>
          <w:ilvl w:val="0"/>
          <w:numId w:val="13"/>
        </w:numPr>
        <w:spacing w:after="80" w:line="360" w:lineRule="auto"/>
        <w:contextualSpacing w:val="0"/>
        <w:jc w:val="both"/>
        <w:rPr>
          <w:rFonts w:ascii="Arial" w:hAnsi="Arial" w:cs="Arial"/>
        </w:rPr>
      </w:pPr>
      <w:r w:rsidRPr="004A1F2C">
        <w:rPr>
          <w:rFonts w:ascii="Arial" w:eastAsia="Calibri" w:hAnsi="Arial" w:cs="Arial"/>
        </w:rPr>
        <w:t>Μη-καταγεγραμμένα ποιοτικά χαρακτηριστικά: η ποιότητα της κατασκευής, η θέα, ο προσανατολισμός, η γειτνίαση με σχολεία/ΜΜΜ και πολλοί άλλοι παράγοντες δεν καταγράφονται.</w:t>
      </w:r>
    </w:p>
    <w:p w14:paraId="4A1767E9" w14:textId="77777777" w:rsidR="00534E7B" w:rsidRPr="00853FE4" w:rsidRDefault="00534E7B" w:rsidP="00534E7B">
      <w:pPr>
        <w:pStyle w:val="a6"/>
        <w:numPr>
          <w:ilvl w:val="0"/>
          <w:numId w:val="13"/>
        </w:numPr>
        <w:spacing w:after="80" w:line="360" w:lineRule="auto"/>
        <w:contextualSpacing w:val="0"/>
        <w:jc w:val="both"/>
        <w:rPr>
          <w:rFonts w:ascii="Arial" w:hAnsi="Arial" w:cs="Arial"/>
        </w:rPr>
      </w:pPr>
      <w:r w:rsidRPr="004A1F2C">
        <w:rPr>
          <w:rFonts w:ascii="Arial" w:eastAsia="Calibri" w:hAnsi="Arial" w:cs="Arial"/>
        </w:rPr>
        <w:t>Θόρυβος στις αγγελίες: οι τιμές είναι αρχικές ζητούμενες τιμές, όχι τελικές τιμές πώλησης, και συχνά είναι υπερτιμημένες ή αντικατοπτρίζουν προσδοκίες των πωλητών.</w:t>
      </w:r>
    </w:p>
    <w:p w14:paraId="42FDDDAA" w14:textId="77777777" w:rsidR="00853FE4" w:rsidRPr="00853FE4" w:rsidRDefault="00853FE4" w:rsidP="00853FE4">
      <w:pPr>
        <w:spacing w:after="80" w:line="360" w:lineRule="auto"/>
        <w:jc w:val="both"/>
        <w:rPr>
          <w:rFonts w:ascii="Arial" w:hAnsi="Arial" w:cs="Arial"/>
        </w:rPr>
      </w:pPr>
    </w:p>
    <w:p w14:paraId="7EFA4090" w14:textId="77777777" w:rsidR="00534E7B" w:rsidRPr="004A1F2C" w:rsidRDefault="00534E7B" w:rsidP="00534E7B">
      <w:pPr>
        <w:pStyle w:val="2"/>
        <w:spacing w:line="360" w:lineRule="auto"/>
        <w:jc w:val="both"/>
        <w:rPr>
          <w:rFonts w:ascii="Arial" w:hAnsi="Arial" w:cs="Arial"/>
          <w:color w:val="auto"/>
          <w:sz w:val="28"/>
          <w:szCs w:val="28"/>
        </w:rPr>
      </w:pPr>
      <w:bookmarkStart w:id="147" w:name="_Toc230532270"/>
      <w:bookmarkStart w:id="148" w:name="_Toc230718816"/>
      <w:r w:rsidRPr="004A1F2C">
        <w:rPr>
          <w:rFonts w:ascii="Arial" w:eastAsia="Calibri" w:hAnsi="Arial" w:cs="Arial"/>
          <w:b/>
          <w:bCs/>
          <w:color w:val="auto"/>
          <w:sz w:val="28"/>
          <w:szCs w:val="28"/>
        </w:rPr>
        <w:t>6.2 Αποτελέσματα Clustering</w:t>
      </w:r>
      <w:bookmarkEnd w:id="147"/>
      <w:bookmarkEnd w:id="148"/>
    </w:p>
    <w:p w14:paraId="618BDC3B" w14:textId="77777777" w:rsidR="00534E7B" w:rsidRPr="004A1F2C" w:rsidRDefault="00534E7B" w:rsidP="00534E7B">
      <w:pPr>
        <w:pStyle w:val="3"/>
        <w:spacing w:line="360" w:lineRule="auto"/>
        <w:jc w:val="both"/>
        <w:rPr>
          <w:rFonts w:ascii="Arial" w:hAnsi="Arial" w:cs="Arial"/>
          <w:color w:val="auto"/>
          <w:sz w:val="24"/>
          <w:szCs w:val="24"/>
        </w:rPr>
      </w:pPr>
      <w:bookmarkStart w:id="149" w:name="_Toc230532271"/>
      <w:bookmarkStart w:id="150" w:name="_Toc230718817"/>
      <w:r w:rsidRPr="004A1F2C">
        <w:rPr>
          <w:rFonts w:ascii="Arial" w:eastAsia="Calibri" w:hAnsi="Arial" w:cs="Arial"/>
          <w:b/>
          <w:bCs/>
          <w:color w:val="auto"/>
          <w:sz w:val="24"/>
          <w:szCs w:val="24"/>
        </w:rPr>
        <w:t>6.2.1 Silhouette score</w:t>
      </w:r>
      <w:bookmarkEnd w:id="149"/>
      <w:bookmarkEnd w:id="150"/>
    </w:p>
    <w:p w14:paraId="4D8CB074" w14:textId="77777777" w:rsidR="00534E7B" w:rsidRPr="004A1F2C" w:rsidRDefault="00534E7B" w:rsidP="00534E7B">
      <w:pPr>
        <w:spacing w:after="120" w:line="360" w:lineRule="auto"/>
        <w:jc w:val="both"/>
        <w:rPr>
          <w:rFonts w:ascii="Arial" w:hAnsi="Arial" w:cs="Arial"/>
        </w:rPr>
      </w:pPr>
      <w:r w:rsidRPr="004A1F2C">
        <w:rPr>
          <w:rFonts w:ascii="Arial" w:eastAsia="Calibri" w:hAnsi="Arial" w:cs="Arial"/>
        </w:rPr>
        <w:t>Το silhouette score αξιολογεί την ποιότητα της συσταδοποίησης μετρώντας πόσο όμοιο είναι κάθε δείγμα με το δικό του cluster σε σύγκριση με τα γειτονικά clusters. Κυμαίνεται στο [−1, 1], όπου τιμές &gt; 0,5 θεωρούνται καλές, 0,25–0,5 αποδεκτές και κάτω από 0,25 ασθενείς. Τα αποτελέσματα είναι:</w:t>
      </w:r>
    </w:p>
    <w:tbl>
      <w:tblPr>
        <w:tblStyle w:val="4-2"/>
        <w:tblW w:w="9400" w:type="dxa"/>
        <w:tblLook w:val="04A0" w:firstRow="1" w:lastRow="0" w:firstColumn="1" w:lastColumn="0" w:noHBand="0" w:noVBand="1"/>
      </w:tblPr>
      <w:tblGrid>
        <w:gridCol w:w="2182"/>
        <w:gridCol w:w="2669"/>
        <w:gridCol w:w="1491"/>
        <w:gridCol w:w="1681"/>
        <w:gridCol w:w="1377"/>
      </w:tblGrid>
      <w:tr w:rsidR="00534E7B" w:rsidRPr="004A1F2C" w14:paraId="10756BC7" w14:textId="77777777" w:rsidTr="0077737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295A36FF" w14:textId="77777777" w:rsidR="00534E7B" w:rsidRPr="00853FE4" w:rsidRDefault="00534E7B" w:rsidP="0077737B">
            <w:pPr>
              <w:spacing w:line="360" w:lineRule="auto"/>
              <w:jc w:val="center"/>
              <w:rPr>
                <w:rFonts w:ascii="Arial" w:hAnsi="Arial" w:cs="Arial"/>
              </w:rPr>
            </w:pPr>
            <w:r w:rsidRPr="00853FE4">
              <w:rPr>
                <w:rFonts w:ascii="Arial" w:eastAsia="Calibri" w:hAnsi="Arial" w:cs="Arial"/>
              </w:rPr>
              <w:t>Αλγόριθμος</w:t>
            </w:r>
          </w:p>
        </w:tc>
        <w:tc>
          <w:tcPr>
            <w:tcW w:w="2700" w:type="dxa"/>
          </w:tcPr>
          <w:p w14:paraId="04FC9AD9" w14:textId="77777777" w:rsidR="00534E7B" w:rsidRPr="00853FE4" w:rsidRDefault="00534E7B" w:rsidP="0077737B">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853FE4">
              <w:rPr>
                <w:rFonts w:ascii="Arial" w:eastAsia="Calibri" w:hAnsi="Arial" w:cs="Arial"/>
              </w:rPr>
              <w:t>Παράμετροι</w:t>
            </w:r>
          </w:p>
        </w:tc>
        <w:tc>
          <w:tcPr>
            <w:tcW w:w="1500" w:type="dxa"/>
          </w:tcPr>
          <w:p w14:paraId="69CD31E0" w14:textId="77777777" w:rsidR="00534E7B" w:rsidRPr="00853FE4" w:rsidRDefault="00534E7B" w:rsidP="0077737B">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853FE4">
              <w:rPr>
                <w:rFonts w:ascii="Arial" w:eastAsia="Calibri" w:hAnsi="Arial" w:cs="Arial"/>
              </w:rPr>
              <w:t>Clusters</w:t>
            </w:r>
          </w:p>
        </w:tc>
        <w:tc>
          <w:tcPr>
            <w:tcW w:w="1700" w:type="dxa"/>
          </w:tcPr>
          <w:p w14:paraId="7FFF3D4E" w14:textId="77777777" w:rsidR="00534E7B" w:rsidRPr="00853FE4" w:rsidRDefault="00534E7B" w:rsidP="0077737B">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853FE4">
              <w:rPr>
                <w:rFonts w:ascii="Arial" w:eastAsia="Calibri" w:hAnsi="Arial" w:cs="Arial"/>
              </w:rPr>
              <w:t>Noise</w:t>
            </w:r>
          </w:p>
        </w:tc>
        <w:tc>
          <w:tcPr>
            <w:tcW w:w="1300" w:type="dxa"/>
          </w:tcPr>
          <w:p w14:paraId="7DDFDEDB" w14:textId="77777777" w:rsidR="00534E7B" w:rsidRPr="00853FE4" w:rsidRDefault="00534E7B" w:rsidP="0077737B">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853FE4">
              <w:rPr>
                <w:rFonts w:ascii="Arial" w:eastAsia="Calibri" w:hAnsi="Arial" w:cs="Arial"/>
              </w:rPr>
              <w:t>Silhouette</w:t>
            </w:r>
          </w:p>
        </w:tc>
      </w:tr>
      <w:tr w:rsidR="00534E7B" w:rsidRPr="004A1F2C" w14:paraId="3057547C" w14:textId="77777777" w:rsidTr="007773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03B45A48" w14:textId="77777777" w:rsidR="00534E7B" w:rsidRPr="004A1F2C" w:rsidRDefault="00534E7B" w:rsidP="0077737B">
            <w:pPr>
              <w:spacing w:line="360" w:lineRule="auto"/>
              <w:jc w:val="center"/>
              <w:rPr>
                <w:rFonts w:ascii="Arial" w:hAnsi="Arial" w:cs="Arial"/>
              </w:rPr>
            </w:pPr>
            <w:r w:rsidRPr="004A1F2C">
              <w:rPr>
                <w:rFonts w:ascii="Arial" w:eastAsia="Calibri" w:hAnsi="Arial" w:cs="Arial"/>
                <w:b w:val="0"/>
                <w:bCs w:val="0"/>
              </w:rPr>
              <w:t>K-Means</w:t>
            </w:r>
          </w:p>
        </w:tc>
        <w:tc>
          <w:tcPr>
            <w:tcW w:w="2700" w:type="dxa"/>
          </w:tcPr>
          <w:p w14:paraId="38F83D58" w14:textId="77777777" w:rsidR="00534E7B" w:rsidRPr="004A1F2C" w:rsidRDefault="00534E7B" w:rsidP="0077737B">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4A1F2C">
              <w:rPr>
                <w:rFonts w:ascii="Arial" w:eastAsia="Calibri" w:hAnsi="Arial" w:cs="Arial"/>
              </w:rPr>
              <w:t>k = 2</w:t>
            </w:r>
          </w:p>
        </w:tc>
        <w:tc>
          <w:tcPr>
            <w:tcW w:w="1500" w:type="dxa"/>
          </w:tcPr>
          <w:p w14:paraId="265633DC" w14:textId="77777777" w:rsidR="00534E7B" w:rsidRPr="004A1F2C" w:rsidRDefault="00534E7B" w:rsidP="0077737B">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4A1F2C">
              <w:rPr>
                <w:rFonts w:ascii="Arial" w:eastAsia="Calibri" w:hAnsi="Arial" w:cs="Arial"/>
              </w:rPr>
              <w:t>2</w:t>
            </w:r>
          </w:p>
        </w:tc>
        <w:tc>
          <w:tcPr>
            <w:tcW w:w="1700" w:type="dxa"/>
          </w:tcPr>
          <w:p w14:paraId="54103F0F" w14:textId="77777777" w:rsidR="00534E7B" w:rsidRPr="004A1F2C" w:rsidRDefault="00534E7B" w:rsidP="0077737B">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4A1F2C">
              <w:rPr>
                <w:rFonts w:ascii="Arial" w:eastAsia="Calibri" w:hAnsi="Arial" w:cs="Arial"/>
              </w:rPr>
              <w:t>—</w:t>
            </w:r>
          </w:p>
        </w:tc>
        <w:tc>
          <w:tcPr>
            <w:tcW w:w="1300" w:type="dxa"/>
          </w:tcPr>
          <w:p w14:paraId="0E500EE0" w14:textId="77777777" w:rsidR="00534E7B" w:rsidRPr="004A1F2C" w:rsidRDefault="00534E7B" w:rsidP="0077737B">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4A1F2C">
              <w:rPr>
                <w:rFonts w:ascii="Arial" w:eastAsia="Calibri" w:hAnsi="Arial" w:cs="Arial"/>
              </w:rPr>
              <w:t>0,2760</w:t>
            </w:r>
          </w:p>
        </w:tc>
      </w:tr>
      <w:tr w:rsidR="00534E7B" w:rsidRPr="004A1F2C" w14:paraId="6B8A3A67" w14:textId="77777777" w:rsidTr="0077737B">
        <w:tc>
          <w:tcPr>
            <w:cnfStyle w:val="001000000000" w:firstRow="0" w:lastRow="0" w:firstColumn="1" w:lastColumn="0" w:oddVBand="0" w:evenVBand="0" w:oddHBand="0" w:evenHBand="0" w:firstRowFirstColumn="0" w:firstRowLastColumn="0" w:lastRowFirstColumn="0" w:lastRowLastColumn="0"/>
            <w:tcW w:w="2200" w:type="dxa"/>
          </w:tcPr>
          <w:p w14:paraId="2150D9DD" w14:textId="77777777" w:rsidR="00534E7B" w:rsidRPr="004A1F2C" w:rsidRDefault="00534E7B" w:rsidP="0077737B">
            <w:pPr>
              <w:spacing w:line="360" w:lineRule="auto"/>
              <w:jc w:val="center"/>
              <w:rPr>
                <w:rFonts w:ascii="Arial" w:hAnsi="Arial" w:cs="Arial"/>
              </w:rPr>
            </w:pPr>
            <w:r w:rsidRPr="004A1F2C">
              <w:rPr>
                <w:rFonts w:ascii="Arial" w:eastAsia="Calibri" w:hAnsi="Arial" w:cs="Arial"/>
                <w:b w:val="0"/>
                <w:bCs w:val="0"/>
              </w:rPr>
              <w:t>DBSCAN</w:t>
            </w:r>
          </w:p>
        </w:tc>
        <w:tc>
          <w:tcPr>
            <w:tcW w:w="2700" w:type="dxa"/>
          </w:tcPr>
          <w:p w14:paraId="35C2AB55" w14:textId="77777777" w:rsidR="00534E7B" w:rsidRPr="004A1F2C" w:rsidRDefault="00534E7B" w:rsidP="0077737B">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4A1F2C">
              <w:rPr>
                <w:rFonts w:ascii="Arial" w:eastAsia="Calibri" w:hAnsi="Arial" w:cs="Arial"/>
              </w:rPr>
              <w:t>eps = 0,8, min_samples = 20</w:t>
            </w:r>
          </w:p>
        </w:tc>
        <w:tc>
          <w:tcPr>
            <w:tcW w:w="1500" w:type="dxa"/>
          </w:tcPr>
          <w:p w14:paraId="0833B0A0" w14:textId="77777777" w:rsidR="00534E7B" w:rsidRPr="004A1F2C" w:rsidRDefault="00534E7B" w:rsidP="0077737B">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4A1F2C">
              <w:rPr>
                <w:rFonts w:ascii="Arial" w:eastAsia="Calibri" w:hAnsi="Arial" w:cs="Arial"/>
              </w:rPr>
              <w:t>58</w:t>
            </w:r>
          </w:p>
        </w:tc>
        <w:tc>
          <w:tcPr>
            <w:tcW w:w="1700" w:type="dxa"/>
          </w:tcPr>
          <w:p w14:paraId="420BAE4F" w14:textId="77777777" w:rsidR="00534E7B" w:rsidRPr="004A1F2C" w:rsidRDefault="00534E7B" w:rsidP="0077737B">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4A1F2C">
              <w:rPr>
                <w:rFonts w:ascii="Arial" w:eastAsia="Calibri" w:hAnsi="Arial" w:cs="Arial"/>
              </w:rPr>
              <w:t>5.355 (27,4%)</w:t>
            </w:r>
          </w:p>
        </w:tc>
        <w:tc>
          <w:tcPr>
            <w:tcW w:w="1300" w:type="dxa"/>
          </w:tcPr>
          <w:p w14:paraId="552AF1C7" w14:textId="77777777" w:rsidR="00534E7B" w:rsidRPr="004A1F2C" w:rsidRDefault="00534E7B" w:rsidP="00853FE4">
            <w:pPr>
              <w:keepNext/>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4A1F2C">
              <w:rPr>
                <w:rFonts w:ascii="Arial" w:eastAsia="Calibri" w:hAnsi="Arial" w:cs="Arial"/>
              </w:rPr>
              <w:t>0,2122</w:t>
            </w:r>
          </w:p>
        </w:tc>
      </w:tr>
    </w:tbl>
    <w:p w14:paraId="2D155C68" w14:textId="34C6E09D" w:rsidR="00853FE4" w:rsidRPr="00853FE4" w:rsidRDefault="00853FE4" w:rsidP="00853FE4">
      <w:pPr>
        <w:pStyle w:val="ac"/>
        <w:jc w:val="center"/>
        <w:rPr>
          <w:color w:val="auto"/>
        </w:rPr>
      </w:pPr>
      <w:bookmarkStart w:id="151" w:name="_Toc230683699"/>
      <w:r w:rsidRPr="00853FE4">
        <w:rPr>
          <w:color w:val="auto"/>
        </w:rPr>
        <w:t xml:space="preserve">Πίνακας </w:t>
      </w:r>
      <w:r w:rsidRPr="00853FE4">
        <w:rPr>
          <w:color w:val="auto"/>
        </w:rPr>
        <w:fldChar w:fldCharType="begin"/>
      </w:r>
      <w:r w:rsidRPr="00853FE4">
        <w:rPr>
          <w:color w:val="auto"/>
        </w:rPr>
        <w:instrText xml:space="preserve"> SEQ Πίνακας \* ARABIC </w:instrText>
      </w:r>
      <w:r w:rsidRPr="00853FE4">
        <w:rPr>
          <w:color w:val="auto"/>
        </w:rPr>
        <w:fldChar w:fldCharType="separate"/>
      </w:r>
      <w:r>
        <w:rPr>
          <w:noProof/>
          <w:color w:val="auto"/>
        </w:rPr>
        <w:t>7</w:t>
      </w:r>
      <w:r w:rsidRPr="00853FE4">
        <w:rPr>
          <w:color w:val="auto"/>
        </w:rPr>
        <w:fldChar w:fldCharType="end"/>
      </w:r>
      <w:r w:rsidRPr="00853FE4">
        <w:rPr>
          <w:color w:val="auto"/>
        </w:rPr>
        <w:t>:  Σύγκριση clustering αλγορίθμων.</w:t>
      </w:r>
      <w:bookmarkEnd w:id="151"/>
    </w:p>
    <w:p w14:paraId="6E948AC8" w14:textId="77777777" w:rsidR="00534E7B" w:rsidRPr="004A1F2C" w:rsidRDefault="00534E7B" w:rsidP="00534E7B">
      <w:pPr>
        <w:spacing w:after="120" w:line="360" w:lineRule="auto"/>
        <w:jc w:val="both"/>
        <w:rPr>
          <w:rFonts w:ascii="Arial" w:eastAsia="Calibri" w:hAnsi="Arial" w:cs="Arial"/>
        </w:rPr>
      </w:pPr>
      <w:r w:rsidRPr="004A1F2C">
        <w:rPr>
          <w:rFonts w:ascii="Arial" w:eastAsia="Calibri" w:hAnsi="Arial" w:cs="Arial"/>
        </w:rPr>
        <w:lastRenderedPageBreak/>
        <w:t>Το K-Means επιτυγχάνει silhouette 0,2760, που χαρακτηρίζεται οριακά αποδεκτό. Το αποτέλεσμα αυτό συμβαδίζει με τη φύση του dataset: τα ακίνητα μεταβάλλονται συνεχώς ως προς τις προδιαγραφές τους και δεν υπάρχουν «φυσικές» τομές. Το DBSCAN παρουσιάζει σαφώς χειρότερη απόδοση (silhouette 0,2122) και κατατάσσει 27,4% των ακινήτων ως θόρυβο.</w:t>
      </w:r>
    </w:p>
    <w:p w14:paraId="55F5AB55" w14:textId="77777777" w:rsidR="004F41D5" w:rsidRPr="004A1F2C" w:rsidRDefault="004F41D5" w:rsidP="00534E7B">
      <w:pPr>
        <w:spacing w:after="120" w:line="360" w:lineRule="auto"/>
        <w:jc w:val="both"/>
        <w:rPr>
          <w:rFonts w:ascii="Arial" w:hAnsi="Arial" w:cs="Arial"/>
        </w:rPr>
      </w:pPr>
    </w:p>
    <w:p w14:paraId="539D1C95" w14:textId="77777777" w:rsidR="00534E7B" w:rsidRPr="004A1F2C" w:rsidRDefault="00534E7B" w:rsidP="00534E7B">
      <w:pPr>
        <w:pStyle w:val="3"/>
        <w:spacing w:line="360" w:lineRule="auto"/>
        <w:jc w:val="both"/>
        <w:rPr>
          <w:rFonts w:ascii="Arial" w:hAnsi="Arial" w:cs="Arial"/>
          <w:color w:val="auto"/>
          <w:sz w:val="24"/>
          <w:szCs w:val="24"/>
        </w:rPr>
      </w:pPr>
      <w:bookmarkStart w:id="152" w:name="_Toc230532272"/>
      <w:bookmarkStart w:id="153" w:name="_Toc230718818"/>
      <w:r w:rsidRPr="004A1F2C">
        <w:rPr>
          <w:rFonts w:ascii="Arial" w:eastAsia="Calibri" w:hAnsi="Arial" w:cs="Arial"/>
          <w:b/>
          <w:bCs/>
          <w:color w:val="auto"/>
          <w:sz w:val="24"/>
          <w:szCs w:val="24"/>
        </w:rPr>
        <w:t>6.2.2 Οπτικοποίηση clusters (PCA)</w:t>
      </w:r>
      <w:bookmarkEnd w:id="152"/>
      <w:bookmarkEnd w:id="153"/>
    </w:p>
    <w:p w14:paraId="4D5E58C5" w14:textId="77777777" w:rsidR="00534E7B" w:rsidRPr="004A1F2C" w:rsidRDefault="00534E7B" w:rsidP="00534E7B">
      <w:pPr>
        <w:spacing w:after="120" w:line="360" w:lineRule="auto"/>
        <w:jc w:val="both"/>
        <w:rPr>
          <w:rFonts w:ascii="Arial" w:hAnsi="Arial" w:cs="Arial"/>
        </w:rPr>
      </w:pPr>
      <w:r w:rsidRPr="004A1F2C">
        <w:rPr>
          <w:rFonts w:ascii="Arial" w:eastAsia="Calibri" w:hAnsi="Arial" w:cs="Arial"/>
        </w:rPr>
        <w:t>Για την οπτικοποίηση των clusters χρησιμοποιήθηκε Principal Component Analysis (PCA) που προβάλλει τα δεδομένα από τις 9 αρχικές διαστάσεις σε 2D, διατηρώντας το 50,5% της συνολικής διακύμανσης (PC1: 33,9%, PC2: 16,6%):</w:t>
      </w:r>
    </w:p>
    <w:p w14:paraId="1B164DA5" w14:textId="77777777" w:rsidR="00853FE4" w:rsidRDefault="00534E7B" w:rsidP="00853FE4">
      <w:pPr>
        <w:keepNext/>
        <w:spacing w:before="120" w:after="60" w:line="360" w:lineRule="auto"/>
        <w:jc w:val="both"/>
      </w:pPr>
      <w:r w:rsidRPr="004A1F2C">
        <w:rPr>
          <w:rFonts w:ascii="Arial" w:hAnsi="Arial" w:cs="Arial"/>
          <w:noProof/>
        </w:rPr>
        <w:drawing>
          <wp:inline distT="0" distB="0" distL="0" distR="0" wp14:anchorId="4C0A8A56" wp14:editId="4B69F1AA">
            <wp:extent cx="5524500" cy="2381250"/>
            <wp:effectExtent l="0" t="0" r="0" b="0"/>
            <wp:docPr id="50515384" name="Εικόνα 50515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524500" cy="2381250"/>
                    </a:xfrm>
                    <a:prstGeom prst="rect">
                      <a:avLst/>
                    </a:prstGeom>
                  </pic:spPr>
                </pic:pic>
              </a:graphicData>
            </a:graphic>
          </wp:inline>
        </w:drawing>
      </w:r>
    </w:p>
    <w:p w14:paraId="378052D6" w14:textId="4F70868D" w:rsidR="00534E7B" w:rsidRPr="00853FE4" w:rsidRDefault="00853FE4" w:rsidP="00853FE4">
      <w:pPr>
        <w:pStyle w:val="ac"/>
        <w:jc w:val="both"/>
        <w:rPr>
          <w:rFonts w:ascii="Arial" w:hAnsi="Arial" w:cs="Arial"/>
          <w:color w:val="auto"/>
        </w:rPr>
      </w:pPr>
      <w:bookmarkStart w:id="154" w:name="_Toc230717817"/>
      <w:r w:rsidRPr="00853FE4">
        <w:rPr>
          <w:color w:val="auto"/>
        </w:rPr>
        <w:t xml:space="preserve">Εικόνα </w:t>
      </w:r>
      <w:r w:rsidRPr="00853FE4">
        <w:rPr>
          <w:color w:val="auto"/>
        </w:rPr>
        <w:fldChar w:fldCharType="begin"/>
      </w:r>
      <w:r w:rsidRPr="00853FE4">
        <w:rPr>
          <w:color w:val="auto"/>
        </w:rPr>
        <w:instrText xml:space="preserve"> SEQ Εικόνα \* ARABIC </w:instrText>
      </w:r>
      <w:r w:rsidRPr="00853FE4">
        <w:rPr>
          <w:color w:val="auto"/>
        </w:rPr>
        <w:fldChar w:fldCharType="separate"/>
      </w:r>
      <w:r w:rsidRPr="00853FE4">
        <w:rPr>
          <w:noProof/>
          <w:color w:val="auto"/>
        </w:rPr>
        <w:t>11</w:t>
      </w:r>
      <w:r w:rsidRPr="00853FE4">
        <w:rPr>
          <w:color w:val="auto"/>
        </w:rPr>
        <w:fldChar w:fldCharType="end"/>
      </w:r>
      <w:r w:rsidRPr="00853FE4">
        <w:rPr>
          <w:color w:val="auto"/>
        </w:rPr>
        <w:t>: Οπτικοποίηση clusters στον δισδιάστατο χώρο PCA. Αριστερά K-Means (k=2), δεξιά DBSCAN.</w:t>
      </w:r>
      <w:bookmarkEnd w:id="154"/>
    </w:p>
    <w:p w14:paraId="116234CF" w14:textId="7F90B62D" w:rsidR="004F41D5" w:rsidRPr="004A1F2C" w:rsidRDefault="00534E7B" w:rsidP="00534E7B">
      <w:pPr>
        <w:spacing w:after="120" w:line="360" w:lineRule="auto"/>
        <w:jc w:val="both"/>
        <w:rPr>
          <w:rFonts w:ascii="Arial" w:eastAsia="Calibri" w:hAnsi="Arial" w:cs="Arial"/>
        </w:rPr>
      </w:pPr>
      <w:r w:rsidRPr="004A1F2C">
        <w:rPr>
          <w:rFonts w:ascii="Arial" w:eastAsia="Calibri" w:hAnsi="Arial" w:cs="Arial"/>
        </w:rPr>
        <w:t>Στο γράφημα του K-Means διακρίνονται με μεγάλη σαφήνεια οι δύο ομάδες, με σχετικά καθαρό σύνορο διαχωρισμού. Τα centroids (μαύρα Χ) τοποθετούνται στο κέντρο των αντίστοιχων ομάδων. Αντίθετα, το DBSCAN παράγει 58 διαφορετικά clusters, καθιστώντας την ερμηνεία τους πρακτικά αδύνατη. Επιπλέον χαρακτηρίζει το 27,4% των σημείων ως θόρυβο. Αυτό υποδηλώνει ότι το DBSCAN δεν είναι κατάλληλη επιλογή για το συγκεκριμένο dataset· λειτουργεί καλύτερα σε δεδομένα με σαφώς πυκνές περιοχές και ευκρινή κενά μεταξύ τους — προφίλ που δεν ισχύει εδώ.</w:t>
      </w:r>
    </w:p>
    <w:p w14:paraId="26FDB04D" w14:textId="77777777" w:rsidR="004F41D5" w:rsidRPr="004A1F2C" w:rsidRDefault="004F41D5" w:rsidP="00534E7B">
      <w:pPr>
        <w:spacing w:after="120" w:line="360" w:lineRule="auto"/>
        <w:jc w:val="both"/>
        <w:rPr>
          <w:rFonts w:ascii="Arial" w:eastAsia="Calibri" w:hAnsi="Arial" w:cs="Arial"/>
        </w:rPr>
      </w:pPr>
    </w:p>
    <w:p w14:paraId="0D10ECEF" w14:textId="77777777" w:rsidR="004F41D5" w:rsidRPr="004A1F2C" w:rsidRDefault="004F41D5" w:rsidP="00534E7B">
      <w:pPr>
        <w:spacing w:after="120" w:line="360" w:lineRule="auto"/>
        <w:jc w:val="both"/>
        <w:rPr>
          <w:rFonts w:ascii="Arial" w:eastAsia="Calibri" w:hAnsi="Arial" w:cs="Arial"/>
        </w:rPr>
      </w:pPr>
    </w:p>
    <w:p w14:paraId="51811443" w14:textId="77777777" w:rsidR="00534E7B" w:rsidRPr="004A1F2C" w:rsidRDefault="00534E7B" w:rsidP="00534E7B">
      <w:pPr>
        <w:pStyle w:val="3"/>
        <w:spacing w:line="360" w:lineRule="auto"/>
        <w:jc w:val="both"/>
        <w:rPr>
          <w:rFonts w:ascii="Arial" w:hAnsi="Arial" w:cs="Arial"/>
          <w:color w:val="auto"/>
          <w:sz w:val="24"/>
          <w:szCs w:val="24"/>
        </w:rPr>
      </w:pPr>
      <w:bookmarkStart w:id="155" w:name="_Toc230532273"/>
      <w:bookmarkStart w:id="156" w:name="_Toc230718819"/>
      <w:r w:rsidRPr="004A1F2C">
        <w:rPr>
          <w:rFonts w:ascii="Arial" w:eastAsia="Calibri" w:hAnsi="Arial" w:cs="Arial"/>
          <w:b/>
          <w:bCs/>
          <w:color w:val="auto"/>
          <w:sz w:val="24"/>
          <w:szCs w:val="24"/>
        </w:rPr>
        <w:lastRenderedPageBreak/>
        <w:t>6.2.3 Ανάλυση και σχολιασμός ομάδων (K-Means)</w:t>
      </w:r>
      <w:bookmarkEnd w:id="155"/>
      <w:bookmarkEnd w:id="156"/>
    </w:p>
    <w:p w14:paraId="5FF33118" w14:textId="77777777" w:rsidR="00534E7B" w:rsidRPr="004A1F2C" w:rsidRDefault="00534E7B" w:rsidP="00534E7B">
      <w:pPr>
        <w:spacing w:after="120" w:line="360" w:lineRule="auto"/>
        <w:jc w:val="both"/>
        <w:rPr>
          <w:rFonts w:ascii="Arial" w:hAnsi="Arial" w:cs="Arial"/>
        </w:rPr>
      </w:pPr>
      <w:r w:rsidRPr="004A1F2C">
        <w:rPr>
          <w:rFonts w:ascii="Arial" w:eastAsia="Calibri" w:hAnsi="Arial" w:cs="Arial"/>
        </w:rPr>
        <w:t>Επανυπολογίζοντας τις μέσες τιμές των χαρακτηριστικών σε πραγματικές μονάδες ανά cluster, προκύπτει ο επόμενος πίνακας:</w:t>
      </w:r>
    </w:p>
    <w:tbl>
      <w:tblPr>
        <w:tblStyle w:val="4-2"/>
        <w:tblW w:w="9700" w:type="dxa"/>
        <w:tblLook w:val="04A0" w:firstRow="1" w:lastRow="0" w:firstColumn="1" w:lastColumn="0" w:noHBand="0" w:noVBand="1"/>
      </w:tblPr>
      <w:tblGrid>
        <w:gridCol w:w="1568"/>
        <w:gridCol w:w="951"/>
        <w:gridCol w:w="1103"/>
        <w:gridCol w:w="1194"/>
        <w:gridCol w:w="1110"/>
        <w:gridCol w:w="760"/>
        <w:gridCol w:w="670"/>
        <w:gridCol w:w="794"/>
        <w:gridCol w:w="742"/>
        <w:gridCol w:w="808"/>
      </w:tblGrid>
      <w:tr w:rsidR="00534E7B" w:rsidRPr="004A1F2C" w14:paraId="1C3C3911" w14:textId="77777777" w:rsidTr="004F41D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0" w:type="dxa"/>
          </w:tcPr>
          <w:p w14:paraId="0FAF4EFF" w14:textId="77777777" w:rsidR="00534E7B" w:rsidRPr="00853FE4" w:rsidRDefault="00534E7B" w:rsidP="004F41D5">
            <w:pPr>
              <w:spacing w:line="360" w:lineRule="auto"/>
              <w:jc w:val="center"/>
              <w:rPr>
                <w:rFonts w:ascii="Arial" w:hAnsi="Arial" w:cs="Arial"/>
              </w:rPr>
            </w:pPr>
            <w:r w:rsidRPr="00853FE4">
              <w:rPr>
                <w:rFonts w:ascii="Arial" w:eastAsia="Calibri" w:hAnsi="Arial" w:cs="Arial"/>
              </w:rPr>
              <w:t>Cluster</w:t>
            </w:r>
          </w:p>
        </w:tc>
        <w:tc>
          <w:tcPr>
            <w:tcW w:w="800" w:type="dxa"/>
          </w:tcPr>
          <w:p w14:paraId="537647FB" w14:textId="77777777" w:rsidR="00534E7B" w:rsidRPr="00853FE4" w:rsidRDefault="00534E7B" w:rsidP="004F41D5">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853FE4">
              <w:rPr>
                <w:rFonts w:ascii="Arial" w:eastAsia="Calibri" w:hAnsi="Arial" w:cs="Arial"/>
              </w:rPr>
              <w:t>n</w:t>
            </w:r>
          </w:p>
        </w:tc>
        <w:tc>
          <w:tcPr>
            <w:tcW w:w="1300" w:type="dxa"/>
          </w:tcPr>
          <w:p w14:paraId="7BB43CA0" w14:textId="77777777" w:rsidR="00534E7B" w:rsidRPr="00853FE4" w:rsidRDefault="00534E7B" w:rsidP="004F41D5">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853FE4">
              <w:rPr>
                <w:rFonts w:ascii="Arial" w:eastAsia="Calibri" w:hAnsi="Arial" w:cs="Arial"/>
              </w:rPr>
              <w:t>Μέση τιμή (€)</w:t>
            </w:r>
          </w:p>
        </w:tc>
        <w:tc>
          <w:tcPr>
            <w:tcW w:w="1400" w:type="dxa"/>
          </w:tcPr>
          <w:p w14:paraId="4C86BB2A" w14:textId="77777777" w:rsidR="00534E7B" w:rsidRPr="00853FE4" w:rsidRDefault="00534E7B" w:rsidP="004F41D5">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853FE4">
              <w:rPr>
                <w:rFonts w:ascii="Arial" w:eastAsia="Calibri" w:hAnsi="Arial" w:cs="Arial"/>
              </w:rPr>
              <w:t>Διάμεση τιμή (€)</w:t>
            </w:r>
          </w:p>
        </w:tc>
        <w:tc>
          <w:tcPr>
            <w:tcW w:w="1000" w:type="dxa"/>
          </w:tcPr>
          <w:p w14:paraId="67C7099B" w14:textId="77777777" w:rsidR="00534E7B" w:rsidRPr="00853FE4" w:rsidRDefault="00534E7B" w:rsidP="004F41D5">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853FE4">
              <w:rPr>
                <w:rFonts w:ascii="Arial" w:eastAsia="Calibri" w:hAnsi="Arial" w:cs="Arial"/>
              </w:rPr>
              <w:t>Εμβαδό (τμ)</w:t>
            </w:r>
          </w:p>
        </w:tc>
        <w:tc>
          <w:tcPr>
            <w:tcW w:w="700" w:type="dxa"/>
          </w:tcPr>
          <w:p w14:paraId="59C866DC" w14:textId="77777777" w:rsidR="00534E7B" w:rsidRPr="00853FE4" w:rsidRDefault="00534E7B" w:rsidP="004F41D5">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rPr>
            </w:pPr>
            <w:proofErr w:type="spellStart"/>
            <w:r w:rsidRPr="00853FE4">
              <w:rPr>
                <w:rFonts w:ascii="Arial" w:eastAsia="Calibri" w:hAnsi="Arial" w:cs="Arial"/>
              </w:rPr>
              <w:t>Υπν</w:t>
            </w:r>
            <w:proofErr w:type="spellEnd"/>
            <w:r w:rsidRPr="00853FE4">
              <w:rPr>
                <w:rFonts w:ascii="Arial" w:eastAsia="Calibri" w:hAnsi="Arial" w:cs="Arial"/>
              </w:rPr>
              <w:t>.</w:t>
            </w:r>
          </w:p>
        </w:tc>
        <w:tc>
          <w:tcPr>
            <w:tcW w:w="700" w:type="dxa"/>
          </w:tcPr>
          <w:p w14:paraId="781EE0CF" w14:textId="77777777" w:rsidR="00534E7B" w:rsidRPr="00853FE4" w:rsidRDefault="00534E7B" w:rsidP="004F41D5">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rPr>
            </w:pPr>
            <w:proofErr w:type="spellStart"/>
            <w:r w:rsidRPr="00853FE4">
              <w:rPr>
                <w:rFonts w:ascii="Arial" w:eastAsia="Calibri" w:hAnsi="Arial" w:cs="Arial"/>
              </w:rPr>
              <w:t>Μπ</w:t>
            </w:r>
            <w:proofErr w:type="spellEnd"/>
            <w:r w:rsidRPr="00853FE4">
              <w:rPr>
                <w:rFonts w:ascii="Arial" w:eastAsia="Calibri" w:hAnsi="Arial" w:cs="Arial"/>
              </w:rPr>
              <w:t>.</w:t>
            </w:r>
          </w:p>
        </w:tc>
        <w:tc>
          <w:tcPr>
            <w:tcW w:w="800" w:type="dxa"/>
          </w:tcPr>
          <w:p w14:paraId="53A34BB3" w14:textId="77777777" w:rsidR="00534E7B" w:rsidRPr="00853FE4" w:rsidRDefault="00534E7B" w:rsidP="004F41D5">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853FE4">
              <w:rPr>
                <w:rFonts w:ascii="Arial" w:eastAsia="Calibri" w:hAnsi="Arial" w:cs="Arial"/>
              </w:rPr>
              <w:t>Έτος</w:t>
            </w:r>
          </w:p>
        </w:tc>
        <w:tc>
          <w:tcPr>
            <w:tcW w:w="800" w:type="dxa"/>
          </w:tcPr>
          <w:p w14:paraId="3A9BFE73" w14:textId="77777777" w:rsidR="00534E7B" w:rsidRPr="00853FE4" w:rsidRDefault="00534E7B" w:rsidP="004F41D5">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853FE4">
              <w:rPr>
                <w:rFonts w:ascii="Arial" w:eastAsia="Calibri" w:hAnsi="Arial" w:cs="Arial"/>
              </w:rPr>
              <w:t>Park (%)</w:t>
            </w:r>
          </w:p>
        </w:tc>
        <w:tc>
          <w:tcPr>
            <w:tcW w:w="800" w:type="dxa"/>
          </w:tcPr>
          <w:p w14:paraId="0D7D5540" w14:textId="77777777" w:rsidR="00534E7B" w:rsidRPr="00853FE4" w:rsidRDefault="00534E7B" w:rsidP="004F41D5">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853FE4">
              <w:rPr>
                <w:rFonts w:ascii="Arial" w:eastAsia="Calibri" w:hAnsi="Arial" w:cs="Arial"/>
              </w:rPr>
              <w:t>Τζάκι (%)</w:t>
            </w:r>
          </w:p>
        </w:tc>
      </w:tr>
      <w:tr w:rsidR="00534E7B" w:rsidRPr="004A1F2C" w14:paraId="5C9A9628" w14:textId="77777777" w:rsidTr="004F41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0" w:type="dxa"/>
          </w:tcPr>
          <w:p w14:paraId="4D65F939" w14:textId="77777777" w:rsidR="00534E7B" w:rsidRPr="004A1F2C" w:rsidRDefault="00534E7B" w:rsidP="004F41D5">
            <w:pPr>
              <w:spacing w:line="360" w:lineRule="auto"/>
              <w:jc w:val="center"/>
              <w:rPr>
                <w:rFonts w:ascii="Arial" w:hAnsi="Arial" w:cs="Arial"/>
              </w:rPr>
            </w:pPr>
            <w:r w:rsidRPr="004A1F2C">
              <w:rPr>
                <w:rFonts w:ascii="Arial" w:eastAsia="Calibri" w:hAnsi="Arial" w:cs="Arial"/>
                <w:b w:val="0"/>
                <w:bCs w:val="0"/>
              </w:rPr>
              <w:t>1 (Premium)</w:t>
            </w:r>
          </w:p>
        </w:tc>
        <w:tc>
          <w:tcPr>
            <w:tcW w:w="800" w:type="dxa"/>
          </w:tcPr>
          <w:p w14:paraId="5C16D473" w14:textId="77777777" w:rsidR="00534E7B" w:rsidRPr="004A1F2C" w:rsidRDefault="00534E7B" w:rsidP="004F41D5">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4A1F2C">
              <w:rPr>
                <w:rFonts w:ascii="Arial" w:eastAsia="Calibri" w:hAnsi="Arial" w:cs="Arial"/>
              </w:rPr>
              <w:t>7.478</w:t>
            </w:r>
          </w:p>
        </w:tc>
        <w:tc>
          <w:tcPr>
            <w:tcW w:w="1300" w:type="dxa"/>
          </w:tcPr>
          <w:p w14:paraId="72E12A53" w14:textId="77777777" w:rsidR="00534E7B" w:rsidRPr="004A1F2C" w:rsidRDefault="00534E7B" w:rsidP="004F41D5">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4A1F2C">
              <w:rPr>
                <w:rFonts w:ascii="Arial" w:eastAsia="Calibri" w:hAnsi="Arial" w:cs="Arial"/>
              </w:rPr>
              <w:t>560.423</w:t>
            </w:r>
          </w:p>
        </w:tc>
        <w:tc>
          <w:tcPr>
            <w:tcW w:w="1400" w:type="dxa"/>
          </w:tcPr>
          <w:p w14:paraId="4321973B" w14:textId="77777777" w:rsidR="00534E7B" w:rsidRPr="004A1F2C" w:rsidRDefault="00534E7B" w:rsidP="004F41D5">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4A1F2C">
              <w:rPr>
                <w:rFonts w:ascii="Arial" w:eastAsia="Calibri" w:hAnsi="Arial" w:cs="Arial"/>
              </w:rPr>
              <w:t>410.000</w:t>
            </w:r>
          </w:p>
        </w:tc>
        <w:tc>
          <w:tcPr>
            <w:tcW w:w="1000" w:type="dxa"/>
          </w:tcPr>
          <w:p w14:paraId="7AB38D9E" w14:textId="77777777" w:rsidR="00534E7B" w:rsidRPr="004A1F2C" w:rsidRDefault="00534E7B" w:rsidP="004F41D5">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4A1F2C">
              <w:rPr>
                <w:rFonts w:ascii="Arial" w:eastAsia="Calibri" w:hAnsi="Arial" w:cs="Arial"/>
              </w:rPr>
              <w:t>206</w:t>
            </w:r>
          </w:p>
        </w:tc>
        <w:tc>
          <w:tcPr>
            <w:tcW w:w="700" w:type="dxa"/>
          </w:tcPr>
          <w:p w14:paraId="554CE8C6" w14:textId="77777777" w:rsidR="00534E7B" w:rsidRPr="004A1F2C" w:rsidRDefault="00534E7B" w:rsidP="004F41D5">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4A1F2C">
              <w:rPr>
                <w:rFonts w:ascii="Arial" w:eastAsia="Calibri" w:hAnsi="Arial" w:cs="Arial"/>
              </w:rPr>
              <w:t>3,4</w:t>
            </w:r>
          </w:p>
        </w:tc>
        <w:tc>
          <w:tcPr>
            <w:tcW w:w="700" w:type="dxa"/>
          </w:tcPr>
          <w:p w14:paraId="028ACFDF" w14:textId="77777777" w:rsidR="00534E7B" w:rsidRPr="004A1F2C" w:rsidRDefault="00534E7B" w:rsidP="004F41D5">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4A1F2C">
              <w:rPr>
                <w:rFonts w:ascii="Arial" w:eastAsia="Calibri" w:hAnsi="Arial" w:cs="Arial"/>
              </w:rPr>
              <w:t>1,9</w:t>
            </w:r>
          </w:p>
        </w:tc>
        <w:tc>
          <w:tcPr>
            <w:tcW w:w="800" w:type="dxa"/>
          </w:tcPr>
          <w:p w14:paraId="22554C9F" w14:textId="77777777" w:rsidR="00534E7B" w:rsidRPr="004A1F2C" w:rsidRDefault="00534E7B" w:rsidP="004F41D5">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4A1F2C">
              <w:rPr>
                <w:rFonts w:ascii="Arial" w:eastAsia="Calibri" w:hAnsi="Arial" w:cs="Arial"/>
              </w:rPr>
              <w:t>2004</w:t>
            </w:r>
          </w:p>
        </w:tc>
        <w:tc>
          <w:tcPr>
            <w:tcW w:w="800" w:type="dxa"/>
          </w:tcPr>
          <w:p w14:paraId="3D69227E" w14:textId="77777777" w:rsidR="00534E7B" w:rsidRPr="004A1F2C" w:rsidRDefault="00534E7B" w:rsidP="004F41D5">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4A1F2C">
              <w:rPr>
                <w:rFonts w:ascii="Arial" w:eastAsia="Calibri" w:hAnsi="Arial" w:cs="Arial"/>
              </w:rPr>
              <w:t>34</w:t>
            </w:r>
          </w:p>
        </w:tc>
        <w:tc>
          <w:tcPr>
            <w:tcW w:w="800" w:type="dxa"/>
          </w:tcPr>
          <w:p w14:paraId="055D0522" w14:textId="77777777" w:rsidR="00534E7B" w:rsidRPr="004A1F2C" w:rsidRDefault="00534E7B" w:rsidP="004F41D5">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4A1F2C">
              <w:rPr>
                <w:rFonts w:ascii="Arial" w:eastAsia="Calibri" w:hAnsi="Arial" w:cs="Arial"/>
              </w:rPr>
              <w:t>76</w:t>
            </w:r>
          </w:p>
        </w:tc>
      </w:tr>
      <w:tr w:rsidR="00534E7B" w:rsidRPr="004A1F2C" w14:paraId="79D25CBE" w14:textId="77777777" w:rsidTr="004F41D5">
        <w:tc>
          <w:tcPr>
            <w:cnfStyle w:val="001000000000" w:firstRow="0" w:lastRow="0" w:firstColumn="1" w:lastColumn="0" w:oddVBand="0" w:evenVBand="0" w:oddHBand="0" w:evenHBand="0" w:firstRowFirstColumn="0" w:firstRowLastColumn="0" w:lastRowFirstColumn="0" w:lastRowLastColumn="0"/>
            <w:tcW w:w="1400" w:type="dxa"/>
          </w:tcPr>
          <w:p w14:paraId="317F6E33" w14:textId="77777777" w:rsidR="00534E7B" w:rsidRPr="004A1F2C" w:rsidRDefault="00534E7B" w:rsidP="004F41D5">
            <w:pPr>
              <w:spacing w:line="360" w:lineRule="auto"/>
              <w:jc w:val="center"/>
              <w:rPr>
                <w:rFonts w:ascii="Arial" w:hAnsi="Arial" w:cs="Arial"/>
              </w:rPr>
            </w:pPr>
            <w:r w:rsidRPr="004A1F2C">
              <w:rPr>
                <w:rFonts w:ascii="Arial" w:eastAsia="Calibri" w:hAnsi="Arial" w:cs="Arial"/>
                <w:b w:val="0"/>
                <w:bCs w:val="0"/>
              </w:rPr>
              <w:t>0 (Οικονομικά)</w:t>
            </w:r>
          </w:p>
        </w:tc>
        <w:tc>
          <w:tcPr>
            <w:tcW w:w="800" w:type="dxa"/>
          </w:tcPr>
          <w:p w14:paraId="00B36310" w14:textId="77777777" w:rsidR="00534E7B" w:rsidRPr="004A1F2C" w:rsidRDefault="00534E7B" w:rsidP="004F41D5">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4A1F2C">
              <w:rPr>
                <w:rFonts w:ascii="Arial" w:eastAsia="Calibri" w:hAnsi="Arial" w:cs="Arial"/>
              </w:rPr>
              <w:t>12.040</w:t>
            </w:r>
          </w:p>
        </w:tc>
        <w:tc>
          <w:tcPr>
            <w:tcW w:w="1300" w:type="dxa"/>
          </w:tcPr>
          <w:p w14:paraId="7CEC09B1" w14:textId="77777777" w:rsidR="00534E7B" w:rsidRPr="004A1F2C" w:rsidRDefault="00534E7B" w:rsidP="004F41D5">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4A1F2C">
              <w:rPr>
                <w:rFonts w:ascii="Arial" w:eastAsia="Calibri" w:hAnsi="Arial" w:cs="Arial"/>
              </w:rPr>
              <w:t>175.862</w:t>
            </w:r>
          </w:p>
        </w:tc>
        <w:tc>
          <w:tcPr>
            <w:tcW w:w="1400" w:type="dxa"/>
          </w:tcPr>
          <w:p w14:paraId="063CC3F1" w14:textId="77777777" w:rsidR="00534E7B" w:rsidRPr="004A1F2C" w:rsidRDefault="00534E7B" w:rsidP="004F41D5">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4A1F2C">
              <w:rPr>
                <w:rFonts w:ascii="Arial" w:eastAsia="Calibri" w:hAnsi="Arial" w:cs="Arial"/>
              </w:rPr>
              <w:t>145.000</w:t>
            </w:r>
          </w:p>
        </w:tc>
        <w:tc>
          <w:tcPr>
            <w:tcW w:w="1000" w:type="dxa"/>
          </w:tcPr>
          <w:p w14:paraId="64359E22" w14:textId="77777777" w:rsidR="00534E7B" w:rsidRPr="004A1F2C" w:rsidRDefault="00534E7B" w:rsidP="004F41D5">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4A1F2C">
              <w:rPr>
                <w:rFonts w:ascii="Arial" w:eastAsia="Calibri" w:hAnsi="Arial" w:cs="Arial"/>
              </w:rPr>
              <w:t>89</w:t>
            </w:r>
          </w:p>
        </w:tc>
        <w:tc>
          <w:tcPr>
            <w:tcW w:w="700" w:type="dxa"/>
          </w:tcPr>
          <w:p w14:paraId="78007748" w14:textId="77777777" w:rsidR="00534E7B" w:rsidRPr="004A1F2C" w:rsidRDefault="00534E7B" w:rsidP="004F41D5">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4A1F2C">
              <w:rPr>
                <w:rFonts w:ascii="Arial" w:eastAsia="Calibri" w:hAnsi="Arial" w:cs="Arial"/>
              </w:rPr>
              <w:t>2,0</w:t>
            </w:r>
          </w:p>
        </w:tc>
        <w:tc>
          <w:tcPr>
            <w:tcW w:w="700" w:type="dxa"/>
          </w:tcPr>
          <w:p w14:paraId="44ED0BCD" w14:textId="77777777" w:rsidR="00534E7B" w:rsidRPr="004A1F2C" w:rsidRDefault="00534E7B" w:rsidP="004F41D5">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4A1F2C">
              <w:rPr>
                <w:rFonts w:ascii="Arial" w:eastAsia="Calibri" w:hAnsi="Arial" w:cs="Arial"/>
              </w:rPr>
              <w:t>1,1</w:t>
            </w:r>
          </w:p>
        </w:tc>
        <w:tc>
          <w:tcPr>
            <w:tcW w:w="800" w:type="dxa"/>
          </w:tcPr>
          <w:p w14:paraId="54EAA10C" w14:textId="77777777" w:rsidR="00534E7B" w:rsidRPr="004A1F2C" w:rsidRDefault="00534E7B" w:rsidP="004F41D5">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4A1F2C">
              <w:rPr>
                <w:rFonts w:ascii="Arial" w:eastAsia="Calibri" w:hAnsi="Arial" w:cs="Arial"/>
              </w:rPr>
              <w:t>1982</w:t>
            </w:r>
          </w:p>
        </w:tc>
        <w:tc>
          <w:tcPr>
            <w:tcW w:w="800" w:type="dxa"/>
          </w:tcPr>
          <w:p w14:paraId="48312093" w14:textId="77777777" w:rsidR="00534E7B" w:rsidRPr="004A1F2C" w:rsidRDefault="00534E7B" w:rsidP="004F41D5">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4A1F2C">
              <w:rPr>
                <w:rFonts w:ascii="Arial" w:eastAsia="Calibri" w:hAnsi="Arial" w:cs="Arial"/>
              </w:rPr>
              <w:t>6</w:t>
            </w:r>
          </w:p>
        </w:tc>
        <w:tc>
          <w:tcPr>
            <w:tcW w:w="800" w:type="dxa"/>
          </w:tcPr>
          <w:p w14:paraId="1FBB91BA" w14:textId="77777777" w:rsidR="00534E7B" w:rsidRPr="004A1F2C" w:rsidRDefault="00534E7B" w:rsidP="00853FE4">
            <w:pPr>
              <w:keepNext/>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4A1F2C">
              <w:rPr>
                <w:rFonts w:ascii="Arial" w:eastAsia="Calibri" w:hAnsi="Arial" w:cs="Arial"/>
              </w:rPr>
              <w:t>5</w:t>
            </w:r>
          </w:p>
        </w:tc>
      </w:tr>
    </w:tbl>
    <w:p w14:paraId="3979536A" w14:textId="5F410325" w:rsidR="00853FE4" w:rsidRPr="00853FE4" w:rsidRDefault="00853FE4" w:rsidP="00853FE4">
      <w:pPr>
        <w:pStyle w:val="ac"/>
        <w:jc w:val="center"/>
        <w:rPr>
          <w:color w:val="000000" w:themeColor="text1"/>
        </w:rPr>
      </w:pPr>
      <w:bookmarkStart w:id="157" w:name="_Toc230683700"/>
      <w:r w:rsidRPr="00853FE4">
        <w:rPr>
          <w:color w:val="000000" w:themeColor="text1"/>
        </w:rPr>
        <w:t xml:space="preserve">Πίνακας </w:t>
      </w:r>
      <w:r w:rsidRPr="00853FE4">
        <w:rPr>
          <w:color w:val="000000" w:themeColor="text1"/>
        </w:rPr>
        <w:fldChar w:fldCharType="begin"/>
      </w:r>
      <w:r w:rsidRPr="00853FE4">
        <w:rPr>
          <w:color w:val="000000" w:themeColor="text1"/>
        </w:rPr>
        <w:instrText xml:space="preserve"> SEQ Πίνακας \* ARABIC </w:instrText>
      </w:r>
      <w:r w:rsidRPr="00853FE4">
        <w:rPr>
          <w:color w:val="000000" w:themeColor="text1"/>
        </w:rPr>
        <w:fldChar w:fldCharType="separate"/>
      </w:r>
      <w:r>
        <w:rPr>
          <w:noProof/>
          <w:color w:val="000000" w:themeColor="text1"/>
        </w:rPr>
        <w:t>8</w:t>
      </w:r>
      <w:r w:rsidRPr="00853FE4">
        <w:rPr>
          <w:color w:val="000000" w:themeColor="text1"/>
        </w:rPr>
        <w:fldChar w:fldCharType="end"/>
      </w:r>
      <w:r w:rsidRPr="00853FE4">
        <w:rPr>
          <w:color w:val="000000" w:themeColor="text1"/>
        </w:rPr>
        <w:t>: Προφίλ των 2 clusters K-Means σε πραγματικές μονάδες</w:t>
      </w:r>
      <w:bookmarkEnd w:id="157"/>
    </w:p>
    <w:p w14:paraId="357E1E7F" w14:textId="77777777" w:rsidR="00534E7B" w:rsidRPr="004A1F2C" w:rsidRDefault="00534E7B" w:rsidP="00534E7B">
      <w:pPr>
        <w:spacing w:after="120" w:line="360" w:lineRule="auto"/>
        <w:jc w:val="both"/>
        <w:rPr>
          <w:rFonts w:ascii="Arial" w:hAnsi="Arial" w:cs="Arial"/>
        </w:rPr>
      </w:pPr>
      <w:r w:rsidRPr="004A1F2C">
        <w:rPr>
          <w:rFonts w:ascii="Arial" w:eastAsia="Calibri" w:hAnsi="Arial" w:cs="Arial"/>
        </w:rPr>
        <w:t>Οι δύο ομάδες αντικατοπτρίζουν δύο διαμετρικά αντίθετες κατηγορίες κατοικιών:</w:t>
      </w:r>
    </w:p>
    <w:p w14:paraId="4264B95D" w14:textId="77777777" w:rsidR="00534E7B" w:rsidRPr="004A1F2C" w:rsidRDefault="00534E7B" w:rsidP="00534E7B">
      <w:pPr>
        <w:pStyle w:val="a6"/>
        <w:numPr>
          <w:ilvl w:val="0"/>
          <w:numId w:val="13"/>
        </w:numPr>
        <w:spacing w:after="80" w:line="360" w:lineRule="auto"/>
        <w:contextualSpacing w:val="0"/>
        <w:jc w:val="both"/>
        <w:rPr>
          <w:rFonts w:ascii="Arial" w:hAnsi="Arial" w:cs="Arial"/>
        </w:rPr>
      </w:pPr>
      <w:r w:rsidRPr="00853FE4">
        <w:rPr>
          <w:rFonts w:ascii="Arial" w:eastAsia="Calibri" w:hAnsi="Arial" w:cs="Arial"/>
          <w:b/>
          <w:bCs/>
        </w:rPr>
        <w:t>Cluster 1</w:t>
      </w:r>
      <w:r w:rsidRPr="004A1F2C">
        <w:rPr>
          <w:rFonts w:ascii="Arial" w:eastAsia="Calibri" w:hAnsi="Arial" w:cs="Arial"/>
        </w:rPr>
        <w:t xml:space="preserve"> — Premium / Νεόδμητα μεγάλα ακίνητα (38,3% των ακινήτων): Μεγάλες κατοικίες μέσου εμβαδού 206 τ.μ., με 3-4 υπνοδωμάτια, σχετικά νεόδμητα (μέσο έτος 2004), 34% με parking και 76% με τζάκι. Μέση τιμή 560.423€ και διάμεση 410.000€. Διαμερίσματα (48%) και μεζονέτες (27%) που εντοπίζονται κυρίως σε προαστιακές περιοχές με κήπο και ιδιωτικό χώρο: Αχαρνές, Βάρη-Βούλα-Βουλιαγμένη, Γλυφάδα.</w:t>
      </w:r>
    </w:p>
    <w:p w14:paraId="2D280CB6" w14:textId="77777777" w:rsidR="00534E7B" w:rsidRPr="004A1F2C" w:rsidRDefault="00534E7B" w:rsidP="00534E7B">
      <w:pPr>
        <w:pStyle w:val="a6"/>
        <w:numPr>
          <w:ilvl w:val="0"/>
          <w:numId w:val="13"/>
        </w:numPr>
        <w:spacing w:after="80" w:line="360" w:lineRule="auto"/>
        <w:contextualSpacing w:val="0"/>
        <w:jc w:val="both"/>
        <w:rPr>
          <w:rFonts w:ascii="Arial" w:hAnsi="Arial" w:cs="Arial"/>
        </w:rPr>
      </w:pPr>
      <w:r w:rsidRPr="00853FE4">
        <w:rPr>
          <w:rFonts w:ascii="Arial" w:eastAsia="Calibri" w:hAnsi="Arial" w:cs="Arial"/>
          <w:b/>
          <w:bCs/>
        </w:rPr>
        <w:t>Cluster 0</w:t>
      </w:r>
      <w:r w:rsidRPr="004A1F2C">
        <w:rPr>
          <w:rFonts w:ascii="Arial" w:eastAsia="Calibri" w:hAnsi="Arial" w:cs="Arial"/>
        </w:rPr>
        <w:t xml:space="preserve"> — Παλαιά οικονομικά διαμερίσματα (61,7% των ακινήτων): Μικρότερα διαμερίσματα μέσου εμβαδού 89 τ.μ., με 2 υπνοδωμάτια και 1 μπάνιο, παλαιότερα (μέσο έτος 1982), σχεδόν χωρίς ανέσεις (6% parking, 5% τζάκι). Μέση τιμή 175.862€ και διάμεση 145.000€. Πρόκειται κυρίως για διαμερίσματα (85%) σε αστικές πυκνοκατοικημένες περιοχές: Αθήνα κέντρο, Καλλιθέα, Πειραιάς.</w:t>
      </w:r>
    </w:p>
    <w:p w14:paraId="747C797B" w14:textId="77777777" w:rsidR="00534E7B" w:rsidRPr="004A1F2C" w:rsidRDefault="00534E7B" w:rsidP="00534E7B">
      <w:pPr>
        <w:spacing w:after="120" w:line="360" w:lineRule="auto"/>
        <w:jc w:val="both"/>
        <w:rPr>
          <w:rFonts w:ascii="Arial" w:hAnsi="Arial" w:cs="Arial"/>
        </w:rPr>
      </w:pPr>
      <w:r w:rsidRPr="004A1F2C">
        <w:rPr>
          <w:rFonts w:ascii="Arial" w:eastAsia="Calibri" w:hAnsi="Arial" w:cs="Arial"/>
        </w:rPr>
        <w:t>Η ομαδοποίηση αυτή είναι τόσο στατιστικά τεκμηριωμένη όσο και επιχειρηματικά ερμηνεύσιμη: αντικατοπτρίζει τη βασική διαστρωμάτωση της ελληνικής αγοράς ακινήτων σε δύο κύριες κατηγορίες με σαφώς διακριτό προφίλ και τιμολόγηση που διαφέρει κατά 3,2× στη διάμεσο. Το K-Means αποτελεί επομένως ένα χρήσιμο εργαλείο segmentation για ανάλυση αγοράς ή στόχευση πελατολογίου.</w:t>
      </w:r>
    </w:p>
    <w:p w14:paraId="5A414B55" w14:textId="77777777" w:rsidR="004F41D5" w:rsidRPr="004A1F2C" w:rsidRDefault="004F41D5">
      <w:pPr>
        <w:rPr>
          <w:rFonts w:ascii="Arial" w:eastAsia="Calibri" w:hAnsi="Arial" w:cs="Arial"/>
          <w:b/>
          <w:bCs/>
        </w:rPr>
      </w:pPr>
      <w:r w:rsidRPr="004A1F2C">
        <w:rPr>
          <w:rFonts w:ascii="Arial" w:eastAsia="Calibri" w:hAnsi="Arial" w:cs="Arial"/>
          <w:b/>
          <w:bCs/>
        </w:rPr>
        <w:br w:type="page"/>
      </w:r>
    </w:p>
    <w:p w14:paraId="664D5BF1" w14:textId="439DA3AA" w:rsidR="00534E7B" w:rsidRPr="00853FE4" w:rsidRDefault="004F41D5" w:rsidP="00534E7B">
      <w:pPr>
        <w:pStyle w:val="1"/>
        <w:spacing w:line="360" w:lineRule="auto"/>
        <w:jc w:val="both"/>
        <w:rPr>
          <w:rFonts w:ascii="Arial" w:hAnsi="Arial" w:cs="Arial"/>
          <w:color w:val="auto"/>
          <w:sz w:val="32"/>
          <w:szCs w:val="32"/>
        </w:rPr>
      </w:pPr>
      <w:bookmarkStart w:id="158" w:name="_Toc230532274"/>
      <w:bookmarkStart w:id="159" w:name="_Toc230718820"/>
      <w:r w:rsidRPr="00853FE4">
        <w:rPr>
          <w:rFonts w:ascii="Arial" w:eastAsia="Calibri" w:hAnsi="Arial" w:cs="Arial"/>
          <w:b/>
          <w:bCs/>
          <w:color w:val="auto"/>
          <w:sz w:val="32"/>
          <w:szCs w:val="32"/>
        </w:rPr>
        <w:lastRenderedPageBreak/>
        <w:t>ΚΕΦΑΛΑΙΟ 7: ΣΥΜΠΕΡΑΣΜΑΤΑ</w:t>
      </w:r>
      <w:bookmarkEnd w:id="158"/>
      <w:bookmarkEnd w:id="159"/>
    </w:p>
    <w:p w14:paraId="3E2609A7" w14:textId="77777777" w:rsidR="004F41D5" w:rsidRPr="004A1F2C" w:rsidRDefault="004F41D5" w:rsidP="00534E7B">
      <w:pPr>
        <w:spacing w:after="120" w:line="360" w:lineRule="auto"/>
        <w:jc w:val="both"/>
        <w:rPr>
          <w:rFonts w:ascii="Arial" w:eastAsia="Calibri" w:hAnsi="Arial" w:cs="Arial"/>
        </w:rPr>
      </w:pPr>
    </w:p>
    <w:p w14:paraId="178E9891" w14:textId="3C24D74B" w:rsidR="00534E7B" w:rsidRPr="004A1F2C" w:rsidRDefault="00534E7B" w:rsidP="00534E7B">
      <w:pPr>
        <w:spacing w:after="120" w:line="360" w:lineRule="auto"/>
        <w:jc w:val="both"/>
        <w:rPr>
          <w:rFonts w:ascii="Arial" w:hAnsi="Arial" w:cs="Arial"/>
        </w:rPr>
      </w:pPr>
      <w:r w:rsidRPr="004A1F2C">
        <w:rPr>
          <w:rFonts w:ascii="Arial" w:eastAsia="Calibri" w:hAnsi="Arial" w:cs="Arial"/>
        </w:rPr>
        <w:t xml:space="preserve">Η παρούσα </w:t>
      </w:r>
      <w:r w:rsidR="00EA2CCE">
        <w:rPr>
          <w:rFonts w:ascii="Arial" w:eastAsia="Calibri" w:hAnsi="Arial" w:cs="Arial"/>
        </w:rPr>
        <w:t>πτυχιακή</w:t>
      </w:r>
      <w:r w:rsidRPr="004A1F2C">
        <w:rPr>
          <w:rFonts w:ascii="Arial" w:eastAsia="Calibri" w:hAnsi="Arial" w:cs="Arial"/>
        </w:rPr>
        <w:t xml:space="preserve"> εργασία ανέδειξε ότι η εκτίμηση της αξίας κατοικιών στην ελληνική αγορά μέσω τεχνικών μηχανικής μάθησης είναι εφικτή με ικανοποιητική ακρίβεια. Από τα αποτελέσματα διαφαίνονται τα εξής κύρια συμπεράσματα:</w:t>
      </w:r>
    </w:p>
    <w:p w14:paraId="547FBB6E" w14:textId="77777777" w:rsidR="00534E7B" w:rsidRPr="004A1F2C" w:rsidRDefault="00534E7B" w:rsidP="00534E7B">
      <w:pPr>
        <w:pStyle w:val="a6"/>
        <w:numPr>
          <w:ilvl w:val="0"/>
          <w:numId w:val="13"/>
        </w:numPr>
        <w:spacing w:after="80" w:line="360" w:lineRule="auto"/>
        <w:contextualSpacing w:val="0"/>
        <w:jc w:val="both"/>
        <w:rPr>
          <w:rFonts w:ascii="Arial" w:hAnsi="Arial" w:cs="Arial"/>
        </w:rPr>
      </w:pPr>
      <w:r w:rsidRPr="004A1F2C">
        <w:rPr>
          <w:rFonts w:ascii="Arial" w:eastAsia="Calibri" w:hAnsi="Arial" w:cs="Arial"/>
        </w:rPr>
        <w:t>Η σχέση μεταξύ χαρακτηριστικών και τιμής είναι έντονα μη-γραμμική. Τα ensemble μοντέλα δένδρων (Random Forest, HistGradientBoosting) ξεπερνούν σαφώς τη γραμμική παλινδρόμηση (R² 0,72 έναντι 0,64) και ιδιαίτερα ως προς το MAPE (25% έναντι 43%).</w:t>
      </w:r>
    </w:p>
    <w:p w14:paraId="4346531D" w14:textId="77777777" w:rsidR="00534E7B" w:rsidRPr="004A1F2C" w:rsidRDefault="00534E7B" w:rsidP="00534E7B">
      <w:pPr>
        <w:pStyle w:val="a6"/>
        <w:numPr>
          <w:ilvl w:val="0"/>
          <w:numId w:val="13"/>
        </w:numPr>
        <w:spacing w:after="80" w:line="360" w:lineRule="auto"/>
        <w:contextualSpacing w:val="0"/>
        <w:jc w:val="both"/>
        <w:rPr>
          <w:rFonts w:ascii="Arial" w:hAnsi="Arial" w:cs="Arial"/>
        </w:rPr>
      </w:pPr>
      <w:r w:rsidRPr="004A1F2C">
        <w:rPr>
          <w:rFonts w:ascii="Arial" w:eastAsia="Calibri" w:hAnsi="Arial" w:cs="Arial"/>
        </w:rPr>
        <w:t>Η μικρο-γεωγραφική πληροφορία είναι κρίσιμη: η αξιοποίηση της γειτονιάς μέσω target encoding με smoothing συνεισφέρει 12,3% στη συνολική σημαντικότητα χαρακτηριστικών — δεύτερη μόνο μετά το εμβαδό.</w:t>
      </w:r>
    </w:p>
    <w:p w14:paraId="7BEF4571" w14:textId="77777777" w:rsidR="00534E7B" w:rsidRPr="004A1F2C" w:rsidRDefault="00534E7B" w:rsidP="00534E7B">
      <w:pPr>
        <w:pStyle w:val="a6"/>
        <w:numPr>
          <w:ilvl w:val="0"/>
          <w:numId w:val="13"/>
        </w:numPr>
        <w:spacing w:after="80" w:line="360" w:lineRule="auto"/>
        <w:contextualSpacing w:val="0"/>
        <w:jc w:val="both"/>
        <w:rPr>
          <w:rFonts w:ascii="Arial" w:hAnsi="Arial" w:cs="Arial"/>
        </w:rPr>
      </w:pPr>
      <w:r w:rsidRPr="004A1F2C">
        <w:rPr>
          <w:rFonts w:ascii="Arial" w:eastAsia="Calibri" w:hAnsi="Arial" w:cs="Arial"/>
        </w:rPr>
        <w:t>Ο λογαριθμικός μετασχηματισμός της μεταβλητής-στόχου είναι ευεργετικός για τα tree-based μοντέλα και συμβατός με την οικονομετρική θεωρία των semi-log price equations.</w:t>
      </w:r>
    </w:p>
    <w:p w14:paraId="2547EBF3" w14:textId="77777777" w:rsidR="00534E7B" w:rsidRPr="004A1F2C" w:rsidRDefault="00534E7B" w:rsidP="00534E7B">
      <w:pPr>
        <w:pStyle w:val="a6"/>
        <w:numPr>
          <w:ilvl w:val="0"/>
          <w:numId w:val="13"/>
        </w:numPr>
        <w:spacing w:after="80" w:line="360" w:lineRule="auto"/>
        <w:contextualSpacing w:val="0"/>
        <w:jc w:val="both"/>
        <w:rPr>
          <w:rFonts w:ascii="Arial" w:hAnsi="Arial" w:cs="Arial"/>
        </w:rPr>
      </w:pPr>
      <w:r w:rsidRPr="004A1F2C">
        <w:rPr>
          <w:rFonts w:ascii="Arial" w:eastAsia="Calibri" w:hAnsi="Arial" w:cs="Arial"/>
        </w:rPr>
        <w:t>Η μη-εποπτευόμενη μάθηση (K-Means) εξάγει οικονομικά ερμηνεύσιμες ομάδες ακινήτων (Premium έναντι Οικονομικά) χωρίς προηγούμενη γνώση των τιμών, γεγονός χρήσιμο για segmentation αγοράς.</w:t>
      </w:r>
    </w:p>
    <w:p w14:paraId="2C6B9782" w14:textId="77777777" w:rsidR="004F41D5" w:rsidRPr="004A1F2C" w:rsidRDefault="004F41D5" w:rsidP="00534E7B">
      <w:pPr>
        <w:spacing w:after="120" w:line="360" w:lineRule="auto"/>
        <w:jc w:val="both"/>
        <w:rPr>
          <w:rFonts w:ascii="Arial" w:eastAsia="Calibri" w:hAnsi="Arial" w:cs="Arial"/>
        </w:rPr>
      </w:pPr>
    </w:p>
    <w:p w14:paraId="7C559577" w14:textId="7CAA6EF1" w:rsidR="004F41D5" w:rsidRPr="00853FE4" w:rsidRDefault="00534E7B" w:rsidP="00534E7B">
      <w:pPr>
        <w:spacing w:after="120" w:line="360" w:lineRule="auto"/>
        <w:jc w:val="both"/>
        <w:rPr>
          <w:rFonts w:ascii="Arial" w:eastAsia="Calibri" w:hAnsi="Arial" w:cs="Arial"/>
        </w:rPr>
      </w:pPr>
      <w:r w:rsidRPr="004A1F2C">
        <w:rPr>
          <w:rFonts w:ascii="Arial" w:eastAsia="Calibri" w:hAnsi="Arial" w:cs="Arial"/>
        </w:rPr>
        <w:t>Με βάση την ανάλυση feature importance του Random Forest, η σειρά επίδρασης των παραγόντων είναι:</w:t>
      </w:r>
    </w:p>
    <w:tbl>
      <w:tblPr>
        <w:tblStyle w:val="4-2"/>
        <w:tblW w:w="9360" w:type="dxa"/>
        <w:tblLook w:val="04A0" w:firstRow="1" w:lastRow="0" w:firstColumn="1" w:lastColumn="0" w:noHBand="0" w:noVBand="1"/>
      </w:tblPr>
      <w:tblGrid>
        <w:gridCol w:w="599"/>
        <w:gridCol w:w="2299"/>
        <w:gridCol w:w="1510"/>
        <w:gridCol w:w="4952"/>
      </w:tblGrid>
      <w:tr w:rsidR="00534E7B" w:rsidRPr="004A1F2C" w14:paraId="382083C8" w14:textId="77777777" w:rsidTr="004F41D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tcPr>
          <w:p w14:paraId="14921DEC" w14:textId="77777777" w:rsidR="00534E7B" w:rsidRPr="00853FE4" w:rsidRDefault="00534E7B" w:rsidP="004F41D5">
            <w:pPr>
              <w:spacing w:line="360" w:lineRule="auto"/>
              <w:jc w:val="center"/>
              <w:rPr>
                <w:rFonts w:ascii="Arial" w:hAnsi="Arial" w:cs="Arial"/>
              </w:rPr>
            </w:pPr>
            <w:r w:rsidRPr="00853FE4">
              <w:rPr>
                <w:rFonts w:ascii="Arial" w:eastAsia="Calibri" w:hAnsi="Arial" w:cs="Arial"/>
              </w:rPr>
              <w:t>#</w:t>
            </w:r>
          </w:p>
        </w:tc>
        <w:tc>
          <w:tcPr>
            <w:tcW w:w="2300" w:type="dxa"/>
          </w:tcPr>
          <w:p w14:paraId="4492ADD7" w14:textId="77777777" w:rsidR="00534E7B" w:rsidRPr="00853FE4" w:rsidRDefault="00534E7B" w:rsidP="004F41D5">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853FE4">
              <w:rPr>
                <w:rFonts w:ascii="Arial" w:eastAsia="Calibri" w:hAnsi="Arial" w:cs="Arial"/>
              </w:rPr>
              <w:t>Χαρακτηριστικό</w:t>
            </w:r>
          </w:p>
        </w:tc>
        <w:tc>
          <w:tcPr>
            <w:tcW w:w="1500" w:type="dxa"/>
          </w:tcPr>
          <w:p w14:paraId="4A23F968" w14:textId="77777777" w:rsidR="00534E7B" w:rsidRPr="00853FE4" w:rsidRDefault="00534E7B" w:rsidP="004F41D5">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853FE4">
              <w:rPr>
                <w:rFonts w:ascii="Arial" w:eastAsia="Calibri" w:hAnsi="Arial" w:cs="Arial"/>
              </w:rPr>
              <w:t>Importance</w:t>
            </w:r>
          </w:p>
        </w:tc>
        <w:tc>
          <w:tcPr>
            <w:tcW w:w="4960" w:type="dxa"/>
          </w:tcPr>
          <w:p w14:paraId="6123DEA0" w14:textId="77777777" w:rsidR="00534E7B" w:rsidRPr="00853FE4" w:rsidRDefault="00534E7B" w:rsidP="004F41D5">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853FE4">
              <w:rPr>
                <w:rFonts w:ascii="Arial" w:eastAsia="Calibri" w:hAnsi="Arial" w:cs="Arial"/>
              </w:rPr>
              <w:t>Ερμηνεία</w:t>
            </w:r>
          </w:p>
        </w:tc>
      </w:tr>
      <w:tr w:rsidR="00534E7B" w:rsidRPr="004A1F2C" w14:paraId="56347F6A" w14:textId="77777777" w:rsidTr="004F41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tcPr>
          <w:p w14:paraId="526C5976" w14:textId="77777777" w:rsidR="00534E7B" w:rsidRPr="004A1F2C" w:rsidRDefault="00534E7B" w:rsidP="004F41D5">
            <w:pPr>
              <w:spacing w:line="360" w:lineRule="auto"/>
              <w:jc w:val="center"/>
              <w:rPr>
                <w:rFonts w:ascii="Arial" w:hAnsi="Arial" w:cs="Arial"/>
              </w:rPr>
            </w:pPr>
            <w:r w:rsidRPr="004A1F2C">
              <w:rPr>
                <w:rFonts w:ascii="Arial" w:eastAsia="Calibri" w:hAnsi="Arial" w:cs="Arial"/>
                <w:b w:val="0"/>
                <w:bCs w:val="0"/>
              </w:rPr>
              <w:t>1</w:t>
            </w:r>
          </w:p>
        </w:tc>
        <w:tc>
          <w:tcPr>
            <w:tcW w:w="2300" w:type="dxa"/>
          </w:tcPr>
          <w:p w14:paraId="21B0DA7D" w14:textId="77777777" w:rsidR="00534E7B" w:rsidRPr="004A1F2C" w:rsidRDefault="00534E7B" w:rsidP="004F41D5">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4A1F2C">
              <w:rPr>
                <w:rFonts w:ascii="Arial" w:eastAsia="Calibri" w:hAnsi="Arial" w:cs="Arial"/>
              </w:rPr>
              <w:t>res_sqr (Εμβαδό)</w:t>
            </w:r>
          </w:p>
        </w:tc>
        <w:tc>
          <w:tcPr>
            <w:tcW w:w="1500" w:type="dxa"/>
          </w:tcPr>
          <w:p w14:paraId="18BA9FFD" w14:textId="77777777" w:rsidR="00534E7B" w:rsidRPr="004A1F2C" w:rsidRDefault="00534E7B" w:rsidP="004F41D5">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4A1F2C">
              <w:rPr>
                <w:rFonts w:ascii="Arial" w:eastAsia="Calibri" w:hAnsi="Arial" w:cs="Arial"/>
              </w:rPr>
              <w:t>66,5%</w:t>
            </w:r>
          </w:p>
        </w:tc>
        <w:tc>
          <w:tcPr>
            <w:tcW w:w="4960" w:type="dxa"/>
          </w:tcPr>
          <w:p w14:paraId="4A9877B0" w14:textId="77777777" w:rsidR="00534E7B" w:rsidRPr="004A1F2C" w:rsidRDefault="00534E7B" w:rsidP="004F41D5">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4A1F2C">
              <w:rPr>
                <w:rFonts w:ascii="Arial" w:eastAsia="Calibri" w:hAnsi="Arial" w:cs="Arial"/>
              </w:rPr>
              <w:t>Κυρίαρχος παράγοντας· κάθε επιπλέον τ.μ. προσθέτει αξία.</w:t>
            </w:r>
          </w:p>
        </w:tc>
      </w:tr>
      <w:tr w:rsidR="00534E7B" w:rsidRPr="004A1F2C" w14:paraId="40AF11B1" w14:textId="77777777" w:rsidTr="004F41D5">
        <w:tc>
          <w:tcPr>
            <w:cnfStyle w:val="001000000000" w:firstRow="0" w:lastRow="0" w:firstColumn="1" w:lastColumn="0" w:oddVBand="0" w:evenVBand="0" w:oddHBand="0" w:evenHBand="0" w:firstRowFirstColumn="0" w:firstRowLastColumn="0" w:lastRowFirstColumn="0" w:lastRowLastColumn="0"/>
            <w:tcW w:w="600" w:type="dxa"/>
          </w:tcPr>
          <w:p w14:paraId="3708F59A" w14:textId="77777777" w:rsidR="00534E7B" w:rsidRPr="004A1F2C" w:rsidRDefault="00534E7B" w:rsidP="004F41D5">
            <w:pPr>
              <w:spacing w:line="360" w:lineRule="auto"/>
              <w:jc w:val="center"/>
              <w:rPr>
                <w:rFonts w:ascii="Arial" w:hAnsi="Arial" w:cs="Arial"/>
              </w:rPr>
            </w:pPr>
            <w:r w:rsidRPr="004A1F2C">
              <w:rPr>
                <w:rFonts w:ascii="Arial" w:eastAsia="Calibri" w:hAnsi="Arial" w:cs="Arial"/>
                <w:b w:val="0"/>
                <w:bCs w:val="0"/>
              </w:rPr>
              <w:t>2</w:t>
            </w:r>
          </w:p>
        </w:tc>
        <w:tc>
          <w:tcPr>
            <w:tcW w:w="2300" w:type="dxa"/>
          </w:tcPr>
          <w:p w14:paraId="6DC2E497" w14:textId="77777777" w:rsidR="00534E7B" w:rsidRPr="004A1F2C" w:rsidRDefault="00534E7B" w:rsidP="004F41D5">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4A1F2C">
              <w:rPr>
                <w:rFonts w:ascii="Arial" w:eastAsia="Calibri" w:hAnsi="Arial" w:cs="Arial"/>
              </w:rPr>
              <w:t>loc_target_enc</w:t>
            </w:r>
          </w:p>
        </w:tc>
        <w:tc>
          <w:tcPr>
            <w:tcW w:w="1500" w:type="dxa"/>
          </w:tcPr>
          <w:p w14:paraId="68C87847" w14:textId="77777777" w:rsidR="00534E7B" w:rsidRPr="004A1F2C" w:rsidRDefault="00534E7B" w:rsidP="004F41D5">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4A1F2C">
              <w:rPr>
                <w:rFonts w:ascii="Arial" w:eastAsia="Calibri" w:hAnsi="Arial" w:cs="Arial"/>
              </w:rPr>
              <w:t>10,3%</w:t>
            </w:r>
          </w:p>
        </w:tc>
        <w:tc>
          <w:tcPr>
            <w:tcW w:w="4960" w:type="dxa"/>
          </w:tcPr>
          <w:p w14:paraId="6DBB2CB5" w14:textId="77777777" w:rsidR="00534E7B" w:rsidRPr="004A1F2C" w:rsidRDefault="00534E7B" w:rsidP="004F41D5">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4A1F2C">
              <w:rPr>
                <w:rFonts w:ascii="Arial" w:eastAsia="Calibri" w:hAnsi="Arial" w:cs="Arial"/>
              </w:rPr>
              <w:t>Μέση τιμή γειτονιάς· γεωγραφική θέση.</w:t>
            </w:r>
          </w:p>
        </w:tc>
      </w:tr>
      <w:tr w:rsidR="00534E7B" w:rsidRPr="004A1F2C" w14:paraId="5C0EA360" w14:textId="77777777" w:rsidTr="004F41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tcPr>
          <w:p w14:paraId="1746898C" w14:textId="77777777" w:rsidR="00534E7B" w:rsidRPr="004A1F2C" w:rsidRDefault="00534E7B" w:rsidP="004F41D5">
            <w:pPr>
              <w:spacing w:line="360" w:lineRule="auto"/>
              <w:jc w:val="center"/>
              <w:rPr>
                <w:rFonts w:ascii="Arial" w:hAnsi="Arial" w:cs="Arial"/>
              </w:rPr>
            </w:pPr>
            <w:r w:rsidRPr="004A1F2C">
              <w:rPr>
                <w:rFonts w:ascii="Arial" w:eastAsia="Calibri" w:hAnsi="Arial" w:cs="Arial"/>
                <w:b w:val="0"/>
                <w:bCs w:val="0"/>
              </w:rPr>
              <w:t>3</w:t>
            </w:r>
          </w:p>
        </w:tc>
        <w:tc>
          <w:tcPr>
            <w:tcW w:w="2300" w:type="dxa"/>
          </w:tcPr>
          <w:p w14:paraId="081775F6" w14:textId="77777777" w:rsidR="00534E7B" w:rsidRPr="004A1F2C" w:rsidRDefault="00534E7B" w:rsidP="004F41D5">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4A1F2C">
              <w:rPr>
                <w:rFonts w:ascii="Arial" w:eastAsia="Calibri" w:hAnsi="Arial" w:cs="Arial"/>
              </w:rPr>
              <w:t>construction_year</w:t>
            </w:r>
          </w:p>
        </w:tc>
        <w:tc>
          <w:tcPr>
            <w:tcW w:w="1500" w:type="dxa"/>
          </w:tcPr>
          <w:p w14:paraId="07151764" w14:textId="77777777" w:rsidR="00534E7B" w:rsidRPr="004A1F2C" w:rsidRDefault="00534E7B" w:rsidP="004F41D5">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4A1F2C">
              <w:rPr>
                <w:rFonts w:ascii="Arial" w:eastAsia="Calibri" w:hAnsi="Arial" w:cs="Arial"/>
              </w:rPr>
              <w:t>10,0%</w:t>
            </w:r>
          </w:p>
        </w:tc>
        <w:tc>
          <w:tcPr>
            <w:tcW w:w="4960" w:type="dxa"/>
          </w:tcPr>
          <w:p w14:paraId="4F2F1392" w14:textId="77777777" w:rsidR="00534E7B" w:rsidRPr="004A1F2C" w:rsidRDefault="00534E7B" w:rsidP="004F41D5">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4A1F2C">
              <w:rPr>
                <w:rFonts w:ascii="Arial" w:eastAsia="Calibri" w:hAnsi="Arial" w:cs="Arial"/>
              </w:rPr>
              <w:t>Νεότερα ακίνητα είναι ακριβότερα.</w:t>
            </w:r>
          </w:p>
        </w:tc>
      </w:tr>
      <w:tr w:rsidR="00534E7B" w:rsidRPr="004A1F2C" w14:paraId="25B44870" w14:textId="77777777" w:rsidTr="004F41D5">
        <w:tc>
          <w:tcPr>
            <w:cnfStyle w:val="001000000000" w:firstRow="0" w:lastRow="0" w:firstColumn="1" w:lastColumn="0" w:oddVBand="0" w:evenVBand="0" w:oddHBand="0" w:evenHBand="0" w:firstRowFirstColumn="0" w:firstRowLastColumn="0" w:lastRowFirstColumn="0" w:lastRowLastColumn="0"/>
            <w:tcW w:w="600" w:type="dxa"/>
          </w:tcPr>
          <w:p w14:paraId="389E83D3" w14:textId="77777777" w:rsidR="00534E7B" w:rsidRPr="004A1F2C" w:rsidRDefault="00534E7B" w:rsidP="004F41D5">
            <w:pPr>
              <w:spacing w:line="360" w:lineRule="auto"/>
              <w:jc w:val="center"/>
              <w:rPr>
                <w:rFonts w:ascii="Arial" w:hAnsi="Arial" w:cs="Arial"/>
              </w:rPr>
            </w:pPr>
            <w:r w:rsidRPr="004A1F2C">
              <w:rPr>
                <w:rFonts w:ascii="Arial" w:eastAsia="Calibri" w:hAnsi="Arial" w:cs="Arial"/>
                <w:b w:val="0"/>
                <w:bCs w:val="0"/>
              </w:rPr>
              <w:t>4</w:t>
            </w:r>
          </w:p>
        </w:tc>
        <w:tc>
          <w:tcPr>
            <w:tcW w:w="2300" w:type="dxa"/>
          </w:tcPr>
          <w:p w14:paraId="34340959" w14:textId="77777777" w:rsidR="00534E7B" w:rsidRPr="004A1F2C" w:rsidRDefault="00534E7B" w:rsidP="004F41D5">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4A1F2C">
              <w:rPr>
                <w:rFonts w:ascii="Arial" w:eastAsia="Calibri" w:hAnsi="Arial" w:cs="Arial"/>
              </w:rPr>
              <w:t>loc_frequency</w:t>
            </w:r>
          </w:p>
        </w:tc>
        <w:tc>
          <w:tcPr>
            <w:tcW w:w="1500" w:type="dxa"/>
          </w:tcPr>
          <w:p w14:paraId="4B57710D" w14:textId="77777777" w:rsidR="00534E7B" w:rsidRPr="004A1F2C" w:rsidRDefault="00534E7B" w:rsidP="004F41D5">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4A1F2C">
              <w:rPr>
                <w:rFonts w:ascii="Arial" w:eastAsia="Calibri" w:hAnsi="Arial" w:cs="Arial"/>
              </w:rPr>
              <w:t>2,0%</w:t>
            </w:r>
          </w:p>
        </w:tc>
        <w:tc>
          <w:tcPr>
            <w:tcW w:w="4960" w:type="dxa"/>
          </w:tcPr>
          <w:p w14:paraId="7498D1C4" w14:textId="77777777" w:rsidR="00534E7B" w:rsidRPr="004A1F2C" w:rsidRDefault="00534E7B" w:rsidP="004F41D5">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4A1F2C">
              <w:rPr>
                <w:rFonts w:ascii="Arial" w:eastAsia="Calibri" w:hAnsi="Arial" w:cs="Arial"/>
              </w:rPr>
              <w:t>Δημοτικότητα γειτονιάς.</w:t>
            </w:r>
          </w:p>
        </w:tc>
      </w:tr>
      <w:tr w:rsidR="00534E7B" w:rsidRPr="004A1F2C" w14:paraId="1428E5FC" w14:textId="77777777" w:rsidTr="004F41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tcPr>
          <w:p w14:paraId="104BAA76" w14:textId="77777777" w:rsidR="00534E7B" w:rsidRPr="004A1F2C" w:rsidRDefault="00534E7B" w:rsidP="004F41D5">
            <w:pPr>
              <w:spacing w:line="360" w:lineRule="auto"/>
              <w:jc w:val="center"/>
              <w:rPr>
                <w:rFonts w:ascii="Arial" w:hAnsi="Arial" w:cs="Arial"/>
              </w:rPr>
            </w:pPr>
            <w:r w:rsidRPr="004A1F2C">
              <w:rPr>
                <w:rFonts w:ascii="Arial" w:eastAsia="Calibri" w:hAnsi="Arial" w:cs="Arial"/>
                <w:b w:val="0"/>
                <w:bCs w:val="0"/>
              </w:rPr>
              <w:t>5</w:t>
            </w:r>
          </w:p>
        </w:tc>
        <w:tc>
          <w:tcPr>
            <w:tcW w:w="2300" w:type="dxa"/>
          </w:tcPr>
          <w:p w14:paraId="41D72611" w14:textId="77777777" w:rsidR="00534E7B" w:rsidRPr="004A1F2C" w:rsidRDefault="00534E7B" w:rsidP="004F41D5">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4A1F2C">
              <w:rPr>
                <w:rFonts w:ascii="Arial" w:eastAsia="Calibri" w:hAnsi="Arial" w:cs="Arial"/>
              </w:rPr>
              <w:t>safe_door</w:t>
            </w:r>
          </w:p>
        </w:tc>
        <w:tc>
          <w:tcPr>
            <w:tcW w:w="1500" w:type="dxa"/>
          </w:tcPr>
          <w:p w14:paraId="75DC32AA" w14:textId="77777777" w:rsidR="00534E7B" w:rsidRPr="004A1F2C" w:rsidRDefault="00534E7B" w:rsidP="004F41D5">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4A1F2C">
              <w:rPr>
                <w:rFonts w:ascii="Arial" w:eastAsia="Calibri" w:hAnsi="Arial" w:cs="Arial"/>
              </w:rPr>
              <w:t>1,1%</w:t>
            </w:r>
          </w:p>
        </w:tc>
        <w:tc>
          <w:tcPr>
            <w:tcW w:w="4960" w:type="dxa"/>
          </w:tcPr>
          <w:p w14:paraId="1B909175" w14:textId="77777777" w:rsidR="00534E7B" w:rsidRPr="004A1F2C" w:rsidRDefault="00534E7B" w:rsidP="004F41D5">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4A1F2C">
              <w:rPr>
                <w:rFonts w:ascii="Arial" w:eastAsia="Calibri" w:hAnsi="Arial" w:cs="Arial"/>
              </w:rPr>
              <w:t>Δείκτης ποιότητας/πολυτέλειας ακινήτου.</w:t>
            </w:r>
          </w:p>
        </w:tc>
      </w:tr>
      <w:tr w:rsidR="00534E7B" w:rsidRPr="004A1F2C" w14:paraId="59FEADA8" w14:textId="77777777" w:rsidTr="004F41D5">
        <w:tc>
          <w:tcPr>
            <w:cnfStyle w:val="001000000000" w:firstRow="0" w:lastRow="0" w:firstColumn="1" w:lastColumn="0" w:oddVBand="0" w:evenVBand="0" w:oddHBand="0" w:evenHBand="0" w:firstRowFirstColumn="0" w:firstRowLastColumn="0" w:lastRowFirstColumn="0" w:lastRowLastColumn="0"/>
            <w:tcW w:w="600" w:type="dxa"/>
          </w:tcPr>
          <w:p w14:paraId="000BBC08" w14:textId="77777777" w:rsidR="00534E7B" w:rsidRPr="004A1F2C" w:rsidRDefault="00534E7B" w:rsidP="004F41D5">
            <w:pPr>
              <w:spacing w:line="360" w:lineRule="auto"/>
              <w:jc w:val="center"/>
              <w:rPr>
                <w:rFonts w:ascii="Arial" w:hAnsi="Arial" w:cs="Arial"/>
              </w:rPr>
            </w:pPr>
            <w:r w:rsidRPr="004A1F2C">
              <w:rPr>
                <w:rFonts w:ascii="Arial" w:eastAsia="Calibri" w:hAnsi="Arial" w:cs="Arial"/>
                <w:b w:val="0"/>
                <w:bCs w:val="0"/>
              </w:rPr>
              <w:lastRenderedPageBreak/>
              <w:t>6</w:t>
            </w:r>
          </w:p>
        </w:tc>
        <w:tc>
          <w:tcPr>
            <w:tcW w:w="2300" w:type="dxa"/>
          </w:tcPr>
          <w:p w14:paraId="5D393D52" w14:textId="77777777" w:rsidR="00534E7B" w:rsidRPr="004A1F2C" w:rsidRDefault="00534E7B" w:rsidP="004F41D5">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4A1F2C">
              <w:rPr>
                <w:rFonts w:ascii="Arial" w:eastAsia="Calibri" w:hAnsi="Arial" w:cs="Arial"/>
              </w:rPr>
              <w:t>bedrooms</w:t>
            </w:r>
          </w:p>
        </w:tc>
        <w:tc>
          <w:tcPr>
            <w:tcW w:w="1500" w:type="dxa"/>
          </w:tcPr>
          <w:p w14:paraId="77F25864" w14:textId="77777777" w:rsidR="00534E7B" w:rsidRPr="004A1F2C" w:rsidRDefault="00534E7B" w:rsidP="004F41D5">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4A1F2C">
              <w:rPr>
                <w:rFonts w:ascii="Arial" w:eastAsia="Calibri" w:hAnsi="Arial" w:cs="Arial"/>
              </w:rPr>
              <w:t>0,7%</w:t>
            </w:r>
          </w:p>
        </w:tc>
        <w:tc>
          <w:tcPr>
            <w:tcW w:w="4960" w:type="dxa"/>
          </w:tcPr>
          <w:p w14:paraId="2735E77F" w14:textId="77777777" w:rsidR="00534E7B" w:rsidRPr="004A1F2C" w:rsidRDefault="00534E7B" w:rsidP="004F41D5">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4A1F2C">
              <w:rPr>
                <w:rFonts w:ascii="Arial" w:eastAsia="Calibri" w:hAnsi="Arial" w:cs="Arial"/>
              </w:rPr>
              <w:t>Πλήθος υπνοδωματίων (συσχετισμένο με εμβαδό).</w:t>
            </w:r>
          </w:p>
        </w:tc>
      </w:tr>
      <w:tr w:rsidR="00534E7B" w:rsidRPr="004A1F2C" w14:paraId="61BA11A2" w14:textId="77777777" w:rsidTr="004F41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tcPr>
          <w:p w14:paraId="1A58DA8E" w14:textId="77777777" w:rsidR="00534E7B" w:rsidRPr="004A1F2C" w:rsidRDefault="00534E7B" w:rsidP="004F41D5">
            <w:pPr>
              <w:spacing w:line="360" w:lineRule="auto"/>
              <w:jc w:val="center"/>
              <w:rPr>
                <w:rFonts w:ascii="Arial" w:hAnsi="Arial" w:cs="Arial"/>
              </w:rPr>
            </w:pPr>
            <w:r w:rsidRPr="004A1F2C">
              <w:rPr>
                <w:rFonts w:ascii="Arial" w:eastAsia="Calibri" w:hAnsi="Arial" w:cs="Arial"/>
                <w:b w:val="0"/>
                <w:bCs w:val="0"/>
              </w:rPr>
              <w:t>7</w:t>
            </w:r>
          </w:p>
        </w:tc>
        <w:tc>
          <w:tcPr>
            <w:tcW w:w="2300" w:type="dxa"/>
          </w:tcPr>
          <w:p w14:paraId="5DC528DD" w14:textId="77777777" w:rsidR="00534E7B" w:rsidRPr="004A1F2C" w:rsidRDefault="00534E7B" w:rsidP="004F41D5">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4A1F2C">
              <w:rPr>
                <w:rFonts w:ascii="Arial" w:eastAsia="Calibri" w:hAnsi="Arial" w:cs="Arial"/>
              </w:rPr>
              <w:t>levels_Ισόγειο</w:t>
            </w:r>
          </w:p>
        </w:tc>
        <w:tc>
          <w:tcPr>
            <w:tcW w:w="1500" w:type="dxa"/>
          </w:tcPr>
          <w:p w14:paraId="6FBD97B9" w14:textId="77777777" w:rsidR="00534E7B" w:rsidRPr="004A1F2C" w:rsidRDefault="00534E7B" w:rsidP="004F41D5">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4A1F2C">
              <w:rPr>
                <w:rFonts w:ascii="Arial" w:eastAsia="Calibri" w:hAnsi="Arial" w:cs="Arial"/>
              </w:rPr>
              <w:t>0,5%</w:t>
            </w:r>
          </w:p>
        </w:tc>
        <w:tc>
          <w:tcPr>
            <w:tcW w:w="4960" w:type="dxa"/>
          </w:tcPr>
          <w:p w14:paraId="5772948F" w14:textId="77777777" w:rsidR="00534E7B" w:rsidRPr="004A1F2C" w:rsidRDefault="00534E7B" w:rsidP="004F41D5">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4A1F2C">
              <w:rPr>
                <w:rFonts w:ascii="Arial" w:eastAsia="Calibri" w:hAnsi="Arial" w:cs="Arial"/>
              </w:rPr>
              <w:t>Όροφος (ισόγειο γενικά φθηνότερο).</w:t>
            </w:r>
          </w:p>
        </w:tc>
      </w:tr>
      <w:tr w:rsidR="00534E7B" w:rsidRPr="004A1F2C" w14:paraId="53B599B7" w14:textId="77777777" w:rsidTr="004F41D5">
        <w:tc>
          <w:tcPr>
            <w:cnfStyle w:val="001000000000" w:firstRow="0" w:lastRow="0" w:firstColumn="1" w:lastColumn="0" w:oddVBand="0" w:evenVBand="0" w:oddHBand="0" w:evenHBand="0" w:firstRowFirstColumn="0" w:firstRowLastColumn="0" w:lastRowFirstColumn="0" w:lastRowLastColumn="0"/>
            <w:tcW w:w="600" w:type="dxa"/>
          </w:tcPr>
          <w:p w14:paraId="3A434BF8" w14:textId="77777777" w:rsidR="00534E7B" w:rsidRPr="004A1F2C" w:rsidRDefault="00534E7B" w:rsidP="004F41D5">
            <w:pPr>
              <w:spacing w:line="360" w:lineRule="auto"/>
              <w:jc w:val="center"/>
              <w:rPr>
                <w:rFonts w:ascii="Arial" w:hAnsi="Arial" w:cs="Arial"/>
              </w:rPr>
            </w:pPr>
            <w:r w:rsidRPr="004A1F2C">
              <w:rPr>
                <w:rFonts w:ascii="Arial" w:eastAsia="Calibri" w:hAnsi="Arial" w:cs="Arial"/>
                <w:b w:val="0"/>
                <w:bCs w:val="0"/>
              </w:rPr>
              <w:t>8</w:t>
            </w:r>
          </w:p>
        </w:tc>
        <w:tc>
          <w:tcPr>
            <w:tcW w:w="2300" w:type="dxa"/>
          </w:tcPr>
          <w:p w14:paraId="42C633F3" w14:textId="77777777" w:rsidR="00534E7B" w:rsidRPr="004A1F2C" w:rsidRDefault="00534E7B" w:rsidP="004F41D5">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4A1F2C">
              <w:rPr>
                <w:rFonts w:ascii="Arial" w:eastAsia="Calibri" w:hAnsi="Arial" w:cs="Arial"/>
              </w:rPr>
              <w:t>fireplace</w:t>
            </w:r>
          </w:p>
        </w:tc>
        <w:tc>
          <w:tcPr>
            <w:tcW w:w="1500" w:type="dxa"/>
          </w:tcPr>
          <w:p w14:paraId="48C3B65C" w14:textId="77777777" w:rsidR="00534E7B" w:rsidRPr="004A1F2C" w:rsidRDefault="00534E7B" w:rsidP="004F41D5">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4A1F2C">
              <w:rPr>
                <w:rFonts w:ascii="Arial" w:eastAsia="Calibri" w:hAnsi="Arial" w:cs="Arial"/>
              </w:rPr>
              <w:t>0,5%</w:t>
            </w:r>
          </w:p>
        </w:tc>
        <w:tc>
          <w:tcPr>
            <w:tcW w:w="4960" w:type="dxa"/>
          </w:tcPr>
          <w:p w14:paraId="1737D365" w14:textId="77777777" w:rsidR="00534E7B" w:rsidRPr="004A1F2C" w:rsidRDefault="00534E7B" w:rsidP="00853FE4">
            <w:pPr>
              <w:keepNext/>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4A1F2C">
              <w:rPr>
                <w:rFonts w:ascii="Arial" w:eastAsia="Calibri" w:hAnsi="Arial" w:cs="Arial"/>
              </w:rPr>
              <w:t>Δείκτης ανώτερης κατηγορίας ακινήτου.</w:t>
            </w:r>
          </w:p>
        </w:tc>
      </w:tr>
    </w:tbl>
    <w:p w14:paraId="58D497FC" w14:textId="05857ADB" w:rsidR="00853FE4" w:rsidRPr="0003192E" w:rsidRDefault="00853FE4" w:rsidP="00853FE4">
      <w:pPr>
        <w:pStyle w:val="ac"/>
        <w:jc w:val="center"/>
        <w:rPr>
          <w:color w:val="auto"/>
        </w:rPr>
      </w:pPr>
      <w:bookmarkStart w:id="160" w:name="_Toc230683701"/>
      <w:r w:rsidRPr="0003192E">
        <w:rPr>
          <w:color w:val="auto"/>
        </w:rPr>
        <w:t xml:space="preserve">Πίνακας </w:t>
      </w:r>
      <w:r w:rsidRPr="0003192E">
        <w:rPr>
          <w:color w:val="auto"/>
        </w:rPr>
        <w:fldChar w:fldCharType="begin"/>
      </w:r>
      <w:r w:rsidRPr="0003192E">
        <w:rPr>
          <w:color w:val="auto"/>
        </w:rPr>
        <w:instrText xml:space="preserve"> SEQ Πίνακας \* ARABIC </w:instrText>
      </w:r>
      <w:r w:rsidRPr="0003192E">
        <w:rPr>
          <w:color w:val="auto"/>
        </w:rPr>
        <w:fldChar w:fldCharType="separate"/>
      </w:r>
      <w:r w:rsidRPr="0003192E">
        <w:rPr>
          <w:noProof/>
          <w:color w:val="auto"/>
        </w:rPr>
        <w:t>9</w:t>
      </w:r>
      <w:r w:rsidRPr="0003192E">
        <w:rPr>
          <w:color w:val="auto"/>
        </w:rPr>
        <w:fldChar w:fldCharType="end"/>
      </w:r>
      <w:r w:rsidRPr="0003192E">
        <w:rPr>
          <w:color w:val="auto"/>
        </w:rPr>
        <w:t>: Σημαντικότητα των 8 κορυφαίων παραγόντων που επηρεάζουν την τιμή.</w:t>
      </w:r>
      <w:bookmarkEnd w:id="160"/>
    </w:p>
    <w:p w14:paraId="659D2AFA" w14:textId="77777777" w:rsidR="00534E7B" w:rsidRPr="004A1F2C" w:rsidRDefault="00534E7B" w:rsidP="00534E7B">
      <w:pPr>
        <w:spacing w:after="120" w:line="360" w:lineRule="auto"/>
        <w:jc w:val="both"/>
        <w:rPr>
          <w:rFonts w:ascii="Arial" w:hAnsi="Arial" w:cs="Arial"/>
        </w:rPr>
      </w:pPr>
      <w:r w:rsidRPr="004A1F2C">
        <w:rPr>
          <w:rFonts w:ascii="Arial" w:eastAsia="Calibri" w:hAnsi="Arial" w:cs="Arial"/>
        </w:rPr>
        <w:t>Σχεδόν το 87% της προβλεπτικής δύναμης του μοντέλου συγκεντρώνεται σε τρεις και μόνο μεταβλητές: εμβαδό, γειτονιά, έτος κατασκευής. Είναι αξιοσημείωτο πως η διπλή γεωγραφική πληροφορία (loc_target_enc + loc_frequency = 12,3%) ξεπερνά τη χρονιά κατασκευής. Παράγοντες όπως το πλήθος υπνοδωματίων/μπάνιων και οι επιμέρους ανέσεις εμφανίζονται με χαμηλότερη σημαντικότητα γιατί η επίδρασή τους ενσωματώνεται ήδη στο εμβαδό και τη γειτονιά.</w:t>
      </w:r>
    </w:p>
    <w:p w14:paraId="1D221322" w14:textId="77777777" w:rsidR="00534E7B" w:rsidRPr="004A1F2C" w:rsidRDefault="00534E7B" w:rsidP="00534E7B">
      <w:pPr>
        <w:spacing w:after="120" w:line="360" w:lineRule="auto"/>
        <w:jc w:val="both"/>
        <w:rPr>
          <w:rFonts w:ascii="Arial" w:hAnsi="Arial" w:cs="Arial"/>
        </w:rPr>
      </w:pPr>
      <w:r w:rsidRPr="004A1F2C">
        <w:rPr>
          <w:rFonts w:ascii="Arial" w:eastAsia="Calibri" w:hAnsi="Arial" w:cs="Arial"/>
        </w:rPr>
        <w:t>Συνοψίζοντας τις επιδόσεις όλων των μεθόδων που δοκιμάστηκαν:</w:t>
      </w:r>
    </w:p>
    <w:p w14:paraId="3F44D0F3" w14:textId="77777777" w:rsidR="00534E7B" w:rsidRPr="004A1F2C" w:rsidRDefault="00534E7B" w:rsidP="00534E7B">
      <w:pPr>
        <w:pStyle w:val="a6"/>
        <w:numPr>
          <w:ilvl w:val="0"/>
          <w:numId w:val="13"/>
        </w:numPr>
        <w:spacing w:after="80" w:line="360" w:lineRule="auto"/>
        <w:contextualSpacing w:val="0"/>
        <w:jc w:val="both"/>
        <w:rPr>
          <w:rFonts w:ascii="Arial" w:hAnsi="Arial" w:cs="Arial"/>
        </w:rPr>
      </w:pPr>
      <w:r w:rsidRPr="004A1F2C">
        <w:rPr>
          <w:rFonts w:ascii="Arial" w:eastAsia="Calibri" w:hAnsi="Arial" w:cs="Arial"/>
        </w:rPr>
        <w:t>Linear Regression (R² = 0,6374, MAE = 115.215€, MAPE = 43,3%): Ικανοποιητικό baseline που αξιοποιεί τις γραμμικές σχέσεις των features. Πλεονεκτήματα: μηδαμινός χρόνος εκπαίδευσης, πλήρης ερμηνευσιμότητα συντελεστών. Μειονέκτημα: το υψηλό MAPE δείχνει ότι αδυνατεί να μοντελοποιήσει τις μη-γραμμικότητες και τα φθηνά ακίνητα συστηματικά υποτιμώνται.</w:t>
      </w:r>
    </w:p>
    <w:p w14:paraId="4E10CCB3" w14:textId="77777777" w:rsidR="00534E7B" w:rsidRPr="004A1F2C" w:rsidRDefault="00534E7B" w:rsidP="00534E7B">
      <w:pPr>
        <w:pStyle w:val="a6"/>
        <w:numPr>
          <w:ilvl w:val="0"/>
          <w:numId w:val="13"/>
        </w:numPr>
        <w:spacing w:after="80" w:line="360" w:lineRule="auto"/>
        <w:contextualSpacing w:val="0"/>
        <w:jc w:val="both"/>
        <w:rPr>
          <w:rFonts w:ascii="Arial" w:hAnsi="Arial" w:cs="Arial"/>
        </w:rPr>
      </w:pPr>
      <w:r w:rsidRPr="004A1F2C">
        <w:rPr>
          <w:rFonts w:ascii="Arial" w:eastAsia="Calibri" w:hAnsi="Arial" w:cs="Arial"/>
          <w:lang w:val="en-US"/>
        </w:rPr>
        <w:t xml:space="preserve">Decision Tree (R² = 0,6527, MAE = 98.843€, MAPE = 31,0%): </w:t>
      </w:r>
      <w:r w:rsidRPr="004A1F2C">
        <w:rPr>
          <w:rFonts w:ascii="Arial" w:eastAsia="Calibri" w:hAnsi="Arial" w:cs="Arial"/>
        </w:rPr>
        <w:t>Μέτρια</w:t>
      </w:r>
      <w:r w:rsidRPr="004A1F2C">
        <w:rPr>
          <w:rFonts w:ascii="Arial" w:eastAsia="Calibri" w:hAnsi="Arial" w:cs="Arial"/>
          <w:lang w:val="en-US"/>
        </w:rPr>
        <w:t xml:space="preserve"> </w:t>
      </w:r>
      <w:r w:rsidRPr="004A1F2C">
        <w:rPr>
          <w:rFonts w:ascii="Arial" w:eastAsia="Calibri" w:hAnsi="Arial" w:cs="Arial"/>
        </w:rPr>
        <w:t>απόδοση</w:t>
      </w:r>
      <w:r w:rsidRPr="004A1F2C">
        <w:rPr>
          <w:rFonts w:ascii="Arial" w:eastAsia="Calibri" w:hAnsi="Arial" w:cs="Arial"/>
          <w:lang w:val="en-US"/>
        </w:rPr>
        <w:t xml:space="preserve">. </w:t>
      </w:r>
      <w:r w:rsidRPr="004A1F2C">
        <w:rPr>
          <w:rFonts w:ascii="Arial" w:eastAsia="Calibri" w:hAnsi="Arial" w:cs="Arial"/>
        </w:rPr>
        <w:t>Παρά τη μη-γραμμικότητα, ένα μεμονωμένο δένδρο τείνει να υπερπροσαρμόζεται. Όμως αξιοποιεί το log-target καλύτερα από τη γραμμική, δίνοντας σημαντικά χαμηλότερο MAPE.</w:t>
      </w:r>
    </w:p>
    <w:p w14:paraId="7589C15F" w14:textId="77777777" w:rsidR="00534E7B" w:rsidRPr="004A1F2C" w:rsidRDefault="00534E7B" w:rsidP="00534E7B">
      <w:pPr>
        <w:pStyle w:val="a6"/>
        <w:numPr>
          <w:ilvl w:val="0"/>
          <w:numId w:val="13"/>
        </w:numPr>
        <w:spacing w:after="80" w:line="360" w:lineRule="auto"/>
        <w:contextualSpacing w:val="0"/>
        <w:jc w:val="both"/>
        <w:rPr>
          <w:rFonts w:ascii="Arial" w:hAnsi="Arial" w:cs="Arial"/>
        </w:rPr>
      </w:pPr>
      <w:r w:rsidRPr="004A1F2C">
        <w:rPr>
          <w:rFonts w:ascii="Arial" w:eastAsia="Calibri" w:hAnsi="Arial" w:cs="Arial"/>
        </w:rPr>
        <w:t>Random Forest (R² = 0,7226, MAE = 83.478€, MAPE = 25,3%): Το βέλτιστο μοντέλο ως προς R² και RMSE. Συνδυάζει τα πλεονεκτήματα των δένδρων (μη-γραμμικότητα) με τη σταθερότητα του ensemble averaging.</w:t>
      </w:r>
    </w:p>
    <w:p w14:paraId="40CC4B41" w14:textId="2F80E066" w:rsidR="00534E7B" w:rsidRPr="004A1F2C" w:rsidRDefault="00534E7B" w:rsidP="00534E7B">
      <w:pPr>
        <w:pStyle w:val="a6"/>
        <w:numPr>
          <w:ilvl w:val="0"/>
          <w:numId w:val="13"/>
        </w:numPr>
        <w:spacing w:after="80" w:line="360" w:lineRule="auto"/>
        <w:contextualSpacing w:val="0"/>
        <w:jc w:val="both"/>
        <w:rPr>
          <w:rFonts w:ascii="Arial" w:hAnsi="Arial" w:cs="Arial"/>
        </w:rPr>
      </w:pPr>
      <w:r w:rsidRPr="004A1F2C">
        <w:rPr>
          <w:rFonts w:ascii="Arial" w:eastAsia="Calibri" w:hAnsi="Arial" w:cs="Arial"/>
        </w:rPr>
        <w:t xml:space="preserve">HistGradientBoosting (R² = 0,7201, MAE = 85.243€, MAPE = 25,0%): </w:t>
      </w:r>
      <w:r w:rsidR="00DA727C" w:rsidRPr="00DA727C">
        <w:rPr>
          <w:rFonts w:ascii="Arial" w:eastAsia="Calibri" w:hAnsi="Arial" w:cs="Arial"/>
        </w:rPr>
        <w:t>Μοντέλο ισοδύναμα</w:t>
      </w:r>
      <w:r w:rsidR="00DA727C">
        <w:rPr>
          <w:rFonts w:ascii="Arial" w:eastAsia="Calibri" w:hAnsi="Arial" w:cs="Arial"/>
        </w:rPr>
        <w:t xml:space="preserve"> </w:t>
      </w:r>
      <w:r w:rsidR="00DA727C" w:rsidRPr="00DA727C">
        <w:rPr>
          <w:rFonts w:ascii="Arial" w:eastAsia="Calibri" w:hAnsi="Arial" w:cs="Arial"/>
        </w:rPr>
        <w:t>βέλτιστο ως προς το MAPE</w:t>
      </w:r>
      <w:r w:rsidRPr="004A1F2C">
        <w:rPr>
          <w:rFonts w:ascii="Arial" w:eastAsia="Calibri" w:hAnsi="Arial" w:cs="Arial"/>
        </w:rPr>
        <w:t>. Πρακτικά ισοδύναμο με το Random Forest αλλά τρέχει σε 4 δευτερόλεπτα αντί για 17. Σύγχρονη και συνιστώμενη επιλογή για παρόμοια προβλήματα.</w:t>
      </w:r>
    </w:p>
    <w:p w14:paraId="786FCC42" w14:textId="77777777" w:rsidR="00534E7B" w:rsidRPr="004A1F2C" w:rsidRDefault="00534E7B" w:rsidP="00534E7B">
      <w:pPr>
        <w:pStyle w:val="a6"/>
        <w:numPr>
          <w:ilvl w:val="0"/>
          <w:numId w:val="13"/>
        </w:numPr>
        <w:spacing w:after="80" w:line="360" w:lineRule="auto"/>
        <w:contextualSpacing w:val="0"/>
        <w:jc w:val="both"/>
        <w:rPr>
          <w:rFonts w:ascii="Arial" w:hAnsi="Arial" w:cs="Arial"/>
        </w:rPr>
      </w:pPr>
      <w:r w:rsidRPr="004A1F2C">
        <w:rPr>
          <w:rFonts w:ascii="Arial" w:eastAsia="Calibri" w:hAnsi="Arial" w:cs="Arial"/>
        </w:rPr>
        <w:lastRenderedPageBreak/>
        <w:t>K-Means (silhouette = 0,2760, k = 2): Παράγει 2 σαφώς διαχωρισμένες και ερμηνεύσιμες ομάδες με οικονομική σημασιολογία (Premium έναντι Οικονομικά). Η πρακτική χρησιμότητα της ομαδοποίησης για ανάλυση αγοράς είναι υψηλή παρά το μέτριο silhouette.</w:t>
      </w:r>
    </w:p>
    <w:p w14:paraId="73FC0366" w14:textId="77777777" w:rsidR="00534E7B" w:rsidRPr="004A1F2C" w:rsidRDefault="00534E7B" w:rsidP="00534E7B">
      <w:pPr>
        <w:pStyle w:val="a6"/>
        <w:numPr>
          <w:ilvl w:val="0"/>
          <w:numId w:val="13"/>
        </w:numPr>
        <w:spacing w:after="80" w:line="360" w:lineRule="auto"/>
        <w:contextualSpacing w:val="0"/>
        <w:jc w:val="both"/>
        <w:rPr>
          <w:rFonts w:ascii="Arial" w:hAnsi="Arial" w:cs="Arial"/>
        </w:rPr>
      </w:pPr>
      <w:r w:rsidRPr="004A1F2C">
        <w:rPr>
          <w:rFonts w:ascii="Arial" w:eastAsia="Calibri" w:hAnsi="Arial" w:cs="Arial"/>
        </w:rPr>
        <w:t>DBSCAN (58 clusters, 27,4% θόρυβος): Ακατάλληλο για το συγκεκριμένο dataset. Παράγει υπερβολικά πολλά μικρά clusters χωρίς σαφή σημασία.</w:t>
      </w:r>
    </w:p>
    <w:p w14:paraId="261B50F9" w14:textId="77777777" w:rsidR="00534E7B" w:rsidRPr="004A1F2C" w:rsidRDefault="00534E7B" w:rsidP="00534E7B">
      <w:pPr>
        <w:spacing w:after="120" w:line="360" w:lineRule="auto"/>
        <w:jc w:val="both"/>
        <w:rPr>
          <w:rFonts w:ascii="Arial" w:hAnsi="Arial" w:cs="Arial"/>
        </w:rPr>
      </w:pPr>
      <w:r w:rsidRPr="004A1F2C">
        <w:rPr>
          <w:rFonts w:ascii="Arial" w:eastAsia="Calibri" w:hAnsi="Arial" w:cs="Arial"/>
        </w:rPr>
        <w:t>Πρακτική σημασία: το MAPE 25% σημαίνει πως για ακίνητο πραγματικής αξίας 200.000€, η πρόβλεψη απέχει κατά μέσο όρο ~50.000€. Αποδεκτό για ενδεικτική εκτίμηση και αρχικό φιλτράρισμα αγγελιών, αλλά όχι για επίσημες εκτιμήσεις τραπεζών ή συμβολαιογραφικές πράξεις, που απαιτούν MAPE &lt; 10%.</w:t>
      </w:r>
    </w:p>
    <w:p w14:paraId="328858DF" w14:textId="77777777" w:rsidR="00534E7B" w:rsidRPr="004A1F2C" w:rsidRDefault="00534E7B" w:rsidP="00534E7B">
      <w:pPr>
        <w:spacing w:after="120" w:line="360" w:lineRule="auto"/>
        <w:jc w:val="both"/>
        <w:rPr>
          <w:rFonts w:ascii="Arial" w:hAnsi="Arial" w:cs="Arial"/>
        </w:rPr>
      </w:pPr>
      <w:r w:rsidRPr="004A1F2C">
        <w:rPr>
          <w:rFonts w:ascii="Arial" w:eastAsia="Calibri" w:hAnsi="Arial" w:cs="Arial"/>
        </w:rPr>
        <w:t>Παρά τα ενθαρρυντικά αποτελέσματα, η μελέτη παρουσιάζει αρκετούς περιορισμούς που πρέπει να ληφθούν υπόψη κατά την ερμηνεία:</w:t>
      </w:r>
    </w:p>
    <w:p w14:paraId="33C62D6B" w14:textId="77777777" w:rsidR="00534E7B" w:rsidRPr="004A1F2C" w:rsidRDefault="00534E7B" w:rsidP="00534E7B">
      <w:pPr>
        <w:pStyle w:val="a6"/>
        <w:numPr>
          <w:ilvl w:val="0"/>
          <w:numId w:val="13"/>
        </w:numPr>
        <w:spacing w:after="80" w:line="360" w:lineRule="auto"/>
        <w:contextualSpacing w:val="0"/>
        <w:jc w:val="both"/>
        <w:rPr>
          <w:rFonts w:ascii="Arial" w:hAnsi="Arial" w:cs="Arial"/>
        </w:rPr>
      </w:pPr>
      <w:r w:rsidRPr="004A1F2C">
        <w:rPr>
          <w:rFonts w:ascii="Arial" w:eastAsia="Calibri" w:hAnsi="Arial" w:cs="Arial"/>
        </w:rPr>
        <w:t>Γεωγραφική ανισοκατανομή: το 94% των παρατηρήσεων αφορά την Αττική και μόλις το 6% τη Θεσσαλονίκη. Τα αποτελέσματα δεν γενικεύονται σε άλλες ελληνικές περιοχές (νησιά, επαρχιακές πόλεις, παραθεριστικές).</w:t>
      </w:r>
    </w:p>
    <w:p w14:paraId="54C92F02" w14:textId="77777777" w:rsidR="00534E7B" w:rsidRPr="004A1F2C" w:rsidRDefault="00534E7B" w:rsidP="00534E7B">
      <w:pPr>
        <w:pStyle w:val="a6"/>
        <w:numPr>
          <w:ilvl w:val="0"/>
          <w:numId w:val="13"/>
        </w:numPr>
        <w:spacing w:after="80" w:line="360" w:lineRule="auto"/>
        <w:contextualSpacing w:val="0"/>
        <w:jc w:val="both"/>
        <w:rPr>
          <w:rFonts w:ascii="Arial" w:hAnsi="Arial" w:cs="Arial"/>
        </w:rPr>
      </w:pPr>
      <w:r w:rsidRPr="004A1F2C">
        <w:rPr>
          <w:rFonts w:ascii="Arial" w:eastAsia="Calibri" w:hAnsi="Arial" w:cs="Arial"/>
        </w:rPr>
        <w:t>Περιορισμένη γεωγραφική ανάλυση: παρά την αξιοποίηση της γειτονιάς μέσω target encoding, η μέση τιμή γειτονιάς αποτελεί μια μέση εκτίμηση. Η ακριβής τοποθεσία εντός της γειτονιάς (π.χ. κοντά σε σταθμό ΜΕΤΡΟ ή σε ήσυχο δρόμο) δεν αποτυπώνεται. Η χρήση γεωγραφικών συντεταγμένων (αν διατίθενταν) θα μπορούσε να μειώσει επιπλέον το MAPE.</w:t>
      </w:r>
    </w:p>
    <w:p w14:paraId="451D4CB6" w14:textId="77777777" w:rsidR="00534E7B" w:rsidRPr="004A1F2C" w:rsidRDefault="00534E7B" w:rsidP="00534E7B">
      <w:pPr>
        <w:pStyle w:val="a6"/>
        <w:numPr>
          <w:ilvl w:val="0"/>
          <w:numId w:val="13"/>
        </w:numPr>
        <w:spacing w:after="80" w:line="360" w:lineRule="auto"/>
        <w:contextualSpacing w:val="0"/>
        <w:jc w:val="both"/>
        <w:rPr>
          <w:rFonts w:ascii="Arial" w:hAnsi="Arial" w:cs="Arial"/>
        </w:rPr>
      </w:pPr>
      <w:r w:rsidRPr="004A1F2C">
        <w:rPr>
          <w:rFonts w:ascii="Arial" w:eastAsia="Calibri" w:hAnsi="Arial" w:cs="Arial"/>
        </w:rPr>
        <w:t>Έλλειψη χρονικής διάστασης: το dataset δεν αξιοποιεί τη χρονική εξέλιξη των τιμών. Οι ελληνικές τιμές ακινήτων παρουσίασαν σημαντικές διακυμάνσεις την τελευταία δεκαετία (κρίση 2010–2018, ανάκαμψη μετά το 2018, επίδραση Airbnb), παράγοντες που δεν αποτυπώνονται.</w:t>
      </w:r>
    </w:p>
    <w:p w14:paraId="1014B058" w14:textId="77777777" w:rsidR="00534E7B" w:rsidRPr="004A1F2C" w:rsidRDefault="00534E7B" w:rsidP="00534E7B">
      <w:pPr>
        <w:pStyle w:val="a6"/>
        <w:numPr>
          <w:ilvl w:val="0"/>
          <w:numId w:val="13"/>
        </w:numPr>
        <w:spacing w:after="80" w:line="360" w:lineRule="auto"/>
        <w:contextualSpacing w:val="0"/>
        <w:jc w:val="both"/>
        <w:rPr>
          <w:rFonts w:ascii="Arial" w:hAnsi="Arial" w:cs="Arial"/>
        </w:rPr>
      </w:pPr>
      <w:r w:rsidRPr="004A1F2C">
        <w:rPr>
          <w:rFonts w:ascii="Arial" w:eastAsia="Calibri" w:hAnsi="Arial" w:cs="Arial"/>
        </w:rPr>
        <w:t>Τιμές αγγελιών έναντι τιμών συναλλαγής: το dataset περιέχει τιμές ζήτησης από αγγελίες, που τυπικά είναι 5–15% υψηλότερες από τις τελικές τιμές πώλησης. Ένα μοντέλο εκπαιδευμένο σε τιμές αγγελιών συστηματικά υπερεκτιμά τις πραγματικές αξίες συναλλαγής.</w:t>
      </w:r>
    </w:p>
    <w:p w14:paraId="04BDEBBA" w14:textId="77777777" w:rsidR="00534E7B" w:rsidRPr="004A1F2C" w:rsidRDefault="00534E7B" w:rsidP="00534E7B">
      <w:pPr>
        <w:pStyle w:val="a6"/>
        <w:numPr>
          <w:ilvl w:val="0"/>
          <w:numId w:val="13"/>
        </w:numPr>
        <w:spacing w:after="80" w:line="360" w:lineRule="auto"/>
        <w:contextualSpacing w:val="0"/>
        <w:jc w:val="both"/>
        <w:rPr>
          <w:rFonts w:ascii="Arial" w:hAnsi="Arial" w:cs="Arial"/>
        </w:rPr>
      </w:pPr>
      <w:r w:rsidRPr="004A1F2C">
        <w:rPr>
          <w:rFonts w:ascii="Arial" w:eastAsia="Calibri" w:hAnsi="Arial" w:cs="Arial"/>
        </w:rPr>
        <w:lastRenderedPageBreak/>
        <w:t>Μη-καταγεγραμμένα ποιοτικά χαρακτηριστικά: παράγοντες όπως η θέα, ο προσανατολισμός, η ποιότητα κατασκευής, η εγγύτητα σε σχολεία/ΜΜΜ, η κατάσταση γειτονιάς και η ασφάλεια της περιοχής δεν καταγράφονται και αποτελούν σημαντικό μέρος του 27,7% ανεξήγητης διακύμανσης.</w:t>
      </w:r>
    </w:p>
    <w:p w14:paraId="0508E430" w14:textId="77777777" w:rsidR="00534E7B" w:rsidRPr="004A1F2C" w:rsidRDefault="00534E7B" w:rsidP="00534E7B">
      <w:pPr>
        <w:pStyle w:val="a6"/>
        <w:numPr>
          <w:ilvl w:val="0"/>
          <w:numId w:val="13"/>
        </w:numPr>
        <w:spacing w:after="80" w:line="360" w:lineRule="auto"/>
        <w:contextualSpacing w:val="0"/>
        <w:jc w:val="both"/>
        <w:rPr>
          <w:rFonts w:ascii="Arial" w:hAnsi="Arial" w:cs="Arial"/>
        </w:rPr>
      </w:pPr>
      <w:r w:rsidRPr="004A1F2C">
        <w:rPr>
          <w:rFonts w:ascii="Arial" w:eastAsia="Calibri" w:hAnsi="Arial" w:cs="Arial"/>
        </w:rPr>
        <w:t>Έλλειψη hyperparameter tuning: τα μοντέλα Random Forest και HistGradientBoosting εκπαιδεύτηκαν με λογικές αλλά μη-βελτιστοποιημένες υπερ-παραμέτρους. Συστηματικό grid search ή Bayesian optimization θα μπορούσε να αποφέρει επιπλέον βελτίωση της τάξης του 2-3% στο R².</w:t>
      </w:r>
    </w:p>
    <w:p w14:paraId="069EEE87" w14:textId="2E13418B" w:rsidR="00534E7B" w:rsidRPr="004A1F2C" w:rsidRDefault="00534E7B" w:rsidP="00534E7B">
      <w:pPr>
        <w:spacing w:after="120" w:line="360" w:lineRule="auto"/>
        <w:jc w:val="both"/>
        <w:rPr>
          <w:rFonts w:ascii="Arial" w:hAnsi="Arial" w:cs="Arial"/>
        </w:rPr>
      </w:pPr>
      <w:r w:rsidRPr="004A1F2C">
        <w:rPr>
          <w:rFonts w:ascii="Arial" w:eastAsia="Calibri" w:hAnsi="Arial" w:cs="Arial"/>
        </w:rPr>
        <w:t xml:space="preserve">Η εργασία επιβεβαίωσε ότι η μηχανική μάθηση αποτελεί ένα ισχυρό εργαλείο για την εκτίμηση αξιών ακινήτων, παρέχοντας τόσο προβλεπτική ακρίβεια όσο και </w:t>
      </w:r>
      <w:proofErr w:type="spellStart"/>
      <w:r w:rsidRPr="004A1F2C">
        <w:rPr>
          <w:rFonts w:ascii="Arial" w:eastAsia="Calibri" w:hAnsi="Arial" w:cs="Arial"/>
        </w:rPr>
        <w:t>ερμηνευσιμότητα</w:t>
      </w:r>
      <w:proofErr w:type="spellEnd"/>
      <w:r w:rsidRPr="004A1F2C">
        <w:rPr>
          <w:rFonts w:ascii="Arial" w:eastAsia="Calibri" w:hAnsi="Arial" w:cs="Arial"/>
        </w:rPr>
        <w:t xml:space="preserve"> μέσω της ανάλυσης </w:t>
      </w:r>
      <w:r w:rsidR="000C3855">
        <w:rPr>
          <w:rFonts w:ascii="Arial" w:eastAsia="Calibri" w:hAnsi="Arial" w:cs="Arial"/>
        </w:rPr>
        <w:t>των σημαντικότερων</w:t>
      </w:r>
      <w:r w:rsidRPr="004A1F2C">
        <w:rPr>
          <w:rFonts w:ascii="Arial" w:eastAsia="Calibri" w:hAnsi="Arial" w:cs="Arial"/>
        </w:rPr>
        <w:t xml:space="preserve"> χαρακτηριστικών και της εξαγωγής φυσικών ομάδων ακινήτων. Με την κατάλληλη </w:t>
      </w:r>
      <w:proofErr w:type="spellStart"/>
      <w:r w:rsidRPr="004A1F2C">
        <w:rPr>
          <w:rFonts w:ascii="Arial" w:eastAsia="Calibri" w:hAnsi="Arial" w:cs="Arial"/>
        </w:rPr>
        <w:t>προεπεξεργασία</w:t>
      </w:r>
      <w:proofErr w:type="spellEnd"/>
      <w:r w:rsidR="00DA727C">
        <w:rPr>
          <w:rFonts w:ascii="Arial" w:eastAsia="Calibri" w:hAnsi="Arial" w:cs="Arial"/>
        </w:rPr>
        <w:t>,</w:t>
      </w:r>
      <w:r w:rsidR="0003192E">
        <w:rPr>
          <w:rFonts w:ascii="Arial" w:eastAsia="Calibri" w:hAnsi="Arial" w:cs="Arial"/>
        </w:rPr>
        <w:t xml:space="preserve"> </w:t>
      </w:r>
      <w:r w:rsidRPr="004A1F2C">
        <w:rPr>
          <w:rFonts w:ascii="Arial" w:eastAsia="Calibri" w:hAnsi="Arial" w:cs="Arial"/>
        </w:rPr>
        <w:t xml:space="preserve">ιδιαίτερα μέσω </w:t>
      </w:r>
      <w:proofErr w:type="spellStart"/>
      <w:r w:rsidRPr="004A1F2C">
        <w:rPr>
          <w:rFonts w:ascii="Arial" w:eastAsia="Calibri" w:hAnsi="Arial" w:cs="Arial"/>
        </w:rPr>
        <w:t>target</w:t>
      </w:r>
      <w:proofErr w:type="spellEnd"/>
      <w:r w:rsidRPr="004A1F2C">
        <w:rPr>
          <w:rFonts w:ascii="Arial" w:eastAsia="Calibri" w:hAnsi="Arial" w:cs="Arial"/>
        </w:rPr>
        <w:t xml:space="preserve"> encoding της γειτονιάς και λογαριθμικού μετασχηματισμού του στόχου</w:t>
      </w:r>
      <w:r w:rsidR="0003192E">
        <w:rPr>
          <w:rFonts w:ascii="Arial" w:eastAsia="Calibri" w:hAnsi="Arial" w:cs="Arial"/>
        </w:rPr>
        <w:t xml:space="preserve">, </w:t>
      </w:r>
      <w:r w:rsidRPr="004A1F2C">
        <w:rPr>
          <w:rFonts w:ascii="Arial" w:eastAsia="Calibri" w:hAnsi="Arial" w:cs="Arial"/>
        </w:rPr>
        <w:t>ο Random Forest και το HistGradientBoosting πετυχαίνουν MAPE περίπου 25%, ικανοποιητικό για ενδεικτικές εκτιμήσεις και ανάλυση αγοράς. Το K-Means παρέχει χρήσιμη segmentation της αγοράς σε δύο ξεκάθαρες κατηγορίες (Premium και Οικονομικά).</w:t>
      </w:r>
    </w:p>
    <w:p w14:paraId="1A316053" w14:textId="77777777" w:rsidR="00534E7B" w:rsidRPr="00D06788" w:rsidRDefault="00534E7B" w:rsidP="00534E7B">
      <w:pPr>
        <w:spacing w:after="120" w:line="360" w:lineRule="auto"/>
        <w:jc w:val="both"/>
        <w:rPr>
          <w:rFonts w:ascii="Arial" w:eastAsia="Calibri" w:hAnsi="Arial" w:cs="Arial"/>
        </w:rPr>
      </w:pPr>
      <w:r w:rsidRPr="004A1F2C">
        <w:rPr>
          <w:rFonts w:ascii="Arial" w:eastAsia="Calibri" w:hAnsi="Arial" w:cs="Arial"/>
        </w:rPr>
        <w:t>Παράλληλα, αναδεικνύεται η σπουδαιότητα της ποιότητας και του εμπλουτισμού των δεδομένων: το καλύτερο μοντέλο δεν μπορεί να ξεπεράσει τους περιορισμούς των δεδομένων που έχει στη διάθεσή του. Μελλοντικές επεκτάσεις θα μπορούσαν να εμπλουτίσουν το σύνολο δεδομένων με γεωγραφικές συντεταγμένες, χρονοσειρές μακροοικονομικών δεικτών και τιμές πραγματικών συναλλαγών αντί αγγελιών, με στόχο τη μείωση του MAPE κάτω από το 15%, που θεωρείται κατώφλι επιχειρησιακής αξιοπιστίας.</w:t>
      </w:r>
    </w:p>
    <w:p w14:paraId="54E4EA48" w14:textId="6CFCBAE6" w:rsidR="0067522D" w:rsidRPr="00D06788" w:rsidRDefault="0067522D">
      <w:pPr>
        <w:rPr>
          <w:rFonts w:ascii="Arial" w:eastAsia="Calibri" w:hAnsi="Arial" w:cs="Arial"/>
        </w:rPr>
      </w:pPr>
      <w:r w:rsidRPr="00D06788">
        <w:rPr>
          <w:rFonts w:ascii="Arial" w:eastAsia="Calibri" w:hAnsi="Arial" w:cs="Arial"/>
        </w:rPr>
        <w:br w:type="page"/>
      </w:r>
    </w:p>
    <w:p w14:paraId="369AF53A" w14:textId="794E6975" w:rsidR="0067522D" w:rsidRDefault="0067522D" w:rsidP="00586642">
      <w:pPr>
        <w:pStyle w:val="1"/>
        <w:rPr>
          <w:rFonts w:ascii="Arial" w:hAnsi="Arial" w:cs="Arial"/>
          <w:b/>
          <w:bCs/>
          <w:color w:val="000000" w:themeColor="text1"/>
          <w:sz w:val="32"/>
          <w:szCs w:val="32"/>
        </w:rPr>
      </w:pPr>
      <w:bookmarkStart w:id="161" w:name="_Toc230718821"/>
      <w:r w:rsidRPr="00586642">
        <w:rPr>
          <w:rFonts w:ascii="Arial" w:hAnsi="Arial" w:cs="Arial"/>
          <w:b/>
          <w:bCs/>
          <w:color w:val="000000" w:themeColor="text1"/>
          <w:sz w:val="32"/>
          <w:szCs w:val="32"/>
        </w:rPr>
        <w:lastRenderedPageBreak/>
        <w:t>ΒΙΒΛΙΟΓΡΑΦΙΑ – ΠΗΓΕΣ</w:t>
      </w:r>
      <w:bookmarkEnd w:id="161"/>
    </w:p>
    <w:p w14:paraId="0B077631" w14:textId="77777777" w:rsidR="00586642" w:rsidRPr="00586642" w:rsidRDefault="00586642" w:rsidP="00586642"/>
    <w:p w14:paraId="5186BC4E" w14:textId="77777777" w:rsidR="0067522D" w:rsidRPr="0067522D" w:rsidRDefault="0067522D" w:rsidP="0067522D">
      <w:pPr>
        <w:pStyle w:val="a6"/>
        <w:numPr>
          <w:ilvl w:val="0"/>
          <w:numId w:val="14"/>
        </w:numPr>
        <w:spacing w:after="120" w:line="360" w:lineRule="auto"/>
        <w:jc w:val="both"/>
        <w:rPr>
          <w:rFonts w:ascii="Arial" w:hAnsi="Arial" w:cs="Arial"/>
          <w:lang w:val="en-US"/>
        </w:rPr>
      </w:pPr>
      <w:r w:rsidRPr="00D06788">
        <w:rPr>
          <w:rFonts w:ascii="Arial" w:hAnsi="Arial" w:cs="Arial"/>
          <w:lang w:val="en-US"/>
        </w:rPr>
        <w:t xml:space="preserve">Mitchell, T. M. (2006). </w:t>
      </w:r>
      <w:r w:rsidRPr="0067522D">
        <w:rPr>
          <w:rFonts w:ascii="Arial" w:hAnsi="Arial" w:cs="Arial"/>
          <w:lang w:val="en-US"/>
        </w:rPr>
        <w:t>The discipline of machine learning (Vol. 9, p. 3). Pittsburgh: Carnegie Mellon University, School of Computer Science, Machine Learning Department.</w:t>
      </w:r>
    </w:p>
    <w:p w14:paraId="38F2D248" w14:textId="77777777" w:rsidR="0067522D" w:rsidRPr="0067522D" w:rsidRDefault="0067522D" w:rsidP="0067522D">
      <w:pPr>
        <w:pStyle w:val="a6"/>
        <w:numPr>
          <w:ilvl w:val="0"/>
          <w:numId w:val="14"/>
        </w:numPr>
        <w:spacing w:after="120" w:line="360" w:lineRule="auto"/>
        <w:jc w:val="both"/>
        <w:rPr>
          <w:rFonts w:ascii="Arial" w:hAnsi="Arial" w:cs="Arial"/>
          <w:lang w:val="en-US"/>
        </w:rPr>
      </w:pPr>
      <w:r w:rsidRPr="0067522D">
        <w:rPr>
          <w:rFonts w:ascii="Arial" w:hAnsi="Arial" w:cs="Arial"/>
          <w:lang w:val="en-US"/>
        </w:rPr>
        <w:t>Wang, H., Lei, Z., Zhang, X., Zhou, B., &amp; Peng, J. (2016). Machine learning basics. Deep learning, 98-164.</w:t>
      </w:r>
    </w:p>
    <w:p w14:paraId="5679D4BE" w14:textId="77777777" w:rsidR="0067522D" w:rsidRPr="0067522D" w:rsidRDefault="0067522D" w:rsidP="0067522D">
      <w:pPr>
        <w:pStyle w:val="a6"/>
        <w:numPr>
          <w:ilvl w:val="0"/>
          <w:numId w:val="14"/>
        </w:numPr>
        <w:spacing w:after="120" w:line="360" w:lineRule="auto"/>
        <w:jc w:val="both"/>
        <w:rPr>
          <w:rFonts w:ascii="Arial" w:hAnsi="Arial" w:cs="Arial"/>
          <w:lang w:val="en-US"/>
        </w:rPr>
      </w:pPr>
      <w:proofErr w:type="spellStart"/>
      <w:r w:rsidRPr="0067522D">
        <w:rPr>
          <w:rFonts w:ascii="Arial" w:hAnsi="Arial" w:cs="Arial"/>
          <w:lang w:val="en-US"/>
        </w:rPr>
        <w:t>Mohri</w:t>
      </w:r>
      <w:proofErr w:type="spellEnd"/>
      <w:r w:rsidRPr="0067522D">
        <w:rPr>
          <w:rFonts w:ascii="Arial" w:hAnsi="Arial" w:cs="Arial"/>
          <w:lang w:val="en-US"/>
        </w:rPr>
        <w:t>, M., Rostamizadeh, A., &amp; Talwalkar, A. (2018). Foundations of machine learning. MIT press.</w:t>
      </w:r>
    </w:p>
    <w:p w14:paraId="21D547F0" w14:textId="6AA88914" w:rsidR="0067522D" w:rsidRPr="0067522D" w:rsidRDefault="0067522D" w:rsidP="0067522D">
      <w:pPr>
        <w:pStyle w:val="a6"/>
        <w:numPr>
          <w:ilvl w:val="0"/>
          <w:numId w:val="14"/>
        </w:numPr>
        <w:spacing w:after="120" w:line="360" w:lineRule="auto"/>
        <w:jc w:val="both"/>
        <w:rPr>
          <w:rFonts w:ascii="Arial" w:hAnsi="Arial" w:cs="Arial"/>
        </w:rPr>
      </w:pPr>
      <w:r w:rsidRPr="0067522D">
        <w:rPr>
          <w:rFonts w:ascii="Arial" w:hAnsi="Arial" w:cs="Arial"/>
          <w:lang w:val="en-US"/>
        </w:rPr>
        <w:t>Jung, A. (2022). Machine learning: the basics. Springer Nature.</w:t>
      </w:r>
    </w:p>
    <w:p w14:paraId="0E358540" w14:textId="77777777" w:rsidR="0067522D" w:rsidRPr="0067522D" w:rsidRDefault="0067522D" w:rsidP="0067522D">
      <w:pPr>
        <w:pStyle w:val="a6"/>
        <w:numPr>
          <w:ilvl w:val="0"/>
          <w:numId w:val="14"/>
        </w:numPr>
        <w:spacing w:after="120" w:line="360" w:lineRule="auto"/>
        <w:jc w:val="both"/>
        <w:rPr>
          <w:rFonts w:ascii="Arial" w:hAnsi="Arial" w:cs="Arial"/>
          <w:lang w:val="en-US"/>
        </w:rPr>
      </w:pPr>
      <w:r w:rsidRPr="0067522D">
        <w:rPr>
          <w:rFonts w:ascii="Arial" w:hAnsi="Arial" w:cs="Arial"/>
          <w:lang w:val="en-US"/>
        </w:rPr>
        <w:t>Burkart, N., &amp; Huber, M. F. (2021). A survey on the explainability of supervised machine learning. Journal of Artificial Intelligence Research, 70, 245-317.</w:t>
      </w:r>
    </w:p>
    <w:p w14:paraId="2AB87A9C" w14:textId="5E9FC4B1" w:rsidR="0067522D" w:rsidRPr="0067522D" w:rsidRDefault="0067522D" w:rsidP="0067522D">
      <w:pPr>
        <w:pStyle w:val="a6"/>
        <w:numPr>
          <w:ilvl w:val="0"/>
          <w:numId w:val="14"/>
        </w:numPr>
        <w:spacing w:after="120" w:line="360" w:lineRule="auto"/>
        <w:jc w:val="both"/>
        <w:rPr>
          <w:rFonts w:ascii="Arial" w:hAnsi="Arial" w:cs="Arial"/>
        </w:rPr>
      </w:pPr>
      <w:r w:rsidRPr="0067522D">
        <w:rPr>
          <w:rFonts w:ascii="Arial" w:hAnsi="Arial" w:cs="Arial"/>
          <w:lang w:val="en-US"/>
        </w:rPr>
        <w:t>Muhammad, I. (2015). Supervised machine learning approaches: A survey. ICTACT Journal on Soft Computing.</w:t>
      </w:r>
    </w:p>
    <w:p w14:paraId="0244821A" w14:textId="77777777" w:rsidR="0067522D" w:rsidRPr="0067522D" w:rsidRDefault="0067522D" w:rsidP="0067522D">
      <w:pPr>
        <w:pStyle w:val="a6"/>
        <w:numPr>
          <w:ilvl w:val="0"/>
          <w:numId w:val="14"/>
        </w:numPr>
        <w:spacing w:after="120" w:line="360" w:lineRule="auto"/>
        <w:jc w:val="both"/>
        <w:rPr>
          <w:rFonts w:ascii="Arial" w:hAnsi="Arial" w:cs="Arial"/>
          <w:lang w:val="en-US"/>
        </w:rPr>
      </w:pPr>
      <w:r w:rsidRPr="0067522D">
        <w:rPr>
          <w:rFonts w:ascii="Arial" w:hAnsi="Arial" w:cs="Arial"/>
          <w:lang w:val="en-US"/>
        </w:rPr>
        <w:t>Wong, P. C. (2021). Unsupervised machine learning. In Computational Psychometrics: New Methodologies for a New Generation of Digital Learning and Assessment: With Examples in R and Python (pp. 173-193). Cham: Springer International Publishing.</w:t>
      </w:r>
    </w:p>
    <w:p w14:paraId="3DE517EE" w14:textId="3249A0E1" w:rsidR="0067522D" w:rsidRPr="0067522D" w:rsidRDefault="0067522D" w:rsidP="0067522D">
      <w:pPr>
        <w:pStyle w:val="a6"/>
        <w:numPr>
          <w:ilvl w:val="0"/>
          <w:numId w:val="14"/>
        </w:numPr>
        <w:spacing w:after="120" w:line="360" w:lineRule="auto"/>
        <w:jc w:val="both"/>
        <w:rPr>
          <w:rFonts w:ascii="Arial" w:hAnsi="Arial" w:cs="Arial"/>
        </w:rPr>
      </w:pPr>
      <w:r w:rsidRPr="0067522D">
        <w:rPr>
          <w:rFonts w:ascii="Arial" w:hAnsi="Arial" w:cs="Arial"/>
          <w:lang w:val="en-US"/>
        </w:rPr>
        <w:t>Tyagi, K., Rane, C., Sriram, R., &amp; Manry, M. (2022). Unsupervised learning. In Artificial intelligence and machine learning for edge computing (pp. 33-52). Academic Press.</w:t>
      </w:r>
    </w:p>
    <w:p w14:paraId="18D3DCFB" w14:textId="77777777" w:rsidR="0067522D" w:rsidRPr="0067522D" w:rsidRDefault="0067522D" w:rsidP="0067522D">
      <w:pPr>
        <w:pStyle w:val="a6"/>
        <w:numPr>
          <w:ilvl w:val="0"/>
          <w:numId w:val="14"/>
        </w:numPr>
        <w:spacing w:after="120" w:line="360" w:lineRule="auto"/>
        <w:jc w:val="both"/>
        <w:rPr>
          <w:rFonts w:ascii="Arial" w:hAnsi="Arial" w:cs="Arial"/>
          <w:lang w:val="en-US"/>
        </w:rPr>
      </w:pPr>
      <w:r w:rsidRPr="0067522D">
        <w:rPr>
          <w:rFonts w:ascii="Arial" w:hAnsi="Arial" w:cs="Arial"/>
          <w:lang w:val="en-US"/>
        </w:rPr>
        <w:t>Fayaz, S. A., Jahangeer Sidiq, S., Zaman, M., &amp; Butt, M. A. (2022). Machine learning: An introduction to reinforcement learning. Machine learning and data science: Fundamentals and applications, 1-22.</w:t>
      </w:r>
    </w:p>
    <w:p w14:paraId="00F6E6B9" w14:textId="4DADA4C4" w:rsidR="0067522D" w:rsidRPr="0067522D" w:rsidRDefault="0067522D" w:rsidP="0067522D">
      <w:pPr>
        <w:pStyle w:val="a6"/>
        <w:numPr>
          <w:ilvl w:val="0"/>
          <w:numId w:val="14"/>
        </w:numPr>
        <w:spacing w:after="120" w:line="360" w:lineRule="auto"/>
        <w:jc w:val="both"/>
        <w:rPr>
          <w:rFonts w:ascii="Arial" w:hAnsi="Arial" w:cs="Arial"/>
        </w:rPr>
      </w:pPr>
      <w:r w:rsidRPr="0067522D">
        <w:rPr>
          <w:rFonts w:ascii="Arial" w:hAnsi="Arial" w:cs="Arial"/>
          <w:lang w:val="en-US"/>
        </w:rPr>
        <w:t xml:space="preserve">Barto, A. G. (2021). Reinforcement learning: An introduction. by </w:t>
      </w:r>
      <w:proofErr w:type="spellStart"/>
      <w:r w:rsidRPr="0067522D">
        <w:rPr>
          <w:rFonts w:ascii="Arial" w:hAnsi="Arial" w:cs="Arial"/>
          <w:lang w:val="en-US"/>
        </w:rPr>
        <w:t>richard’s</w:t>
      </w:r>
      <w:proofErr w:type="spellEnd"/>
      <w:r w:rsidRPr="0067522D">
        <w:rPr>
          <w:rFonts w:ascii="Arial" w:hAnsi="Arial" w:cs="Arial"/>
          <w:lang w:val="en-US"/>
        </w:rPr>
        <w:t xml:space="preserve"> </w:t>
      </w:r>
      <w:proofErr w:type="spellStart"/>
      <w:r w:rsidRPr="0067522D">
        <w:rPr>
          <w:rFonts w:ascii="Arial" w:hAnsi="Arial" w:cs="Arial"/>
          <w:lang w:val="en-US"/>
        </w:rPr>
        <w:t>sutton</w:t>
      </w:r>
      <w:proofErr w:type="spellEnd"/>
      <w:r w:rsidRPr="0067522D">
        <w:rPr>
          <w:rFonts w:ascii="Arial" w:hAnsi="Arial" w:cs="Arial"/>
          <w:lang w:val="en-US"/>
        </w:rPr>
        <w:t>. SIAM Rev, 6(2), 423.</w:t>
      </w:r>
    </w:p>
    <w:p w14:paraId="1AFE09D2" w14:textId="77777777" w:rsidR="0067522D" w:rsidRPr="0067522D" w:rsidRDefault="0067522D" w:rsidP="0067522D">
      <w:pPr>
        <w:pStyle w:val="a6"/>
        <w:numPr>
          <w:ilvl w:val="0"/>
          <w:numId w:val="14"/>
        </w:numPr>
        <w:spacing w:after="120" w:line="360" w:lineRule="auto"/>
        <w:jc w:val="both"/>
        <w:rPr>
          <w:rFonts w:ascii="Arial" w:hAnsi="Arial" w:cs="Arial"/>
          <w:lang w:val="en-US"/>
        </w:rPr>
      </w:pPr>
      <w:proofErr w:type="spellStart"/>
      <w:r w:rsidRPr="0067522D">
        <w:rPr>
          <w:rFonts w:ascii="Arial" w:hAnsi="Arial" w:cs="Arial"/>
          <w:lang w:val="en-US"/>
        </w:rPr>
        <w:t>Maulud</w:t>
      </w:r>
      <w:proofErr w:type="spellEnd"/>
      <w:r w:rsidRPr="0067522D">
        <w:rPr>
          <w:rFonts w:ascii="Arial" w:hAnsi="Arial" w:cs="Arial"/>
          <w:lang w:val="en-US"/>
        </w:rPr>
        <w:t>, D., &amp; Abdulazeez, A. M. (2020). A review on linear regression comprehensive in machine learning. Journal of applied science and technology trends, 1(2), 140-147.</w:t>
      </w:r>
    </w:p>
    <w:p w14:paraId="00722CB2" w14:textId="1996C28E" w:rsidR="0067522D" w:rsidRPr="0067522D" w:rsidRDefault="0067522D" w:rsidP="0067522D">
      <w:pPr>
        <w:pStyle w:val="a6"/>
        <w:numPr>
          <w:ilvl w:val="0"/>
          <w:numId w:val="14"/>
        </w:numPr>
        <w:spacing w:after="120" w:line="360" w:lineRule="auto"/>
        <w:jc w:val="both"/>
        <w:rPr>
          <w:rFonts w:ascii="Arial" w:hAnsi="Arial" w:cs="Arial"/>
        </w:rPr>
      </w:pPr>
      <w:r w:rsidRPr="0067522D">
        <w:rPr>
          <w:rFonts w:ascii="Arial" w:hAnsi="Arial" w:cs="Arial"/>
          <w:lang w:val="en-US"/>
        </w:rPr>
        <w:t xml:space="preserve">Wu, Y. (2022, April). Linear regression in machine learning. In International Conference on Statistics, Applied Mathematics, and </w:t>
      </w:r>
      <w:r w:rsidRPr="0067522D">
        <w:rPr>
          <w:rFonts w:ascii="Arial" w:hAnsi="Arial" w:cs="Arial"/>
          <w:lang w:val="en-US"/>
        </w:rPr>
        <w:lastRenderedPageBreak/>
        <w:t>Computing Science (CSAMCS 2021) (Vol. 12163, pp. 1253-1264). SPIE.</w:t>
      </w:r>
    </w:p>
    <w:p w14:paraId="37295E20" w14:textId="77777777" w:rsidR="0067522D" w:rsidRPr="0067522D" w:rsidRDefault="0067522D" w:rsidP="0067522D">
      <w:pPr>
        <w:pStyle w:val="a6"/>
        <w:numPr>
          <w:ilvl w:val="0"/>
          <w:numId w:val="14"/>
        </w:numPr>
        <w:spacing w:after="120" w:line="360" w:lineRule="auto"/>
        <w:jc w:val="both"/>
        <w:rPr>
          <w:rFonts w:ascii="Arial" w:hAnsi="Arial" w:cs="Arial"/>
          <w:lang w:val="en-US"/>
        </w:rPr>
      </w:pPr>
      <w:r w:rsidRPr="0067522D">
        <w:rPr>
          <w:rFonts w:ascii="Arial" w:hAnsi="Arial" w:cs="Arial"/>
          <w:lang w:val="en-US"/>
        </w:rPr>
        <w:t xml:space="preserve">Gacar, B. K., &amp; </w:t>
      </w:r>
      <w:proofErr w:type="spellStart"/>
      <w:r w:rsidRPr="0067522D">
        <w:rPr>
          <w:rFonts w:ascii="Arial" w:hAnsi="Arial" w:cs="Arial"/>
          <w:lang w:val="en-US"/>
        </w:rPr>
        <w:t>Kocakoç</w:t>
      </w:r>
      <w:proofErr w:type="spellEnd"/>
      <w:r w:rsidRPr="0067522D">
        <w:rPr>
          <w:rFonts w:ascii="Arial" w:hAnsi="Arial" w:cs="Arial"/>
          <w:lang w:val="en-US"/>
        </w:rPr>
        <w:t xml:space="preserve">, İ. D. (2020). Regression analyses or decision </w:t>
      </w:r>
      <w:proofErr w:type="gramStart"/>
      <w:r w:rsidRPr="0067522D">
        <w:rPr>
          <w:rFonts w:ascii="Arial" w:hAnsi="Arial" w:cs="Arial"/>
          <w:lang w:val="en-US"/>
        </w:rPr>
        <w:t>trees?.</w:t>
      </w:r>
      <w:proofErr w:type="gramEnd"/>
      <w:r w:rsidRPr="0067522D">
        <w:rPr>
          <w:rFonts w:ascii="Arial" w:hAnsi="Arial" w:cs="Arial"/>
          <w:lang w:val="en-US"/>
        </w:rPr>
        <w:t xml:space="preserve"> Manisa Celal Bayar </w:t>
      </w:r>
      <w:proofErr w:type="spellStart"/>
      <w:r w:rsidRPr="0067522D">
        <w:rPr>
          <w:rFonts w:ascii="Arial" w:hAnsi="Arial" w:cs="Arial"/>
          <w:lang w:val="en-US"/>
        </w:rPr>
        <w:t>Üniversitesi</w:t>
      </w:r>
      <w:proofErr w:type="spellEnd"/>
      <w:r w:rsidRPr="0067522D">
        <w:rPr>
          <w:rFonts w:ascii="Arial" w:hAnsi="Arial" w:cs="Arial"/>
          <w:lang w:val="en-US"/>
        </w:rPr>
        <w:t xml:space="preserve"> </w:t>
      </w:r>
      <w:proofErr w:type="spellStart"/>
      <w:r w:rsidRPr="0067522D">
        <w:rPr>
          <w:rFonts w:ascii="Arial" w:hAnsi="Arial" w:cs="Arial"/>
          <w:lang w:val="en-US"/>
        </w:rPr>
        <w:t>Sosyal</w:t>
      </w:r>
      <w:proofErr w:type="spellEnd"/>
      <w:r w:rsidRPr="0067522D">
        <w:rPr>
          <w:rFonts w:ascii="Arial" w:hAnsi="Arial" w:cs="Arial"/>
          <w:lang w:val="en-US"/>
        </w:rPr>
        <w:t xml:space="preserve"> </w:t>
      </w:r>
      <w:proofErr w:type="spellStart"/>
      <w:r w:rsidRPr="0067522D">
        <w:rPr>
          <w:rFonts w:ascii="Arial" w:hAnsi="Arial" w:cs="Arial"/>
          <w:lang w:val="en-US"/>
        </w:rPr>
        <w:t>Bilimler</w:t>
      </w:r>
      <w:proofErr w:type="spellEnd"/>
      <w:r w:rsidRPr="0067522D">
        <w:rPr>
          <w:rFonts w:ascii="Arial" w:hAnsi="Arial" w:cs="Arial"/>
          <w:lang w:val="en-US"/>
        </w:rPr>
        <w:t xml:space="preserve"> Dergisi, 18(4), 251-260.</w:t>
      </w:r>
    </w:p>
    <w:p w14:paraId="0B7A7ABF" w14:textId="47B282C6" w:rsidR="0067522D" w:rsidRPr="00D06788" w:rsidRDefault="0067522D" w:rsidP="0067522D">
      <w:pPr>
        <w:pStyle w:val="a6"/>
        <w:numPr>
          <w:ilvl w:val="0"/>
          <w:numId w:val="14"/>
        </w:numPr>
        <w:spacing w:after="120" w:line="360" w:lineRule="auto"/>
        <w:jc w:val="both"/>
        <w:rPr>
          <w:rFonts w:ascii="Arial" w:hAnsi="Arial" w:cs="Arial"/>
          <w:lang w:val="en-US"/>
        </w:rPr>
      </w:pPr>
      <w:r w:rsidRPr="0067522D">
        <w:rPr>
          <w:rFonts w:ascii="Arial" w:hAnsi="Arial" w:cs="Arial"/>
          <w:lang w:val="en-US"/>
        </w:rPr>
        <w:t xml:space="preserve">Navada, A., Ansari, A. N., Patil, S., &amp; </w:t>
      </w:r>
      <w:proofErr w:type="spellStart"/>
      <w:r w:rsidRPr="0067522D">
        <w:rPr>
          <w:rFonts w:ascii="Arial" w:hAnsi="Arial" w:cs="Arial"/>
          <w:lang w:val="en-US"/>
        </w:rPr>
        <w:t>Sonkamble</w:t>
      </w:r>
      <w:proofErr w:type="spellEnd"/>
      <w:r w:rsidRPr="0067522D">
        <w:rPr>
          <w:rFonts w:ascii="Arial" w:hAnsi="Arial" w:cs="Arial"/>
          <w:lang w:val="en-US"/>
        </w:rPr>
        <w:t>, B. A. (2011, June). Overview of use of decision tree algorithms in machine learning. In 2011 IEEE control and system graduate research colloquium (pp. 37-42). IEEE.</w:t>
      </w:r>
    </w:p>
    <w:p w14:paraId="74C3B1D2" w14:textId="77777777" w:rsidR="0067522D" w:rsidRPr="0067522D" w:rsidRDefault="0067522D" w:rsidP="0067522D">
      <w:pPr>
        <w:pStyle w:val="a6"/>
        <w:numPr>
          <w:ilvl w:val="0"/>
          <w:numId w:val="14"/>
        </w:numPr>
        <w:spacing w:after="120" w:line="360" w:lineRule="auto"/>
        <w:jc w:val="both"/>
        <w:rPr>
          <w:rFonts w:ascii="Arial" w:hAnsi="Arial" w:cs="Arial"/>
          <w:lang w:val="en-US"/>
        </w:rPr>
      </w:pPr>
      <w:r w:rsidRPr="0067522D">
        <w:rPr>
          <w:rFonts w:ascii="Arial" w:hAnsi="Arial" w:cs="Arial"/>
          <w:lang w:val="en-US"/>
        </w:rPr>
        <w:t>Segal, M. R. (2004). Machine learning benchmarks and random forest regression.</w:t>
      </w:r>
    </w:p>
    <w:p w14:paraId="4BA0B68D" w14:textId="264FC0D2" w:rsidR="0067522D" w:rsidRPr="0067522D" w:rsidRDefault="0067522D" w:rsidP="0067522D">
      <w:pPr>
        <w:pStyle w:val="a6"/>
        <w:numPr>
          <w:ilvl w:val="0"/>
          <w:numId w:val="14"/>
        </w:numPr>
        <w:spacing w:after="120" w:line="360" w:lineRule="auto"/>
        <w:jc w:val="both"/>
        <w:rPr>
          <w:rFonts w:ascii="Arial" w:hAnsi="Arial" w:cs="Arial"/>
        </w:rPr>
      </w:pPr>
      <w:r w:rsidRPr="0067522D">
        <w:rPr>
          <w:rFonts w:ascii="Arial" w:hAnsi="Arial" w:cs="Arial"/>
          <w:lang w:val="en-US"/>
        </w:rPr>
        <w:t>Rodriguez-Galiano, V., Sanchez-Castillo, M., Chica-Olmo, M., &amp; Chica-Rivas, M. J. O. G. R. (2015). Machine learning predictive models for mineral prospectivity: An evaluation of neural networks, random forest, regression trees and support vector machines. Ore geology reviews, 71, 804-818.</w:t>
      </w:r>
    </w:p>
    <w:p w14:paraId="6F882EDD" w14:textId="77777777" w:rsidR="0067522D" w:rsidRPr="0067522D" w:rsidRDefault="0067522D" w:rsidP="0067522D">
      <w:pPr>
        <w:pStyle w:val="a6"/>
        <w:numPr>
          <w:ilvl w:val="0"/>
          <w:numId w:val="14"/>
        </w:numPr>
        <w:spacing w:after="120" w:line="360" w:lineRule="auto"/>
        <w:jc w:val="both"/>
        <w:rPr>
          <w:rFonts w:ascii="Arial" w:hAnsi="Arial" w:cs="Arial"/>
          <w:lang w:val="en-US"/>
        </w:rPr>
      </w:pPr>
      <w:r w:rsidRPr="0067522D">
        <w:rPr>
          <w:rFonts w:ascii="Arial" w:hAnsi="Arial" w:cs="Arial"/>
          <w:lang w:val="en-US"/>
        </w:rPr>
        <w:t>Wang, H., &amp; Hu, D. (2005, October). Comparison of SVM and LS-SVM for regression. In 2005 International conference on neural networks and brain (Vol. 1, pp. 279-283). IEEE.</w:t>
      </w:r>
    </w:p>
    <w:p w14:paraId="7F5C43C9" w14:textId="5CA4F86D" w:rsidR="0067522D" w:rsidRPr="0067522D" w:rsidRDefault="0067522D" w:rsidP="0067522D">
      <w:pPr>
        <w:pStyle w:val="a6"/>
        <w:numPr>
          <w:ilvl w:val="0"/>
          <w:numId w:val="14"/>
        </w:numPr>
        <w:spacing w:after="120" w:line="360" w:lineRule="auto"/>
        <w:jc w:val="both"/>
        <w:rPr>
          <w:rFonts w:ascii="Arial" w:hAnsi="Arial" w:cs="Arial"/>
        </w:rPr>
      </w:pPr>
      <w:r w:rsidRPr="0067522D">
        <w:rPr>
          <w:rFonts w:ascii="Arial" w:hAnsi="Arial" w:cs="Arial"/>
          <w:lang w:val="en-US"/>
        </w:rPr>
        <w:t xml:space="preserve">Awad, M., &amp; Khanna, R. (2015). Support vector regression. In Efficient learning machines: Theories, concepts, and applications for engineers and system designers (pp. 67-80). Berkeley, CA: </w:t>
      </w:r>
      <w:proofErr w:type="spellStart"/>
      <w:r w:rsidRPr="0067522D">
        <w:rPr>
          <w:rFonts w:ascii="Arial" w:hAnsi="Arial" w:cs="Arial"/>
          <w:lang w:val="en-US"/>
        </w:rPr>
        <w:t>Apress</w:t>
      </w:r>
      <w:proofErr w:type="spellEnd"/>
      <w:r w:rsidRPr="0067522D">
        <w:rPr>
          <w:rFonts w:ascii="Arial" w:hAnsi="Arial" w:cs="Arial"/>
          <w:lang w:val="en-US"/>
        </w:rPr>
        <w:t>.</w:t>
      </w:r>
    </w:p>
    <w:p w14:paraId="11A16F08" w14:textId="77777777" w:rsidR="0067522D" w:rsidRPr="0067522D" w:rsidRDefault="0067522D" w:rsidP="0067522D">
      <w:pPr>
        <w:pStyle w:val="a6"/>
        <w:numPr>
          <w:ilvl w:val="0"/>
          <w:numId w:val="14"/>
        </w:numPr>
        <w:spacing w:after="120" w:line="360" w:lineRule="auto"/>
        <w:jc w:val="both"/>
        <w:rPr>
          <w:rFonts w:ascii="Arial" w:hAnsi="Arial" w:cs="Arial"/>
          <w:lang w:val="en-US"/>
        </w:rPr>
      </w:pPr>
      <w:r w:rsidRPr="0067522D">
        <w:rPr>
          <w:rFonts w:ascii="Arial" w:hAnsi="Arial" w:cs="Arial"/>
          <w:lang w:val="en-US"/>
        </w:rPr>
        <w:t>Kramer, O. (2011). Unsupervised K-nearest neighbor regression. arXiv preprint arXiv:1107.3600.</w:t>
      </w:r>
    </w:p>
    <w:p w14:paraId="59049EFE" w14:textId="3FDB5A05" w:rsidR="0067522D" w:rsidRPr="0067522D" w:rsidRDefault="0067522D" w:rsidP="0067522D">
      <w:pPr>
        <w:pStyle w:val="a6"/>
        <w:numPr>
          <w:ilvl w:val="0"/>
          <w:numId w:val="14"/>
        </w:numPr>
        <w:spacing w:after="120" w:line="360" w:lineRule="auto"/>
        <w:jc w:val="both"/>
        <w:rPr>
          <w:rFonts w:ascii="Arial" w:hAnsi="Arial" w:cs="Arial"/>
        </w:rPr>
      </w:pPr>
      <w:r w:rsidRPr="0067522D">
        <w:rPr>
          <w:rFonts w:ascii="Arial" w:hAnsi="Arial" w:cs="Arial"/>
          <w:lang w:val="en-US"/>
        </w:rPr>
        <w:t xml:space="preserve">Zhang, S., Li, X., Zong, M., Zhu, X., &amp; Cheng, D. (2017). Learning k for </w:t>
      </w:r>
      <w:proofErr w:type="spellStart"/>
      <w:r w:rsidRPr="0067522D">
        <w:rPr>
          <w:rFonts w:ascii="Arial" w:hAnsi="Arial" w:cs="Arial"/>
          <w:lang w:val="en-US"/>
        </w:rPr>
        <w:t>knn</w:t>
      </w:r>
      <w:proofErr w:type="spellEnd"/>
      <w:r w:rsidRPr="0067522D">
        <w:rPr>
          <w:rFonts w:ascii="Arial" w:hAnsi="Arial" w:cs="Arial"/>
          <w:lang w:val="en-US"/>
        </w:rPr>
        <w:t xml:space="preserve"> classification. ACM Transactions on Intelligent Systems and Technology (TIST), 8(3), 1-19.</w:t>
      </w:r>
    </w:p>
    <w:p w14:paraId="2154694A" w14:textId="77777777" w:rsidR="0067522D" w:rsidRPr="0067522D" w:rsidRDefault="0067522D" w:rsidP="0067522D">
      <w:pPr>
        <w:pStyle w:val="a6"/>
        <w:numPr>
          <w:ilvl w:val="0"/>
          <w:numId w:val="14"/>
        </w:numPr>
        <w:spacing w:after="120" w:line="360" w:lineRule="auto"/>
        <w:jc w:val="both"/>
        <w:rPr>
          <w:rFonts w:ascii="Arial" w:hAnsi="Arial" w:cs="Arial"/>
          <w:lang w:val="en-US"/>
        </w:rPr>
      </w:pPr>
      <w:r w:rsidRPr="0067522D">
        <w:rPr>
          <w:rFonts w:ascii="Arial" w:hAnsi="Arial" w:cs="Arial"/>
          <w:lang w:val="en-US"/>
        </w:rPr>
        <w:t>Sinaga, K. P., &amp; Yang, M. S. (2020). Unsupervised K-means clustering algorithm. IEEE access, 8, 80716-80727.</w:t>
      </w:r>
    </w:p>
    <w:p w14:paraId="533AD7E8" w14:textId="55E667E7" w:rsidR="0067522D" w:rsidRPr="0067522D" w:rsidRDefault="0067522D" w:rsidP="0067522D">
      <w:pPr>
        <w:pStyle w:val="a6"/>
        <w:numPr>
          <w:ilvl w:val="0"/>
          <w:numId w:val="14"/>
        </w:numPr>
        <w:spacing w:after="120" w:line="360" w:lineRule="auto"/>
        <w:jc w:val="both"/>
        <w:rPr>
          <w:rFonts w:ascii="Arial" w:hAnsi="Arial" w:cs="Arial"/>
          <w:lang w:val="en-US"/>
        </w:rPr>
      </w:pPr>
      <w:r w:rsidRPr="0067522D">
        <w:rPr>
          <w:rFonts w:ascii="Arial" w:hAnsi="Arial" w:cs="Arial"/>
          <w:lang w:val="en-US"/>
        </w:rPr>
        <w:t>Likas, A., Vlassis, N., &amp; Verbeek, J. J. (2003). The global k-means clustering algorithm. Pattern recognition, 36(2), 451-461.</w:t>
      </w:r>
    </w:p>
    <w:p w14:paraId="1379B84D" w14:textId="77777777" w:rsidR="0067522D" w:rsidRPr="0067522D" w:rsidRDefault="0067522D" w:rsidP="0067522D">
      <w:pPr>
        <w:pStyle w:val="a6"/>
        <w:numPr>
          <w:ilvl w:val="0"/>
          <w:numId w:val="14"/>
        </w:numPr>
        <w:spacing w:after="120" w:line="360" w:lineRule="auto"/>
        <w:jc w:val="both"/>
        <w:rPr>
          <w:rFonts w:ascii="Arial" w:hAnsi="Arial" w:cs="Arial"/>
          <w:lang w:val="en-US"/>
        </w:rPr>
      </w:pPr>
      <w:r w:rsidRPr="0067522D">
        <w:rPr>
          <w:rFonts w:ascii="Arial" w:hAnsi="Arial" w:cs="Arial"/>
          <w:lang w:val="en-US"/>
        </w:rPr>
        <w:t>Deng, D. (2020, September). DBSCAN clustering algorithm based on density. In 2020 7th international forum on electrical engineering and automation (IFEEA) (pp. 949-953). IEEE.</w:t>
      </w:r>
    </w:p>
    <w:p w14:paraId="34739EFA" w14:textId="5D194549" w:rsidR="0067522D" w:rsidRPr="0067522D" w:rsidRDefault="0067522D" w:rsidP="0067522D">
      <w:pPr>
        <w:pStyle w:val="a6"/>
        <w:numPr>
          <w:ilvl w:val="0"/>
          <w:numId w:val="14"/>
        </w:numPr>
        <w:spacing w:after="120" w:line="360" w:lineRule="auto"/>
        <w:jc w:val="both"/>
        <w:rPr>
          <w:rFonts w:ascii="Arial" w:hAnsi="Arial" w:cs="Arial"/>
        </w:rPr>
      </w:pPr>
      <w:r w:rsidRPr="0067522D">
        <w:rPr>
          <w:rFonts w:ascii="Arial" w:hAnsi="Arial" w:cs="Arial"/>
          <w:lang w:val="en-US"/>
        </w:rPr>
        <w:lastRenderedPageBreak/>
        <w:t xml:space="preserve">Khan, K., Rehman, S. U., Aziz, K., Fong, S., &amp; </w:t>
      </w:r>
      <w:proofErr w:type="spellStart"/>
      <w:r w:rsidRPr="0067522D">
        <w:rPr>
          <w:rFonts w:ascii="Arial" w:hAnsi="Arial" w:cs="Arial"/>
          <w:lang w:val="en-US"/>
        </w:rPr>
        <w:t>Sarasvady</w:t>
      </w:r>
      <w:proofErr w:type="spellEnd"/>
      <w:r w:rsidRPr="0067522D">
        <w:rPr>
          <w:rFonts w:ascii="Arial" w:hAnsi="Arial" w:cs="Arial"/>
          <w:lang w:val="en-US"/>
        </w:rPr>
        <w:t>, S. (2014, February). DBSCAN: Past, present and future. In The fifth international conference on the applications of digital information and web technologies (ICADIWT 2014) (pp. 232-238). IEEE.</w:t>
      </w:r>
    </w:p>
    <w:p w14:paraId="52A6A906" w14:textId="77777777" w:rsidR="0067522D" w:rsidRPr="0067522D" w:rsidRDefault="0067522D" w:rsidP="0067522D">
      <w:pPr>
        <w:pStyle w:val="a6"/>
        <w:numPr>
          <w:ilvl w:val="0"/>
          <w:numId w:val="14"/>
        </w:numPr>
        <w:spacing w:after="120" w:line="360" w:lineRule="auto"/>
        <w:jc w:val="both"/>
        <w:rPr>
          <w:rFonts w:ascii="Arial" w:hAnsi="Arial" w:cs="Arial"/>
          <w:lang w:val="en-US"/>
        </w:rPr>
      </w:pPr>
      <w:r w:rsidRPr="0067522D">
        <w:rPr>
          <w:rFonts w:ascii="Arial" w:hAnsi="Arial" w:cs="Arial"/>
          <w:lang w:val="en-US"/>
        </w:rPr>
        <w:t>Singhal, P. (2026, February). Comparing Performance Metrics for Regression Models: Insights into Effective Model Evaluation. In Proceedings of World Conference on Artificial Intelligence: Advances and Applications: WCAIAA 2025, Volume 3 (Vol. 3, p. 215). Springer Nature.</w:t>
      </w:r>
    </w:p>
    <w:p w14:paraId="5EAF1A9A" w14:textId="77777777" w:rsidR="0067522D" w:rsidRPr="0067522D" w:rsidRDefault="0067522D" w:rsidP="0067522D">
      <w:pPr>
        <w:pStyle w:val="a6"/>
        <w:numPr>
          <w:ilvl w:val="0"/>
          <w:numId w:val="14"/>
        </w:numPr>
        <w:spacing w:after="120" w:line="360" w:lineRule="auto"/>
        <w:jc w:val="both"/>
        <w:rPr>
          <w:rFonts w:ascii="Arial" w:hAnsi="Arial" w:cs="Arial"/>
          <w:lang w:val="en-US"/>
        </w:rPr>
      </w:pPr>
      <w:r w:rsidRPr="0067522D">
        <w:rPr>
          <w:rFonts w:ascii="Arial" w:hAnsi="Arial" w:cs="Arial"/>
          <w:lang w:val="en-US"/>
        </w:rPr>
        <w:t>Kaur, S., Gupta, K., Gupta, R., Raj, V., &amp; Singhal, P. (2025, May). Comparing Performance Metrics for Regression Models: Insights into Effective Model Evaluation. In World Conference on Artificial Intelligence: Advances and Applications (pp. 215-227). Cham: Springer Nature Switzerland.</w:t>
      </w:r>
    </w:p>
    <w:p w14:paraId="793450A9" w14:textId="2D83E8B2" w:rsidR="0067522D" w:rsidRPr="0067522D" w:rsidRDefault="0067522D" w:rsidP="0067522D">
      <w:pPr>
        <w:pStyle w:val="a6"/>
        <w:numPr>
          <w:ilvl w:val="0"/>
          <w:numId w:val="14"/>
        </w:numPr>
        <w:spacing w:after="120" w:line="360" w:lineRule="auto"/>
        <w:jc w:val="both"/>
        <w:rPr>
          <w:rFonts w:ascii="Arial" w:hAnsi="Arial" w:cs="Arial"/>
        </w:rPr>
      </w:pPr>
      <w:proofErr w:type="spellStart"/>
      <w:r w:rsidRPr="0067522D">
        <w:rPr>
          <w:rFonts w:ascii="Arial" w:hAnsi="Arial" w:cs="Arial"/>
          <w:lang w:val="en-US"/>
        </w:rPr>
        <w:t>Shahapure</w:t>
      </w:r>
      <w:proofErr w:type="spellEnd"/>
      <w:r w:rsidRPr="0067522D">
        <w:rPr>
          <w:rFonts w:ascii="Arial" w:hAnsi="Arial" w:cs="Arial"/>
          <w:lang w:val="en-US"/>
        </w:rPr>
        <w:t>, K. R., &amp; Nicholas, C. (2020, October). Cluster quality analysis using silhouette score. In 2020 IEEE 7th international conference on data science and advanced analytics (DSAA) (pp. 747-748). IEEE.</w:t>
      </w:r>
    </w:p>
    <w:p w14:paraId="67075A3B" w14:textId="77777777" w:rsidR="0067522D" w:rsidRPr="0067522D" w:rsidRDefault="0067522D" w:rsidP="0067522D">
      <w:pPr>
        <w:pStyle w:val="a6"/>
        <w:numPr>
          <w:ilvl w:val="0"/>
          <w:numId w:val="14"/>
        </w:numPr>
        <w:spacing w:after="120" w:line="360" w:lineRule="auto"/>
        <w:jc w:val="both"/>
        <w:rPr>
          <w:rFonts w:ascii="Arial" w:hAnsi="Arial" w:cs="Arial"/>
          <w:lang w:val="en-US"/>
        </w:rPr>
      </w:pPr>
      <w:r w:rsidRPr="0067522D">
        <w:rPr>
          <w:rFonts w:ascii="Arial" w:hAnsi="Arial" w:cs="Arial"/>
          <w:lang w:val="en-US"/>
        </w:rPr>
        <w:t>McKinney, W. (2011). pandas: a foundational Python library for data analysis and statistics. Python for high performance and scientific computing, 14(9), 1-9.</w:t>
      </w:r>
    </w:p>
    <w:p w14:paraId="201D6692" w14:textId="77777777" w:rsidR="0067522D" w:rsidRPr="0067522D" w:rsidRDefault="0067522D" w:rsidP="0067522D">
      <w:pPr>
        <w:pStyle w:val="a6"/>
        <w:numPr>
          <w:ilvl w:val="0"/>
          <w:numId w:val="14"/>
        </w:numPr>
        <w:spacing w:after="120" w:line="360" w:lineRule="auto"/>
        <w:jc w:val="both"/>
        <w:rPr>
          <w:rFonts w:ascii="Arial" w:hAnsi="Arial" w:cs="Arial"/>
          <w:lang w:val="en-US"/>
        </w:rPr>
      </w:pPr>
      <w:r w:rsidRPr="0067522D">
        <w:rPr>
          <w:rFonts w:ascii="Arial" w:hAnsi="Arial" w:cs="Arial"/>
          <w:lang w:val="en-US"/>
        </w:rPr>
        <w:t xml:space="preserve">Harris, C. R., Millman, K. J., Van Der Walt, S. J., </w:t>
      </w:r>
      <w:proofErr w:type="spellStart"/>
      <w:r w:rsidRPr="0067522D">
        <w:rPr>
          <w:rFonts w:ascii="Arial" w:hAnsi="Arial" w:cs="Arial"/>
          <w:lang w:val="en-US"/>
        </w:rPr>
        <w:t>Gommers</w:t>
      </w:r>
      <w:proofErr w:type="spellEnd"/>
      <w:r w:rsidRPr="0067522D">
        <w:rPr>
          <w:rFonts w:ascii="Arial" w:hAnsi="Arial" w:cs="Arial"/>
          <w:lang w:val="en-US"/>
        </w:rPr>
        <w:t xml:space="preserve">, R., Virtanen, P., </w:t>
      </w:r>
      <w:proofErr w:type="spellStart"/>
      <w:r w:rsidRPr="0067522D">
        <w:rPr>
          <w:rFonts w:ascii="Arial" w:hAnsi="Arial" w:cs="Arial"/>
          <w:lang w:val="en-US"/>
        </w:rPr>
        <w:t>Cournapeau</w:t>
      </w:r>
      <w:proofErr w:type="spellEnd"/>
      <w:r w:rsidRPr="0067522D">
        <w:rPr>
          <w:rFonts w:ascii="Arial" w:hAnsi="Arial" w:cs="Arial"/>
          <w:lang w:val="en-US"/>
        </w:rPr>
        <w:t>, D., ... &amp; Oliphant, T. E. (2020). Array programming with NumPy. nature, 585(7825), 357-362.</w:t>
      </w:r>
    </w:p>
    <w:p w14:paraId="22F4C06A" w14:textId="77777777" w:rsidR="0067522D" w:rsidRPr="0067522D" w:rsidRDefault="0067522D" w:rsidP="0067522D">
      <w:pPr>
        <w:pStyle w:val="a6"/>
        <w:numPr>
          <w:ilvl w:val="0"/>
          <w:numId w:val="14"/>
        </w:numPr>
        <w:spacing w:after="120" w:line="360" w:lineRule="auto"/>
        <w:jc w:val="both"/>
        <w:rPr>
          <w:rFonts w:ascii="Arial" w:hAnsi="Arial" w:cs="Arial"/>
          <w:lang w:val="en-US"/>
        </w:rPr>
      </w:pPr>
      <w:r w:rsidRPr="0067522D">
        <w:rPr>
          <w:rFonts w:ascii="Arial" w:hAnsi="Arial" w:cs="Arial"/>
          <w:lang w:val="en-US"/>
        </w:rPr>
        <w:t>Hao, J., &amp; Ho, T. K. (2019). Machine learning made easy: a review of scikit-learn package in python programming language. Journal of educational and behavioral statistics, 44(3), 348-361.</w:t>
      </w:r>
    </w:p>
    <w:p w14:paraId="22866007" w14:textId="77777777" w:rsidR="0067522D" w:rsidRPr="0067522D" w:rsidRDefault="0067522D" w:rsidP="0067522D">
      <w:pPr>
        <w:pStyle w:val="a6"/>
        <w:numPr>
          <w:ilvl w:val="0"/>
          <w:numId w:val="14"/>
        </w:numPr>
        <w:spacing w:after="120" w:line="360" w:lineRule="auto"/>
        <w:jc w:val="both"/>
        <w:rPr>
          <w:rFonts w:ascii="Arial" w:hAnsi="Arial" w:cs="Arial"/>
          <w:lang w:val="en-US"/>
        </w:rPr>
      </w:pPr>
      <w:r w:rsidRPr="0067522D">
        <w:rPr>
          <w:rFonts w:ascii="Arial" w:hAnsi="Arial" w:cs="Arial"/>
          <w:lang w:val="en-US"/>
        </w:rPr>
        <w:t xml:space="preserve">Ari, N., &amp; </w:t>
      </w:r>
      <w:proofErr w:type="spellStart"/>
      <w:r w:rsidRPr="0067522D">
        <w:rPr>
          <w:rFonts w:ascii="Arial" w:hAnsi="Arial" w:cs="Arial"/>
          <w:lang w:val="en-US"/>
        </w:rPr>
        <w:t>Ustazhanov</w:t>
      </w:r>
      <w:proofErr w:type="spellEnd"/>
      <w:r w:rsidRPr="0067522D">
        <w:rPr>
          <w:rFonts w:ascii="Arial" w:hAnsi="Arial" w:cs="Arial"/>
          <w:lang w:val="en-US"/>
        </w:rPr>
        <w:t>, M. (2014, September). Matplotlib in python. In 2014 11th International Conference on Electronics, Computer and Computation (ICECCO) (pp. 1-6). IEEE.</w:t>
      </w:r>
    </w:p>
    <w:p w14:paraId="3555F985" w14:textId="0A0BC617" w:rsidR="009A5D9B" w:rsidRPr="00E02636" w:rsidRDefault="0067522D" w:rsidP="00534E7B">
      <w:pPr>
        <w:pStyle w:val="a6"/>
        <w:numPr>
          <w:ilvl w:val="0"/>
          <w:numId w:val="14"/>
        </w:numPr>
        <w:spacing w:after="120" w:line="360" w:lineRule="auto"/>
        <w:jc w:val="both"/>
        <w:rPr>
          <w:rFonts w:ascii="Arial" w:hAnsi="Arial" w:cs="Arial"/>
        </w:rPr>
      </w:pPr>
      <w:r w:rsidRPr="0067522D">
        <w:rPr>
          <w:rFonts w:ascii="Arial" w:hAnsi="Arial" w:cs="Arial"/>
          <w:lang w:val="en-US"/>
        </w:rPr>
        <w:t xml:space="preserve">Sial, A. H., Rashdi, S. Y. S., &amp; Khan, A. H. (2021). Comparative analysis of data visualization libraries Matplotlib and Seaborn in Python. </w:t>
      </w:r>
      <w:r w:rsidRPr="0067522D">
        <w:rPr>
          <w:rFonts w:ascii="Arial" w:hAnsi="Arial" w:cs="Arial"/>
        </w:rPr>
        <w:t>International Journal, 10(1), 277-281.</w:t>
      </w:r>
    </w:p>
    <w:sectPr w:rsidR="009A5D9B" w:rsidRPr="00E02636">
      <w:pgSz w:w="11906" w:h="16838"/>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1A7414" w14:textId="77777777" w:rsidR="00EC3698" w:rsidRDefault="00EC3698" w:rsidP="00143B0C">
      <w:pPr>
        <w:spacing w:after="0" w:line="240" w:lineRule="auto"/>
      </w:pPr>
      <w:r>
        <w:separator/>
      </w:r>
    </w:p>
  </w:endnote>
  <w:endnote w:type="continuationSeparator" w:id="0">
    <w:p w14:paraId="5B103663" w14:textId="77777777" w:rsidR="00EC3698" w:rsidRDefault="00EC3698" w:rsidP="00143B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A1"/>
    <w:family w:val="swiss"/>
    <w:pitch w:val="variable"/>
    <w:sig w:usb0="E4002EFF" w:usb1="C200247B" w:usb2="00000009" w:usb3="00000000" w:csb0="000001FF" w:csb1="00000000"/>
  </w:font>
  <w:font w:name="Cambria Math">
    <w:panose1 w:val="02040503050406030204"/>
    <w:charset w:val="A1"/>
    <w:family w:val="roman"/>
    <w:pitch w:val="variable"/>
    <w:sig w:usb0="E00006FF" w:usb1="420024FF" w:usb2="02000000" w:usb3="00000000" w:csb0="0000019F" w:csb1="00000000"/>
  </w:font>
  <w:font w:name="Consolas">
    <w:panose1 w:val="020B0609020204030204"/>
    <w:charset w:val="A1"/>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033F66" w14:textId="77777777" w:rsidR="00EC3698" w:rsidRDefault="00EC3698" w:rsidP="00143B0C">
      <w:pPr>
        <w:spacing w:after="0" w:line="240" w:lineRule="auto"/>
      </w:pPr>
      <w:r>
        <w:separator/>
      </w:r>
    </w:p>
  </w:footnote>
  <w:footnote w:type="continuationSeparator" w:id="0">
    <w:p w14:paraId="29E7E65C" w14:textId="77777777" w:rsidR="00EC3698" w:rsidRDefault="00EC3698" w:rsidP="00143B0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72824"/>
    <w:multiLevelType w:val="multilevel"/>
    <w:tmpl w:val="4DA88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D1462F"/>
    <w:multiLevelType w:val="multilevel"/>
    <w:tmpl w:val="97F08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98071B"/>
    <w:multiLevelType w:val="multilevel"/>
    <w:tmpl w:val="8618E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410607"/>
    <w:multiLevelType w:val="multilevel"/>
    <w:tmpl w:val="F55C6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0E5445"/>
    <w:multiLevelType w:val="multilevel"/>
    <w:tmpl w:val="520C2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2909C8"/>
    <w:multiLevelType w:val="hybridMultilevel"/>
    <w:tmpl w:val="C2E446C6"/>
    <w:lvl w:ilvl="0" w:tplc="9CAAD2E0">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6" w15:restartNumberingAfterBreak="0">
    <w:nsid w:val="4B356CAE"/>
    <w:multiLevelType w:val="hybridMultilevel"/>
    <w:tmpl w:val="1B56F13A"/>
    <w:lvl w:ilvl="0" w:tplc="F0360CDA">
      <w:start w:val="1"/>
      <w:numFmt w:val="bullet"/>
      <w:lvlText w:val="•"/>
      <w:lvlJc w:val="left"/>
      <w:pPr>
        <w:ind w:left="720" w:hanging="360"/>
      </w:pPr>
    </w:lvl>
    <w:lvl w:ilvl="1" w:tplc="81A4FC40">
      <w:numFmt w:val="decimal"/>
      <w:lvlText w:val=""/>
      <w:lvlJc w:val="left"/>
      <w:pPr>
        <w:ind w:left="0" w:firstLine="0"/>
      </w:pPr>
    </w:lvl>
    <w:lvl w:ilvl="2" w:tplc="B3F07748">
      <w:numFmt w:val="decimal"/>
      <w:lvlText w:val=""/>
      <w:lvlJc w:val="left"/>
      <w:pPr>
        <w:ind w:left="0" w:firstLine="0"/>
      </w:pPr>
    </w:lvl>
    <w:lvl w:ilvl="3" w:tplc="A9C0D16A">
      <w:numFmt w:val="decimal"/>
      <w:lvlText w:val=""/>
      <w:lvlJc w:val="left"/>
      <w:pPr>
        <w:ind w:left="0" w:firstLine="0"/>
      </w:pPr>
    </w:lvl>
    <w:lvl w:ilvl="4" w:tplc="8852370E">
      <w:numFmt w:val="decimal"/>
      <w:lvlText w:val=""/>
      <w:lvlJc w:val="left"/>
      <w:pPr>
        <w:ind w:left="0" w:firstLine="0"/>
      </w:pPr>
    </w:lvl>
    <w:lvl w:ilvl="5" w:tplc="6374CB60">
      <w:numFmt w:val="decimal"/>
      <w:lvlText w:val=""/>
      <w:lvlJc w:val="left"/>
      <w:pPr>
        <w:ind w:left="0" w:firstLine="0"/>
      </w:pPr>
    </w:lvl>
    <w:lvl w:ilvl="6" w:tplc="B91C0BE2">
      <w:numFmt w:val="decimal"/>
      <w:lvlText w:val=""/>
      <w:lvlJc w:val="left"/>
      <w:pPr>
        <w:ind w:left="0" w:firstLine="0"/>
      </w:pPr>
    </w:lvl>
    <w:lvl w:ilvl="7" w:tplc="35B605B4">
      <w:numFmt w:val="decimal"/>
      <w:lvlText w:val=""/>
      <w:lvlJc w:val="left"/>
      <w:pPr>
        <w:ind w:left="0" w:firstLine="0"/>
      </w:pPr>
    </w:lvl>
    <w:lvl w:ilvl="8" w:tplc="3148DEF4">
      <w:numFmt w:val="decimal"/>
      <w:lvlText w:val=""/>
      <w:lvlJc w:val="left"/>
      <w:pPr>
        <w:ind w:left="0" w:firstLine="0"/>
      </w:pPr>
    </w:lvl>
  </w:abstractNum>
  <w:abstractNum w:abstractNumId="7" w15:restartNumberingAfterBreak="0">
    <w:nsid w:val="4D89547A"/>
    <w:multiLevelType w:val="hybridMultilevel"/>
    <w:tmpl w:val="2DB03CFA"/>
    <w:lvl w:ilvl="0" w:tplc="92E49AD2">
      <w:start w:val="1"/>
      <w:numFmt w:val="bullet"/>
      <w:lvlText w:val="•"/>
      <w:lvlJc w:val="left"/>
      <w:pPr>
        <w:ind w:left="720" w:hanging="360"/>
      </w:pPr>
    </w:lvl>
    <w:lvl w:ilvl="1" w:tplc="1960CDCE">
      <w:numFmt w:val="decimal"/>
      <w:lvlText w:val=""/>
      <w:lvlJc w:val="left"/>
    </w:lvl>
    <w:lvl w:ilvl="2" w:tplc="E4E01478">
      <w:numFmt w:val="decimal"/>
      <w:lvlText w:val=""/>
      <w:lvlJc w:val="left"/>
    </w:lvl>
    <w:lvl w:ilvl="3" w:tplc="B0647CCC">
      <w:numFmt w:val="decimal"/>
      <w:lvlText w:val=""/>
      <w:lvlJc w:val="left"/>
    </w:lvl>
    <w:lvl w:ilvl="4" w:tplc="082867EC">
      <w:numFmt w:val="decimal"/>
      <w:lvlText w:val=""/>
      <w:lvlJc w:val="left"/>
    </w:lvl>
    <w:lvl w:ilvl="5" w:tplc="4D902724">
      <w:numFmt w:val="decimal"/>
      <w:lvlText w:val=""/>
      <w:lvlJc w:val="left"/>
    </w:lvl>
    <w:lvl w:ilvl="6" w:tplc="EDA8CA58">
      <w:numFmt w:val="decimal"/>
      <w:lvlText w:val=""/>
      <w:lvlJc w:val="left"/>
    </w:lvl>
    <w:lvl w:ilvl="7" w:tplc="20388C34">
      <w:numFmt w:val="decimal"/>
      <w:lvlText w:val=""/>
      <w:lvlJc w:val="left"/>
    </w:lvl>
    <w:lvl w:ilvl="8" w:tplc="1F9E5C0E">
      <w:numFmt w:val="decimal"/>
      <w:lvlText w:val=""/>
      <w:lvlJc w:val="left"/>
    </w:lvl>
  </w:abstractNum>
  <w:abstractNum w:abstractNumId="8" w15:restartNumberingAfterBreak="0">
    <w:nsid w:val="5CE876F8"/>
    <w:multiLevelType w:val="multilevel"/>
    <w:tmpl w:val="A2FC4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AB0FA2"/>
    <w:multiLevelType w:val="multilevel"/>
    <w:tmpl w:val="DE6EE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84011F"/>
    <w:multiLevelType w:val="multilevel"/>
    <w:tmpl w:val="64F21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A33CA6"/>
    <w:multiLevelType w:val="multilevel"/>
    <w:tmpl w:val="F5FEC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D45CF2"/>
    <w:multiLevelType w:val="multilevel"/>
    <w:tmpl w:val="025CC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DD28CA"/>
    <w:multiLevelType w:val="multilevel"/>
    <w:tmpl w:val="20B66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4875904">
    <w:abstractNumId w:val="0"/>
  </w:num>
  <w:num w:numId="2" w16cid:durableId="2079011547">
    <w:abstractNumId w:val="4"/>
  </w:num>
  <w:num w:numId="3" w16cid:durableId="1228763138">
    <w:abstractNumId w:val="3"/>
  </w:num>
  <w:num w:numId="4" w16cid:durableId="1092823985">
    <w:abstractNumId w:val="10"/>
  </w:num>
  <w:num w:numId="5" w16cid:durableId="1080981967">
    <w:abstractNumId w:val="12"/>
  </w:num>
  <w:num w:numId="6" w16cid:durableId="1407537696">
    <w:abstractNumId w:val="9"/>
  </w:num>
  <w:num w:numId="7" w16cid:durableId="920873798">
    <w:abstractNumId w:val="1"/>
  </w:num>
  <w:num w:numId="8" w16cid:durableId="92364986">
    <w:abstractNumId w:val="11"/>
  </w:num>
  <w:num w:numId="9" w16cid:durableId="2019044292">
    <w:abstractNumId w:val="13"/>
  </w:num>
  <w:num w:numId="10" w16cid:durableId="2038700023">
    <w:abstractNumId w:val="8"/>
  </w:num>
  <w:num w:numId="11" w16cid:durableId="3022308">
    <w:abstractNumId w:val="2"/>
  </w:num>
  <w:num w:numId="12" w16cid:durableId="1664970524">
    <w:abstractNumId w:val="6"/>
  </w:num>
  <w:num w:numId="13" w16cid:durableId="940188750">
    <w:abstractNumId w:val="7"/>
    <w:lvlOverride w:ilvl="0">
      <w:startOverride w:val="1"/>
    </w:lvlOverride>
  </w:num>
  <w:num w:numId="14" w16cid:durableId="9799637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521E"/>
    <w:rsid w:val="000122D7"/>
    <w:rsid w:val="0003192E"/>
    <w:rsid w:val="000B2594"/>
    <w:rsid w:val="000C3855"/>
    <w:rsid w:val="00143B0C"/>
    <w:rsid w:val="00196579"/>
    <w:rsid w:val="001D3485"/>
    <w:rsid w:val="002D0B59"/>
    <w:rsid w:val="00372A0A"/>
    <w:rsid w:val="003A64D8"/>
    <w:rsid w:val="003B61D7"/>
    <w:rsid w:val="003B7E8D"/>
    <w:rsid w:val="003C5F23"/>
    <w:rsid w:val="003E521E"/>
    <w:rsid w:val="0041788A"/>
    <w:rsid w:val="00420709"/>
    <w:rsid w:val="004A1F2C"/>
    <w:rsid w:val="004A2E85"/>
    <w:rsid w:val="004C1A2F"/>
    <w:rsid w:val="004D3554"/>
    <w:rsid w:val="004D3B69"/>
    <w:rsid w:val="004F1C36"/>
    <w:rsid w:val="004F41D5"/>
    <w:rsid w:val="00534E7B"/>
    <w:rsid w:val="005816A9"/>
    <w:rsid w:val="00586642"/>
    <w:rsid w:val="005F61D1"/>
    <w:rsid w:val="00610A1F"/>
    <w:rsid w:val="006411E9"/>
    <w:rsid w:val="006638C0"/>
    <w:rsid w:val="0067522D"/>
    <w:rsid w:val="00683322"/>
    <w:rsid w:val="006A3012"/>
    <w:rsid w:val="006D5160"/>
    <w:rsid w:val="006F5040"/>
    <w:rsid w:val="0077737B"/>
    <w:rsid w:val="007971CB"/>
    <w:rsid w:val="007A3A36"/>
    <w:rsid w:val="007B1A69"/>
    <w:rsid w:val="007B6B85"/>
    <w:rsid w:val="00810D84"/>
    <w:rsid w:val="00820674"/>
    <w:rsid w:val="00850474"/>
    <w:rsid w:val="00853FE4"/>
    <w:rsid w:val="008772C4"/>
    <w:rsid w:val="008C5524"/>
    <w:rsid w:val="009008A3"/>
    <w:rsid w:val="00993F87"/>
    <w:rsid w:val="009A5D9B"/>
    <w:rsid w:val="009B6B90"/>
    <w:rsid w:val="009C1216"/>
    <w:rsid w:val="009C29E6"/>
    <w:rsid w:val="00A57820"/>
    <w:rsid w:val="00A61434"/>
    <w:rsid w:val="00A80AB5"/>
    <w:rsid w:val="00AE55D0"/>
    <w:rsid w:val="00B03302"/>
    <w:rsid w:val="00B30C6A"/>
    <w:rsid w:val="00BE14C5"/>
    <w:rsid w:val="00CE1B93"/>
    <w:rsid w:val="00CE2009"/>
    <w:rsid w:val="00D06788"/>
    <w:rsid w:val="00D74A3D"/>
    <w:rsid w:val="00DA727C"/>
    <w:rsid w:val="00DB5C27"/>
    <w:rsid w:val="00DD1AF7"/>
    <w:rsid w:val="00DD394D"/>
    <w:rsid w:val="00E02636"/>
    <w:rsid w:val="00E308BA"/>
    <w:rsid w:val="00E326A5"/>
    <w:rsid w:val="00E73EED"/>
    <w:rsid w:val="00EA2CCE"/>
    <w:rsid w:val="00EB4B32"/>
    <w:rsid w:val="00EC3698"/>
    <w:rsid w:val="00EE6191"/>
    <w:rsid w:val="00F423E3"/>
    <w:rsid w:val="00F467C8"/>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AF6C1D"/>
  <w15:chartTrackingRefBased/>
  <w15:docId w15:val="{708138E3-EBCB-4D33-AC60-BDEE4A5493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l-G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80AB5"/>
  </w:style>
  <w:style w:type="paragraph" w:styleId="1">
    <w:name w:val="heading 1"/>
    <w:basedOn w:val="a"/>
    <w:next w:val="a"/>
    <w:link w:val="1Char"/>
    <w:uiPriority w:val="9"/>
    <w:qFormat/>
    <w:rsid w:val="003E52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unhideWhenUsed/>
    <w:qFormat/>
    <w:rsid w:val="003E52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unhideWhenUsed/>
    <w:qFormat/>
    <w:rsid w:val="003E521E"/>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3E521E"/>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3E521E"/>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3E521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3E521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3E521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3E521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Επικεφαλίδα 1 Char"/>
    <w:basedOn w:val="a0"/>
    <w:link w:val="1"/>
    <w:uiPriority w:val="9"/>
    <w:rsid w:val="003E521E"/>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0"/>
    <w:link w:val="2"/>
    <w:uiPriority w:val="9"/>
    <w:rsid w:val="003E521E"/>
    <w:rPr>
      <w:rFonts w:asciiTheme="majorHAnsi" w:eastAsiaTheme="majorEastAsia" w:hAnsiTheme="majorHAnsi" w:cstheme="majorBidi"/>
      <w:color w:val="0F4761" w:themeColor="accent1" w:themeShade="BF"/>
      <w:sz w:val="32"/>
      <w:szCs w:val="32"/>
    </w:rPr>
  </w:style>
  <w:style w:type="character" w:customStyle="1" w:styleId="3Char">
    <w:name w:val="Επικεφαλίδα 3 Char"/>
    <w:basedOn w:val="a0"/>
    <w:link w:val="3"/>
    <w:uiPriority w:val="9"/>
    <w:rsid w:val="003E521E"/>
    <w:rPr>
      <w:rFonts w:eastAsiaTheme="majorEastAsia" w:cstheme="majorBidi"/>
      <w:color w:val="0F4761" w:themeColor="accent1" w:themeShade="BF"/>
      <w:sz w:val="28"/>
      <w:szCs w:val="28"/>
    </w:rPr>
  </w:style>
  <w:style w:type="character" w:customStyle="1" w:styleId="4Char">
    <w:name w:val="Επικεφαλίδα 4 Char"/>
    <w:basedOn w:val="a0"/>
    <w:link w:val="4"/>
    <w:uiPriority w:val="9"/>
    <w:semiHidden/>
    <w:rsid w:val="003E521E"/>
    <w:rPr>
      <w:rFonts w:eastAsiaTheme="majorEastAsia" w:cstheme="majorBidi"/>
      <w:i/>
      <w:iCs/>
      <w:color w:val="0F4761" w:themeColor="accent1" w:themeShade="BF"/>
    </w:rPr>
  </w:style>
  <w:style w:type="character" w:customStyle="1" w:styleId="5Char">
    <w:name w:val="Επικεφαλίδα 5 Char"/>
    <w:basedOn w:val="a0"/>
    <w:link w:val="5"/>
    <w:uiPriority w:val="9"/>
    <w:semiHidden/>
    <w:rsid w:val="003E521E"/>
    <w:rPr>
      <w:rFonts w:eastAsiaTheme="majorEastAsia" w:cstheme="majorBidi"/>
      <w:color w:val="0F4761" w:themeColor="accent1" w:themeShade="BF"/>
    </w:rPr>
  </w:style>
  <w:style w:type="character" w:customStyle="1" w:styleId="6Char">
    <w:name w:val="Επικεφαλίδα 6 Char"/>
    <w:basedOn w:val="a0"/>
    <w:link w:val="6"/>
    <w:uiPriority w:val="9"/>
    <w:semiHidden/>
    <w:rsid w:val="003E521E"/>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3E521E"/>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3E521E"/>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3E521E"/>
    <w:rPr>
      <w:rFonts w:eastAsiaTheme="majorEastAsia" w:cstheme="majorBidi"/>
      <w:color w:val="272727" w:themeColor="text1" w:themeTint="D8"/>
    </w:rPr>
  </w:style>
  <w:style w:type="paragraph" w:styleId="a3">
    <w:name w:val="Title"/>
    <w:basedOn w:val="a"/>
    <w:next w:val="a"/>
    <w:link w:val="Char"/>
    <w:uiPriority w:val="10"/>
    <w:qFormat/>
    <w:rsid w:val="003E52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3E521E"/>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3E521E"/>
    <w:pPr>
      <w:numPr>
        <w:ilvl w:val="1"/>
      </w:numPr>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3E521E"/>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3E521E"/>
    <w:pPr>
      <w:spacing w:before="160"/>
      <w:jc w:val="center"/>
    </w:pPr>
    <w:rPr>
      <w:i/>
      <w:iCs/>
      <w:color w:val="404040" w:themeColor="text1" w:themeTint="BF"/>
    </w:rPr>
  </w:style>
  <w:style w:type="character" w:customStyle="1" w:styleId="Char1">
    <w:name w:val="Απόσπασμα Char"/>
    <w:basedOn w:val="a0"/>
    <w:link w:val="a5"/>
    <w:uiPriority w:val="29"/>
    <w:rsid w:val="003E521E"/>
    <w:rPr>
      <w:i/>
      <w:iCs/>
      <w:color w:val="404040" w:themeColor="text1" w:themeTint="BF"/>
    </w:rPr>
  </w:style>
  <w:style w:type="paragraph" w:styleId="a6">
    <w:name w:val="List Paragraph"/>
    <w:basedOn w:val="a"/>
    <w:qFormat/>
    <w:rsid w:val="003E521E"/>
    <w:pPr>
      <w:ind w:left="720"/>
      <w:contextualSpacing/>
    </w:pPr>
  </w:style>
  <w:style w:type="character" w:styleId="a7">
    <w:name w:val="Intense Emphasis"/>
    <w:basedOn w:val="a0"/>
    <w:uiPriority w:val="21"/>
    <w:qFormat/>
    <w:rsid w:val="003E521E"/>
    <w:rPr>
      <w:i/>
      <w:iCs/>
      <w:color w:val="0F4761" w:themeColor="accent1" w:themeShade="BF"/>
    </w:rPr>
  </w:style>
  <w:style w:type="paragraph" w:styleId="a8">
    <w:name w:val="Intense Quote"/>
    <w:basedOn w:val="a"/>
    <w:next w:val="a"/>
    <w:link w:val="Char2"/>
    <w:uiPriority w:val="30"/>
    <w:qFormat/>
    <w:rsid w:val="003E52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0"/>
    <w:link w:val="a8"/>
    <w:uiPriority w:val="30"/>
    <w:rsid w:val="003E521E"/>
    <w:rPr>
      <w:i/>
      <w:iCs/>
      <w:color w:val="0F4761" w:themeColor="accent1" w:themeShade="BF"/>
    </w:rPr>
  </w:style>
  <w:style w:type="character" w:styleId="a9">
    <w:name w:val="Intense Reference"/>
    <w:basedOn w:val="a0"/>
    <w:uiPriority w:val="32"/>
    <w:qFormat/>
    <w:rsid w:val="003E521E"/>
    <w:rPr>
      <w:b/>
      <w:bCs/>
      <w:smallCaps/>
      <w:color w:val="0F4761" w:themeColor="accent1" w:themeShade="BF"/>
      <w:spacing w:val="5"/>
    </w:rPr>
  </w:style>
  <w:style w:type="paragraph" w:styleId="aa">
    <w:name w:val="TOC Heading"/>
    <w:basedOn w:val="1"/>
    <w:next w:val="a"/>
    <w:uiPriority w:val="39"/>
    <w:unhideWhenUsed/>
    <w:qFormat/>
    <w:rsid w:val="009C29E6"/>
    <w:pPr>
      <w:spacing w:before="240" w:after="0" w:line="259" w:lineRule="auto"/>
      <w:outlineLvl w:val="9"/>
    </w:pPr>
    <w:rPr>
      <w:kern w:val="0"/>
      <w:sz w:val="32"/>
      <w:szCs w:val="32"/>
      <w:lang w:eastAsia="el-GR"/>
      <w14:ligatures w14:val="none"/>
    </w:rPr>
  </w:style>
  <w:style w:type="paragraph" w:styleId="10">
    <w:name w:val="toc 1"/>
    <w:basedOn w:val="a"/>
    <w:next w:val="a"/>
    <w:autoRedefine/>
    <w:uiPriority w:val="39"/>
    <w:unhideWhenUsed/>
    <w:rsid w:val="009C29E6"/>
    <w:pPr>
      <w:spacing w:after="100"/>
    </w:pPr>
  </w:style>
  <w:style w:type="paragraph" w:styleId="20">
    <w:name w:val="toc 2"/>
    <w:basedOn w:val="a"/>
    <w:next w:val="a"/>
    <w:autoRedefine/>
    <w:uiPriority w:val="39"/>
    <w:unhideWhenUsed/>
    <w:rsid w:val="009C29E6"/>
    <w:pPr>
      <w:spacing w:after="100"/>
      <w:ind w:left="240"/>
    </w:pPr>
  </w:style>
  <w:style w:type="character" w:styleId="-">
    <w:name w:val="Hyperlink"/>
    <w:basedOn w:val="a0"/>
    <w:uiPriority w:val="99"/>
    <w:unhideWhenUsed/>
    <w:rsid w:val="009C29E6"/>
    <w:rPr>
      <w:color w:val="467886" w:themeColor="hyperlink"/>
      <w:u w:val="single"/>
    </w:rPr>
  </w:style>
  <w:style w:type="paragraph" w:styleId="30">
    <w:name w:val="toc 3"/>
    <w:basedOn w:val="a"/>
    <w:next w:val="a"/>
    <w:autoRedefine/>
    <w:uiPriority w:val="39"/>
    <w:unhideWhenUsed/>
    <w:rsid w:val="00B03302"/>
    <w:pPr>
      <w:spacing w:after="100"/>
      <w:ind w:left="480"/>
    </w:pPr>
  </w:style>
  <w:style w:type="table" w:styleId="ab">
    <w:name w:val="Table Grid"/>
    <w:basedOn w:val="a1"/>
    <w:uiPriority w:val="39"/>
    <w:rsid w:val="009A5D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2">
    <w:name w:val="Grid Table 4 Accent 2"/>
    <w:basedOn w:val="a1"/>
    <w:uiPriority w:val="49"/>
    <w:rsid w:val="009A5D9B"/>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paragraph" w:styleId="ac">
    <w:name w:val="caption"/>
    <w:basedOn w:val="a"/>
    <w:next w:val="a"/>
    <w:uiPriority w:val="35"/>
    <w:unhideWhenUsed/>
    <w:qFormat/>
    <w:rsid w:val="00CE2009"/>
    <w:pPr>
      <w:spacing w:after="200" w:line="240" w:lineRule="auto"/>
    </w:pPr>
    <w:rPr>
      <w:i/>
      <w:iCs/>
      <w:color w:val="0E2841" w:themeColor="text2"/>
      <w:sz w:val="18"/>
      <w:szCs w:val="18"/>
    </w:rPr>
  </w:style>
  <w:style w:type="paragraph" w:styleId="ad">
    <w:name w:val="table of figures"/>
    <w:basedOn w:val="a"/>
    <w:next w:val="a"/>
    <w:uiPriority w:val="99"/>
    <w:unhideWhenUsed/>
    <w:rsid w:val="004A1F2C"/>
    <w:pPr>
      <w:spacing w:after="0"/>
    </w:pPr>
  </w:style>
  <w:style w:type="paragraph" w:styleId="Web">
    <w:name w:val="Normal (Web)"/>
    <w:basedOn w:val="a"/>
    <w:uiPriority w:val="99"/>
    <w:semiHidden/>
    <w:unhideWhenUsed/>
    <w:rsid w:val="00D06788"/>
    <w:rPr>
      <w:rFonts w:ascii="Times New Roman" w:hAnsi="Times New Roman" w:cs="Times New Roman"/>
    </w:rPr>
  </w:style>
  <w:style w:type="paragraph" w:styleId="ae">
    <w:name w:val="header"/>
    <w:basedOn w:val="a"/>
    <w:link w:val="Char3"/>
    <w:uiPriority w:val="99"/>
    <w:unhideWhenUsed/>
    <w:rsid w:val="00143B0C"/>
    <w:pPr>
      <w:tabs>
        <w:tab w:val="center" w:pos="4320"/>
        <w:tab w:val="right" w:pos="8640"/>
      </w:tabs>
      <w:spacing w:after="0" w:line="240" w:lineRule="auto"/>
    </w:pPr>
  </w:style>
  <w:style w:type="character" w:customStyle="1" w:styleId="Char3">
    <w:name w:val="Κεφαλίδα Char"/>
    <w:basedOn w:val="a0"/>
    <w:link w:val="ae"/>
    <w:uiPriority w:val="99"/>
    <w:rsid w:val="00143B0C"/>
  </w:style>
  <w:style w:type="paragraph" w:styleId="af">
    <w:name w:val="footer"/>
    <w:basedOn w:val="a"/>
    <w:link w:val="Char4"/>
    <w:uiPriority w:val="99"/>
    <w:unhideWhenUsed/>
    <w:rsid w:val="00143B0C"/>
    <w:pPr>
      <w:tabs>
        <w:tab w:val="center" w:pos="4320"/>
        <w:tab w:val="right" w:pos="8640"/>
      </w:tabs>
      <w:spacing w:after="0" w:line="240" w:lineRule="auto"/>
    </w:pPr>
  </w:style>
  <w:style w:type="character" w:customStyle="1" w:styleId="Char4">
    <w:name w:val="Υποσέλιδο Char"/>
    <w:basedOn w:val="a0"/>
    <w:link w:val="af"/>
    <w:uiPriority w:val="99"/>
    <w:rsid w:val="00143B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F672D4-C22F-4E09-92DC-291DDA0F6F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1950</TotalTime>
  <Pages>1</Pages>
  <Words>16579</Words>
  <Characters>94506</Characters>
  <Application>Microsoft Office Word</Application>
  <DocSecurity>0</DocSecurity>
  <Lines>787</Lines>
  <Paragraphs>221</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110864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Παναγιώτης Χονδρομπίλας</cp:lastModifiedBy>
  <cp:revision>9</cp:revision>
  <dcterms:created xsi:type="dcterms:W3CDTF">2026-03-20T05:50:00Z</dcterms:created>
  <dcterms:modified xsi:type="dcterms:W3CDTF">2026-05-29T06:57:00Z</dcterms:modified>
</cp:coreProperties>
</file>