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EC0" w:rsidRDefault="00581EC0">
      <w:pPr>
        <w:rPr>
          <w:b/>
          <w:sz w:val="28"/>
        </w:rPr>
      </w:pPr>
      <w:r>
        <w:rPr>
          <w:noProof/>
        </w:rPr>
        <w:drawing>
          <wp:inline distT="0" distB="0" distL="0" distR="0" wp14:anchorId="55226FEB" wp14:editId="252C6D94">
            <wp:extent cx="2461782" cy="1403985"/>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grotik.png"/>
                    <pic:cNvPicPr/>
                  </pic:nvPicPr>
                  <pic:blipFill>
                    <a:blip r:embed="rId4">
                      <a:extLst>
                        <a:ext uri="{28A0092B-C50C-407E-A947-70E740481C1C}">
                          <a14:useLocalDpi xmlns:a14="http://schemas.microsoft.com/office/drawing/2010/main" val="0"/>
                        </a:ext>
                      </a:extLst>
                    </a:blip>
                    <a:stretch>
                      <a:fillRect/>
                    </a:stretch>
                  </pic:blipFill>
                  <pic:spPr>
                    <a:xfrm>
                      <a:off x="0" y="0"/>
                      <a:ext cx="2564234" cy="1462414"/>
                    </a:xfrm>
                    <a:prstGeom prst="rect">
                      <a:avLst/>
                    </a:prstGeom>
                  </pic:spPr>
                </pic:pic>
              </a:graphicData>
            </a:graphic>
          </wp:inline>
        </w:drawing>
      </w:r>
    </w:p>
    <w:p w:rsidR="00524E64" w:rsidRDefault="00785510">
      <w:pPr>
        <w:rPr>
          <w:b/>
          <w:sz w:val="28"/>
        </w:rPr>
      </w:pPr>
      <w:r w:rsidRPr="00581EC0">
        <w:rPr>
          <w:b/>
          <w:sz w:val="28"/>
        </w:rPr>
        <w:t>ΔΕΛΤΙΟ ΤΥΠΟΥ</w:t>
      </w:r>
    </w:p>
    <w:p w:rsidR="00785510" w:rsidRPr="00581EC0" w:rsidRDefault="00785510">
      <w:pPr>
        <w:rPr>
          <w:b/>
          <w:sz w:val="28"/>
        </w:rPr>
      </w:pPr>
    </w:p>
    <w:p w:rsidR="00524E64" w:rsidRDefault="00581EC0">
      <w:r>
        <w:t>Η</w:t>
      </w:r>
      <w:r w:rsidR="00785510">
        <w:t xml:space="preserve"> AGROTIK ανοίγει δωρεάν έναν νέο δρόμο από τη γη και τη θάλασσα απευθείας στην αγορά</w:t>
      </w:r>
    </w:p>
    <w:p w:rsidR="00963601" w:rsidRDefault="00785510">
      <w:r>
        <w:t>Μια νέα ελληνική ψηφιακή πλα</w:t>
      </w:r>
      <w:r>
        <w:t xml:space="preserve">τφόρμα επιχειρεί να κάνει την πρωτογενή αγορά πιο άμεση, διαφανή και προσβάσιμη. </w:t>
      </w:r>
      <w:r w:rsidR="00792EDE">
        <w:t>Η</w:t>
      </w:r>
      <w:r>
        <w:t xml:space="preserve"> </w:t>
      </w:r>
      <w:r>
        <w:rPr>
          <w:b/>
          <w:bCs/>
        </w:rPr>
        <w:t>AGROTIK</w:t>
      </w:r>
      <w:r>
        <w:t xml:space="preserve"> φέρνει στον ίδιο ψηφιακό χώρο</w:t>
      </w:r>
      <w:bookmarkStart w:id="0" w:name="_GoBack"/>
      <w:bookmarkEnd w:id="0"/>
      <w:r>
        <w:t xml:space="preserve"> αγρότες, αλιείς, εμπόρους και εργοστάσια, δίνοντάς τους τη δυνατότητα να βρουν ο ένας τον άλλον, να δουν πραγματικές καταχωρισμένες τι</w:t>
      </w:r>
      <w:r>
        <w:t>μές και να επικοινωνήσουν απευθείας για την πώληση ή την αγορά προϊόντων.</w:t>
      </w:r>
    </w:p>
    <w:p w:rsidR="00524E64" w:rsidRDefault="00785510">
      <w:r>
        <w:t xml:space="preserve">Η χρήση και η εγγραφή στην πλατφόρμα είναι </w:t>
      </w:r>
      <w:r>
        <w:rPr>
          <w:b/>
          <w:bCs/>
        </w:rPr>
        <w:t>δωρεάν</w:t>
      </w:r>
      <w:r>
        <w:t xml:space="preserve">, χωρίς </w:t>
      </w:r>
      <w:r w:rsidR="00792EDE">
        <w:t xml:space="preserve">καμία </w:t>
      </w:r>
      <w:r>
        <w:t xml:space="preserve">συνδρομή </w:t>
      </w:r>
      <w:r w:rsidR="00792EDE">
        <w:t>ή κόστος χρήσης</w:t>
      </w:r>
      <w:r>
        <w:t xml:space="preserve">. </w:t>
      </w:r>
      <w:r w:rsidR="00792EDE">
        <w:t xml:space="preserve">Η </w:t>
      </w:r>
      <w:r>
        <w:t>AGROTIK δεν παρεμβαίνει στη συναλλαγή και δεν λειτουργεί ως μεσάζοντας. Δ</w:t>
      </w:r>
      <w:r>
        <w:t>ημιουργεί την ψηφιακή γέφυρα ώστε η τελική συμφωνία να κλείνει απευθείας μεταξύ των ανθρώπων της παραγωγής και της αγοράς.</w:t>
      </w:r>
    </w:p>
    <w:p w:rsidR="00A6270B" w:rsidRDefault="00A6270B">
      <w:r w:rsidRPr="00963601">
        <w:drawing>
          <wp:inline distT="0" distB="0" distL="0" distR="0" wp14:anchorId="175EB7FF" wp14:editId="27C57BBE">
            <wp:extent cx="6120130" cy="3883025"/>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3883025"/>
                    </a:xfrm>
                    <a:prstGeom prst="rect">
                      <a:avLst/>
                    </a:prstGeom>
                  </pic:spPr>
                </pic:pic>
              </a:graphicData>
            </a:graphic>
          </wp:inline>
        </w:drawing>
      </w:r>
    </w:p>
    <w:p w:rsidR="00524E64" w:rsidRDefault="00785510">
      <w:r>
        <w:t>Για έναν αγρότη, αυτό σημαίνει ότι μπορεί να καταχωρίσει το προϊόν του, την ποσότητα, την ποικιλία ή ποιότητα και την ημερομηνία δια</w:t>
      </w:r>
      <w:r>
        <w:t>θεσιμότητας. Στη συνέχεια μπορεί να δει ποιοι έμποροι ή ποια εργοστάσια αγοράζουν το συγκεκριμένο προϊόν και να εντοπίσει την καλύτερη καταχωρισμένη τιμή για την περιοχή και τα χαρακτηριστικά που τον ενδιαφέρουν. Η απευθείας πώληση από τον αγρότη στο εργοσ</w:t>
      </w:r>
      <w:r>
        <w:t>τάσιο γίνεται πλέον ορατή και πρακτικά προσβάσιμη, χωρίς να απαιτείται μια αλυσίδα ενδιάμεσων επαφών.</w:t>
      </w:r>
    </w:p>
    <w:p w:rsidR="00524E64" w:rsidRDefault="00785510">
      <w:r>
        <w:lastRenderedPageBreak/>
        <w:t>Για έναν αλιέα, το AGROTIK προσφέρει την ίδια ισχυρή και απλή εμπειρία. Ο αλιέας δημιουργεί προφίλ, δηλώνει διαθέσιμα αλιεύματα και γράφει ελεύθερα το εί</w:t>
      </w:r>
      <w:r>
        <w:t>δος ψαριού ή θαλασσινού, τη μορφή ή κατάστασή του, το μέγεθος, την περιοχή προέλευσης, την ποσότητα και τη διαθεσιμότητα. Έτσι δεν περιορίζεται σε μια στατική λίστα ειδών και μπορεί να παρουσιάσει με ακρίβεια αυτό που πραγματικά διαθέτει. Παράλληλα, συγκρί</w:t>
      </w:r>
      <w:r>
        <w:t>νει τιμές και έρχεται σε άμεση επαφή με εμπόρους και μονάδες επεξεργασίας.</w:t>
      </w:r>
    </w:p>
    <w:p w:rsidR="002865E3" w:rsidRDefault="002865E3">
      <w:r w:rsidRPr="002865E3">
        <w:drawing>
          <wp:inline distT="0" distB="0" distL="0" distR="0" wp14:anchorId="71C46D1C" wp14:editId="1E00BE8B">
            <wp:extent cx="6120130" cy="3712210"/>
            <wp:effectExtent l="0" t="0" r="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3712210"/>
                    </a:xfrm>
                    <a:prstGeom prst="rect">
                      <a:avLst/>
                    </a:prstGeom>
                  </pic:spPr>
                </pic:pic>
              </a:graphicData>
            </a:graphic>
          </wp:inline>
        </w:drawing>
      </w:r>
    </w:p>
    <w:p w:rsidR="00524E64" w:rsidRDefault="00785510">
      <w:r>
        <w:t>Όποιος δραστηριοποιείται ταυτόχρονα ως αγρότης και αλιέας δεν χρειάζεται δεύτερο λογαριασμό: χρησιμοποιεί το ίδιο email και τηλέφωνο, επιλέγει τη διπλή ιδιότητα και διαχειρίζεται α</w:t>
      </w:r>
      <w:r>
        <w:t>γροτική παραγωγή και αλιεύματα από ένα ενιαίο dashboard.</w:t>
      </w:r>
    </w:p>
    <w:p w:rsidR="00524E64" w:rsidRPr="009A51E7" w:rsidRDefault="00785510">
      <w:pPr>
        <w:rPr>
          <w:lang w:val="en-US"/>
        </w:rPr>
      </w:pPr>
      <w:r>
        <w:t>Οι έμποροι μπορούν να δημοσιεύουν τιμοκαταλόγους για αγροτικά και αλιευτικά είδη, να αναζητούν παραγωγούς και αλιείς με βάση την περιοχή, το προϊόν, το είδος, την ποσότητα και τη διαθεσιμότητα και ν</w:t>
      </w:r>
      <w:r>
        <w:t>α δημιουργούν σταθερές συνεργασίες. Μπορούν επίσης να συνδέονται άμεσα με εργοστάσια και άλλους επαγγελματίες της αγοράς, περιορίζοντας τον χαμένο χρόνο των αποσπασματικών τηλεφωνικών αναζητήσεων.</w:t>
      </w:r>
    </w:p>
    <w:p w:rsidR="00524E64" w:rsidRDefault="00785510">
      <w:r>
        <w:t>Τα εργοστάσια αποκτούν άμεση εικόνα της διαθέσιμης παραγωγ</w:t>
      </w:r>
      <w:r>
        <w:t>ής και των αλιευμάτων. Μπορούν να δηλώνουν τι αγοράζουν, να ενημερώνουν τις τιμές και τις περιοχές παραλαβής και να επικοινωνούν απευθείας με τον αγρότη, τον αλιέα ή τον έμπορο που μπορεί να καλύψει τις ανάγκες τους. Η σύνδεση παραγωγού–εργοστασίου γίνεται</w:t>
      </w:r>
      <w:r>
        <w:t xml:space="preserve"> καθαρότερη, ταχύτερη και πιο οργανωμένη.</w:t>
      </w:r>
    </w:p>
    <w:p w:rsidR="00524E64" w:rsidRDefault="00785510">
      <w:r>
        <w:t>Η πλατφόρμα περιλαμβάνει δημόσια επαγγελματικά προφίλ, φωτογραφίες, αναζήτηση και δυναμικά φίλτρα, τιμοκαταλόγους, καταχωρίσεις διαθεσιμότητας, μηνύματα, αγαπημένα προφίλ και ειδοποιήσεις όταν αλλάζουν οι τιμές. Ο</w:t>
      </w:r>
      <w:r>
        <w:t>ι χρήστες διατηρούν τον έλεγχο της δημόσιας εμφάνισης του προφίλ τους και επικοινωνούν με μήνυμα ή απευθείας τηλεφωνικά.</w:t>
      </w:r>
    </w:p>
    <w:p w:rsidR="009A51E7" w:rsidRDefault="009A51E7">
      <w:r w:rsidRPr="009A51E7">
        <w:lastRenderedPageBreak/>
        <w:drawing>
          <wp:inline distT="0" distB="0" distL="0" distR="0" wp14:anchorId="4AEC30E2" wp14:editId="45ED5F9A">
            <wp:extent cx="6120130" cy="3789045"/>
            <wp:effectExtent l="0" t="0" r="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789045"/>
                    </a:xfrm>
                    <a:prstGeom prst="rect">
                      <a:avLst/>
                    </a:prstGeom>
                  </pic:spPr>
                </pic:pic>
              </a:graphicData>
            </a:graphic>
          </wp:inline>
        </w:drawing>
      </w:r>
    </w:p>
    <w:p w:rsidR="00524E64" w:rsidRDefault="00785510">
      <w:r>
        <w:t>«Η καλύτερη διαθέσιμη τιμή δεν πρέπει να εξαρτάται από το ποιον γνωρίζει κάποιος ή από το πόσα τηλέφωνα προλαβαίνει να κάνει. Το AGROT</w:t>
      </w:r>
      <w:r>
        <w:t>IK δημιουργήθηκε για να δώσει σε κάθε αγρότη και κάθε αλιέα πρόσβαση στην αγορά και σε κάθε σοβαρό αγοραστή πρόσβαση στην πραγματική παραγωγή — δωρεάν, άμεσα και χωρίς προμήθεια», αναφέρει η ομάδα του AGROTIK.</w:t>
      </w:r>
    </w:p>
    <w:p w:rsidR="00524E64" w:rsidRDefault="00792EDE">
      <w:r>
        <w:t>Η</w:t>
      </w:r>
      <w:r w:rsidR="00785510">
        <w:t xml:space="preserve"> AGROTIK φιλοδοξεί να εξελιχθεί σε ένα καθη</w:t>
      </w:r>
      <w:r w:rsidR="00785510">
        <w:t>μερινό ψηφιακό εργαλείο για την ελληνική πρωτογενή οικονομία: ένα κοινό σημείο συνάντησης για τη γη, τη θάλασσα, το εμπόριο και τη μεταποίηση.</w:t>
      </w:r>
    </w:p>
    <w:p w:rsidR="00524E64" w:rsidRDefault="00785510">
      <w:r>
        <w:rPr>
          <w:b/>
          <w:bCs/>
        </w:rPr>
        <w:br/>
      </w:r>
      <w:r>
        <w:rPr>
          <w:b/>
          <w:bCs/>
        </w:rPr>
        <w:t>Πλατφόρμα:</w:t>
      </w:r>
      <w:r w:rsidR="00792EDE">
        <w:t xml:space="preserve"> </w:t>
      </w:r>
      <w:hyperlink r:id="rId8" w:history="1">
        <w:r w:rsidR="00792EDE" w:rsidRPr="00001CAC">
          <w:rPr>
            <w:rStyle w:val="-"/>
          </w:rPr>
          <w:t>https://agrotik.gr</w:t>
        </w:r>
      </w:hyperlink>
    </w:p>
    <w:p w:rsidR="00524E64" w:rsidRDefault="00785510">
      <w:pPr>
        <w:rPr>
          <w:lang w:val="en-US"/>
        </w:rPr>
      </w:pPr>
      <w:r w:rsidRPr="00581EC0">
        <w:rPr>
          <w:b/>
          <w:bCs/>
          <w:lang w:val="en-US"/>
        </w:rPr>
        <w:t>Email</w:t>
      </w:r>
      <w:r w:rsidRPr="00792EDE">
        <w:rPr>
          <w:b/>
          <w:bCs/>
          <w:lang w:val="en-US"/>
        </w:rPr>
        <w:t>:</w:t>
      </w:r>
      <w:r w:rsidRPr="00792EDE">
        <w:rPr>
          <w:lang w:val="en-US"/>
        </w:rPr>
        <w:t xml:space="preserve"> </w:t>
      </w:r>
      <w:hyperlink r:id="rId9" w:history="1">
        <w:r w:rsidR="00792EDE" w:rsidRPr="00001CAC">
          <w:rPr>
            <w:rStyle w:val="-"/>
            <w:lang w:val="en-US"/>
          </w:rPr>
          <w:t>info</w:t>
        </w:r>
        <w:r w:rsidR="00792EDE" w:rsidRPr="00792EDE">
          <w:rPr>
            <w:rStyle w:val="-"/>
            <w:lang w:val="en-US"/>
          </w:rPr>
          <w:t>@</w:t>
        </w:r>
        <w:r w:rsidR="00792EDE" w:rsidRPr="00001CAC">
          <w:rPr>
            <w:rStyle w:val="-"/>
            <w:lang w:val="en-US"/>
          </w:rPr>
          <w:t>agrotik</w:t>
        </w:r>
        <w:r w:rsidR="00792EDE" w:rsidRPr="00792EDE">
          <w:rPr>
            <w:rStyle w:val="-"/>
            <w:lang w:val="en-US"/>
          </w:rPr>
          <w:t>.</w:t>
        </w:r>
        <w:r w:rsidR="00792EDE" w:rsidRPr="00001CAC">
          <w:rPr>
            <w:rStyle w:val="-"/>
            <w:lang w:val="en-US"/>
          </w:rPr>
          <w:t>gr</w:t>
        </w:r>
      </w:hyperlink>
    </w:p>
    <w:p w:rsidR="00524E64" w:rsidRPr="00792EDE" w:rsidRDefault="00785510">
      <w:pPr>
        <w:rPr>
          <w:lang w:val="en-US"/>
        </w:rPr>
      </w:pPr>
      <w:r>
        <w:rPr>
          <w:b/>
          <w:bCs/>
        </w:rPr>
        <w:t>Τηλέφωνο</w:t>
      </w:r>
      <w:r w:rsidRPr="00581EC0">
        <w:rPr>
          <w:b/>
          <w:bCs/>
          <w:lang w:val="en-US"/>
        </w:rPr>
        <w:t>:</w:t>
      </w:r>
      <w:r w:rsidRPr="00581EC0">
        <w:rPr>
          <w:lang w:val="en-US"/>
        </w:rPr>
        <w:t xml:space="preserve"> 2631028971</w:t>
      </w:r>
    </w:p>
    <w:sectPr w:rsidR="00524E64" w:rsidRPr="00792EDE">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2"/>
  </w:compat>
  <w:rsids>
    <w:rsidRoot w:val="00524E64"/>
    <w:rsid w:val="002865E3"/>
    <w:rsid w:val="00524E64"/>
    <w:rsid w:val="00581EC0"/>
    <w:rsid w:val="00785510"/>
    <w:rsid w:val="00792EDE"/>
    <w:rsid w:val="00963601"/>
    <w:rsid w:val="009A51E7"/>
    <w:rsid w:val="00A6270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A248"/>
  <w15:docId w15:val="{58A44862-1B18-4E79-9D4B-9ECA749C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l-GR" w:eastAsia="el-G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
    <w:name w:val="Hyperlink"/>
    <w:basedOn w:val="a0"/>
    <w:uiPriority w:val="99"/>
    <w:unhideWhenUsed/>
    <w:rsid w:val="00792ED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grotik.gr"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mailto:info@agrotik.gr"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582</Words>
  <Characters>3146</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8</cp:revision>
  <dcterms:created xsi:type="dcterms:W3CDTF">2026-09-01T10:24:00Z</dcterms:created>
  <dcterms:modified xsi:type="dcterms:W3CDTF">2026-09-01T11:35:00Z</dcterms:modified>
</cp:coreProperties>
</file>