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9CE" w:rsidRDefault="00BB59CE">
      <w:r>
        <w:br w:type="page"/>
      </w:r>
    </w:p>
    <w:p w:rsidR="005C184A" w:rsidRPr="009E6F4C" w:rsidRDefault="00BB59CE" w:rsidP="009E6F4C">
      <w:r>
        <w:lastRenderedPageBreak/>
        <w:br w:type="page"/>
      </w:r>
    </w:p>
    <w:p w:rsidR="00BB59CE" w:rsidRDefault="00BB59CE" w:rsidP="001C2258">
      <w:pPr>
        <w:pStyle w:val="1"/>
        <w:numPr>
          <w:ilvl w:val="0"/>
          <w:numId w:val="6"/>
        </w:numPr>
        <w:spacing w:before="120" w:after="60"/>
        <w:ind w:left="709" w:hanging="709"/>
        <w:rPr>
          <w:rFonts w:ascii="Arial" w:hAnsi="Arial" w:cs="Arial"/>
          <w:color w:val="000000" w:themeColor="text1"/>
          <w:sz w:val="24"/>
          <w:szCs w:val="24"/>
        </w:rPr>
      </w:pPr>
      <w:r w:rsidRPr="000750C0">
        <w:rPr>
          <w:rFonts w:ascii="Arial" w:hAnsi="Arial" w:cs="Arial"/>
          <w:color w:val="000000" w:themeColor="text1"/>
          <w:sz w:val="24"/>
          <w:szCs w:val="24"/>
        </w:rPr>
        <w:lastRenderedPageBreak/>
        <w:t>Εισαγωγ</w:t>
      </w:r>
      <w:r>
        <w:rPr>
          <w:rFonts w:ascii="Arial" w:hAnsi="Arial" w:cs="Arial"/>
          <w:color w:val="000000" w:themeColor="text1"/>
          <w:sz w:val="24"/>
          <w:szCs w:val="24"/>
        </w:rPr>
        <w:t>ή</w:t>
      </w:r>
    </w:p>
    <w:p w:rsidR="00BB59CE" w:rsidRDefault="00BB59CE" w:rsidP="001C2258">
      <w:pPr>
        <w:pStyle w:val="a5"/>
        <w:numPr>
          <w:ilvl w:val="1"/>
          <w:numId w:val="6"/>
        </w:num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  <w:r w:rsidRPr="00BB59CE">
        <w:rPr>
          <w:rFonts w:ascii="Arial" w:hAnsi="Arial" w:cs="Arial"/>
          <w:b/>
          <w:sz w:val="20"/>
          <w:szCs w:val="20"/>
        </w:rPr>
        <w:t>Σκοπός</w:t>
      </w:r>
    </w:p>
    <w:p w:rsidR="00BB59CE" w:rsidRDefault="00BB59CE" w:rsidP="00785323">
      <w:pPr>
        <w:spacing w:after="120"/>
        <w:ind w:left="709"/>
        <w:rPr>
          <w:rFonts w:ascii="Times New Roman" w:hAnsi="Times New Roman" w:cs="Times New Roman"/>
          <w:sz w:val="20"/>
          <w:szCs w:val="20"/>
        </w:rPr>
      </w:pPr>
      <w:r w:rsidRPr="00BB59CE">
        <w:rPr>
          <w:rFonts w:ascii="Times New Roman" w:hAnsi="Times New Roman" w:cs="Times New Roman"/>
          <w:sz w:val="20"/>
          <w:szCs w:val="20"/>
        </w:rPr>
        <w:t xml:space="preserve">α) Σκοπός </w:t>
      </w:r>
      <w:r>
        <w:rPr>
          <w:rFonts w:ascii="Times New Roman" w:hAnsi="Times New Roman" w:cs="Times New Roman"/>
          <w:sz w:val="20"/>
          <w:szCs w:val="20"/>
        </w:rPr>
        <w:t>αυτού του εγγράφου</w:t>
      </w:r>
      <w:r w:rsidRPr="00BB59CE">
        <w:rPr>
          <w:rFonts w:ascii="Times New Roman" w:hAnsi="Times New Roman" w:cs="Times New Roman"/>
          <w:sz w:val="20"/>
          <w:szCs w:val="20"/>
        </w:rPr>
        <w:t xml:space="preserve"> είναι ο καθορισμός της αρχιτεκτονικής σχεδίασης του λογισμικού “</w:t>
      </w:r>
      <w:r>
        <w:rPr>
          <w:rFonts w:ascii="Times New Roman" w:hAnsi="Times New Roman" w:cs="Times New Roman"/>
          <w:sz w:val="20"/>
          <w:szCs w:val="20"/>
          <w:lang w:val="en-US"/>
        </w:rPr>
        <w:t>The</w:t>
      </w:r>
      <w:r w:rsidRPr="00BB59C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Great</w:t>
      </w:r>
      <w:r w:rsidRPr="00BB59C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Escape</w:t>
      </w:r>
      <w:r w:rsidRPr="00BB59CE">
        <w:rPr>
          <w:rFonts w:ascii="Times New Roman" w:hAnsi="Times New Roman" w:cs="Times New Roman"/>
          <w:sz w:val="20"/>
          <w:szCs w:val="20"/>
        </w:rPr>
        <w:t>”, δηλαδή των μονάδων από τις οποίες αποτελείται και των μεταξύ τους σχέσεων</w:t>
      </w:r>
    </w:p>
    <w:p w:rsidR="00BB59CE" w:rsidRDefault="00BB59CE" w:rsidP="00785323">
      <w:pPr>
        <w:spacing w:after="120"/>
        <w:ind w:left="709"/>
        <w:rPr>
          <w:rFonts w:ascii="Times New Roman" w:hAnsi="Times New Roman" w:cs="Times New Roman"/>
          <w:sz w:val="20"/>
          <w:szCs w:val="20"/>
        </w:rPr>
      </w:pPr>
      <w:r w:rsidRPr="00BB59CE">
        <w:rPr>
          <w:rFonts w:ascii="Times New Roman" w:hAnsi="Times New Roman" w:cs="Times New Roman"/>
          <w:sz w:val="20"/>
          <w:szCs w:val="20"/>
        </w:rPr>
        <w:t xml:space="preserve">β) Το συγκεκριμένο </w:t>
      </w:r>
      <w:r>
        <w:rPr>
          <w:rFonts w:ascii="Times New Roman" w:hAnsi="Times New Roman" w:cs="Times New Roman"/>
          <w:sz w:val="20"/>
          <w:szCs w:val="20"/>
        </w:rPr>
        <w:t>έγγραφο</w:t>
      </w:r>
      <w:r w:rsidRPr="00BB59CE">
        <w:rPr>
          <w:rFonts w:ascii="Times New Roman" w:hAnsi="Times New Roman" w:cs="Times New Roman"/>
          <w:sz w:val="20"/>
          <w:szCs w:val="20"/>
        </w:rPr>
        <w:t xml:space="preserve"> απευθύνεται στην ομάδα ανάπτυξης της εταιρείας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BB59CE">
        <w:rPr>
          <w:rFonts w:ascii="Times New Roman" w:hAnsi="Times New Roman" w:cs="Times New Roman"/>
          <w:sz w:val="20"/>
          <w:szCs w:val="20"/>
        </w:rPr>
        <w:t xml:space="preserve"> που θα πραγματοποιήσει τον έλεγχο του λογισμικού</w:t>
      </w:r>
    </w:p>
    <w:p w:rsidR="008512B5" w:rsidRDefault="008512B5" w:rsidP="001C2258">
      <w:p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  <w:r w:rsidRPr="008512B5">
        <w:rPr>
          <w:rFonts w:ascii="Arial" w:hAnsi="Arial" w:cs="Arial"/>
          <w:b/>
          <w:sz w:val="20"/>
          <w:szCs w:val="20"/>
        </w:rPr>
        <w:t>1.2</w:t>
      </w:r>
      <w:r w:rsidR="00785323">
        <w:rPr>
          <w:rFonts w:ascii="Arial" w:hAnsi="Arial" w:cs="Arial"/>
          <w:b/>
          <w:sz w:val="20"/>
          <w:szCs w:val="20"/>
        </w:rPr>
        <w:tab/>
      </w:r>
      <w:r w:rsidRPr="008512B5">
        <w:rPr>
          <w:rFonts w:ascii="Arial" w:hAnsi="Arial" w:cs="Arial"/>
          <w:b/>
          <w:sz w:val="20"/>
          <w:szCs w:val="20"/>
        </w:rPr>
        <w:t>Ορισμοί, Ακρωνύμια και Συντομογραφίες</w:t>
      </w:r>
    </w:p>
    <w:p w:rsidR="008512B5" w:rsidRDefault="008512B5" w:rsidP="00785323">
      <w:p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1.3</w:t>
      </w:r>
      <w:r w:rsidR="00785323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Αναφορές</w:t>
      </w:r>
    </w:p>
    <w:p w:rsidR="001C2258" w:rsidRPr="001C2258" w:rsidRDefault="001C2258" w:rsidP="001C2258">
      <w:pPr>
        <w:pStyle w:val="a5"/>
        <w:numPr>
          <w:ilvl w:val="1"/>
          <w:numId w:val="7"/>
        </w:num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  <w:r w:rsidRPr="001C2258">
        <w:rPr>
          <w:rFonts w:ascii="Arial" w:hAnsi="Arial" w:cs="Arial"/>
          <w:b/>
          <w:sz w:val="20"/>
          <w:szCs w:val="20"/>
        </w:rPr>
        <w:t xml:space="preserve">Επισκόπηση </w:t>
      </w:r>
    </w:p>
    <w:p w:rsidR="001C2258" w:rsidRDefault="001C2258" w:rsidP="001C2258">
      <w:p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</w:p>
    <w:p w:rsidR="001C2258" w:rsidRPr="001C2258" w:rsidRDefault="001C2258" w:rsidP="001C2258">
      <w:pPr>
        <w:pStyle w:val="a5"/>
        <w:spacing w:before="120" w:after="60"/>
        <w:ind w:left="709" w:hanging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785323">
        <w:rPr>
          <w:rFonts w:ascii="Arial" w:hAnsi="Arial" w:cs="Arial"/>
          <w:b/>
          <w:sz w:val="24"/>
          <w:szCs w:val="24"/>
        </w:rPr>
        <w:tab/>
      </w:r>
      <w:r w:rsidRPr="001C2258">
        <w:rPr>
          <w:rFonts w:ascii="Arial" w:hAnsi="Arial" w:cs="Arial"/>
          <w:b/>
          <w:sz w:val="24"/>
          <w:szCs w:val="24"/>
        </w:rPr>
        <w:t>Σχέδιο δεδομένων</w:t>
      </w:r>
    </w:p>
    <w:p w:rsidR="001C2258" w:rsidRDefault="001C2258" w:rsidP="001C2258">
      <w:p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2.1</w:t>
      </w:r>
      <w:r w:rsidR="00785323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Βάσεις Δεδομένων</w:t>
      </w:r>
    </w:p>
    <w:p w:rsidR="00287C52" w:rsidRPr="00287C52" w:rsidRDefault="00287C52" w:rsidP="001C2258">
      <w:pPr>
        <w:spacing w:before="120" w:after="60"/>
        <w:ind w:left="709" w:hanging="709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Δεν χρησιμοποιεί βάσεις δεδομένων.</w:t>
      </w:r>
    </w:p>
    <w:p w:rsidR="001C2258" w:rsidRDefault="001C2258" w:rsidP="001C2258">
      <w:p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2.2</w:t>
      </w:r>
      <w:r w:rsidR="00785323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Αρχεία</w:t>
      </w:r>
    </w:p>
    <w:p w:rsidR="00287C52" w:rsidRPr="00287C52" w:rsidRDefault="00287C52" w:rsidP="001C2258">
      <w:pPr>
        <w:spacing w:before="120" w:after="60"/>
        <w:ind w:left="709" w:hanging="709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Δεν χρησιμοποιεί αρχεία αποθήκευσης.</w:t>
      </w:r>
    </w:p>
    <w:p w:rsidR="001C2258" w:rsidRDefault="001C2258" w:rsidP="001C2258">
      <w:p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2.3</w:t>
      </w:r>
      <w:r w:rsidR="00785323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Δομές Δεδομένων</w:t>
      </w:r>
    </w:p>
    <w:p w:rsidR="00A315B7" w:rsidRDefault="00A315B7" w:rsidP="001C2258">
      <w:pPr>
        <w:spacing w:before="120" w:after="60"/>
        <w:ind w:left="709" w:hanging="709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Pr="00A315B7">
        <w:rPr>
          <w:rFonts w:ascii="Times New Roman" w:hAnsi="Times New Roman" w:cs="Times New Roman"/>
          <w:sz w:val="20"/>
          <w:szCs w:val="20"/>
        </w:rPr>
        <w:t>α)</w:t>
      </w:r>
      <w:r>
        <w:rPr>
          <w:rFonts w:ascii="Times New Roman" w:hAnsi="Times New Roman" w:cs="Times New Roman"/>
          <w:sz w:val="20"/>
          <w:szCs w:val="20"/>
        </w:rPr>
        <w:t xml:space="preserve"> Δομή Δυναμικού Πίνακα, </w:t>
      </w:r>
      <w:r w:rsidRPr="00A315B7">
        <w:rPr>
          <w:rFonts w:ascii="Times New Roman" w:hAnsi="Times New Roman" w:cs="Times New Roman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A315B7">
        <w:rPr>
          <w:rFonts w:ascii="Times New Roman" w:hAnsi="Times New Roman" w:cs="Times New Roman"/>
          <w:sz w:val="20"/>
          <w:szCs w:val="20"/>
        </w:rPr>
        <w:t xml:space="preserve">” </w:t>
      </w:r>
      <w:r>
        <w:rPr>
          <w:rFonts w:ascii="Times New Roman" w:hAnsi="Times New Roman" w:cs="Times New Roman"/>
          <w:sz w:val="20"/>
          <w:szCs w:val="20"/>
        </w:rPr>
        <w:t xml:space="preserve">όπως αναφέρεται στην γλώσσα προγραμματισμού </w:t>
      </w:r>
      <w:r>
        <w:rPr>
          <w:rFonts w:ascii="Times New Roman" w:hAnsi="Times New Roman" w:cs="Times New Roman"/>
          <w:sz w:val="20"/>
          <w:szCs w:val="20"/>
          <w:lang w:val="en-US"/>
        </w:rPr>
        <w:t>Java</w:t>
      </w:r>
    </w:p>
    <w:p w:rsidR="00A315B7" w:rsidRPr="00A315B7" w:rsidRDefault="00A315B7" w:rsidP="001C2258">
      <w:pPr>
        <w:spacing w:before="120" w:after="60"/>
        <w:ind w:left="709" w:hanging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β) Δομή Στοίβας</w:t>
      </w:r>
    </w:p>
    <w:p w:rsidR="00785323" w:rsidRDefault="00785323" w:rsidP="001C2258">
      <w:p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</w:p>
    <w:p w:rsidR="00785323" w:rsidRDefault="00785323" w:rsidP="00785323">
      <w:pPr>
        <w:spacing w:before="120" w:after="60"/>
        <w:rPr>
          <w:rStyle w:val="1Char"/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b/>
          <w:sz w:val="24"/>
          <w:szCs w:val="24"/>
        </w:rPr>
        <w:tab/>
      </w:r>
      <w:r w:rsidRPr="00785323">
        <w:rPr>
          <w:rStyle w:val="1Char"/>
          <w:rFonts w:ascii="Arial" w:hAnsi="Arial" w:cs="Arial"/>
          <w:color w:val="000000" w:themeColor="text1"/>
          <w:sz w:val="24"/>
          <w:szCs w:val="24"/>
        </w:rPr>
        <w:t>Σχέδιο Μονάδων</w:t>
      </w:r>
    </w:p>
    <w:p w:rsidR="000D6C0C" w:rsidRPr="0018789B" w:rsidRDefault="008C2E7A" w:rsidP="0018789B">
      <w:pPr>
        <w:spacing w:before="120" w:after="60"/>
        <w:rPr>
          <w:rStyle w:val="1Char"/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>3.1</w:t>
      </w: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ab/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Labyrinth</w:t>
      </w:r>
      <w:r w:rsidR="0018789B">
        <w:rPr>
          <w:rStyle w:val="1Char"/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8789B"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="0018789B" w:rsidRPr="0018789B">
        <w:rPr>
          <w:rStyle w:val="1Char"/>
          <w:rFonts w:ascii="Arial" w:hAnsi="Arial" w:cs="Arial"/>
          <w:color w:val="000000" w:themeColor="text1"/>
          <w:sz w:val="20"/>
          <w:szCs w:val="20"/>
        </w:rPr>
        <w:t>1</w:t>
      </w:r>
    </w:p>
    <w:p w:rsidR="008C2E7A" w:rsidRPr="00E5658C" w:rsidRDefault="008C2E7A" w:rsidP="00E5658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Η κλάση αυτή αποθηκεύει τον λαβύρινθο που θα κληθεί να διανύσει ο κάθε παίκτης και</w:t>
      </w:r>
      <w:r w:rsidR="000D6C0C" w:rsidRP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παρέχει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κατάλληλες μεθόδους για 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δημιουργία, μορφοποίηση και εμφάνιση ενός λαβυρίνθου και παραλαβή διαφόρων πληροφοριών για αυτόν. Η κλάση αυτή χρησιμοποιείται μέσω των κλάσεων </w:t>
      </w:r>
      <w:r w:rsidR="000D6C0C" w:rsidRP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="000D6C0C" w:rsidRP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”, “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="000D6C0C" w:rsidRP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="000D6C0C" w:rsidRP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 &amp; “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="000D6C0C" w:rsidRP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2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="000D6C0C" w:rsidRP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  <w:r w:rsidR="00E5658C" w:rsidRPr="00E5658C">
        <w:t xml:space="preserve"> </w:t>
      </w:r>
      <w:r w:rsidR="00E5658C" w:rsidRPr="00E5658C">
        <w:rPr>
          <w:rFonts w:ascii="Times New Roman" w:hAnsi="Times New Roman" w:cs="Times New Roman"/>
          <w:sz w:val="20"/>
          <w:szCs w:val="20"/>
        </w:rPr>
        <w:t>Ιδιωτικές</w:t>
      </w:r>
      <w:r w:rsidR="00E5658C" w:rsidRPr="00E5658C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="00E5658C" w:rsidRPr="00E5658C">
        <w:rPr>
          <w:rFonts w:ascii="Times New Roman" w:hAnsi="Times New Roman" w:cs="Times New Roman"/>
          <w:sz w:val="20"/>
          <w:szCs w:val="20"/>
        </w:rPr>
        <w:t>ιδιότητες</w:t>
      </w:r>
      <w:r w:rsidR="00E5658C" w:rsidRPr="00E5658C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="00E5658C" w:rsidRPr="00E5658C">
        <w:rPr>
          <w:rFonts w:ascii="Times New Roman" w:hAnsi="Times New Roman" w:cs="Times New Roman"/>
          <w:sz w:val="20"/>
          <w:szCs w:val="20"/>
        </w:rPr>
        <w:t>είναι</w:t>
      </w:r>
      <w:r w:rsidR="000D6C0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n_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walls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, coordinate start, coordinate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finish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, string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pName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ArrayList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&lt; </w:t>
      </w:r>
      <w:proofErr w:type="spellStart"/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ArrayList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&lt;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Character&gt;&gt; map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.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Ιδιωτική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είναι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η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082197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coordinate 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CF5DC1" w:rsidRPr="00CF5DC1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translate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(</w:t>
      </w:r>
      <w:r w:rsidR="00082197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coordinate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pos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)</w:t>
      </w:r>
      <w:r w:rsidR="00904D2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.</w:t>
      </w:r>
    </w:p>
    <w:p w:rsidR="009E6F4C" w:rsidRDefault="009E6F4C" w:rsidP="008C2E7A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Μέθοδος: </w:t>
      </w:r>
      <w:r w:rsidRPr="009E6F4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Labyrinth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9E6F4C" w:rsidRPr="009E6F4C" w:rsidRDefault="009E6F4C" w:rsidP="008C2E7A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Είναι ο κατασκευαστής της κλάσης </w:t>
      </w:r>
      <w:r w:rsidRPr="009E6F4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Labyrinth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Δημιουργεί την αρχική κατάσταση του λαβυρίνθου.</w:t>
      </w:r>
      <w:r w:rsidR="00F75635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Δεν δέχεται παραμέτρους.</w:t>
      </w:r>
    </w:p>
    <w:p w:rsidR="000D6C0C" w:rsidRPr="0058460D" w:rsidRDefault="000D6C0C" w:rsidP="008C2E7A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:</w:t>
      </w:r>
      <w:r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BuildWall</w:t>
      </w:r>
      <w:proofErr w:type="spellEnd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(coordinate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</w:t>
      </w:r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pos, </w:t>
      </w:r>
      <w:proofErr w:type="spellStart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dir)</w:t>
      </w:r>
    </w:p>
    <w:p w:rsidR="00287C52" w:rsidRDefault="00CF5DC1" w:rsidP="009E6F4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Προσθέτει έναν τοίχο στον λαβύρινθο. Δέχεται ως παραμέτρους το σημείο του λαβυρίνθου γύρω από το οποίο θα προσθέσει τον τοίχο</w:t>
      </w:r>
      <w:r w:rsid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,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ως ένα αντικείμενο </w:t>
      </w:r>
      <w:r w:rsidR="00904D2C"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="00904D2C"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coordinate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</w:t>
      </w:r>
      <w:r w:rsidR="00904D2C"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 w:rsid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, και προς ποια κατεύθυνση, ως ακέραιο</w:t>
      </w:r>
      <w:r w:rsidR="0036511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,</w:t>
      </w:r>
      <w:r w:rsid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με τις τιμές από 1 έως και 4 να αναπαριστούν τις κατευθύνσεις πάνω, δεξιά, κάτω &amp; αριστερά αντίστοιχα.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Επιστρέφει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true</w:t>
      </w:r>
      <w:r w:rsidR="008A78D7"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αν η πρόσθεση τοίχου ήταν επιτυχής, σε κάθε άλλη περίπτωση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false</w:t>
      </w:r>
      <w:r w:rsidR="008A78D7"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9E6F4C" w:rsidRPr="009E6F4C" w:rsidRDefault="009E6F4C" w:rsidP="009E6F4C">
      <w:pPr>
        <w:spacing w:before="120" w:after="6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904D2C" w:rsidRPr="0058460D" w:rsidRDefault="00904D2C" w:rsidP="00904D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:</w:t>
      </w:r>
      <w:r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EraseWall</w:t>
      </w:r>
      <w:proofErr w:type="spellEnd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(coordinate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</w:t>
      </w:r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pos, </w:t>
      </w:r>
      <w:proofErr w:type="spellStart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dir)</w:t>
      </w:r>
    </w:p>
    <w:p w:rsidR="00287C52" w:rsidRPr="00287C52" w:rsidRDefault="00904D2C" w:rsidP="009E6F4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Αφαιρεί έναν τοίχο από τον λαβύρινθο. Δέχεται ως παραμέτρους το σημείο του λαβυρίνθου γύρω από το οποίο βρίσκεται ο τοίχος, ως ένα αντικείμενο </w:t>
      </w:r>
      <w:r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coordinate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</w:t>
      </w:r>
      <w:r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, και προς ποια κατεύθυνση, ως ακέραιο</w:t>
      </w:r>
      <w:r w:rsidR="0036511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,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με τις τιμές από 1 έως και 4 να αναπαριστούν τις κατευθύνσεις πάνω, δεξιά, κάτω &amp; αριστερά αντίστοιχα.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Επιστρέφει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true</w:t>
      </w:r>
      <w:r w:rsidR="008A78D7"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αν η αφαίρεση τοίχου ήταν επιτυχής, σε κάθε άλλη περίπτωση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false</w:t>
      </w:r>
      <w:r w:rsidR="008A78D7"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904D2C" w:rsidRPr="004B1D3D" w:rsidRDefault="00904D2C" w:rsidP="00904D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="004B1D3D" w:rsidRP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:</w:t>
      </w:r>
      <w:r w:rsidRP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4B1D3D" w:rsidRP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isClosed</w:t>
      </w:r>
      <w:proofErr w:type="spellEnd"/>
      <w:r w:rsidR="004B1D3D" w:rsidRP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(coordinate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</w:t>
      </w:r>
      <w:r w:rsidR="004B1D3D" w:rsidRP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pos, char dir)</w:t>
      </w:r>
    </w:p>
    <w:p w:rsidR="00904D2C" w:rsidRPr="008A78D7" w:rsidRDefault="00EB4AD7" w:rsidP="00904D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Ελέγχει αν βρίσκεται τοίχος μεταξύ δύο γειτονικών σημείων στον λαβύρινθο. Δέχεται ως παραμέτρους το ένα εκ των δύο σημείων, ως ένα αντικείμενο </w:t>
      </w:r>
      <w:r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coordinate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</w:t>
      </w:r>
      <w:r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, και προς ποια κατεύθυνση βρίσκεται το άλλο, ως ακέραιο</w:t>
      </w:r>
      <w:r w:rsidR="0036511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,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με τις τιμές από 1 έως και 4 να αναπαριστούν τις κατευθύνσεις πάνω, δεξιά, κάτω &amp; αριστερά αντίστοιχα.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Επιστρέφει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true</w:t>
      </w:r>
      <w:r w:rsidR="008A78D7"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αν υπάρχει τοίχος, σε κάθε άλλη περίπτωση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false</w:t>
      </w:r>
      <w:r w:rsidR="008A78D7"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36511E" w:rsidRDefault="0036511E" w:rsidP="00904D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: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Pr="0036511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SetupLabyrinth</w:t>
      </w:r>
      <w:proofErr w:type="spellEnd"/>
      <w:r w:rsid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36511E" w:rsidRDefault="0036511E" w:rsidP="00904D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Προετοιμάζει τον λαβύρινθο για να τον χρησιμοποιήσει η μέθοδος </w:t>
      </w:r>
      <w:r w:rsid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Generate</w:t>
      </w:r>
      <w:proofErr w:type="spellStart"/>
      <w:r w:rsidRPr="0036511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Labyrinth</w:t>
      </w:r>
      <w:proofErr w:type="spellEnd"/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Δεν δέχεται παραμέτρους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. 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Επιστρέφει </w:t>
      </w:r>
      <w:r w:rsid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το σημείο εκκίνησης 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του λαβυρίνθου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8A78D7" w:rsidRDefault="008A78D7" w:rsidP="00904D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: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Generate</w:t>
      </w:r>
      <w:proofErr w:type="spellStart"/>
      <w:r w:rsidRPr="0036511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Labyrinth</w:t>
      </w:r>
      <w:proofErr w:type="spellEnd"/>
      <w:r w:rsid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8A78D7" w:rsidRDefault="008A78D7" w:rsidP="008A78D7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Παράγει τυχαία έναν λαβύρινθο που προετοίμασε η μέθοδος </w:t>
      </w:r>
      <w:proofErr w:type="spellStart"/>
      <w:r w:rsidRPr="0036511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SetupLabyrinth</w:t>
      </w:r>
      <w:proofErr w:type="spellEnd"/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, βασιζόμενος στον αλγόριθμο του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Prim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Δεν δέχεται παραμέτρους. Δεν επιστρέφει κάποια τιμή.</w:t>
      </w:r>
    </w:p>
    <w:p w:rsidR="008A78D7" w:rsidRPr="00197DF0" w:rsidRDefault="008A78D7" w:rsidP="008A78D7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="004B1D3D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:</w:t>
      </w: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P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printLabyrinth</w:t>
      </w:r>
      <w:proofErr w:type="spellEnd"/>
      <w:r w:rsidR="004B1D3D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</w:t>
      </w:r>
      <w:proofErr w:type="spellStart"/>
      <w:r w:rsid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boolean</w:t>
      </w:r>
      <w:proofErr w:type="spellEnd"/>
      <w:r w:rsidR="004B1D3D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show</w:t>
      </w:r>
      <w:r w:rsidR="004B1D3D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_</w:t>
      </w:r>
      <w:r w:rsid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walls</w:t>
      </w:r>
      <w:r w:rsidR="004B1D3D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)</w:t>
      </w:r>
    </w:p>
    <w:p w:rsidR="008A78D7" w:rsidRDefault="008A78D7" w:rsidP="008A78D7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Εμφανίζει τον λαβύρινθο. Ως παράμετρο δέχεται μια μεταβλητή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Boolean</w:t>
      </w:r>
      <w:r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που η τιμής της θα 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κρίνει</w:t>
      </w:r>
      <w:r w:rsid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το αν θα εμφανίσει 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όλους</w:t>
      </w:r>
      <w:r w:rsidR="00FA123E" w:rsidRPr="00FA123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FA123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τους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τοίχους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ή  μόνο τους αρχικούς.</w:t>
      </w:r>
    </w:p>
    <w:p w:rsidR="005C184A" w:rsidRDefault="005C184A" w:rsidP="008A78D7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5C184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translate</w:t>
      </w:r>
      <w:proofErr w:type="spellEnd"/>
      <w:r w:rsidRPr="005C184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</w:t>
      </w:r>
      <w:proofErr w:type="spellStart"/>
      <w:r w:rsidRPr="005C184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coordinate</w:t>
      </w:r>
      <w:proofErr w:type="spellEnd"/>
      <w:r w:rsidRPr="005C184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c)</w:t>
      </w:r>
    </w:p>
    <w:p w:rsidR="005C184A" w:rsidRPr="005C184A" w:rsidRDefault="005C184A" w:rsidP="008A78D7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Μετατρέπει μια τιμή στο «σύστημα συντεταγμένων» που χρησιμοποιούν οι άλλες κλάσεις, σε αυτό που χρησιμοποιεί εσωτερικά η κλάση </w:t>
      </w:r>
      <w:r w:rsidRPr="005C184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Labyrinth</w:t>
      </w:r>
      <w:r w:rsidRPr="005C184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</w:p>
    <w:p w:rsidR="0018789B" w:rsidRDefault="0018789B" w:rsidP="008A78D7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18789B" w:rsidRPr="00197DF0" w:rsidRDefault="0018789B" w:rsidP="0018789B">
      <w:pPr>
        <w:spacing w:before="120" w:after="60"/>
        <w:rPr>
          <w:rStyle w:val="1Char"/>
          <w:rFonts w:ascii="Arial" w:hAnsi="Arial" w:cs="Arial"/>
          <w:color w:val="000000" w:themeColor="text1"/>
          <w:sz w:val="20"/>
          <w:szCs w:val="20"/>
        </w:rPr>
      </w:pP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>3.2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ab/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coordinates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>2</w:t>
      </w:r>
    </w:p>
    <w:p w:rsidR="000D6C0C" w:rsidRDefault="0018789B" w:rsidP="008C2E7A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Αυτή</w:t>
      </w:r>
      <w:r w:rsidRP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η</w:t>
      </w:r>
      <w:r w:rsidRP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κλάση είναι ένας τύπος που περιέχει δυο ακεραίους και </w:t>
      </w:r>
      <w:r w:rsid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τα αντικείμενά της χρησιμοποιούνται για να αναπαραστήσουμε κάποιο σημείο στον λαβύρινθο.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Ιδιωτικές ιδιότητες είναι </w:t>
      </w:r>
      <w:proofErr w:type="spellStart"/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y</w:t>
      </w:r>
      <w:r w:rsidR="0030026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_axis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, </w:t>
      </w:r>
      <w:proofErr w:type="spellStart"/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x</w:t>
      </w:r>
      <w:r w:rsidR="0030026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_axis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. </w:t>
      </w:r>
      <w:r w:rsid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Δεν περιέχει μεθόδους.</w:t>
      </w:r>
    </w:p>
    <w:p w:rsidR="00AF2C68" w:rsidRDefault="00AF2C68" w:rsidP="008C2E7A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AF2C68" w:rsidRPr="00197DF0" w:rsidRDefault="00AF2C68" w:rsidP="00AF2C68">
      <w:pPr>
        <w:spacing w:before="120" w:after="60"/>
        <w:rPr>
          <w:rStyle w:val="1Char"/>
          <w:rFonts w:ascii="Arial" w:hAnsi="Arial" w:cs="Arial"/>
          <w:color w:val="000000" w:themeColor="text1"/>
          <w:sz w:val="20"/>
          <w:szCs w:val="20"/>
        </w:rPr>
      </w:pP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>3.3</w:t>
      </w: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ab/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Player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>3</w:t>
      </w:r>
    </w:p>
    <w:p w:rsidR="00AF2C68" w:rsidRPr="00082197" w:rsidRDefault="00AF2C68" w:rsidP="00082197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Αυτή η κλάση περιέχει τις κοινές λειτουργίες και μεταβλητές των κλάσεων </w:t>
      </w:r>
      <w:r w:rsidRP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P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P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” &amp;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P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2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P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και κληρονομείται από αυτές.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Ιδιωτικές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ιδιότητες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είναι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id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,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char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symbol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,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coordinate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pos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,  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Labyrinth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Own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.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Όλες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οι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μέθοδοί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της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είναι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getters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 &amp; 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setters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”.</w:t>
      </w:r>
    </w:p>
    <w:p w:rsidR="00AF2C68" w:rsidRDefault="00AF2C68" w:rsidP="00AF2C68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287C52" w:rsidRDefault="00287C52" w:rsidP="00AF2C68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287C52" w:rsidRPr="00082197" w:rsidRDefault="00287C52" w:rsidP="00AF2C68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287C52" w:rsidRPr="00287C52" w:rsidRDefault="00287C52" w:rsidP="00287C52">
      <w:pPr>
        <w:spacing w:before="120" w:after="60"/>
        <w:ind w:left="720"/>
        <w:rPr>
          <w:rStyle w:val="1Char"/>
          <w:rFonts w:ascii="Arial" w:hAnsi="Arial" w:cs="Arial"/>
          <w:color w:val="000000" w:themeColor="text1"/>
          <w:sz w:val="36"/>
          <w:szCs w:val="36"/>
        </w:rPr>
      </w:pPr>
    </w:p>
    <w:p w:rsidR="009E6F4C" w:rsidRDefault="009E6F4C" w:rsidP="00AF2C68">
      <w:pPr>
        <w:spacing w:before="120" w:after="60"/>
        <w:rPr>
          <w:rFonts w:ascii="Times New Roman" w:hAnsi="Times New Roman" w:cs="Times New Roman"/>
          <w:sz w:val="20"/>
          <w:szCs w:val="20"/>
        </w:rPr>
      </w:pP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Μέθοδος</w:t>
      </w:r>
      <w:r w:rsidRPr="009E6F4C">
        <w:rPr>
          <w:rFonts w:ascii="Times New Roman" w:hAnsi="Times New Roman" w:cs="Times New Roman"/>
          <w:sz w:val="20"/>
          <w:szCs w:val="20"/>
          <w:lang w:val="en-US"/>
        </w:rPr>
        <w:t>: Player()</w:t>
      </w:r>
    </w:p>
    <w:p w:rsidR="009E6F4C" w:rsidRPr="00F75635" w:rsidRDefault="009E6F4C" w:rsidP="00F75635">
      <w:pPr>
        <w:spacing w:before="120" w:after="6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Είναι ο ένας κατασκευαστής της κλάσης </w:t>
      </w:r>
      <w:r w:rsidRPr="009E6F4C">
        <w:rPr>
          <w:rFonts w:ascii="Times New Roman" w:hAnsi="Times New Roman" w:cs="Times New Roman"/>
          <w:sz w:val="20"/>
          <w:szCs w:val="20"/>
          <w:lang w:val="en-US"/>
        </w:rPr>
        <w:t>Player</w:t>
      </w:r>
      <w:r w:rsidR="00F75635">
        <w:rPr>
          <w:rFonts w:ascii="Times New Roman" w:hAnsi="Times New Roman" w:cs="Times New Roman"/>
          <w:sz w:val="20"/>
          <w:szCs w:val="20"/>
        </w:rPr>
        <w:t xml:space="preserve">. Αρχικοποιεί την μεταβλητή </w:t>
      </w:r>
      <w:r w:rsidR="00F75635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symbol</w:t>
      </w:r>
      <w:r w:rsidR="00F75635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με το σύμβολο από το οποίο θα αναπαρίστανται οι χρήστες.</w:t>
      </w:r>
    </w:p>
    <w:p w:rsidR="009E6F4C" w:rsidRDefault="009E6F4C" w:rsidP="00AF2C68">
      <w:pPr>
        <w:spacing w:before="120" w:after="60"/>
        <w:rPr>
          <w:rFonts w:ascii="Times New Roman" w:hAnsi="Times New Roman" w:cs="Times New Roman"/>
          <w:sz w:val="20"/>
          <w:szCs w:val="20"/>
        </w:rPr>
      </w:pPr>
      <w:r w:rsidRPr="009E6F4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Μέθοδος</w:t>
      </w:r>
      <w:r w:rsidRPr="009E6F4C">
        <w:rPr>
          <w:rFonts w:ascii="Times New Roman" w:hAnsi="Times New Roman" w:cs="Times New Roman"/>
          <w:sz w:val="20"/>
          <w:szCs w:val="20"/>
          <w:lang w:val="en-US"/>
        </w:rPr>
        <w:t>: Player(</w:t>
      </w:r>
      <w:proofErr w:type="spellStart"/>
      <w:r w:rsidRPr="009E6F4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E6F4C">
        <w:rPr>
          <w:rFonts w:ascii="Times New Roman" w:hAnsi="Times New Roman" w:cs="Times New Roman"/>
          <w:sz w:val="20"/>
          <w:szCs w:val="20"/>
          <w:lang w:val="en-US"/>
        </w:rPr>
        <w:t xml:space="preserve"> id)</w:t>
      </w:r>
    </w:p>
    <w:p w:rsidR="00F75635" w:rsidRPr="00F75635" w:rsidRDefault="00F75635" w:rsidP="00F75635">
      <w:pPr>
        <w:spacing w:before="120" w:after="6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Είναι ο ένας κατασκευαστής της κλάσης </w:t>
      </w:r>
      <w:r w:rsidRPr="009E6F4C">
        <w:rPr>
          <w:rFonts w:ascii="Times New Roman" w:hAnsi="Times New Roman" w:cs="Times New Roman"/>
          <w:sz w:val="20"/>
          <w:szCs w:val="20"/>
          <w:lang w:val="en-US"/>
        </w:rPr>
        <w:t>Player</w:t>
      </w:r>
      <w:r>
        <w:rPr>
          <w:rFonts w:ascii="Times New Roman" w:hAnsi="Times New Roman" w:cs="Times New Roman"/>
          <w:sz w:val="20"/>
          <w:szCs w:val="20"/>
        </w:rPr>
        <w:t xml:space="preserve">. Αρχικοποιεί την μεταβλητή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symbol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με το σύμβολο από το οποίο θα αναπαρίστανται οι χρήστες και την μεταβλητή </w:t>
      </w:r>
      <w:r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id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με τον αναγνωριστικό κωδικό αριθμό που έδωσε το σύστημα στον κάθε χρήστη.</w:t>
      </w:r>
    </w:p>
    <w:p w:rsidR="00F75635" w:rsidRPr="00F75635" w:rsidRDefault="00F75635" w:rsidP="00AF2C68">
      <w:pPr>
        <w:spacing w:before="120" w:after="6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AF2C68" w:rsidRPr="009E6F4C" w:rsidRDefault="00AF2C68" w:rsidP="00AF2C68">
      <w:pPr>
        <w:spacing w:before="120" w:after="60"/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</w:pPr>
      <w:r w:rsidRPr="009E6F4C"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3.4</w:t>
      </w:r>
      <w:r w:rsidRPr="009E6F4C"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Mode</w:t>
      </w:r>
      <w:r w:rsidRPr="009E6F4C"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1</w:t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Player</w:t>
      </w:r>
      <w:r w:rsidRPr="009E6F4C"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Pr="009E6F4C"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4</w:t>
      </w:r>
    </w:p>
    <w:p w:rsidR="00AF2C68" w:rsidRPr="0040322F" w:rsidRDefault="00814B08" w:rsidP="00AF2C68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Αυτή η κλάση αναπαριστά τους παίκτες σε περίπτωση που επιλέξουν τον τρόπο λειτουργίας </w:t>
      </w:r>
      <w:r w:rsidRPr="00814B0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v</w:t>
      </w:r>
      <w:r w:rsidRPr="00814B0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και μέσω αυτής θα παίζουν οι χρήστες. Κληρονομεί την κλάση 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Καλε</w:t>
      </w:r>
      <w:r w:rsid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ίται από την κλάση </w:t>
      </w:r>
      <w:r w:rsidR="0040322F"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="0040322F"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1”</w:t>
      </w:r>
      <w:r w:rsid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814B08" w:rsidRDefault="00814B08" w:rsidP="0040322F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="0040322F"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BuildLabyrinth</w:t>
      </w:r>
      <w:proofErr w:type="spellEnd"/>
      <w:r w:rsidR="0040322F"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5C184A" w:rsidRPr="00287C52" w:rsidRDefault="0040322F" w:rsidP="00287C5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Δίνει την δυνατότητα στον χρήστη να φτιάξει τον δικό του λαβύρινθο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Ζήτα είσοδο από τον χρήστη κατά την εκτέλεση.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Δεν δέχεται παραμέτρους. Δεν επιστρέφει κάποια τιμή.</w:t>
      </w:r>
    </w:p>
    <w:p w:rsidR="0040322F" w:rsidRDefault="0040322F" w:rsidP="0040322F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Move</w:t>
      </w:r>
      <w:proofErr w:type="spellEnd"/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</w:t>
      </w:r>
      <w:proofErr w:type="spellStart"/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Labyrinth</w:t>
      </w:r>
      <w:proofErr w:type="spellEnd"/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&amp; </w:t>
      </w:r>
      <w:proofErr w:type="spellStart"/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Other</w:t>
      </w:r>
      <w:proofErr w:type="spellEnd"/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)</w:t>
      </w:r>
    </w:p>
    <w:p w:rsidR="005C184A" w:rsidRDefault="0040322F" w:rsidP="009E6F4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Επιτρέπει στον χρήστη να κινηθεί στον λαβύρινθο. Ζήτα είσοδο από τον χρήστη κατά την εκτέλεση. Ως μοναδική παράμετρο δέχεται τον λαβύρινθο στον οποίο θα κινηθεί ο χρήστης. Επιστρέφει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true</w:t>
      </w:r>
      <w:r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αν ο χρήστης συνάντησε τοίχο,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false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αν έφτασε στο τέρμα του λαβυρίνθου</w:t>
      </w:r>
      <w:r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9E6F4C" w:rsidRDefault="009E6F4C" w:rsidP="009E6F4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5C184A" w:rsidRPr="00E5658C" w:rsidRDefault="005C184A" w:rsidP="005C184A">
      <w:pPr>
        <w:spacing w:before="120" w:after="60"/>
        <w:rPr>
          <w:rStyle w:val="1Char"/>
          <w:rFonts w:ascii="Arial" w:hAnsi="Arial" w:cs="Arial"/>
          <w:color w:val="000000" w:themeColor="text1"/>
          <w:sz w:val="20"/>
          <w:szCs w:val="20"/>
        </w:rPr>
      </w:pP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>3.5</w:t>
      </w: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ab/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Mode</w:t>
      </w:r>
      <w:r w:rsidRPr="00E5658C">
        <w:rPr>
          <w:rStyle w:val="1Char"/>
          <w:rFonts w:ascii="Arial" w:hAnsi="Arial" w:cs="Arial"/>
          <w:color w:val="000000" w:themeColor="text1"/>
          <w:sz w:val="20"/>
          <w:szCs w:val="20"/>
        </w:rPr>
        <w:t>2</w:t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Player</w:t>
      </w:r>
      <w:r w:rsidR="00197DF0" w:rsidRPr="00FA123E">
        <w:rPr>
          <w:rStyle w:val="1Char"/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97DF0"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="00197DF0" w:rsidRPr="00FA123E">
        <w:rPr>
          <w:rStyle w:val="1Char"/>
          <w:rFonts w:ascii="Arial" w:hAnsi="Arial" w:cs="Arial"/>
          <w:color w:val="000000" w:themeColor="text1"/>
          <w:sz w:val="20"/>
          <w:szCs w:val="20"/>
        </w:rPr>
        <w:t>5</w:t>
      </w:r>
    </w:p>
    <w:p w:rsidR="00E5658C" w:rsidRPr="00197DF0" w:rsidRDefault="00E5658C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Αυτή η κλάση αναπαριστά τους παίκτες σε περίπτωση που επιλέξουν τον τρόπο λειτουργίας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Battle</w:t>
      </w:r>
      <w:r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Royale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και μέσω αυτής θα παίζουν οι χρήστες. Κληρονομεί την κλάση 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. Καλείται από την κλάση 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2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Ιδιωτικές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ιδιότητες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είναι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bool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ean</w:t>
      </w:r>
      <w:proofErr w:type="spellEnd"/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dead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, </w:t>
      </w:r>
      <w:proofErr w:type="spellStart"/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points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, </w:t>
      </w:r>
      <w:proofErr w:type="spellStart"/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lives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, </w:t>
      </w:r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="005C4B62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2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2.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Ιδιωτικές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μέθοδοι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είναι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Mode2Player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MetSomeone</w:t>
      </w:r>
      <w:proofErr w:type="spellEnd"/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(</w:t>
      </w:r>
      <w:proofErr w:type="spellStart"/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ArrayList</w:t>
      </w:r>
      <w:proofErr w:type="spellEnd"/>
      <w:r w:rsidR="005C4B62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&lt;Mode2Pl</w:t>
      </w:r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ayer&gt; players)</w:t>
      </w:r>
      <w:r w:rsidR="005C4B62" w:rsidRP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,</w:t>
      </w:r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Battle(Mode2Player p)</w:t>
      </w:r>
      <w:r w:rsidR="005C4B62" w:rsidRP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Bet(Mode2Player</w:t>
      </w:r>
      <w:r w:rsidR="00082197" w:rsidRP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p)</w:t>
      </w:r>
      <w:r w:rsidR="005C4B62" w:rsidRP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.</w:t>
      </w:r>
    </w:p>
    <w:p w:rsidR="002C5EBD" w:rsidRPr="00901C31" w:rsidRDefault="00901C31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Pr="00901C31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: Move(</w:t>
      </w:r>
      <w:proofErr w:type="spellStart"/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ArrayList</w:t>
      </w:r>
      <w:proofErr w:type="spellEnd"/>
      <w:r w:rsidRPr="00901C31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&lt;M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ode2Player&gt; v</w:t>
      </w:r>
      <w:r w:rsidRPr="00901C31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)</w:t>
      </w:r>
    </w:p>
    <w:p w:rsidR="00901C31" w:rsidRPr="00901C31" w:rsidRDefault="00901C31" w:rsidP="00901C31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Επιτρέπει στον χρήστη να κινηθεί στον λαβύρινθο. Ζήτα είσοδο από τον χρήστη κατά την εκτέλεση. Ως μοναδική παράμετρο δέχεται τον δυναμικό πίνακα που περιέχει τους παίκτες. Επιστρέφει -2</w:t>
      </w:r>
      <w:r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αν ο χρήστης συνάντησε τοίχο, -1 αν έφτασε στο τέρμα του λαβυρίνθου και αν δυο παίκτες στοιχημάτισαν, τότε επιστρέφει τον κωδικό αριθμό του νικητή.</w:t>
      </w:r>
    </w:p>
    <w:p w:rsidR="001E095B" w:rsidRPr="00197DF0" w:rsidRDefault="001E095B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: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Bet</w:t>
      </w: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2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P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</w:t>
      </w: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)</w:t>
      </w:r>
    </w:p>
    <w:p w:rsidR="001E095B" w:rsidRDefault="001E095B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Ρωτά έναν παίκτη πόσους πόντους θα στοιχηματίσει</w:t>
      </w:r>
      <w:r w:rsid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. Ως παράμετρο δέχεται ποιον παίκτη θα ρωτήσει. </w:t>
      </w:r>
      <w:r w:rsidR="00901C31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Ζήτα είσοδο από τον χρήστη κατά την εκτέλεση. </w:t>
      </w:r>
      <w:r w:rsid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Επιστρέφει το πόσους πόντους πόνταρε ο παίκτης. Καλείται από την </w:t>
      </w:r>
      <w:r w:rsidR="002C5EBD" w:rsidRPr="00901C31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Battle</w:t>
      </w:r>
      <w:r w:rsidR="002C5EBD" w:rsidRPr="00901C31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 w:rsid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F75635" w:rsidRPr="002C5EBD" w:rsidRDefault="00F75635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5C4B62" w:rsidRPr="002C5EBD" w:rsidRDefault="005C4B62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lastRenderedPageBreak/>
        <w:t>Μέθοδος</w:t>
      </w:r>
      <w:r w:rsidRP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:</w:t>
      </w:r>
      <w:r w:rsidR="00153237" w:rsidRP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15323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Battle</w:t>
      </w:r>
      <w:r w:rsidR="00153237" w:rsidRP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</w:t>
      </w:r>
      <w:r w:rsidR="0015323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="00153237" w:rsidRP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2</w:t>
      </w:r>
      <w:r w:rsidR="0015323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="00153237" w:rsidRP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15323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</w:t>
      </w:r>
      <w:r w:rsidR="00153237" w:rsidRP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)</w:t>
      </w:r>
    </w:p>
    <w:p w:rsidR="00153237" w:rsidRPr="001E095B" w:rsidRDefault="00153237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Διαχειρίζεται το στοίχημα μεταξύ δυο παικτών. Δέχεται ως παράμετρο τον άλλον παίκτη. </w:t>
      </w:r>
      <w:r w:rsid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Επιστρέφει τον κωδικό αριθμό του παίκτη που νίκησε το στοίχημα. Καλείται από την μέθοδο </w:t>
      </w:r>
      <w:r w:rsidR="001E095B"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Move</w:t>
      </w:r>
      <w:r w:rsidR="001E095B"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 w:rsid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σε περίπτωση που ο χρήστης συνάντησε άλλον παίκτη.</w:t>
      </w:r>
    </w:p>
    <w:p w:rsidR="005C4B62" w:rsidRPr="001E095B" w:rsidRDefault="005C4B62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:</w:t>
      </w:r>
      <w:r w:rsidR="001E095B"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MetSomeone</w:t>
      </w:r>
      <w:proofErr w:type="spellEnd"/>
      <w:r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(</w:t>
      </w:r>
      <w:proofErr w:type="spellStart"/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ArrayList</w:t>
      </w:r>
      <w:proofErr w:type="spellEnd"/>
      <w:r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&lt;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2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ayer</w:t>
      </w:r>
      <w:r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&gt;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players</w:t>
      </w:r>
      <w:r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)</w:t>
      </w:r>
    </w:p>
    <w:p w:rsidR="005C4B62" w:rsidRPr="00197DF0" w:rsidRDefault="005C4B62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Ελέγχει αν ο παίκτης συνάντησε κάποιον άλλον παίκτη. Ως παράμετρο δέχεται τον δυναμικό πίνακα που περιέχει τους παίκτες. Αν ο χρήστης συνάντησε κάποιον παίκτη τον επιστρέφει.</w:t>
      </w:r>
      <w:r w:rsidR="0015323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Καλείται από την μέθοδο </w:t>
      </w:r>
      <w:r w:rsidR="0015323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="0015323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Move</w:t>
      </w:r>
      <w:r w:rsidR="0015323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 w:rsidR="0015323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287C52" w:rsidRPr="00287C52" w:rsidRDefault="00287C52" w:rsidP="009E6F4C">
      <w:pPr>
        <w:spacing w:before="120" w:after="60"/>
        <w:rPr>
          <w:rStyle w:val="1Char"/>
          <w:rFonts w:ascii="Arial" w:hAnsi="Arial" w:cs="Arial"/>
          <w:color w:val="000000" w:themeColor="text1"/>
          <w:sz w:val="36"/>
          <w:szCs w:val="36"/>
        </w:rPr>
      </w:pPr>
    </w:p>
    <w:p w:rsidR="00197DF0" w:rsidRPr="00FA123E" w:rsidRDefault="00197DF0" w:rsidP="00197DF0">
      <w:pPr>
        <w:spacing w:before="120" w:after="60"/>
        <w:rPr>
          <w:rStyle w:val="1Char"/>
          <w:rFonts w:ascii="Arial" w:hAnsi="Arial" w:cs="Arial"/>
          <w:color w:val="000000" w:themeColor="text1"/>
          <w:sz w:val="20"/>
          <w:szCs w:val="20"/>
        </w:rPr>
      </w:pP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>3.6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ab/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Mode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 xml:space="preserve">1 </w:t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Pr="00FA123E">
        <w:rPr>
          <w:rStyle w:val="1Char"/>
          <w:rFonts w:ascii="Arial" w:hAnsi="Arial" w:cs="Arial"/>
          <w:color w:val="000000" w:themeColor="text1"/>
          <w:sz w:val="20"/>
          <w:szCs w:val="20"/>
        </w:rPr>
        <w:t>6</w:t>
      </w:r>
    </w:p>
    <w:p w:rsidR="00197DF0" w:rsidRPr="00FA123E" w:rsidRDefault="00197DF0" w:rsidP="00B414DE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Αυτή η κλάση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αναπαριστά τον τρόπο λειτουργίας </w:t>
      </w:r>
      <w:r w:rsidR="00B414DE" w:rsidRP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 w:rsid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v</w:t>
      </w:r>
      <w:r w:rsidR="00B414DE" w:rsidRP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 w:rsid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Ιδιωτικές</w:t>
      </w:r>
      <w:r w:rsidR="00B414DE" w:rsidRPr="00FA123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Ιδιότητες</w:t>
      </w:r>
      <w:r w:rsidR="00B414DE" w:rsidRPr="00FA123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είναι</w:t>
      </w:r>
      <w:r w:rsidR="00B414DE" w:rsidRPr="00FA123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Mode1Player P1, Mode1Player P2.</w:t>
      </w:r>
    </w:p>
    <w:p w:rsidR="009E6F4C" w:rsidRDefault="009E6F4C" w:rsidP="00B414DE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Μέθοδος:</w:t>
      </w:r>
    </w:p>
    <w:p w:rsidR="00B414DE" w:rsidRPr="00B414DE" w:rsidRDefault="00B414DE" w:rsidP="00B414DE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P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: Validate(Labyrinth l)</w:t>
      </w:r>
    </w:p>
    <w:p w:rsidR="00D6452C" w:rsidRDefault="00B414DE" w:rsidP="00B414DE">
      <w:pPr>
        <w:spacing w:before="120" w:after="60"/>
        <w:ind w:left="720"/>
        <w:rPr>
          <w:rStyle w:val="1Char"/>
          <w:rFonts w:ascii="Arial" w:hAnsi="Arial" w:cs="Arial"/>
          <w:color w:val="000000" w:themeColor="text1"/>
          <w:sz w:val="36"/>
          <w:szCs w:val="36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Ελέγχει αν ένας λαβύρινθος μπορεί να λυθεί ή όχι. Ως παράμετρο δέχεται τον λαβύρινθο που θα ελέγξει. Επιστρέφει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true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αν ο λαβύρινθος είναι επιλύσιμο</w:t>
      </w:r>
      <w:r w:rsid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ς, </w:t>
      </w:r>
      <w:r w:rsid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false</w:t>
      </w:r>
      <w:r w:rsidR="00D6452C"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σε κάθε άλλη περίπτωση.</w:t>
      </w:r>
      <w:r w:rsidR="00287C52">
        <w:rPr>
          <w:rStyle w:val="1Char"/>
          <w:rFonts w:ascii="Arial" w:hAnsi="Arial" w:cs="Arial"/>
          <w:color w:val="000000" w:themeColor="text1"/>
          <w:sz w:val="36"/>
          <w:szCs w:val="36"/>
        </w:rPr>
        <w:t xml:space="preserve"> </w:t>
      </w:r>
    </w:p>
    <w:p w:rsidR="00D6452C" w:rsidRDefault="00D6452C" w:rsidP="00D645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Setup</w:t>
      </w:r>
      <w:proofErr w:type="spellEnd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D6452C" w:rsidRDefault="00D6452C" w:rsidP="00D645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Κάνει όποιες προετοιμασίες χρειάζεται για να μπορούν να παίξουν οι χρήστες και μετά καλεί την μέθοδο 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Δεν έχει παραμέτρους. Δεν επιστρέφει τίποτα.</w:t>
      </w:r>
    </w:p>
    <w:p w:rsidR="00D6452C" w:rsidRDefault="00D6452C" w:rsidP="00D645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Play</w:t>
      </w:r>
      <w:proofErr w:type="spellEnd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D6452C" w:rsidRDefault="00D6452C" w:rsidP="00D645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Τρέχει την 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Game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Loop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του προγράμματος </w:t>
      </w:r>
      <w:r w:rsid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σε περίπτωση που οι χρήστες επιλέξουν τον τρόπο λειτουργίας </w:t>
      </w:r>
      <w:r w:rsidR="00904729"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 w:rsid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v</w:t>
      </w:r>
      <w:r w:rsidR="00904729"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Δεν έχει παραμέτρους. Δεν επιστρέφει τίποτα.</w:t>
      </w:r>
    </w:p>
    <w:p w:rsidR="00D6452C" w:rsidRDefault="00D6452C" w:rsidP="00D645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D6452C" w:rsidRPr="00FA123E" w:rsidRDefault="00D6452C" w:rsidP="00D6452C">
      <w:pPr>
        <w:spacing w:before="120" w:after="60"/>
        <w:rPr>
          <w:rStyle w:val="1Char"/>
          <w:rFonts w:ascii="Arial" w:hAnsi="Arial" w:cs="Arial"/>
          <w:color w:val="000000" w:themeColor="text1"/>
          <w:sz w:val="20"/>
          <w:szCs w:val="20"/>
        </w:rPr>
      </w:pP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>3.7</w:t>
      </w: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ab/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Mode</w:t>
      </w:r>
      <w:r w:rsidRPr="00FA123E">
        <w:rPr>
          <w:rStyle w:val="1Char"/>
          <w:rFonts w:ascii="Arial" w:hAnsi="Arial" w:cs="Arial"/>
          <w:color w:val="000000" w:themeColor="text1"/>
          <w:sz w:val="20"/>
          <w:szCs w:val="20"/>
        </w:rPr>
        <w:t xml:space="preserve">2 </w:t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Pr="00FA123E">
        <w:rPr>
          <w:rStyle w:val="1Char"/>
          <w:rFonts w:ascii="Arial" w:hAnsi="Arial" w:cs="Arial"/>
          <w:color w:val="000000" w:themeColor="text1"/>
          <w:sz w:val="20"/>
          <w:szCs w:val="20"/>
        </w:rPr>
        <w:t>7</w:t>
      </w:r>
    </w:p>
    <w:p w:rsidR="00D6452C" w:rsidRDefault="00D6452C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Αυτή η κλάση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αναπαριστά τον τρόπο λειτουργίας </w:t>
      </w:r>
      <w:r w:rsid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Battle</w:t>
      </w:r>
      <w:r w:rsidR="00904729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Royale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Ιδιωτικές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Ιδιότητες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είναι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ArrayList</w:t>
      </w:r>
      <w:proofErr w:type="spellEnd"/>
      <w:r w:rsidR="00904729"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904729"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&lt;Mode2Player&gt; Players, </w:t>
      </w:r>
      <w:proofErr w:type="spellStart"/>
      <w:r w:rsid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ArrayList</w:t>
      </w:r>
      <w:proofErr w:type="spellEnd"/>
      <w:r w:rsidR="00904729"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&lt;</w:t>
      </w:r>
      <w:r w:rsidR="007036FA" w:rsidRPr="007036F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7036FA"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Mode2Player </w:t>
      </w:r>
      <w:r w:rsidR="00904729"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="00904729"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CorpseList</w:t>
      </w:r>
      <w:proofErr w:type="spellEnd"/>
      <w:r w:rsidR="00904729"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.</w:t>
      </w:r>
    </w:p>
    <w:p w:rsidR="009E6F4C" w:rsidRPr="00F75635" w:rsidRDefault="009E6F4C" w:rsidP="00904729">
      <w:pPr>
        <w:spacing w:before="120" w:after="6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Μέθοδος</w:t>
      </w:r>
      <w:r w:rsidRPr="00F75635">
        <w:rPr>
          <w:rFonts w:ascii="Times New Roman" w:hAnsi="Times New Roman" w:cs="Times New Roman"/>
          <w:sz w:val="20"/>
          <w:szCs w:val="20"/>
          <w:lang w:val="en-US"/>
        </w:rPr>
        <w:t>:</w:t>
      </w:r>
      <w:r w:rsidR="00F75635" w:rsidRPr="00F75635">
        <w:rPr>
          <w:rFonts w:ascii="Times New Roman" w:hAnsi="Times New Roman" w:cs="Times New Roman"/>
          <w:sz w:val="20"/>
          <w:szCs w:val="20"/>
          <w:lang w:val="en-US"/>
        </w:rPr>
        <w:t xml:space="preserve"> Mode2(</w:t>
      </w:r>
      <w:proofErr w:type="spellStart"/>
      <w:r w:rsidR="00F75635" w:rsidRPr="00F7563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F75635" w:rsidRPr="00F756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75635" w:rsidRPr="00F75635">
        <w:rPr>
          <w:rFonts w:ascii="Times New Roman" w:hAnsi="Times New Roman" w:cs="Times New Roman"/>
          <w:sz w:val="20"/>
          <w:szCs w:val="20"/>
          <w:lang w:val="en-US"/>
        </w:rPr>
        <w:t>n_Players</w:t>
      </w:r>
      <w:proofErr w:type="spellEnd"/>
      <w:r w:rsidR="00F75635" w:rsidRPr="00F7563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F75635" w:rsidRPr="00F75635" w:rsidRDefault="00F75635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Είναι ο κατασκευαστής της κλάσης </w:t>
      </w:r>
      <w:r w:rsidRPr="00F75635">
        <w:rPr>
          <w:rFonts w:ascii="Times New Roman" w:hAnsi="Times New Roman" w:cs="Times New Roman"/>
          <w:sz w:val="20"/>
          <w:szCs w:val="20"/>
          <w:lang w:val="en-US"/>
        </w:rPr>
        <w:t>Mode</w:t>
      </w:r>
      <w:r w:rsidRPr="00F75635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και αρχικοποιεί τούς παίκτες. Ως παράμετρο δέχεται τον αριθμό τον παικτών.</w:t>
      </w:r>
    </w:p>
    <w:p w:rsidR="00904729" w:rsidRDefault="00904729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Setup</w:t>
      </w:r>
      <w:proofErr w:type="spellEnd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904729" w:rsidRDefault="00904729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Κάνει όποιες προετοιμασίες χρειάζεται για να μπορούν να παίξουν οι χρήστες και μετά καλεί την μέθοδο 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Δεν έχει παραμέτρους. Δεν επιστρέφει τίποτα.</w:t>
      </w:r>
    </w:p>
    <w:p w:rsidR="00904729" w:rsidRDefault="00904729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Play</w:t>
      </w:r>
      <w:proofErr w:type="spellEnd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904729" w:rsidRDefault="00904729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Τρέχει την 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Game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Loop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του προγράμματος σε περίπτωση που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οι χρήστες επιλέξουν τον τρόπο λειτουργίας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Battle</w:t>
      </w:r>
      <w:r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Royale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Δεν έχει παραμέτρους. Δεν επιστρέφει τίποτα.</w:t>
      </w:r>
    </w:p>
    <w:p w:rsidR="00904729" w:rsidRDefault="00904729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lastRenderedPageBreak/>
        <w:t xml:space="preserve">Μέθοδος: </w:t>
      </w:r>
      <w:proofErr w:type="spellStart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ConfirmDeath</w:t>
      </w:r>
      <w:proofErr w:type="spellEnd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</w:t>
      </w:r>
      <w:proofErr w:type="spellStart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int</w:t>
      </w:r>
      <w:proofErr w:type="spellEnd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index</w:t>
      </w:r>
      <w:proofErr w:type="spellEnd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)</w:t>
      </w:r>
    </w:p>
    <w:p w:rsidR="00904729" w:rsidRDefault="007036FA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Μεταφέρει ένα αντικείμενο από τον πίνακα 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Players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στον πίνακα </w:t>
      </w:r>
      <w:proofErr w:type="spellStart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CorpseList</w:t>
      </w:r>
      <w:proofErr w:type="spellEnd"/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. Ως παράμετρο δέχεται την θέση του αντικειμένου στον πίνακα 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Players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. Καλείται από την μέθοδο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Battle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της 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Pr="007036F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2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Pr="007036F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όταν ένας παίκτης χάνει όλα του τα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HP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Δεν επιστρέφει τίποτα.</w:t>
      </w:r>
    </w:p>
    <w:p w:rsidR="007036FA" w:rsidRDefault="007036FA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7036F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GatherCorpses</w:t>
      </w:r>
      <w:proofErr w:type="spellEnd"/>
      <w:r w:rsidRPr="007036F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5C184A" w:rsidRPr="00904729" w:rsidRDefault="007036FA" w:rsidP="009E6F4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Αδειάζει τον πίνακα </w:t>
      </w:r>
      <w:proofErr w:type="spellStart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CorpseList</w:t>
      </w:r>
      <w:proofErr w:type="spellEnd"/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«βγάζοντας» έτσι από το παιχνίδι όσους παίκτες έχασαν. Δεν έχει παραμέτρους. Δεν επιστρέφει τίποτα.</w:t>
      </w:r>
    </w:p>
    <w:p w:rsidR="00785323" w:rsidRDefault="00785323" w:rsidP="00785323">
      <w:pPr>
        <w:spacing w:before="120" w:after="60"/>
        <w:rPr>
          <w:rFonts w:ascii="Arial" w:hAnsi="Arial" w:cs="Arial"/>
          <w:b/>
          <w:sz w:val="24"/>
          <w:szCs w:val="24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4.</w:t>
      </w:r>
      <w: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ab/>
      </w:r>
      <w:r w:rsidRPr="00785323">
        <w:rPr>
          <w:rFonts w:ascii="Arial" w:hAnsi="Arial" w:cs="Arial"/>
          <w:b/>
          <w:sz w:val="24"/>
          <w:szCs w:val="24"/>
        </w:rPr>
        <w:t>Περιγραφή Διασυνδέσεων</w:t>
      </w:r>
    </w:p>
    <w:p w:rsidR="00C00784" w:rsidRDefault="00B34D41" w:rsidP="00785323">
      <w:pPr>
        <w:spacing w:before="120" w:after="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MenuScreen</w:t>
      </w:r>
      <w:proofErr w:type="spellEnd"/>
      <w:r w:rsidRPr="00FA123E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>C</w:t>
      </w:r>
      <w:r w:rsidR="002A5B66" w:rsidRPr="00FA123E">
        <w:rPr>
          <w:rFonts w:ascii="Arial" w:hAnsi="Arial" w:cs="Arial"/>
          <w:b/>
          <w:sz w:val="20"/>
          <w:szCs w:val="20"/>
        </w:rPr>
        <w:t>1</w:t>
      </w:r>
    </w:p>
    <w:p w:rsidR="00CF79EA" w:rsidRDefault="002A5B66" w:rsidP="00785323">
      <w:pPr>
        <w:spacing w:before="120" w:after="60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Παρουσιάζει τρεις επιλογές στους χρήστες και τους επιτρέπει να επιλέξουν μια.</w:t>
      </w:r>
    </w:p>
    <w:p w:rsidR="009E6F4C" w:rsidRDefault="009E6F4C" w:rsidP="00785323">
      <w:pPr>
        <w:spacing w:before="120"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Μέθοδος:</w:t>
      </w:r>
      <w:r w:rsidR="00F75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5635" w:rsidRPr="00F75635">
        <w:rPr>
          <w:rFonts w:ascii="Times New Roman" w:hAnsi="Times New Roman" w:cs="Times New Roman"/>
          <w:sz w:val="20"/>
          <w:szCs w:val="20"/>
          <w:lang w:val="en-US"/>
        </w:rPr>
        <w:t>MenuScreen</w:t>
      </w:r>
      <w:proofErr w:type="spellEnd"/>
      <w:r w:rsidR="00F75635">
        <w:rPr>
          <w:rFonts w:ascii="Times New Roman" w:hAnsi="Times New Roman" w:cs="Times New Roman"/>
          <w:sz w:val="20"/>
          <w:szCs w:val="20"/>
        </w:rPr>
        <w:t>()</w:t>
      </w:r>
    </w:p>
    <w:p w:rsidR="00F75635" w:rsidRPr="00F75635" w:rsidRDefault="00F75635" w:rsidP="00785323">
      <w:pPr>
        <w:spacing w:before="120" w:after="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0"/>
          <w:szCs w:val="20"/>
        </w:rPr>
        <w:tab/>
        <w:t>Είναι</w:t>
      </w:r>
      <w:r w:rsidRPr="00F7563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ο κατασκευαστής της κλάσης </w:t>
      </w:r>
      <w:proofErr w:type="spellStart"/>
      <w:r w:rsidRPr="00F75635">
        <w:rPr>
          <w:rFonts w:ascii="Times New Roman" w:hAnsi="Times New Roman" w:cs="Times New Roman"/>
          <w:sz w:val="20"/>
          <w:szCs w:val="20"/>
          <w:lang w:val="en-US"/>
        </w:rPr>
        <w:t>MenuScreen</w:t>
      </w:r>
      <w:proofErr w:type="spellEnd"/>
      <w:r>
        <w:rPr>
          <w:rFonts w:ascii="Times New Roman" w:hAnsi="Times New Roman" w:cs="Times New Roman"/>
          <w:sz w:val="20"/>
          <w:szCs w:val="20"/>
        </w:rPr>
        <w:t>. Δεν δέχεται παραμέτρους. Δεν επιστρέφει τίποτα.</w:t>
      </w:r>
    </w:p>
    <w:p w:rsidR="00C57C9F" w:rsidRPr="00F75635" w:rsidRDefault="00C57C9F" w:rsidP="00CF79EA">
      <w:pPr>
        <w:spacing w:before="120" w:after="60"/>
        <w:ind w:firstLine="720"/>
      </w:pPr>
      <w:r>
        <w:rPr>
          <w:rFonts w:ascii="Times New Roman" w:hAnsi="Times New Roman" w:cs="Times New Roman"/>
          <w:sz w:val="20"/>
          <w:szCs w:val="20"/>
        </w:rPr>
        <w:t>Μέθοδος</w:t>
      </w:r>
      <w:r w:rsidRPr="00F75635">
        <w:rPr>
          <w:rFonts w:ascii="Times New Roman" w:hAnsi="Times New Roman" w:cs="Times New Roman"/>
          <w:sz w:val="20"/>
          <w:szCs w:val="20"/>
        </w:rPr>
        <w:t xml:space="preserve">: </w:t>
      </w:r>
      <w:r w:rsidR="001C445C">
        <w:rPr>
          <w:rFonts w:ascii="Arial" w:hAnsi="Arial" w:cs="Arial"/>
          <w:color w:val="000000"/>
          <w:sz w:val="18"/>
          <w:szCs w:val="18"/>
          <w:lang w:val="en-US"/>
        </w:rPr>
        <w:t>option</w:t>
      </w:r>
      <w:r w:rsidR="001C445C" w:rsidRPr="00F75635">
        <w:rPr>
          <w:rFonts w:ascii="Arial" w:hAnsi="Arial" w:cs="Arial"/>
          <w:color w:val="000000"/>
          <w:sz w:val="18"/>
          <w:szCs w:val="18"/>
        </w:rPr>
        <w:t>1</w:t>
      </w:r>
      <w:r w:rsidRPr="00F75635">
        <w:t xml:space="preserve"> (</w:t>
      </w:r>
      <w:proofErr w:type="spellStart"/>
      <w:r w:rsidRPr="001C445C">
        <w:rPr>
          <w:lang w:val="en-US"/>
        </w:rPr>
        <w:t>ActionEvent</w:t>
      </w:r>
      <w:proofErr w:type="spellEnd"/>
      <w:r w:rsidRPr="001C445C">
        <w:rPr>
          <w:lang w:val="en-US"/>
        </w:rPr>
        <w:t> e</w:t>
      </w:r>
      <w:r w:rsidRPr="00F75635">
        <w:t>)</w:t>
      </w:r>
    </w:p>
    <w:p w:rsidR="001C445C" w:rsidRPr="006C6676" w:rsidRDefault="006C6676" w:rsidP="006C6676">
      <w:pPr>
        <w:spacing w:before="120" w:after="60"/>
        <w:ind w:left="720"/>
      </w:pPr>
      <w:r>
        <w:t>Αντιστοιχεί σε ένα κουμπί και όταν αυτό πατηθεί θα καλέσει μια συνάρτηση που έχει οριστεί από πριν. Παίρνει ως παράμετρο ένα αντικείμενο τύπου </w:t>
      </w:r>
      <w:proofErr w:type="spellStart"/>
      <w:r>
        <w:t>ActionEvent</w:t>
      </w:r>
      <w:proofErr w:type="spellEnd"/>
      <w:r>
        <w:t>.</w:t>
      </w:r>
    </w:p>
    <w:p w:rsidR="00C57C9F" w:rsidRDefault="00C57C9F" w:rsidP="00C57C9F">
      <w:pPr>
        <w:spacing w:before="120" w:after="60"/>
        <w:ind w:firstLine="720"/>
      </w:pPr>
      <w:r>
        <w:rPr>
          <w:rFonts w:ascii="Times New Roman" w:hAnsi="Times New Roman" w:cs="Times New Roman"/>
          <w:sz w:val="20"/>
          <w:szCs w:val="20"/>
        </w:rPr>
        <w:t>Μέθοδος</w:t>
      </w:r>
      <w:r w:rsidRPr="006C6676">
        <w:rPr>
          <w:rFonts w:ascii="Times New Roman" w:hAnsi="Times New Roman" w:cs="Times New Roman"/>
          <w:sz w:val="20"/>
          <w:szCs w:val="20"/>
        </w:rPr>
        <w:t xml:space="preserve">: </w:t>
      </w:r>
      <w:r w:rsidR="001C445C">
        <w:rPr>
          <w:rFonts w:ascii="Arial" w:hAnsi="Arial" w:cs="Arial"/>
          <w:color w:val="000000"/>
          <w:sz w:val="18"/>
          <w:szCs w:val="18"/>
          <w:lang w:val="en-US"/>
        </w:rPr>
        <w:t>option</w:t>
      </w:r>
      <w:r w:rsidR="001C445C" w:rsidRPr="006C6676">
        <w:rPr>
          <w:rFonts w:ascii="Arial" w:hAnsi="Arial" w:cs="Arial"/>
          <w:color w:val="000000"/>
          <w:sz w:val="18"/>
          <w:szCs w:val="18"/>
        </w:rPr>
        <w:t>2</w:t>
      </w:r>
      <w:r w:rsidR="001C445C" w:rsidRPr="006C6676">
        <w:t xml:space="preserve"> </w:t>
      </w:r>
      <w:r w:rsidRPr="006C6676">
        <w:t>(</w:t>
      </w:r>
      <w:proofErr w:type="spellStart"/>
      <w:r w:rsidRPr="00C57C9F">
        <w:rPr>
          <w:lang w:val="en-US"/>
        </w:rPr>
        <w:t>ActionEvent</w:t>
      </w:r>
      <w:proofErr w:type="spellEnd"/>
      <w:r w:rsidRPr="00C57C9F">
        <w:rPr>
          <w:lang w:val="en-US"/>
        </w:rPr>
        <w:t> e</w:t>
      </w:r>
      <w:r w:rsidRPr="006C6676">
        <w:t>)</w:t>
      </w:r>
    </w:p>
    <w:p w:rsidR="006C6676" w:rsidRPr="00CF79EA" w:rsidRDefault="006C6676" w:rsidP="00CF79EA">
      <w:pPr>
        <w:spacing w:before="120" w:after="60"/>
        <w:ind w:left="720"/>
      </w:pPr>
      <w:r>
        <w:t>Αντιστοιχεί σε ένα κουμπί και όταν αυτό πατηθεί θα καλέσει μια συνάρτηση που έχει οριστεί από πριν. Παίρνει ως παράμετρο ένα αντικείμενο τύπου </w:t>
      </w:r>
      <w:proofErr w:type="spellStart"/>
      <w:r>
        <w:t>ActionEvent</w:t>
      </w:r>
      <w:proofErr w:type="spellEnd"/>
      <w:r>
        <w:t>.</w:t>
      </w:r>
    </w:p>
    <w:p w:rsidR="00C57C9F" w:rsidRDefault="00C57C9F" w:rsidP="00C57C9F">
      <w:pPr>
        <w:spacing w:before="120" w:after="60"/>
        <w:ind w:firstLine="720"/>
      </w:pPr>
      <w:r>
        <w:rPr>
          <w:rFonts w:ascii="Times New Roman" w:hAnsi="Times New Roman" w:cs="Times New Roman"/>
          <w:sz w:val="20"/>
          <w:szCs w:val="20"/>
        </w:rPr>
        <w:t>Μέθοδος</w:t>
      </w:r>
      <w:r w:rsidRPr="00FA123E">
        <w:rPr>
          <w:rFonts w:ascii="Times New Roman" w:hAnsi="Times New Roman" w:cs="Times New Roman"/>
          <w:sz w:val="20"/>
          <w:szCs w:val="20"/>
        </w:rPr>
        <w:t xml:space="preserve">: </w:t>
      </w:r>
      <w:r w:rsidR="001C445C">
        <w:rPr>
          <w:rFonts w:ascii="Arial" w:hAnsi="Arial" w:cs="Arial"/>
          <w:color w:val="000000"/>
          <w:sz w:val="18"/>
          <w:szCs w:val="18"/>
          <w:lang w:val="en-US"/>
        </w:rPr>
        <w:t>option</w:t>
      </w:r>
      <w:r w:rsidR="001C445C" w:rsidRPr="00FA123E">
        <w:rPr>
          <w:rFonts w:ascii="Arial" w:hAnsi="Arial" w:cs="Arial"/>
          <w:color w:val="000000"/>
          <w:sz w:val="18"/>
          <w:szCs w:val="18"/>
        </w:rPr>
        <w:t>3</w:t>
      </w:r>
      <w:r w:rsidR="001C445C" w:rsidRPr="00FA123E">
        <w:t xml:space="preserve"> </w:t>
      </w:r>
      <w:r w:rsidRPr="00FA123E">
        <w:t>(</w:t>
      </w:r>
      <w:proofErr w:type="spellStart"/>
      <w:r w:rsidRPr="00C57C9F">
        <w:rPr>
          <w:lang w:val="en-US"/>
        </w:rPr>
        <w:t>ActionEvent</w:t>
      </w:r>
      <w:proofErr w:type="spellEnd"/>
      <w:r w:rsidRPr="00C57C9F">
        <w:rPr>
          <w:lang w:val="en-US"/>
        </w:rPr>
        <w:t> e</w:t>
      </w:r>
      <w:r w:rsidRPr="00FA123E">
        <w:t>)</w:t>
      </w:r>
    </w:p>
    <w:p w:rsidR="006C6676" w:rsidRPr="006C6676" w:rsidRDefault="006C6676" w:rsidP="006C6676">
      <w:pPr>
        <w:spacing w:before="120" w:after="60"/>
        <w:ind w:left="720"/>
      </w:pPr>
      <w:r>
        <w:t>Αντιστοιχεί σε ένα κουμπί και όταν αυτό πατηθεί θα καλέσει μια συνάρτηση που έχει οριστεί από πριν. Παίρνει ως παράμετρο ένα αντικείμενο τύπου </w:t>
      </w:r>
      <w:proofErr w:type="spellStart"/>
      <w:r>
        <w:t>ActionEvent</w:t>
      </w:r>
      <w:proofErr w:type="spellEnd"/>
      <w:r>
        <w:t>.</w:t>
      </w:r>
    </w:p>
    <w:p w:rsidR="006C6676" w:rsidRPr="006C6676" w:rsidRDefault="006C6676" w:rsidP="00C57C9F">
      <w:pPr>
        <w:spacing w:before="120" w:after="60"/>
        <w:ind w:firstLine="720"/>
        <w:rPr>
          <w:rFonts w:ascii="Times New Roman" w:hAnsi="Times New Roman" w:cs="Times New Roman"/>
          <w:sz w:val="20"/>
          <w:szCs w:val="20"/>
        </w:rPr>
      </w:pPr>
    </w:p>
    <w:p w:rsidR="002A5B66" w:rsidRPr="001C445C" w:rsidRDefault="002A5B66" w:rsidP="002A5B66">
      <w:pPr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Arial" w:hAnsi="Arial" w:cs="Arial"/>
          <w:b/>
          <w:sz w:val="20"/>
          <w:szCs w:val="20"/>
        </w:rPr>
      </w:pPr>
      <w:r w:rsidRPr="001C445C">
        <w:rPr>
          <w:rFonts w:ascii="Arial" w:hAnsi="Arial" w:cs="Arial"/>
          <w:b/>
          <w:sz w:val="20"/>
          <w:szCs w:val="20"/>
        </w:rPr>
        <w:t>4.2</w:t>
      </w:r>
      <w:r w:rsidRPr="001C445C"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GameScreen</w:t>
      </w:r>
      <w:proofErr w:type="spellEnd"/>
      <w:r w:rsidRPr="001C445C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>C</w:t>
      </w:r>
      <w:r w:rsidRPr="001C445C">
        <w:rPr>
          <w:rFonts w:ascii="Arial" w:hAnsi="Arial" w:cs="Arial"/>
          <w:b/>
          <w:sz w:val="20"/>
          <w:szCs w:val="20"/>
        </w:rPr>
        <w:t>2</w:t>
      </w:r>
    </w:p>
    <w:p w:rsidR="001C445C" w:rsidRDefault="002A5B66" w:rsidP="006C6676">
      <w:pPr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hAnsi="Times New Roman" w:cs="Times New Roman"/>
          <w:sz w:val="20"/>
          <w:szCs w:val="20"/>
        </w:rPr>
      </w:pPr>
      <w:r w:rsidRPr="001C445C">
        <w:rPr>
          <w:rFonts w:ascii="Arial" w:hAnsi="Arial" w:cs="Arial"/>
          <w:b/>
          <w:sz w:val="20"/>
          <w:szCs w:val="20"/>
        </w:rPr>
        <w:tab/>
      </w:r>
      <w:r w:rsidR="00C57C9F">
        <w:rPr>
          <w:rFonts w:ascii="Times New Roman" w:hAnsi="Times New Roman" w:cs="Times New Roman"/>
          <w:sz w:val="20"/>
          <w:szCs w:val="20"/>
        </w:rPr>
        <w:t>Εμφανίζει</w:t>
      </w:r>
      <w:r w:rsidR="00C57C9F" w:rsidRPr="00C57C9F">
        <w:rPr>
          <w:rFonts w:ascii="Times New Roman" w:hAnsi="Times New Roman" w:cs="Times New Roman"/>
          <w:sz w:val="20"/>
          <w:szCs w:val="20"/>
        </w:rPr>
        <w:t xml:space="preserve"> </w:t>
      </w:r>
      <w:r w:rsidR="00C57C9F">
        <w:rPr>
          <w:rFonts w:ascii="Times New Roman" w:hAnsi="Times New Roman" w:cs="Times New Roman"/>
          <w:sz w:val="20"/>
          <w:szCs w:val="20"/>
        </w:rPr>
        <w:t>τον λαβύρινθο.</w:t>
      </w:r>
      <w:r w:rsidR="003F1CCC">
        <w:rPr>
          <w:rFonts w:ascii="Times New Roman" w:hAnsi="Times New Roman" w:cs="Times New Roman"/>
          <w:sz w:val="20"/>
          <w:szCs w:val="20"/>
        </w:rPr>
        <w:t xml:space="preserve"> Ιδιωτικές ιδιότητες </w:t>
      </w:r>
      <w:proofErr w:type="spellStart"/>
      <w:r w:rsidR="003F1CCC">
        <w:rPr>
          <w:rFonts w:ascii="Times New Roman" w:hAnsi="Times New Roman" w:cs="Times New Roman"/>
          <w:sz w:val="20"/>
          <w:szCs w:val="20"/>
          <w:lang w:val="en-US"/>
        </w:rPr>
        <w:t>TableView</w:t>
      </w:r>
      <w:proofErr w:type="spellEnd"/>
      <w:r w:rsidR="003F1CCC">
        <w:rPr>
          <w:rFonts w:ascii="Times New Roman" w:hAnsi="Times New Roman" w:cs="Times New Roman"/>
          <w:sz w:val="20"/>
          <w:szCs w:val="20"/>
          <w:lang w:val="en-US"/>
        </w:rPr>
        <w:t xml:space="preserve"> Map.</w:t>
      </w:r>
      <w:r w:rsidR="001C445C" w:rsidRPr="001C44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E6F4C" w:rsidRDefault="009E6F4C" w:rsidP="006C6676">
      <w:pPr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Μέθοδος:</w:t>
      </w:r>
      <w:r w:rsidR="00F75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5635" w:rsidRPr="00F75635">
        <w:rPr>
          <w:rFonts w:ascii="Times New Roman" w:hAnsi="Times New Roman" w:cs="Times New Roman"/>
          <w:sz w:val="20"/>
          <w:szCs w:val="20"/>
          <w:lang w:val="en-US"/>
        </w:rPr>
        <w:t>GameScreen</w:t>
      </w:r>
      <w:proofErr w:type="spellEnd"/>
      <w:r w:rsidR="00F75635">
        <w:rPr>
          <w:rFonts w:ascii="Times New Roman" w:hAnsi="Times New Roman" w:cs="Times New Roman"/>
          <w:sz w:val="20"/>
          <w:szCs w:val="20"/>
        </w:rPr>
        <w:t>()</w:t>
      </w:r>
    </w:p>
    <w:p w:rsidR="00F75635" w:rsidRPr="00F75635" w:rsidRDefault="00F75635" w:rsidP="006C6676">
      <w:pPr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Είναι</w:t>
      </w:r>
      <w:r w:rsidRPr="00F7563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ο κατασκευαστής της κλάσης </w:t>
      </w:r>
      <w:proofErr w:type="spellStart"/>
      <w:r w:rsidRPr="00F75635">
        <w:rPr>
          <w:rFonts w:ascii="Times New Roman" w:hAnsi="Times New Roman" w:cs="Times New Roman"/>
          <w:sz w:val="20"/>
          <w:szCs w:val="20"/>
          <w:lang w:val="en-US"/>
        </w:rPr>
        <w:t>GameScreen</w:t>
      </w:r>
      <w:proofErr w:type="spellEnd"/>
      <w:r>
        <w:rPr>
          <w:rFonts w:ascii="Times New Roman" w:hAnsi="Times New Roman" w:cs="Times New Roman"/>
          <w:sz w:val="20"/>
          <w:szCs w:val="20"/>
        </w:rPr>
        <w:t>. Δεν δέχεται παραμέτρους. Δεν επιστρέφει τίποτα.</w:t>
      </w:r>
    </w:p>
    <w:p w:rsidR="006C6676" w:rsidRPr="003F1CCC" w:rsidRDefault="003F1CCC" w:rsidP="006C6676">
      <w:pPr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hAnsi="Times New Roman" w:cs="Times New Roman"/>
          <w:sz w:val="20"/>
          <w:szCs w:val="20"/>
        </w:rPr>
      </w:pPr>
      <w:r w:rsidRPr="003F1CC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Μέθοδος: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printMap</w:t>
      </w:r>
      <w:proofErr w:type="spellEnd"/>
      <w:r w:rsidRPr="003F1CCC">
        <w:rPr>
          <w:rFonts w:ascii="Times New Roman" w:hAnsi="Times New Roman" w:cs="Times New Roman"/>
          <w:sz w:val="20"/>
          <w:szCs w:val="20"/>
        </w:rPr>
        <w:t>()</w:t>
      </w:r>
    </w:p>
    <w:p w:rsidR="003F1CCC" w:rsidRPr="003F1CCC" w:rsidRDefault="003F1CCC" w:rsidP="006C6676">
      <w:pPr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hAnsi="Times New Roman" w:cs="Times New Roman"/>
          <w:sz w:val="20"/>
          <w:szCs w:val="20"/>
        </w:rPr>
      </w:pPr>
      <w:r w:rsidRPr="003F1CC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Εμφανίζει τον λαβύρινθο.</w:t>
      </w:r>
      <w:r w:rsidRPr="003F1CC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Δεν δέχεται παραμέτρους. Δεν επιστρέφει τίποτα.</w:t>
      </w:r>
    </w:p>
    <w:p w:rsidR="002A5B66" w:rsidRPr="006C6676" w:rsidRDefault="002A5B66" w:rsidP="00785323">
      <w:pPr>
        <w:spacing w:before="120" w:after="60"/>
        <w:rPr>
          <w:rFonts w:ascii="Arial" w:hAnsi="Arial" w:cs="Arial"/>
          <w:b/>
          <w:sz w:val="20"/>
          <w:szCs w:val="20"/>
        </w:rPr>
      </w:pPr>
      <w:r w:rsidRPr="006C6676">
        <w:rPr>
          <w:rFonts w:ascii="Arial" w:hAnsi="Arial" w:cs="Arial"/>
          <w:b/>
          <w:sz w:val="20"/>
          <w:szCs w:val="20"/>
        </w:rPr>
        <w:t>4.3</w:t>
      </w:r>
      <w:r w:rsidRPr="006C6676"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MessageScreen</w:t>
      </w:r>
      <w:proofErr w:type="spellEnd"/>
      <w:r w:rsidRPr="006C667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>C</w:t>
      </w:r>
      <w:r w:rsidRPr="006C6676">
        <w:rPr>
          <w:rFonts w:ascii="Arial" w:hAnsi="Arial" w:cs="Arial"/>
          <w:b/>
          <w:sz w:val="20"/>
          <w:szCs w:val="20"/>
        </w:rPr>
        <w:t>3</w:t>
      </w:r>
    </w:p>
    <w:p w:rsidR="00C57C9F" w:rsidRDefault="00C57C9F" w:rsidP="00785323">
      <w:pPr>
        <w:spacing w:before="120" w:after="60"/>
        <w:rPr>
          <w:rFonts w:ascii="Times New Roman" w:hAnsi="Times New Roman" w:cs="Times New Roman"/>
          <w:sz w:val="20"/>
          <w:szCs w:val="20"/>
        </w:rPr>
      </w:pPr>
      <w:r w:rsidRPr="006C6676">
        <w:rPr>
          <w:rFonts w:ascii="Arial" w:hAnsi="Arial" w:cs="Arial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Εμφανίζει μηνύματα στον χρήστη.</w:t>
      </w:r>
    </w:p>
    <w:p w:rsidR="00F75635" w:rsidRDefault="00F75635" w:rsidP="00F75635">
      <w:pPr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Μέθοδος: </w:t>
      </w:r>
      <w:proofErr w:type="spellStart"/>
      <w:r w:rsidRPr="00F75635">
        <w:rPr>
          <w:rFonts w:ascii="Times New Roman" w:hAnsi="Times New Roman" w:cs="Times New Roman"/>
          <w:sz w:val="20"/>
          <w:szCs w:val="20"/>
          <w:lang w:val="en-US"/>
        </w:rPr>
        <w:t>MessageScreen</w:t>
      </w:r>
      <w:proofErr w:type="spellEnd"/>
      <w:r>
        <w:rPr>
          <w:rFonts w:ascii="Times New Roman" w:hAnsi="Times New Roman" w:cs="Times New Roman"/>
          <w:sz w:val="20"/>
          <w:szCs w:val="20"/>
        </w:rPr>
        <w:t>()</w:t>
      </w:r>
    </w:p>
    <w:p w:rsidR="00F75635" w:rsidRPr="00F75635" w:rsidRDefault="00F75635" w:rsidP="00F75635">
      <w:pPr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Είναι</w:t>
      </w:r>
      <w:r w:rsidRPr="00F7563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ο κατασκευαστής της κλάσης </w:t>
      </w:r>
      <w:proofErr w:type="spellStart"/>
      <w:r w:rsidRPr="00F75635">
        <w:rPr>
          <w:rFonts w:ascii="Times New Roman" w:hAnsi="Times New Roman" w:cs="Times New Roman"/>
          <w:sz w:val="20"/>
          <w:szCs w:val="20"/>
          <w:lang w:val="en-US"/>
        </w:rPr>
        <w:t>MessageScreen</w:t>
      </w:r>
      <w:proofErr w:type="spellEnd"/>
      <w:r>
        <w:rPr>
          <w:rFonts w:ascii="Times New Roman" w:hAnsi="Times New Roman" w:cs="Times New Roman"/>
          <w:sz w:val="20"/>
          <w:szCs w:val="20"/>
        </w:rPr>
        <w:t>. Δεν δέχεται παραμέτρους. Δεν επιστρέφει τίποτα.</w:t>
      </w:r>
    </w:p>
    <w:p w:rsidR="00F75635" w:rsidRDefault="00F75635" w:rsidP="00785323">
      <w:pPr>
        <w:spacing w:before="120" w:after="60"/>
        <w:rPr>
          <w:rFonts w:ascii="Times New Roman" w:hAnsi="Times New Roman" w:cs="Times New Roman"/>
          <w:sz w:val="20"/>
          <w:szCs w:val="20"/>
        </w:rPr>
      </w:pPr>
    </w:p>
    <w:p w:rsidR="001C445C" w:rsidRDefault="001C445C" w:rsidP="001C445C">
      <w:pPr>
        <w:spacing w:before="120" w:after="60"/>
        <w:ind w:firstLine="720"/>
      </w:pPr>
      <w:r>
        <w:rPr>
          <w:rFonts w:ascii="Times New Roman" w:hAnsi="Times New Roman" w:cs="Times New Roman"/>
          <w:sz w:val="20"/>
          <w:szCs w:val="20"/>
        </w:rPr>
        <w:lastRenderedPageBreak/>
        <w:t>Μέθοδος</w:t>
      </w:r>
      <w:r w:rsidRPr="00FA123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3F1CCC">
        <w:rPr>
          <w:rFonts w:ascii="Arial" w:hAnsi="Arial" w:cs="Arial"/>
          <w:color w:val="000000"/>
          <w:sz w:val="18"/>
          <w:szCs w:val="18"/>
          <w:lang w:val="en-US"/>
        </w:rPr>
        <w:t>CloseMsg</w:t>
      </w:r>
      <w:proofErr w:type="spellEnd"/>
      <w:r w:rsidRPr="00FA123E">
        <w:t xml:space="preserve"> (</w:t>
      </w:r>
      <w:proofErr w:type="spellStart"/>
      <w:r w:rsidRPr="00C57C9F">
        <w:rPr>
          <w:lang w:val="en-US"/>
        </w:rPr>
        <w:t>ActionEvent</w:t>
      </w:r>
      <w:proofErr w:type="spellEnd"/>
      <w:r w:rsidRPr="00C57C9F">
        <w:rPr>
          <w:lang w:val="en-US"/>
        </w:rPr>
        <w:t> e</w:t>
      </w:r>
      <w:r w:rsidRPr="00FA123E">
        <w:t>)</w:t>
      </w:r>
    </w:p>
    <w:p w:rsidR="001C445C" w:rsidRDefault="006C6676" w:rsidP="006C6676">
      <w:pPr>
        <w:spacing w:before="120" w:after="60"/>
        <w:ind w:left="720"/>
      </w:pPr>
      <w:r>
        <w:t>Αντιστοιχεί σε ένα κουμπί και όταν αυτό πατηθεί θα κλείσει το μήνυμα και θα επιστρέψει στην προηγούμενη οθόνη.</w:t>
      </w:r>
    </w:p>
    <w:p w:rsidR="003F1CCC" w:rsidRPr="009E6F4C" w:rsidRDefault="003F1CCC" w:rsidP="006C6676">
      <w:pPr>
        <w:spacing w:before="120" w:after="60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</w:rPr>
      </w:pPr>
      <w:r>
        <w:t>Μέθοδος</w:t>
      </w:r>
      <w:r w:rsidRPr="003F1CCC">
        <w:rPr>
          <w:lang w:val="en-US"/>
        </w:rPr>
        <w:t xml:space="preserve">: </w:t>
      </w:r>
      <w:proofErr w:type="spellStart"/>
      <w:r w:rsidRPr="003F1CCC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  <w:lang w:val="en-US"/>
        </w:rPr>
        <w:t>showMessage</w:t>
      </w:r>
      <w:proofErr w:type="spellEnd"/>
      <w:r w:rsidRPr="003F1CCC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  <w:lang w:val="en-US"/>
        </w:rPr>
        <w:t xml:space="preserve">(String </w:t>
      </w:r>
      <w:proofErr w:type="spellStart"/>
      <w:r w:rsidRPr="003F1CCC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  <w:lang w:val="en-US"/>
        </w:rPr>
        <w:t>msg</w:t>
      </w:r>
      <w:proofErr w:type="spellEnd"/>
      <w:r w:rsidRPr="003F1CCC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  <w:lang w:val="en-US"/>
        </w:rPr>
        <w:t>)</w:t>
      </w:r>
    </w:p>
    <w:p w:rsidR="003F1CCC" w:rsidRPr="003F1CCC" w:rsidRDefault="003F1CCC" w:rsidP="006C6676">
      <w:pPr>
        <w:spacing w:before="120" w:after="60"/>
        <w:ind w:left="720"/>
        <w:rPr>
          <w:rFonts w:ascii="Times New Roman" w:hAnsi="Times New Roman" w:cs="Times New Roman"/>
          <w:sz w:val="20"/>
          <w:szCs w:val="20"/>
        </w:rPr>
      </w:pPr>
      <w:r w:rsidRPr="003F1CCC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</w:rPr>
        <w:t>Εμφανίζει ένα μήνυμα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</w:rPr>
        <w:t>. Ως παράμετρο δέχεται το μήνυμα που θα εμφανίσει.</w:t>
      </w:r>
    </w:p>
    <w:p w:rsidR="002A5B66" w:rsidRPr="00FA123E" w:rsidRDefault="002A5B66" w:rsidP="00785323">
      <w:pPr>
        <w:spacing w:before="120" w:after="60"/>
        <w:rPr>
          <w:rFonts w:ascii="Arial" w:hAnsi="Arial" w:cs="Arial"/>
          <w:b/>
          <w:sz w:val="20"/>
          <w:szCs w:val="20"/>
        </w:rPr>
      </w:pPr>
      <w:r w:rsidRPr="00FA123E">
        <w:rPr>
          <w:rFonts w:ascii="Arial" w:hAnsi="Arial" w:cs="Arial"/>
          <w:b/>
          <w:sz w:val="20"/>
          <w:szCs w:val="20"/>
        </w:rPr>
        <w:t>4.4</w:t>
      </w:r>
      <w:r w:rsidRPr="00FA123E"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QuestionScreen</w:t>
      </w:r>
      <w:proofErr w:type="spellEnd"/>
      <w:r w:rsidRPr="00FA123E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>C</w:t>
      </w:r>
      <w:r w:rsidRPr="00FA123E">
        <w:rPr>
          <w:rFonts w:ascii="Arial" w:hAnsi="Arial" w:cs="Arial"/>
          <w:b/>
          <w:sz w:val="20"/>
          <w:szCs w:val="20"/>
        </w:rPr>
        <w:t>4</w:t>
      </w:r>
    </w:p>
    <w:p w:rsidR="00C57C9F" w:rsidRDefault="00C57C9F" w:rsidP="00785323">
      <w:pPr>
        <w:spacing w:before="120" w:after="60"/>
        <w:rPr>
          <w:rFonts w:ascii="Times New Roman" w:hAnsi="Times New Roman" w:cs="Times New Roman"/>
          <w:sz w:val="20"/>
          <w:szCs w:val="20"/>
        </w:rPr>
      </w:pPr>
      <w:r w:rsidRPr="00FA123E">
        <w:rPr>
          <w:rFonts w:ascii="Arial" w:hAnsi="Arial" w:cs="Arial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Κάνει ερωτήσεις στον χρήστη.</w:t>
      </w:r>
    </w:p>
    <w:p w:rsidR="00F14553" w:rsidRDefault="00F14553" w:rsidP="00F14553">
      <w:pPr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Μέθοδος: </w:t>
      </w:r>
      <w:proofErr w:type="spellStart"/>
      <w:r w:rsidRPr="00F14553">
        <w:rPr>
          <w:rFonts w:ascii="Times New Roman" w:hAnsi="Times New Roman" w:cs="Times New Roman"/>
          <w:sz w:val="20"/>
          <w:szCs w:val="20"/>
          <w:lang w:val="en-US"/>
        </w:rPr>
        <w:t>QuestionScreen</w:t>
      </w:r>
      <w:proofErr w:type="spellEnd"/>
      <w:r>
        <w:rPr>
          <w:rFonts w:ascii="Times New Roman" w:hAnsi="Times New Roman" w:cs="Times New Roman"/>
          <w:sz w:val="20"/>
          <w:szCs w:val="20"/>
        </w:rPr>
        <w:t>()</w:t>
      </w:r>
    </w:p>
    <w:p w:rsidR="00F14553" w:rsidRPr="00F14553" w:rsidRDefault="00F14553" w:rsidP="00F14553">
      <w:pPr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Είναι</w:t>
      </w:r>
      <w:r w:rsidRPr="00F7563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ο κατασκευαστής της κλάσης </w:t>
      </w:r>
      <w:proofErr w:type="spellStart"/>
      <w:r w:rsidRPr="00F14553">
        <w:rPr>
          <w:rFonts w:ascii="Times New Roman" w:hAnsi="Times New Roman" w:cs="Times New Roman"/>
          <w:sz w:val="20"/>
          <w:szCs w:val="20"/>
          <w:lang w:val="en-US"/>
        </w:rPr>
        <w:t>QuestionScreen</w:t>
      </w:r>
      <w:proofErr w:type="spellEnd"/>
      <w:r>
        <w:rPr>
          <w:rFonts w:ascii="Times New Roman" w:hAnsi="Times New Roman" w:cs="Times New Roman"/>
          <w:sz w:val="20"/>
          <w:szCs w:val="20"/>
        </w:rPr>
        <w:t>. Δεν δέχεται παραμέτρους. Δεν επιστρέφει τίποτα.</w:t>
      </w:r>
    </w:p>
    <w:p w:rsidR="003F1CCC" w:rsidRDefault="003F1CCC" w:rsidP="00785323">
      <w:pPr>
        <w:spacing w:before="120" w:after="60"/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</w:rPr>
      </w:pPr>
      <w:r w:rsidRPr="00F1455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Μέθοδος: </w:t>
      </w:r>
      <w:proofErr w:type="spellStart"/>
      <w:r w:rsidRPr="003F1CCC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</w:rPr>
        <w:t>Ask</w:t>
      </w:r>
      <w:proofErr w:type="spellEnd"/>
      <w:r w:rsidRPr="003F1CCC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</w:rPr>
        <w:t>(</w:t>
      </w:r>
      <w:proofErr w:type="spellStart"/>
      <w:r w:rsidRPr="003F1CCC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</w:rPr>
        <w:t>String</w:t>
      </w:r>
      <w:proofErr w:type="spellEnd"/>
      <w:r w:rsidRPr="003F1CCC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</w:rPr>
        <w:t xml:space="preserve"> </w:t>
      </w:r>
      <w:proofErr w:type="spellStart"/>
      <w:r w:rsidRPr="003F1CCC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</w:rPr>
        <w:t>msg</w:t>
      </w:r>
      <w:proofErr w:type="spellEnd"/>
      <w:r w:rsidRPr="003F1CCC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</w:rPr>
        <w:t>)</w:t>
      </w:r>
    </w:p>
    <w:p w:rsidR="003F1CCC" w:rsidRPr="003F1CCC" w:rsidRDefault="003F1CCC" w:rsidP="003F1CCC">
      <w:pPr>
        <w:spacing w:before="120" w:after="6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</w:rPr>
        <w:t>Εμφανίζει την ερώτηση στον χρήστη. Ως παράμετρο δέχεται το κείμενο της ερώτησης. Επιστρέφει την απάντηση που θα λάβει.</w:t>
      </w:r>
    </w:p>
    <w:p w:rsidR="00287C52" w:rsidRPr="00C57C9F" w:rsidRDefault="00287C52" w:rsidP="00785323">
      <w:pPr>
        <w:spacing w:before="120" w:after="60"/>
        <w:rPr>
          <w:rFonts w:ascii="Times New Roman" w:hAnsi="Times New Roman" w:cs="Times New Roman"/>
          <w:sz w:val="20"/>
          <w:szCs w:val="20"/>
        </w:rPr>
      </w:pPr>
    </w:p>
    <w:p w:rsidR="00785323" w:rsidRDefault="00785323" w:rsidP="00785323">
      <w:pPr>
        <w:spacing w:before="120" w:after="60"/>
        <w:rPr>
          <w:rFonts w:ascii="Arial" w:hAnsi="Arial" w:cs="Arial"/>
          <w:b/>
          <w:sz w:val="24"/>
          <w:szCs w:val="24"/>
          <w:lang w:val="en-US"/>
        </w:rPr>
      </w:pPr>
      <w:r w:rsidRPr="00C57C9F">
        <w:rPr>
          <w:rFonts w:ascii="Arial" w:hAnsi="Arial" w:cs="Arial"/>
          <w:b/>
          <w:sz w:val="24"/>
          <w:szCs w:val="24"/>
        </w:rPr>
        <w:t>5.</w:t>
      </w:r>
      <w:r w:rsidRPr="00C57C9F">
        <w:rPr>
          <w:rFonts w:ascii="Arial" w:hAnsi="Arial" w:cs="Arial"/>
          <w:b/>
          <w:sz w:val="24"/>
          <w:szCs w:val="24"/>
        </w:rPr>
        <w:tab/>
      </w:r>
      <w:r w:rsidRPr="00785323">
        <w:rPr>
          <w:rFonts w:ascii="Arial" w:hAnsi="Arial" w:cs="Arial"/>
          <w:b/>
          <w:sz w:val="24"/>
          <w:szCs w:val="24"/>
        </w:rPr>
        <w:t>Παραρτήματα</w:t>
      </w:r>
    </w:p>
    <w:p w:rsidR="00D314B0" w:rsidRDefault="00D314B0" w:rsidP="00785323">
      <w:pPr>
        <w:spacing w:before="120" w:after="60"/>
        <w:rPr>
          <w:rFonts w:ascii="Arial" w:eastAsiaTheme="majorEastAsia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0"/>
          <w:szCs w:val="20"/>
          <w:lang w:val="en-US"/>
        </w:rPr>
        <w:t>5.1</w:t>
      </w:r>
      <w:r w:rsidR="00975F25">
        <w:rPr>
          <w:rFonts w:ascii="Arial" w:eastAsiaTheme="majorEastAsia" w:hAnsi="Arial" w:cs="Arial"/>
          <w:b/>
          <w:bCs/>
          <w:color w:val="000000" w:themeColor="text1"/>
          <w:sz w:val="20"/>
          <w:szCs w:val="20"/>
        </w:rPr>
        <w:tab/>
        <w:t>Διαγράμματα Κλάσεων</w:t>
      </w:r>
    </w:p>
    <w:p w:rsidR="00975F25" w:rsidRPr="00975F25" w:rsidRDefault="00975F25" w:rsidP="00785323">
      <w:pPr>
        <w:spacing w:before="120" w:after="60"/>
        <w:rPr>
          <w:rFonts w:ascii="Times New Roman" w:eastAsiaTheme="majorEastAsia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0"/>
          <w:szCs w:val="20"/>
        </w:rPr>
        <w:tab/>
      </w:r>
      <w:hyperlink r:id="rId7" w:anchor="Uhttps%3A%2F%2Fdrive.google.com%2Fuc%3Fid%3D1MfNEDxzH52IW2__scxli442VdtPvcgw2%26export%3Ddownload" w:history="1">
        <w:r w:rsidRPr="00975F25">
          <w:rPr>
            <w:rStyle w:val="-"/>
            <w:rFonts w:ascii="Times New Roman" w:eastAsiaTheme="majorEastAsia" w:hAnsi="Times New Roman" w:cs="Times New Roman"/>
            <w:bCs/>
            <w:sz w:val="20"/>
            <w:szCs w:val="20"/>
          </w:rPr>
          <w:t>Διάγραμμα Κλά</w:t>
        </w:r>
        <w:r w:rsidRPr="00975F25">
          <w:rPr>
            <w:rStyle w:val="-"/>
            <w:rFonts w:ascii="Times New Roman" w:eastAsiaTheme="majorEastAsia" w:hAnsi="Times New Roman" w:cs="Times New Roman"/>
            <w:bCs/>
            <w:sz w:val="20"/>
            <w:szCs w:val="20"/>
          </w:rPr>
          <w:t>σ</w:t>
        </w:r>
        <w:r w:rsidRPr="00975F25">
          <w:rPr>
            <w:rStyle w:val="-"/>
            <w:rFonts w:ascii="Times New Roman" w:eastAsiaTheme="majorEastAsia" w:hAnsi="Times New Roman" w:cs="Times New Roman"/>
            <w:bCs/>
            <w:sz w:val="20"/>
            <w:szCs w:val="20"/>
          </w:rPr>
          <w:t>ε</w:t>
        </w:r>
        <w:r w:rsidRPr="00975F25">
          <w:rPr>
            <w:rStyle w:val="-"/>
            <w:rFonts w:ascii="Times New Roman" w:eastAsiaTheme="majorEastAsia" w:hAnsi="Times New Roman" w:cs="Times New Roman"/>
            <w:bCs/>
            <w:sz w:val="20"/>
            <w:szCs w:val="20"/>
          </w:rPr>
          <w:t>ω</w:t>
        </w:r>
        <w:r w:rsidRPr="00975F25">
          <w:rPr>
            <w:rStyle w:val="-"/>
            <w:rFonts w:ascii="Times New Roman" w:eastAsiaTheme="majorEastAsia" w:hAnsi="Times New Roman" w:cs="Times New Roman"/>
            <w:bCs/>
            <w:sz w:val="20"/>
            <w:szCs w:val="20"/>
          </w:rPr>
          <w:t>ν</w:t>
        </w:r>
      </w:hyperlink>
    </w:p>
    <w:p w:rsidR="00D314B0" w:rsidRDefault="00D314B0" w:rsidP="00785323">
      <w:pPr>
        <w:spacing w:before="120" w:after="60"/>
        <w:rPr>
          <w:rFonts w:ascii="Arial" w:eastAsiaTheme="majorEastAsia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0"/>
          <w:szCs w:val="20"/>
          <w:lang w:val="en-US"/>
        </w:rPr>
        <w:t>5.2</w:t>
      </w:r>
      <w:r w:rsidR="00975F25">
        <w:rPr>
          <w:rFonts w:ascii="Arial" w:eastAsiaTheme="majorEastAsia" w:hAnsi="Arial" w:cs="Arial"/>
          <w:b/>
          <w:bCs/>
          <w:color w:val="000000" w:themeColor="text1"/>
          <w:sz w:val="20"/>
          <w:szCs w:val="20"/>
        </w:rPr>
        <w:tab/>
        <w:t xml:space="preserve">Πίνακας Ιχνηλάτησης </w:t>
      </w:r>
    </w:p>
    <w:p w:rsidR="00975F25" w:rsidRDefault="00975F25" w:rsidP="00785323">
      <w:pPr>
        <w:spacing w:before="120" w:after="60"/>
        <w:rPr>
          <w:rFonts w:ascii="Arial" w:eastAsiaTheme="majorEastAsia" w:hAnsi="Arial" w:cs="Arial"/>
          <w:b/>
          <w:bCs/>
          <w:color w:val="000000" w:themeColor="text1"/>
          <w:sz w:val="20"/>
          <w:szCs w:val="20"/>
        </w:rPr>
      </w:pPr>
    </w:p>
    <w:p w:rsidR="000A486D" w:rsidRPr="00975F25" w:rsidRDefault="000A486D" w:rsidP="00785323">
      <w:pPr>
        <w:spacing w:before="120" w:after="60"/>
        <w:rPr>
          <w:rFonts w:ascii="Arial" w:eastAsiaTheme="majorEastAsia" w:hAnsi="Arial" w:cs="Arial"/>
          <w:b/>
          <w:bCs/>
          <w:color w:val="000000" w:themeColor="text1"/>
          <w:sz w:val="20"/>
          <w:szCs w:val="20"/>
        </w:rPr>
      </w:pPr>
    </w:p>
    <w:tbl>
      <w:tblPr>
        <w:tblStyle w:val="a6"/>
        <w:tblW w:w="11894" w:type="dxa"/>
        <w:tblInd w:w="-1168" w:type="dxa"/>
        <w:tblLook w:val="04A0"/>
      </w:tblPr>
      <w:tblGrid>
        <w:gridCol w:w="2269"/>
        <w:gridCol w:w="1124"/>
        <w:gridCol w:w="1159"/>
        <w:gridCol w:w="1373"/>
        <w:gridCol w:w="1364"/>
        <w:gridCol w:w="706"/>
        <w:gridCol w:w="1159"/>
        <w:gridCol w:w="706"/>
        <w:gridCol w:w="1159"/>
        <w:gridCol w:w="875"/>
      </w:tblGrid>
      <w:tr w:rsidR="009467B9" w:rsidTr="009467B9">
        <w:tc>
          <w:tcPr>
            <w:tcW w:w="2269" w:type="dxa"/>
          </w:tcPr>
          <w:p w:rsidR="009467B9" w:rsidRDefault="009467B9" w:rsidP="00785323">
            <w:pPr>
              <w:spacing w:before="120" w:after="60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24" w:type="dxa"/>
          </w:tcPr>
          <w:p w:rsidR="009467B9" w:rsidRPr="009467B9" w:rsidRDefault="009467B9" w:rsidP="00785323">
            <w:pPr>
              <w:spacing w:before="120" w:after="60"/>
              <w:rPr>
                <w:rFonts w:ascii="Arial" w:eastAsiaTheme="majorEastAsia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9467B9">
              <w:rPr>
                <w:rFonts w:ascii="Arial" w:hAnsi="Arial" w:cs="Arial"/>
                <w:sz w:val="16"/>
                <w:szCs w:val="16"/>
                <w:lang w:val="en-US"/>
              </w:rPr>
              <w:t>MenuScreen</w:t>
            </w:r>
            <w:proofErr w:type="spellEnd"/>
          </w:p>
        </w:tc>
        <w:tc>
          <w:tcPr>
            <w:tcW w:w="1159" w:type="dxa"/>
          </w:tcPr>
          <w:p w:rsidR="009467B9" w:rsidRPr="009467B9" w:rsidRDefault="009467B9" w:rsidP="00785323">
            <w:pPr>
              <w:spacing w:before="120" w:after="60"/>
              <w:rPr>
                <w:rFonts w:ascii="Arial" w:eastAsiaTheme="majorEastAsia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9467B9">
              <w:rPr>
                <w:rFonts w:ascii="Arial" w:hAnsi="Arial" w:cs="Arial"/>
                <w:sz w:val="16"/>
                <w:szCs w:val="16"/>
                <w:lang w:val="en-US"/>
              </w:rPr>
              <w:t>GameScreen</w:t>
            </w:r>
            <w:proofErr w:type="spellEnd"/>
          </w:p>
        </w:tc>
        <w:tc>
          <w:tcPr>
            <w:tcW w:w="1373" w:type="dxa"/>
          </w:tcPr>
          <w:p w:rsidR="009467B9" w:rsidRPr="009467B9" w:rsidRDefault="009467B9" w:rsidP="00785323">
            <w:pPr>
              <w:spacing w:before="120" w:after="60"/>
              <w:rPr>
                <w:rFonts w:ascii="Arial" w:eastAsiaTheme="majorEastAsia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9467B9">
              <w:rPr>
                <w:rFonts w:ascii="Arial" w:hAnsi="Arial" w:cs="Arial"/>
                <w:sz w:val="16"/>
                <w:szCs w:val="16"/>
                <w:lang w:val="en-US"/>
              </w:rPr>
              <w:t>MessageScreen</w:t>
            </w:r>
            <w:proofErr w:type="spellEnd"/>
          </w:p>
        </w:tc>
        <w:tc>
          <w:tcPr>
            <w:tcW w:w="1364" w:type="dxa"/>
          </w:tcPr>
          <w:p w:rsidR="009467B9" w:rsidRPr="009467B9" w:rsidRDefault="009467B9" w:rsidP="00785323">
            <w:pPr>
              <w:spacing w:before="120" w:after="60"/>
              <w:rPr>
                <w:rFonts w:ascii="Arial" w:eastAsiaTheme="majorEastAsia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9467B9">
              <w:rPr>
                <w:rFonts w:ascii="Arial" w:hAnsi="Arial" w:cs="Arial"/>
                <w:sz w:val="16"/>
                <w:szCs w:val="16"/>
                <w:lang w:val="en-US"/>
              </w:rPr>
              <w:t>QuestionScreen</w:t>
            </w:r>
            <w:proofErr w:type="spellEnd"/>
          </w:p>
        </w:tc>
        <w:tc>
          <w:tcPr>
            <w:tcW w:w="706" w:type="dxa"/>
          </w:tcPr>
          <w:p w:rsidR="009467B9" w:rsidRPr="009467B9" w:rsidRDefault="009467B9" w:rsidP="00785323">
            <w:pPr>
              <w:spacing w:before="120" w:after="60"/>
              <w:rPr>
                <w:rFonts w:ascii="Arial" w:eastAsiaTheme="majorEastAsia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9467B9">
              <w:rPr>
                <w:rFonts w:ascii="Arial" w:eastAsiaTheme="majorEastAsia" w:hAnsi="Arial" w:cs="Arial"/>
                <w:bCs/>
                <w:color w:val="000000" w:themeColor="text1"/>
                <w:sz w:val="16"/>
                <w:szCs w:val="16"/>
                <w:lang w:val="en-US"/>
              </w:rPr>
              <w:t>Mode2</w:t>
            </w:r>
          </w:p>
        </w:tc>
        <w:tc>
          <w:tcPr>
            <w:tcW w:w="1159" w:type="dxa"/>
          </w:tcPr>
          <w:p w:rsidR="009467B9" w:rsidRPr="009467B9" w:rsidRDefault="009467B9" w:rsidP="00785323">
            <w:pPr>
              <w:spacing w:before="120" w:after="60"/>
              <w:rPr>
                <w:rFonts w:ascii="Arial" w:eastAsiaTheme="majorEastAsia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9467B9">
              <w:rPr>
                <w:rFonts w:ascii="Arial" w:eastAsiaTheme="majorEastAsia" w:hAnsi="Arial" w:cs="Arial"/>
                <w:bCs/>
                <w:color w:val="000000" w:themeColor="text1"/>
                <w:sz w:val="16"/>
                <w:szCs w:val="16"/>
                <w:lang w:val="en-US"/>
              </w:rPr>
              <w:t>Mode2Player</w:t>
            </w:r>
          </w:p>
        </w:tc>
        <w:tc>
          <w:tcPr>
            <w:tcW w:w="706" w:type="dxa"/>
          </w:tcPr>
          <w:p w:rsidR="009467B9" w:rsidRPr="009467B9" w:rsidRDefault="009467B9" w:rsidP="00785323">
            <w:pPr>
              <w:spacing w:before="120" w:after="60"/>
              <w:rPr>
                <w:rFonts w:ascii="Arial" w:eastAsiaTheme="majorEastAsia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9467B9">
              <w:rPr>
                <w:rFonts w:ascii="Arial" w:eastAsiaTheme="majorEastAsia" w:hAnsi="Arial" w:cs="Arial"/>
                <w:bCs/>
                <w:color w:val="000000" w:themeColor="text1"/>
                <w:sz w:val="16"/>
                <w:szCs w:val="16"/>
                <w:lang w:val="en-US"/>
              </w:rPr>
              <w:t>Mode1</w:t>
            </w:r>
          </w:p>
        </w:tc>
        <w:tc>
          <w:tcPr>
            <w:tcW w:w="1159" w:type="dxa"/>
          </w:tcPr>
          <w:p w:rsidR="009467B9" w:rsidRPr="009467B9" w:rsidRDefault="009467B9" w:rsidP="00785323">
            <w:pPr>
              <w:spacing w:before="120" w:after="60"/>
              <w:rPr>
                <w:rFonts w:ascii="Arial" w:eastAsiaTheme="majorEastAsia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9467B9">
              <w:rPr>
                <w:rFonts w:ascii="Arial" w:eastAsiaTheme="majorEastAsia" w:hAnsi="Arial" w:cs="Arial"/>
                <w:bCs/>
                <w:color w:val="000000" w:themeColor="text1"/>
                <w:sz w:val="16"/>
                <w:szCs w:val="16"/>
                <w:lang w:val="en-US"/>
              </w:rPr>
              <w:t>Mode1Player</w:t>
            </w:r>
          </w:p>
        </w:tc>
        <w:tc>
          <w:tcPr>
            <w:tcW w:w="875" w:type="dxa"/>
          </w:tcPr>
          <w:p w:rsidR="009467B9" w:rsidRPr="009467B9" w:rsidRDefault="009467B9" w:rsidP="00785323">
            <w:pPr>
              <w:spacing w:before="120" w:after="60"/>
              <w:rPr>
                <w:rFonts w:ascii="Arial" w:eastAsiaTheme="majorEastAsia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9467B9">
              <w:rPr>
                <w:rFonts w:ascii="Arial" w:eastAsiaTheme="majorEastAsia" w:hAnsi="Arial" w:cs="Arial"/>
                <w:bCs/>
                <w:color w:val="000000" w:themeColor="text1"/>
                <w:sz w:val="16"/>
                <w:szCs w:val="16"/>
                <w:lang w:val="en-US"/>
              </w:rPr>
              <w:t>Labyrinth</w:t>
            </w:r>
          </w:p>
        </w:tc>
      </w:tr>
      <w:tr w:rsidR="009467B9" w:rsidRPr="009467B9" w:rsidTr="009467B9">
        <w:tc>
          <w:tcPr>
            <w:tcW w:w="2269" w:type="dxa"/>
          </w:tcPr>
          <w:p w:rsidR="009467B9" w:rsidRPr="000E5C5F" w:rsidRDefault="009467B9" w:rsidP="00785323">
            <w:pPr>
              <w:spacing w:before="120" w:after="60"/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</w:pPr>
            <w:r w:rsidRPr="000E5C5F"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  <w:t>Ο χρήστης επιλέγει τρόπο παιχνιδιού</w:t>
            </w:r>
          </w:p>
        </w:tc>
        <w:tc>
          <w:tcPr>
            <w:tcW w:w="1124" w:type="dxa"/>
          </w:tcPr>
          <w:p w:rsidR="009467B9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1159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73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64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6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9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6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9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5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467B9" w:rsidRPr="009467B9" w:rsidTr="009467B9">
        <w:tc>
          <w:tcPr>
            <w:tcW w:w="2269" w:type="dxa"/>
          </w:tcPr>
          <w:p w:rsidR="009467B9" w:rsidRPr="000E5C5F" w:rsidRDefault="009467B9" w:rsidP="00785323">
            <w:pPr>
              <w:spacing w:before="120" w:after="60"/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</w:pPr>
            <w:r w:rsidRPr="000E5C5F"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  <w:t>Ο χρήστης επιλέγει να παίξει</w:t>
            </w:r>
          </w:p>
        </w:tc>
        <w:tc>
          <w:tcPr>
            <w:tcW w:w="1124" w:type="dxa"/>
          </w:tcPr>
          <w:p w:rsidR="009467B9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1159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73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64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6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9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6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9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5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467B9" w:rsidRPr="009467B9" w:rsidTr="009467B9">
        <w:tc>
          <w:tcPr>
            <w:tcW w:w="2269" w:type="dxa"/>
          </w:tcPr>
          <w:p w:rsidR="009467B9" w:rsidRPr="000E5C5F" w:rsidRDefault="009467B9" w:rsidP="00785323">
            <w:pPr>
              <w:spacing w:before="120" w:after="60"/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</w:pPr>
            <w:r w:rsidRPr="000E5C5F"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  <w:t>Ο χρήστης επιλέγει αριθμό παικτών</w:t>
            </w:r>
          </w:p>
        </w:tc>
        <w:tc>
          <w:tcPr>
            <w:tcW w:w="1124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9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73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64" w:type="dxa"/>
          </w:tcPr>
          <w:p w:rsidR="009467B9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706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9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6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9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5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467B9" w:rsidRPr="009467B9" w:rsidTr="009467B9">
        <w:tc>
          <w:tcPr>
            <w:tcW w:w="2269" w:type="dxa"/>
          </w:tcPr>
          <w:p w:rsidR="009467B9" w:rsidRPr="000E5C5F" w:rsidRDefault="009467B9" w:rsidP="00785323">
            <w:pPr>
              <w:spacing w:before="120" w:after="60"/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</w:pPr>
            <w:r w:rsidRPr="000E5C5F"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  <w:t>Ο χρήστης επιλέγει αν θα χτίσει λαβύρινθο ή αν θα λάβει έτοιμο</w:t>
            </w:r>
          </w:p>
        </w:tc>
        <w:tc>
          <w:tcPr>
            <w:tcW w:w="1124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9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73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64" w:type="dxa"/>
          </w:tcPr>
          <w:p w:rsidR="009467B9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706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9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6" w:type="dxa"/>
          </w:tcPr>
          <w:p w:rsidR="009467B9" w:rsidRPr="000E5C5F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59" w:type="dxa"/>
          </w:tcPr>
          <w:p w:rsidR="009467B9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875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467B9" w:rsidRPr="009467B9" w:rsidTr="009467B9">
        <w:tc>
          <w:tcPr>
            <w:tcW w:w="2269" w:type="dxa"/>
          </w:tcPr>
          <w:p w:rsidR="009467B9" w:rsidRPr="000E5C5F" w:rsidRDefault="009467B9" w:rsidP="000E5C5F">
            <w:pPr>
              <w:spacing w:before="120" w:after="60"/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</w:pPr>
            <w:r w:rsidRPr="000E5C5F"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  <w:t xml:space="preserve">Ο χρήστης επιλέγει που και προς ποια κατεύθυνση θα </w:t>
            </w:r>
            <w:r w:rsidR="000E5C5F"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  <w:t>προστεθεί τοίχος στον λαβύρινθο</w:t>
            </w:r>
          </w:p>
        </w:tc>
        <w:tc>
          <w:tcPr>
            <w:tcW w:w="1124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9" w:type="dxa"/>
          </w:tcPr>
          <w:p w:rsidR="009467B9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1373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64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6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9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6" w:type="dxa"/>
          </w:tcPr>
          <w:p w:rsidR="009467B9" w:rsidRPr="000E5C5F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59" w:type="dxa"/>
          </w:tcPr>
          <w:p w:rsidR="009467B9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875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E5C5F" w:rsidRPr="009467B9" w:rsidTr="009467B9">
        <w:tc>
          <w:tcPr>
            <w:tcW w:w="2269" w:type="dxa"/>
          </w:tcPr>
          <w:p w:rsidR="000E5C5F" w:rsidRPr="000E5C5F" w:rsidRDefault="000E5C5F" w:rsidP="000E5C5F">
            <w:pPr>
              <w:spacing w:before="120" w:after="60"/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  <w:t>Ο χρήστης εγκρίνει τον λαβύρινθο</w:t>
            </w:r>
          </w:p>
        </w:tc>
        <w:tc>
          <w:tcPr>
            <w:tcW w:w="1124" w:type="dxa"/>
          </w:tcPr>
          <w:p w:rsidR="000E5C5F" w:rsidRPr="009467B9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9" w:type="dxa"/>
          </w:tcPr>
          <w:p w:rsidR="000E5C5F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1373" w:type="dxa"/>
          </w:tcPr>
          <w:p w:rsidR="000E5C5F" w:rsidRPr="009467B9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64" w:type="dxa"/>
          </w:tcPr>
          <w:p w:rsidR="000E5C5F" w:rsidRPr="009467B9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6" w:type="dxa"/>
          </w:tcPr>
          <w:p w:rsidR="000E5C5F" w:rsidRPr="009467B9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9" w:type="dxa"/>
          </w:tcPr>
          <w:p w:rsidR="000E5C5F" w:rsidRPr="009467B9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6" w:type="dxa"/>
          </w:tcPr>
          <w:p w:rsidR="000E5C5F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59" w:type="dxa"/>
          </w:tcPr>
          <w:p w:rsidR="000E5C5F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875" w:type="dxa"/>
          </w:tcPr>
          <w:p w:rsidR="000E5C5F" w:rsidRPr="009467B9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467B9" w:rsidRPr="009467B9" w:rsidTr="009467B9">
        <w:tc>
          <w:tcPr>
            <w:tcW w:w="2269" w:type="dxa"/>
          </w:tcPr>
          <w:p w:rsidR="009467B9" w:rsidRPr="000E5C5F" w:rsidRDefault="000E5C5F" w:rsidP="00785323">
            <w:pPr>
              <w:spacing w:before="120" w:after="60"/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</w:pPr>
            <w:r w:rsidRPr="000E5C5F"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  <w:lastRenderedPageBreak/>
              <w:t>Ο χρήστης επιλέγει προς τα πού θα κινηθεί</w:t>
            </w:r>
          </w:p>
        </w:tc>
        <w:tc>
          <w:tcPr>
            <w:tcW w:w="1124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9" w:type="dxa"/>
          </w:tcPr>
          <w:p w:rsidR="009467B9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1373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64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6" w:type="dxa"/>
          </w:tcPr>
          <w:p w:rsidR="009467B9" w:rsidRPr="000E5C5F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59" w:type="dxa"/>
          </w:tcPr>
          <w:p w:rsidR="009467B9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706" w:type="dxa"/>
          </w:tcPr>
          <w:p w:rsidR="009467B9" w:rsidRPr="000E5C5F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59" w:type="dxa"/>
          </w:tcPr>
          <w:p w:rsidR="009467B9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875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467B9" w:rsidRPr="009467B9" w:rsidTr="009467B9">
        <w:tc>
          <w:tcPr>
            <w:tcW w:w="2269" w:type="dxa"/>
          </w:tcPr>
          <w:p w:rsidR="009467B9" w:rsidRPr="000E5C5F" w:rsidRDefault="000E5C5F" w:rsidP="00785323">
            <w:pPr>
              <w:spacing w:before="120" w:after="60"/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</w:pPr>
            <w:r w:rsidRPr="000E5C5F"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  <w:t>Ο χρήστης επιλέγει πόσους πόντους θα στοιχηματίσει</w:t>
            </w:r>
          </w:p>
        </w:tc>
        <w:tc>
          <w:tcPr>
            <w:tcW w:w="1124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9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73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64" w:type="dxa"/>
          </w:tcPr>
          <w:p w:rsidR="009467B9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706" w:type="dxa"/>
          </w:tcPr>
          <w:p w:rsidR="009467B9" w:rsidRPr="000E5C5F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59" w:type="dxa"/>
          </w:tcPr>
          <w:p w:rsidR="009467B9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706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9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5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467B9" w:rsidRPr="009467B9" w:rsidTr="009467B9">
        <w:tc>
          <w:tcPr>
            <w:tcW w:w="2269" w:type="dxa"/>
          </w:tcPr>
          <w:p w:rsidR="009467B9" w:rsidRPr="000E5C5F" w:rsidRDefault="000E5C5F" w:rsidP="000E5C5F">
            <w:pPr>
              <w:spacing w:before="120" w:after="60"/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</w:pPr>
            <w:r w:rsidRPr="000E5C5F"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  <w:t>Ο χρήστης συνάντησε τοίχο ή άλλον χρήστη</w:t>
            </w:r>
          </w:p>
        </w:tc>
        <w:tc>
          <w:tcPr>
            <w:tcW w:w="1124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9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73" w:type="dxa"/>
          </w:tcPr>
          <w:p w:rsidR="009467B9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1364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6" w:type="dxa"/>
          </w:tcPr>
          <w:p w:rsidR="009467B9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1159" w:type="dxa"/>
          </w:tcPr>
          <w:p w:rsidR="009467B9" w:rsidRPr="000E5C5F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06" w:type="dxa"/>
          </w:tcPr>
          <w:p w:rsidR="009467B9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1159" w:type="dxa"/>
          </w:tcPr>
          <w:p w:rsidR="009467B9" w:rsidRPr="000E5C5F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75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467B9" w:rsidRPr="009467B9" w:rsidTr="009467B9">
        <w:tc>
          <w:tcPr>
            <w:tcW w:w="2269" w:type="dxa"/>
          </w:tcPr>
          <w:p w:rsidR="009467B9" w:rsidRPr="000E5C5F" w:rsidRDefault="000E5C5F" w:rsidP="00785323">
            <w:pPr>
              <w:spacing w:before="120" w:after="60"/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</w:pPr>
            <w:r w:rsidRPr="000E5C5F"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  <w:t>Ο χρήστης ενημερώνεται ότι έχασε/νίκησε στοίχημα</w:t>
            </w:r>
          </w:p>
        </w:tc>
        <w:tc>
          <w:tcPr>
            <w:tcW w:w="1124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9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73" w:type="dxa"/>
          </w:tcPr>
          <w:p w:rsidR="009467B9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1364" w:type="dxa"/>
          </w:tcPr>
          <w:p w:rsidR="009467B9" w:rsidRPr="000E5C5F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06" w:type="dxa"/>
          </w:tcPr>
          <w:p w:rsidR="009467B9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1159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6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9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5" w:type="dxa"/>
          </w:tcPr>
          <w:p w:rsidR="009467B9" w:rsidRPr="009467B9" w:rsidRDefault="009467B9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E5C5F" w:rsidRPr="009467B9" w:rsidTr="009467B9">
        <w:tc>
          <w:tcPr>
            <w:tcW w:w="2269" w:type="dxa"/>
          </w:tcPr>
          <w:p w:rsidR="000E5C5F" w:rsidRPr="000E5C5F" w:rsidRDefault="000E5C5F" w:rsidP="00785323">
            <w:pPr>
              <w:spacing w:before="120" w:after="60"/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</w:pPr>
            <w:r w:rsidRPr="000E5C5F">
              <w:rPr>
                <w:rFonts w:ascii="Arial" w:eastAsiaTheme="majorEastAsia" w:hAnsi="Arial" w:cs="Arial"/>
                <w:bCs/>
                <w:color w:val="000000" w:themeColor="text1"/>
                <w:sz w:val="18"/>
                <w:szCs w:val="18"/>
              </w:rPr>
              <w:t>Ο χρήστης ενημερώνεται για το ποιος νίκησε</w:t>
            </w:r>
          </w:p>
        </w:tc>
        <w:tc>
          <w:tcPr>
            <w:tcW w:w="1124" w:type="dxa"/>
          </w:tcPr>
          <w:p w:rsidR="000E5C5F" w:rsidRPr="009467B9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9" w:type="dxa"/>
          </w:tcPr>
          <w:p w:rsidR="000E5C5F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1373" w:type="dxa"/>
          </w:tcPr>
          <w:p w:rsidR="000E5C5F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64" w:type="dxa"/>
          </w:tcPr>
          <w:p w:rsidR="000E5C5F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06" w:type="dxa"/>
          </w:tcPr>
          <w:p w:rsidR="000E5C5F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1159" w:type="dxa"/>
          </w:tcPr>
          <w:p w:rsidR="000E5C5F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06" w:type="dxa"/>
          </w:tcPr>
          <w:p w:rsidR="000E5C5F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1159" w:type="dxa"/>
          </w:tcPr>
          <w:p w:rsidR="000E5C5F" w:rsidRPr="000E5C5F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75" w:type="dxa"/>
          </w:tcPr>
          <w:p w:rsidR="000E5C5F" w:rsidRPr="009467B9" w:rsidRDefault="000E5C5F" w:rsidP="000E5C5F">
            <w:pPr>
              <w:spacing w:before="120" w:after="60"/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D314B0" w:rsidRPr="009467B9" w:rsidRDefault="00D314B0" w:rsidP="00785323">
      <w:pPr>
        <w:spacing w:before="120" w:after="60"/>
        <w:rPr>
          <w:rFonts w:ascii="Arial" w:eastAsiaTheme="majorEastAsia" w:hAnsi="Arial" w:cs="Arial"/>
          <w:b/>
          <w:bCs/>
          <w:color w:val="000000" w:themeColor="text1"/>
          <w:sz w:val="20"/>
          <w:szCs w:val="20"/>
        </w:rPr>
      </w:pPr>
    </w:p>
    <w:p w:rsidR="00D314B0" w:rsidRPr="00975F25" w:rsidRDefault="00D314B0" w:rsidP="00785323">
      <w:pPr>
        <w:spacing w:before="120" w:after="60"/>
        <w:rPr>
          <w:rFonts w:ascii="Arial" w:eastAsiaTheme="majorEastAsia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0"/>
          <w:szCs w:val="20"/>
          <w:lang w:val="en-US"/>
        </w:rPr>
        <w:t>5.3</w:t>
      </w:r>
      <w:r w:rsidR="00975F25">
        <w:rPr>
          <w:rFonts w:ascii="Arial" w:eastAsiaTheme="majorEastAsia" w:hAnsi="Arial" w:cs="Arial"/>
          <w:b/>
          <w:bCs/>
          <w:color w:val="000000" w:themeColor="text1"/>
          <w:sz w:val="20"/>
          <w:szCs w:val="20"/>
        </w:rPr>
        <w:tab/>
        <w:t>Διάγραμμα Ακολουθίας</w:t>
      </w:r>
    </w:p>
    <w:p w:rsidR="00BB59CE" w:rsidRPr="00E91F32" w:rsidRDefault="00975F25">
      <w:pPr>
        <w:rPr>
          <w:rFonts w:ascii="Times New Roman" w:hAnsi="Times New Roman" w:cs="Times New Roman"/>
          <w:sz w:val="20"/>
          <w:szCs w:val="20"/>
        </w:rPr>
      </w:pPr>
      <w:r>
        <w:tab/>
      </w:r>
      <w:r w:rsidR="00E91F32" w:rsidRPr="00E91F32">
        <w:rPr>
          <w:rFonts w:ascii="Times New Roman" w:hAnsi="Times New Roman" w:cs="Times New Roman"/>
          <w:sz w:val="20"/>
          <w:szCs w:val="20"/>
        </w:rPr>
        <w:t>https://tinyurl.com/EnigmaEnt</w:t>
      </w:r>
      <w:r w:rsidR="00BB59CE" w:rsidRPr="00E91F32">
        <w:rPr>
          <w:rFonts w:ascii="Times New Roman" w:hAnsi="Times New Roman" w:cs="Times New Roman"/>
          <w:sz w:val="20"/>
          <w:szCs w:val="20"/>
        </w:rPr>
        <w:br w:type="page"/>
      </w:r>
    </w:p>
    <w:p w:rsidR="00BB59CE" w:rsidRPr="00C57C9F" w:rsidRDefault="00BB59CE" w:rsidP="0003670F"/>
    <w:sectPr w:rsidR="00BB59CE" w:rsidRPr="00C57C9F" w:rsidSect="009E6F4C">
      <w:headerReference w:type="default" r:id="rId8"/>
      <w:footerReference w:type="default" r:id="rId9"/>
      <w:pgSz w:w="12240" w:h="15840" w:code="1"/>
      <w:pgMar w:top="720" w:right="1558" w:bottom="720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F4D" w:rsidRDefault="00C55F4D" w:rsidP="0003670F">
      <w:pPr>
        <w:spacing w:after="0" w:line="240" w:lineRule="auto"/>
      </w:pPr>
      <w:r>
        <w:separator/>
      </w:r>
    </w:p>
  </w:endnote>
  <w:endnote w:type="continuationSeparator" w:id="0">
    <w:p w:rsidR="00C55F4D" w:rsidRDefault="00C55F4D" w:rsidP="00036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F25" w:rsidRPr="00477D26" w:rsidRDefault="00975F25">
    <w:pPr>
      <w:pStyle w:val="a4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Σελ. </w:t>
    </w:r>
    <w:sdt>
      <w:sdtPr>
        <w:rPr>
          <w:rFonts w:ascii="Times New Roman" w:hAnsi="Times New Roman" w:cs="Times New Roman"/>
          <w:sz w:val="20"/>
          <w:szCs w:val="20"/>
        </w:rPr>
        <w:id w:val="16207480"/>
        <w:docPartObj>
          <w:docPartGallery w:val="Page Numbers (Bottom of Page)"/>
          <w:docPartUnique/>
        </w:docPartObj>
      </w:sdtPr>
      <w:sdtContent>
        <w:r w:rsidRPr="00477D2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77D26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477D2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0A486D">
          <w:rPr>
            <w:rFonts w:ascii="Times New Roman" w:hAnsi="Times New Roman" w:cs="Times New Roman"/>
            <w:noProof/>
            <w:sz w:val="20"/>
            <w:szCs w:val="20"/>
          </w:rPr>
          <w:t>9</w:t>
        </w:r>
        <w:r w:rsidRPr="00477D26">
          <w:rPr>
            <w:rFonts w:ascii="Times New Roman" w:hAnsi="Times New Roman" w:cs="Times New Roman"/>
            <w:sz w:val="20"/>
            <w:szCs w:val="20"/>
          </w:rPr>
          <w:fldChar w:fldCharType="end"/>
        </w:r>
      </w:sdtContent>
    </w:sdt>
  </w:p>
  <w:p w:rsidR="00975F25" w:rsidRDefault="00975F2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F4D" w:rsidRDefault="00C55F4D" w:rsidP="0003670F">
      <w:pPr>
        <w:spacing w:after="0" w:line="240" w:lineRule="auto"/>
      </w:pPr>
      <w:r>
        <w:separator/>
      </w:r>
    </w:p>
  </w:footnote>
  <w:footnote w:type="continuationSeparator" w:id="0">
    <w:p w:rsidR="00C55F4D" w:rsidRDefault="00C55F4D" w:rsidP="00036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F25" w:rsidRPr="00477D26" w:rsidRDefault="00975F25" w:rsidP="008A5465">
    <w:pPr>
      <w:spacing w:after="0"/>
      <w:jc w:val="right"/>
      <w:rPr>
        <w:rFonts w:ascii="Times New Roman" w:hAnsi="Times New Roman" w:cs="Times New Roman"/>
        <w:sz w:val="20"/>
        <w:szCs w:val="20"/>
      </w:rPr>
    </w:pPr>
    <w:r w:rsidRPr="00477D26">
      <w:rPr>
        <w:rFonts w:ascii="Times New Roman" w:hAnsi="Times New Roman" w:cs="Times New Roman"/>
        <w:sz w:val="20"/>
        <w:szCs w:val="20"/>
      </w:rPr>
      <w:t>Έγγραφο Περιγραφής Απαιτήσεων Λογισμικού</w:t>
    </w:r>
  </w:p>
  <w:tbl>
    <w:tblPr>
      <w:tblW w:w="10174" w:type="dxa"/>
      <w:tblLayout w:type="fixed"/>
      <w:tblLook w:val="0000"/>
    </w:tblPr>
    <w:tblGrid>
      <w:gridCol w:w="5113"/>
      <w:gridCol w:w="5061"/>
    </w:tblGrid>
    <w:tr w:rsidR="00975F25" w:rsidRPr="00477D26" w:rsidTr="00477D26">
      <w:trPr>
        <w:trHeight w:val="181"/>
      </w:trPr>
      <w:tc>
        <w:tcPr>
          <w:tcW w:w="51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975F25" w:rsidRPr="00477D26" w:rsidRDefault="00975F25" w:rsidP="00477D26">
          <w:pPr>
            <w:spacing w:after="0"/>
            <w:rPr>
              <w:rFonts w:ascii="Times New Roman" w:hAnsi="Times New Roman" w:cs="Times New Roman"/>
              <w:sz w:val="20"/>
              <w:szCs w:val="20"/>
            </w:rPr>
          </w:pPr>
          <w:r w:rsidRPr="00477D26">
            <w:rPr>
              <w:rFonts w:ascii="Times New Roman" w:hAnsi="Times New Roman" w:cs="Times New Roman"/>
              <w:sz w:val="20"/>
              <w:szCs w:val="20"/>
            </w:rPr>
            <w:t xml:space="preserve">Συγγραφέας: </w:t>
          </w:r>
          <w:proofErr w:type="spellStart"/>
          <w:r w:rsidRPr="00477D26">
            <w:rPr>
              <w:rFonts w:ascii="Times New Roman" w:hAnsi="Times New Roman" w:cs="Times New Roman"/>
              <w:sz w:val="20"/>
              <w:szCs w:val="20"/>
            </w:rPr>
            <w:t>The</w:t>
          </w:r>
          <w:proofErr w:type="spellEnd"/>
          <w:r w:rsidRPr="00477D26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 w:rsidRPr="00477D26">
            <w:rPr>
              <w:rFonts w:ascii="Times New Roman" w:hAnsi="Times New Roman" w:cs="Times New Roman"/>
              <w:sz w:val="20"/>
              <w:szCs w:val="20"/>
            </w:rPr>
            <w:t>Great</w:t>
          </w:r>
          <w:proofErr w:type="spellEnd"/>
          <w:r w:rsidRPr="00477D26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 w:rsidRPr="00477D26">
            <w:rPr>
              <w:rFonts w:ascii="Times New Roman" w:hAnsi="Times New Roman" w:cs="Times New Roman"/>
              <w:sz w:val="20"/>
              <w:szCs w:val="20"/>
            </w:rPr>
            <w:t>Escape</w:t>
          </w:r>
          <w:proofErr w:type="spellEnd"/>
        </w:p>
      </w:tc>
      <w:tc>
        <w:tcPr>
          <w:tcW w:w="50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975F25" w:rsidRPr="00477D26" w:rsidRDefault="00975F25" w:rsidP="00477D26">
          <w:pPr>
            <w:spacing w:after="0"/>
            <w:rPr>
              <w:rFonts w:ascii="Times New Roman" w:hAnsi="Times New Roman" w:cs="Times New Roman"/>
              <w:sz w:val="20"/>
              <w:szCs w:val="20"/>
            </w:rPr>
          </w:pPr>
          <w:r w:rsidRPr="00477D26">
            <w:rPr>
              <w:rFonts w:ascii="Times New Roman" w:hAnsi="Times New Roman" w:cs="Times New Roman"/>
              <w:sz w:val="20"/>
              <w:szCs w:val="20"/>
            </w:rPr>
            <w:t xml:space="preserve">Κωδικός: </w:t>
          </w:r>
          <w:r w:rsidRPr="00477D26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Έγγραφο Περιγραφής Σχεδίου Λογισμικού</w:t>
          </w:r>
          <w:r w:rsidRPr="00477D26">
            <w:rPr>
              <w:rFonts w:ascii="Times New Roman" w:hAnsi="Times New Roman" w:cs="Times New Roman"/>
              <w:sz w:val="20"/>
              <w:szCs w:val="20"/>
            </w:rPr>
            <w:t>#1</w:t>
          </w:r>
        </w:p>
      </w:tc>
    </w:tr>
    <w:tr w:rsidR="00975F25" w:rsidRPr="00477D26" w:rsidTr="00477D26">
      <w:trPr>
        <w:trHeight w:val="128"/>
      </w:trPr>
      <w:tc>
        <w:tcPr>
          <w:tcW w:w="51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975F25" w:rsidRPr="00477D26" w:rsidRDefault="00975F25" w:rsidP="00477D26">
          <w:pPr>
            <w:spacing w:after="0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477D26">
            <w:rPr>
              <w:rFonts w:ascii="Times New Roman" w:hAnsi="Times New Roman" w:cs="Times New Roman"/>
              <w:sz w:val="20"/>
              <w:szCs w:val="20"/>
            </w:rPr>
            <w:t>Έγκριση:</w:t>
          </w:r>
          <w:r w:rsidRPr="00477D26">
            <w:rPr>
              <w:rFonts w:ascii="Times New Roman" w:hAnsi="Times New Roman" w:cs="Times New Roman"/>
              <w:i/>
              <w:sz w:val="20"/>
              <w:szCs w:val="20"/>
            </w:rPr>
            <w:t>Παναγιώτης</w:t>
          </w:r>
          <w:proofErr w:type="spellEnd"/>
          <w:r w:rsidRPr="00477D26">
            <w:rPr>
              <w:rFonts w:ascii="Times New Roman" w:hAnsi="Times New Roman" w:cs="Times New Roman"/>
              <w:i/>
              <w:sz w:val="20"/>
              <w:szCs w:val="20"/>
            </w:rPr>
            <w:t xml:space="preserve"> </w:t>
          </w:r>
          <w:proofErr w:type="spellStart"/>
          <w:r w:rsidRPr="00477D26">
            <w:rPr>
              <w:rFonts w:ascii="Times New Roman" w:hAnsi="Times New Roman" w:cs="Times New Roman"/>
              <w:i/>
              <w:sz w:val="20"/>
              <w:szCs w:val="20"/>
            </w:rPr>
            <w:t>Πίγγιος</w:t>
          </w:r>
          <w:proofErr w:type="spellEnd"/>
        </w:p>
      </w:tc>
      <w:tc>
        <w:tcPr>
          <w:tcW w:w="50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975F25" w:rsidRPr="00477D26" w:rsidRDefault="00975F25" w:rsidP="00477D26">
          <w:pPr>
            <w:spacing w:after="0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Ημερομηνία:24/0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4</w:t>
          </w:r>
          <w:r w:rsidRPr="00477D26">
            <w:rPr>
              <w:rFonts w:ascii="Times New Roman" w:hAnsi="Times New Roman" w:cs="Times New Roman"/>
              <w:sz w:val="20"/>
              <w:szCs w:val="20"/>
            </w:rPr>
            <w:t>/2023</w:t>
          </w:r>
        </w:p>
      </w:tc>
    </w:tr>
  </w:tbl>
  <w:p w:rsidR="00975F25" w:rsidRDefault="00975F25">
    <w:pPr>
      <w:pStyle w:val="a3"/>
      <w:rPr>
        <w:rFonts w:ascii="Arial" w:hAnsi="Arial" w:cs="Arial"/>
        <w:b/>
        <w:sz w:val="36"/>
        <w:szCs w:val="36"/>
      </w:rPr>
    </w:pPr>
  </w:p>
  <w:p w:rsidR="00975F25" w:rsidRPr="009E6F4C" w:rsidRDefault="00975F25">
    <w:pPr>
      <w:pStyle w:val="a3"/>
      <w:rPr>
        <w:rFonts w:ascii="Arial" w:hAnsi="Arial" w:cs="Arial"/>
        <w:b/>
        <w:sz w:val="36"/>
        <w:szCs w:val="3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17DF2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DE4D4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795C7B"/>
    <w:multiLevelType w:val="multilevel"/>
    <w:tmpl w:val="3EDA81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53173D0"/>
    <w:multiLevelType w:val="multilevel"/>
    <w:tmpl w:val="257A19C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4">
    <w:nsid w:val="3E527DD7"/>
    <w:multiLevelType w:val="multilevel"/>
    <w:tmpl w:val="F12E00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>
    <w:nsid w:val="677705CC"/>
    <w:multiLevelType w:val="hybridMultilevel"/>
    <w:tmpl w:val="1592D00E"/>
    <w:lvl w:ilvl="0" w:tplc="0408000F">
      <w:start w:val="1"/>
      <w:numFmt w:val="decimal"/>
      <w:lvlText w:val="%1."/>
      <w:lvlJc w:val="left"/>
      <w:pPr>
        <w:ind w:left="3586" w:hanging="360"/>
      </w:pPr>
    </w:lvl>
    <w:lvl w:ilvl="1" w:tplc="04080019" w:tentative="1">
      <w:start w:val="1"/>
      <w:numFmt w:val="lowerLetter"/>
      <w:lvlText w:val="%2."/>
      <w:lvlJc w:val="left"/>
      <w:pPr>
        <w:ind w:left="4306" w:hanging="360"/>
      </w:pPr>
    </w:lvl>
    <w:lvl w:ilvl="2" w:tplc="0408001B" w:tentative="1">
      <w:start w:val="1"/>
      <w:numFmt w:val="lowerRoman"/>
      <w:lvlText w:val="%3."/>
      <w:lvlJc w:val="right"/>
      <w:pPr>
        <w:ind w:left="5026" w:hanging="180"/>
      </w:pPr>
    </w:lvl>
    <w:lvl w:ilvl="3" w:tplc="0408000F" w:tentative="1">
      <w:start w:val="1"/>
      <w:numFmt w:val="decimal"/>
      <w:lvlText w:val="%4."/>
      <w:lvlJc w:val="left"/>
      <w:pPr>
        <w:ind w:left="5746" w:hanging="360"/>
      </w:pPr>
    </w:lvl>
    <w:lvl w:ilvl="4" w:tplc="04080019" w:tentative="1">
      <w:start w:val="1"/>
      <w:numFmt w:val="lowerLetter"/>
      <w:lvlText w:val="%5."/>
      <w:lvlJc w:val="left"/>
      <w:pPr>
        <w:ind w:left="6466" w:hanging="360"/>
      </w:pPr>
    </w:lvl>
    <w:lvl w:ilvl="5" w:tplc="0408001B" w:tentative="1">
      <w:start w:val="1"/>
      <w:numFmt w:val="lowerRoman"/>
      <w:lvlText w:val="%6."/>
      <w:lvlJc w:val="right"/>
      <w:pPr>
        <w:ind w:left="7186" w:hanging="180"/>
      </w:pPr>
    </w:lvl>
    <w:lvl w:ilvl="6" w:tplc="0408000F" w:tentative="1">
      <w:start w:val="1"/>
      <w:numFmt w:val="decimal"/>
      <w:lvlText w:val="%7."/>
      <w:lvlJc w:val="left"/>
      <w:pPr>
        <w:ind w:left="7906" w:hanging="360"/>
      </w:pPr>
    </w:lvl>
    <w:lvl w:ilvl="7" w:tplc="04080019" w:tentative="1">
      <w:start w:val="1"/>
      <w:numFmt w:val="lowerLetter"/>
      <w:lvlText w:val="%8."/>
      <w:lvlJc w:val="left"/>
      <w:pPr>
        <w:ind w:left="8626" w:hanging="360"/>
      </w:pPr>
    </w:lvl>
    <w:lvl w:ilvl="8" w:tplc="0408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6">
    <w:nsid w:val="7D6B3A6B"/>
    <w:multiLevelType w:val="multilevel"/>
    <w:tmpl w:val="18363A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03670F"/>
    <w:rsid w:val="0003670F"/>
    <w:rsid w:val="000750C0"/>
    <w:rsid w:val="00082197"/>
    <w:rsid w:val="000A486D"/>
    <w:rsid w:val="000D6C0C"/>
    <w:rsid w:val="000E5C5F"/>
    <w:rsid w:val="00153237"/>
    <w:rsid w:val="0018789B"/>
    <w:rsid w:val="00197DF0"/>
    <w:rsid w:val="001C2258"/>
    <w:rsid w:val="001C445C"/>
    <w:rsid w:val="001E095B"/>
    <w:rsid w:val="00287C52"/>
    <w:rsid w:val="002A5B66"/>
    <w:rsid w:val="002C5EBD"/>
    <w:rsid w:val="0030026C"/>
    <w:rsid w:val="0036511E"/>
    <w:rsid w:val="00376681"/>
    <w:rsid w:val="003F1CCC"/>
    <w:rsid w:val="0040322F"/>
    <w:rsid w:val="00477D26"/>
    <w:rsid w:val="004B1D3D"/>
    <w:rsid w:val="004E5604"/>
    <w:rsid w:val="00501352"/>
    <w:rsid w:val="0058460D"/>
    <w:rsid w:val="005C184A"/>
    <w:rsid w:val="005C4B62"/>
    <w:rsid w:val="005D77B3"/>
    <w:rsid w:val="006C6676"/>
    <w:rsid w:val="007036FA"/>
    <w:rsid w:val="00785323"/>
    <w:rsid w:val="00814B08"/>
    <w:rsid w:val="008512B5"/>
    <w:rsid w:val="008A5465"/>
    <w:rsid w:val="008A78D7"/>
    <w:rsid w:val="008C2E7A"/>
    <w:rsid w:val="00901C31"/>
    <w:rsid w:val="00904729"/>
    <w:rsid w:val="00904D2C"/>
    <w:rsid w:val="009215C6"/>
    <w:rsid w:val="009467B9"/>
    <w:rsid w:val="00975F25"/>
    <w:rsid w:val="009E6F4C"/>
    <w:rsid w:val="00A315B7"/>
    <w:rsid w:val="00A84C8E"/>
    <w:rsid w:val="00AB2DCB"/>
    <w:rsid w:val="00AC07B2"/>
    <w:rsid w:val="00AF2C68"/>
    <w:rsid w:val="00B34D41"/>
    <w:rsid w:val="00B414DE"/>
    <w:rsid w:val="00BB59CE"/>
    <w:rsid w:val="00C00784"/>
    <w:rsid w:val="00C55F4D"/>
    <w:rsid w:val="00C57C9F"/>
    <w:rsid w:val="00CC6669"/>
    <w:rsid w:val="00CF5DC1"/>
    <w:rsid w:val="00CF79EA"/>
    <w:rsid w:val="00D314B0"/>
    <w:rsid w:val="00D55990"/>
    <w:rsid w:val="00D6452C"/>
    <w:rsid w:val="00E5658C"/>
    <w:rsid w:val="00E91F32"/>
    <w:rsid w:val="00EB3F52"/>
    <w:rsid w:val="00EB4AD7"/>
    <w:rsid w:val="00F14553"/>
    <w:rsid w:val="00F75635"/>
    <w:rsid w:val="00FA123E"/>
    <w:rsid w:val="00FC7A8F"/>
    <w:rsid w:val="00FD1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C29"/>
  </w:style>
  <w:style w:type="paragraph" w:styleId="1">
    <w:name w:val="heading 1"/>
    <w:basedOn w:val="a"/>
    <w:next w:val="a"/>
    <w:link w:val="1Char"/>
    <w:uiPriority w:val="9"/>
    <w:qFormat/>
    <w:rsid w:val="00075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5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5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5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50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50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50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50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50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67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03670F"/>
  </w:style>
  <w:style w:type="paragraph" w:styleId="a4">
    <w:name w:val="footer"/>
    <w:basedOn w:val="a"/>
    <w:link w:val="Char0"/>
    <w:uiPriority w:val="99"/>
    <w:unhideWhenUsed/>
    <w:rsid w:val="000367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03670F"/>
  </w:style>
  <w:style w:type="paragraph" w:styleId="a5">
    <w:name w:val="List Paragraph"/>
    <w:basedOn w:val="a"/>
    <w:uiPriority w:val="34"/>
    <w:qFormat/>
    <w:rsid w:val="005D77B3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075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semiHidden/>
    <w:rsid w:val="00075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075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rsid w:val="000750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rsid w:val="000750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rsid w:val="000750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0750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rsid w:val="000750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750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6">
    <w:name w:val="Table Grid"/>
    <w:basedOn w:val="a1"/>
    <w:uiPriority w:val="59"/>
    <w:rsid w:val="00D31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unhideWhenUsed/>
    <w:rsid w:val="00975F25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975F2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raw.io?lightbox=1&amp;edit=_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10</Pages>
  <Words>1751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2023-04-29T15:34:00Z</cp:lastPrinted>
  <dcterms:created xsi:type="dcterms:W3CDTF">2023-04-23T09:34:00Z</dcterms:created>
  <dcterms:modified xsi:type="dcterms:W3CDTF">2023-04-29T15:34:00Z</dcterms:modified>
</cp:coreProperties>
</file>