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6B8" w:rsidRDefault="00B34E40" w:rsidP="00B34E40">
      <w:pPr>
        <w:jc w:val="center"/>
        <w:rPr>
          <w:b/>
          <w:sz w:val="28"/>
          <w:u w:val="single"/>
        </w:rPr>
      </w:pPr>
      <w:r w:rsidRPr="00B34E40">
        <w:rPr>
          <w:b/>
          <w:sz w:val="28"/>
          <w:u w:val="single"/>
        </w:rPr>
        <w:t>Exercise 1</w:t>
      </w:r>
    </w:p>
    <w:p w:rsidR="00B34E40" w:rsidRPr="00322C74" w:rsidRDefault="00B34E40" w:rsidP="00322C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 w:rsidRPr="00322C74">
        <w:rPr>
          <w:rFonts w:ascii="SegoeUI" w:hAnsi="SegoeUI" w:cs="SegoeUI"/>
          <w:color w:val="1F3864"/>
          <w:sz w:val="20"/>
          <w:szCs w:val="20"/>
        </w:rPr>
        <w:t>A short description of the tables that should be created in the SQL Server and how each table relates to each other.</w:t>
      </w:r>
    </w:p>
    <w:p w:rsidR="00322C74" w:rsidRDefault="003D081C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SegoeUI" w:hAnsi="SegoeUI" w:cs="SegoeUI"/>
          <w:color w:val="1F3864"/>
          <w:sz w:val="20"/>
          <w:szCs w:val="20"/>
        </w:rPr>
      </w:pPr>
      <w:r w:rsidRPr="003D081C">
        <w:rPr>
          <w:rFonts w:ascii="SegoeUI" w:hAnsi="SegoeUI" w:cs="SegoeUI"/>
          <w:noProof/>
          <w:color w:val="1F3864"/>
          <w:sz w:val="20"/>
          <w:szCs w:val="20"/>
        </w:rPr>
        <w:drawing>
          <wp:inline distT="0" distB="0" distL="0" distR="0" wp14:anchorId="1E9CA6AA" wp14:editId="5D3B570D">
            <wp:extent cx="5731510" cy="4535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11" w:rsidRDefault="00C90E11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90E1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Users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table: Holds all the users’ data.</w:t>
      </w:r>
    </w:p>
    <w:p w:rsidR="00C90E11" w:rsidRDefault="00C90E11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90E1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Movies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table: Holds all the movies’ data. I had to </w:t>
      </w:r>
    </w:p>
    <w:p w:rsidR="00C90E11" w:rsidRDefault="00C90E11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90E1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Actors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table: Holds all the actors’ data.</w:t>
      </w:r>
    </w:p>
    <w:p w:rsidR="00C90E11" w:rsidRDefault="00C90E11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90E11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Likes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table: Through a many-to-many relationship, connects the Users with the Movies table. When a user ‘likes’ a movie, a new row is created in the likes table, with the user’s ID, the liked movie’s name and the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likesMovie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tinyint value is turned to ‘1’ (indicates true).</w:t>
      </w:r>
      <w:r w:rsidR="008464E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When the user </w:t>
      </w:r>
      <w:proofErr w:type="spellStart"/>
      <w:r w:rsidR="008464EF">
        <w:rPr>
          <w:rFonts w:ascii="Consolas" w:hAnsi="Consolas"/>
          <w:color w:val="000000"/>
          <w:sz w:val="23"/>
          <w:szCs w:val="23"/>
          <w:shd w:val="clear" w:color="auto" w:fill="FFFFFF"/>
        </w:rPr>
        <w:t>unlikes</w:t>
      </w:r>
      <w:proofErr w:type="spellEnd"/>
      <w:r w:rsidR="008464E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 movie, the value is turned to ‘0’ (indicates false, and that the user had once liked the movie and decided to unlike it)</w:t>
      </w:r>
    </w:p>
    <w:p w:rsidR="00B14A63" w:rsidRDefault="00B14A63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Participated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table: Same logic as the Likes table but instead, for Actors and Movies. </w:t>
      </w:r>
    </w:p>
    <w:p w:rsidR="00DD58F5" w:rsidRPr="00DD58F5" w:rsidRDefault="00DD58F5" w:rsidP="00322C74">
      <w:pPr>
        <w:autoSpaceDE w:val="0"/>
        <w:autoSpaceDN w:val="0"/>
        <w:adjustRightInd w:val="0"/>
        <w:spacing w:after="0" w:line="240" w:lineRule="auto"/>
        <w:ind w:left="360"/>
        <w:rPr>
          <w:rFonts w:ascii="SegoeUI" w:hAnsi="SegoeUI" w:cs="SegoeUI"/>
          <w:color w:val="1F3864"/>
          <w:sz w:val="20"/>
          <w:szCs w:val="20"/>
        </w:rPr>
      </w:pPr>
      <w:proofErr w:type="spellStart"/>
      <w:r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MovieTypes</w:t>
      </w:r>
      <w:proofErr w:type="spellEnd"/>
      <w:r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table: Since the types of a movie are all specific (action, thriller etc.), it’s best to keep an ID for each one, to avoid mistakes such as adding a movie to a type that does not exist at all. </w:t>
      </w:r>
    </w:p>
    <w:p w:rsidR="003D081C" w:rsidRDefault="003D081C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3D081C" w:rsidRDefault="003D081C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3D081C" w:rsidRDefault="003D081C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3D081C" w:rsidRDefault="003D081C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3D081C" w:rsidRDefault="003D081C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E818E3" w:rsidRDefault="00E818E3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B34E40" w:rsidRDefault="00B34E40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>
        <w:rPr>
          <w:rFonts w:ascii="SegoeUI" w:hAnsi="SegoeUI" w:cs="SegoeUI"/>
          <w:color w:val="1F3864"/>
          <w:sz w:val="20"/>
          <w:szCs w:val="20"/>
        </w:rPr>
        <w:lastRenderedPageBreak/>
        <w:t>2) The queries needed for creating all the necessary tables (SQL).</w:t>
      </w:r>
    </w:p>
    <w:p w:rsidR="00B34E40" w:rsidRDefault="00B34E40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B34E40" w:rsidRPr="00B74D11" w:rsidRDefault="00B34E40" w:rsidP="00B34E40">
      <w:pPr>
        <w:rPr>
          <w:b/>
        </w:rPr>
      </w:pPr>
      <w:r w:rsidRPr="00B74D11">
        <w:rPr>
          <w:b/>
        </w:rPr>
        <w:t xml:space="preserve">User table query: </w:t>
      </w:r>
    </w:p>
    <w:p w:rsidR="00B34E40" w:rsidRDefault="00B34E40" w:rsidP="00B34E40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34E40" w:rsidRPr="00B74D11" w:rsidRDefault="00B34E40" w:rsidP="00B34E40">
      <w:pPr>
        <w:rPr>
          <w:b/>
        </w:rPr>
      </w:pPr>
      <w:r w:rsidRPr="00B74D11">
        <w:rPr>
          <w:b/>
        </w:rPr>
        <w:t>Movie table query:</w:t>
      </w:r>
    </w:p>
    <w:p w:rsidR="00B34E40" w:rsidRPr="00B74D11" w:rsidRDefault="00B34E40" w:rsidP="00B34E4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Movies (</w:t>
      </w:r>
      <w:r>
        <w:rPr>
          <w:rFonts w:ascii="Consolas" w:hAnsi="Consolas"/>
          <w:color w:val="000000"/>
          <w:sz w:val="23"/>
          <w:szCs w:val="23"/>
        </w:rPr>
        <w:br/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movieName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>movieType</w:t>
      </w:r>
      <w:proofErr w:type="spellEnd"/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 w:rsidR="00B74D11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B74D11">
        <w:rPr>
          <w:rFonts w:ascii="Consolas" w:hAnsi="Consolas"/>
          <w:color w:val="000000"/>
          <w:sz w:val="23"/>
          <w:szCs w:val="23"/>
        </w:rPr>
        <w:br/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>    rat</w:t>
      </w:r>
      <w:r w:rsidR="00447E47">
        <w:rPr>
          <w:rFonts w:ascii="Consolas" w:hAnsi="Consolas"/>
          <w:color w:val="000000"/>
          <w:sz w:val="23"/>
          <w:szCs w:val="23"/>
          <w:shd w:val="clear" w:color="auto" w:fill="FFFFFF"/>
        </w:rPr>
        <w:t>ing</w:t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 w:rsidR="00B74D11">
        <w:rPr>
          <w:rFonts w:ascii="Consolas" w:hAnsi="Consolas"/>
          <w:color w:val="000000"/>
          <w:sz w:val="23"/>
          <w:szCs w:val="23"/>
        </w:rPr>
        <w:br/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>    release</w:t>
      </w:r>
      <w:r w:rsidR="00B177E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Date </w:t>
      </w:r>
      <w:proofErr w:type="spellStart"/>
      <w:r w:rsidR="00B74D11">
        <w:rPr>
          <w:rFonts w:ascii="Consolas" w:hAnsi="Consolas"/>
          <w:color w:val="000000"/>
          <w:sz w:val="23"/>
          <w:szCs w:val="23"/>
          <w:shd w:val="clear" w:color="auto" w:fill="FFFFFF"/>
        </w:rPr>
        <w:t>date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34E40" w:rsidRDefault="00B34E40" w:rsidP="00B34E40">
      <w:pPr>
        <w:rPr>
          <w:b/>
        </w:rPr>
      </w:pPr>
      <w:r w:rsidRPr="00B74D11">
        <w:rPr>
          <w:b/>
        </w:rPr>
        <w:t xml:space="preserve">Actor table query: </w:t>
      </w:r>
    </w:p>
    <w:p w:rsidR="00B74D11" w:rsidRPr="00B74D11" w:rsidRDefault="00B74D11" w:rsidP="00B74D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Actors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actorID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actorFirstName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actorLastName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74D11" w:rsidRPr="00B74D11" w:rsidRDefault="00B74D11" w:rsidP="00B34E40">
      <w:pPr>
        <w:rPr>
          <w:b/>
        </w:rPr>
      </w:pPr>
    </w:p>
    <w:p w:rsidR="00B34E40" w:rsidRDefault="00B34E40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>
        <w:rPr>
          <w:rFonts w:ascii="SegoeUI" w:hAnsi="SegoeUI" w:cs="SegoeUI"/>
          <w:color w:val="1F3864"/>
          <w:sz w:val="20"/>
          <w:szCs w:val="20"/>
        </w:rPr>
        <w:t>3) The query needed for displaying the information for each movie (name, type, rate, release date).</w:t>
      </w:r>
    </w:p>
    <w:p w:rsidR="00B74D11" w:rsidRDefault="00B74D11" w:rsidP="00B34E40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*</w:t>
      </w:r>
    </w:p>
    <w:p w:rsidR="00B74D11" w:rsidRDefault="00B74D11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74D11" w:rsidRDefault="00B34E40" w:rsidP="00B74D1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>
        <w:rPr>
          <w:rFonts w:ascii="SegoeUI" w:hAnsi="SegoeUI" w:cs="SegoeUI"/>
          <w:color w:val="1F3864"/>
          <w:sz w:val="20"/>
          <w:szCs w:val="20"/>
        </w:rPr>
        <w:t>4) The query that displays the information for each movie (name, type, rate, release date) that the user with ID = 100</w:t>
      </w:r>
      <w:r w:rsidR="00B74D11">
        <w:rPr>
          <w:rFonts w:ascii="SegoeUI" w:hAnsi="SegoeUI" w:cs="SegoeUI"/>
          <w:color w:val="1F3864"/>
          <w:sz w:val="20"/>
          <w:szCs w:val="20"/>
        </w:rPr>
        <w:t xml:space="preserve"> likes. E.g. user 100 likes the movies Inception, Terminator 3 etc.</w:t>
      </w:r>
    </w:p>
    <w:p w:rsidR="00B34E40" w:rsidRDefault="00B34E40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A64688" w:rsidRDefault="00B74D11" w:rsidP="00B74D11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54C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‘User’, </w:t>
      </w:r>
      <w:proofErr w:type="spellStart"/>
      <w:r w:rsidR="00A64688">
        <w:rPr>
          <w:rFonts w:ascii="Consolas" w:hAnsi="Consolas"/>
          <w:color w:val="000000"/>
          <w:sz w:val="23"/>
          <w:szCs w:val="23"/>
          <w:shd w:val="clear" w:color="auto" w:fill="FFFFFF"/>
        </w:rPr>
        <w:t>Users.</w:t>
      </w:r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userID</w:t>
      </w:r>
      <w:proofErr w:type="spellEnd"/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54CD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‘likes the movie’,</w:t>
      </w:r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Movies.movieName</w:t>
      </w:r>
      <w:proofErr w:type="spellEnd"/>
    </w:p>
    <w:p w:rsidR="00B74D11" w:rsidRDefault="00B74D11" w:rsidP="00B74D11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Users</w:t>
      </w:r>
    </w:p>
    <w:p w:rsidR="00A64688" w:rsidRDefault="00A64688" w:rsidP="00B74D11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220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JOIN </w:t>
      </w:r>
      <w:r w:rsidR="007E590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Likes</w:t>
      </w:r>
    </w:p>
    <w:p w:rsidR="00A64688" w:rsidRDefault="00A64688" w:rsidP="00A64688">
      <w:pPr>
        <w:autoSpaceDE w:val="0"/>
        <w:autoSpaceDN w:val="0"/>
        <w:adjustRightInd w:val="0"/>
        <w:spacing w:after="0" w:line="240" w:lineRule="auto"/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220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Users.userID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Likes.UserID</w:t>
      </w:r>
      <w:proofErr w:type="spellEnd"/>
      <w:r w:rsidRPr="00A64688"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A64688" w:rsidRDefault="00A64688" w:rsidP="00A64688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220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JOIN </w:t>
      </w:r>
      <w:r w:rsidR="009D7CED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Movies</w:t>
      </w:r>
    </w:p>
    <w:p w:rsidR="00A64688" w:rsidRDefault="00A64688" w:rsidP="00B74D11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932200">
        <w:rPr>
          <w:rStyle w:val="sqlkeywordcolor"/>
          <w:color w:val="0000CD"/>
        </w:rPr>
        <w:t>ON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Movies.movieName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Likes.MovieName</w:t>
      </w:r>
      <w:proofErr w:type="spellEnd"/>
    </w:p>
    <w:p w:rsidR="00B74D11" w:rsidRDefault="00B74D11" w:rsidP="00B74D1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  <w:r w:rsidRPr="0093220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movieID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</w:t>
      </w:r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054CD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AND</w:t>
      </w:r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likesMovie</w:t>
      </w:r>
      <w:proofErr w:type="spellEnd"/>
      <w:r w:rsidR="00A6468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 w:rsidR="00000B09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74D11" w:rsidRDefault="00B74D11" w:rsidP="00B34E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1F3864"/>
          <w:sz w:val="20"/>
          <w:szCs w:val="20"/>
        </w:rPr>
      </w:pPr>
    </w:p>
    <w:p w:rsidR="00B34E40" w:rsidRDefault="00B34E40" w:rsidP="00B34E40">
      <w:pPr>
        <w:rPr>
          <w:rFonts w:ascii="SegoeUI" w:hAnsi="SegoeUI" w:cs="SegoeUI"/>
          <w:color w:val="1F3864"/>
          <w:sz w:val="20"/>
          <w:szCs w:val="20"/>
        </w:rPr>
      </w:pPr>
      <w:r>
        <w:rPr>
          <w:rFonts w:ascii="SegoeUI" w:hAnsi="SegoeUI" w:cs="SegoeUI"/>
          <w:color w:val="1F3864"/>
          <w:sz w:val="20"/>
          <w:szCs w:val="20"/>
        </w:rPr>
        <w:t>5) A query that deletes all Action movies from the system.</w:t>
      </w:r>
    </w:p>
    <w:p w:rsidR="00A64688" w:rsidRDefault="00A64688" w:rsidP="00A64688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 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Movies</w:t>
      </w:r>
    </w:p>
    <w:p w:rsidR="00A64688" w:rsidRDefault="00A64688" w:rsidP="00A64688">
      <w:pPr>
        <w:autoSpaceDE w:val="0"/>
        <w:autoSpaceDN w:val="0"/>
        <w:adjustRightInd w:val="0"/>
        <w:spacing w:after="0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movieType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 w:rsidR="00054CD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’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Action’;</w:t>
      </w:r>
    </w:p>
    <w:p w:rsidR="00A64688" w:rsidRDefault="00A64688" w:rsidP="00B34E40"/>
    <w:p w:rsidR="00B177EC" w:rsidRDefault="00B177EC" w:rsidP="004E0F08">
      <w:pPr>
        <w:rPr>
          <w:b/>
          <w:sz w:val="28"/>
          <w:u w:val="single"/>
        </w:rPr>
      </w:pPr>
    </w:p>
    <w:p w:rsidR="004E0F08" w:rsidRDefault="004E0F08" w:rsidP="004E0F08">
      <w:pPr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4E0F08" w:rsidRDefault="004E0F08" w:rsidP="0086110C">
      <w:pPr>
        <w:jc w:val="center"/>
        <w:rPr>
          <w:b/>
          <w:sz w:val="28"/>
          <w:u w:val="single"/>
        </w:rPr>
      </w:pPr>
    </w:p>
    <w:p w:rsidR="0086110C" w:rsidRDefault="0086110C" w:rsidP="0086110C">
      <w:pPr>
        <w:jc w:val="center"/>
        <w:rPr>
          <w:b/>
          <w:sz w:val="28"/>
          <w:u w:val="single"/>
        </w:rPr>
      </w:pPr>
      <w:r w:rsidRPr="00B34E40">
        <w:rPr>
          <w:b/>
          <w:sz w:val="28"/>
          <w:u w:val="single"/>
        </w:rPr>
        <w:t xml:space="preserve">Exercise </w:t>
      </w:r>
      <w:r>
        <w:rPr>
          <w:b/>
          <w:sz w:val="28"/>
          <w:u w:val="single"/>
        </w:rPr>
        <w:t>2</w:t>
      </w:r>
    </w:p>
    <w:p w:rsidR="00B177EC" w:rsidRDefault="00C60289" w:rsidP="00B177EC">
      <w:r w:rsidRPr="00C60289">
        <w:rPr>
          <w:noProof/>
        </w:rPr>
        <w:drawing>
          <wp:anchor distT="0" distB="0" distL="114300" distR="114300" simplePos="0" relativeHeight="251658240" behindDoc="1" locked="0" layoutInCell="1" allowOverlap="1" wp14:anchorId="21755DCD">
            <wp:simplePos x="0" y="0"/>
            <wp:positionH relativeFrom="page">
              <wp:posOffset>38364</wp:posOffset>
            </wp:positionH>
            <wp:positionV relativeFrom="paragraph">
              <wp:posOffset>655320</wp:posOffset>
            </wp:positionV>
            <wp:extent cx="7486038" cy="1785668"/>
            <wp:effectExtent l="0" t="0" r="635" b="5080"/>
            <wp:wrapTight wrapText="bothSides">
              <wp:wrapPolygon edited="0">
                <wp:start x="0" y="0"/>
                <wp:lineTo x="0" y="21431"/>
                <wp:lineTo x="21547" y="21431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38" cy="178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EC">
        <w:t xml:space="preserve">The way I approached the second exercise was by firstly actually creating the database in my local server in my laptop through </w:t>
      </w:r>
      <w:proofErr w:type="spellStart"/>
      <w:r w:rsidR="00B177EC">
        <w:t>PHPmyadmin</w:t>
      </w:r>
      <w:proofErr w:type="spellEnd"/>
      <w:r w:rsidR="00B177EC">
        <w:t>.</w:t>
      </w:r>
      <w:r>
        <w:t xml:space="preserve"> (used all the columns that were required</w:t>
      </w:r>
      <w:r w:rsidR="00523E86">
        <w:t>)</w:t>
      </w:r>
      <w:r w:rsidR="00B177EC">
        <w:t xml:space="preserve"> The </w:t>
      </w:r>
      <w:proofErr w:type="spellStart"/>
      <w:r w:rsidR="00F667F9">
        <w:t>moviesapp</w:t>
      </w:r>
      <w:r w:rsidR="00B177EC">
        <w:t>.sql</w:t>
      </w:r>
      <w:proofErr w:type="spellEnd"/>
      <w:r w:rsidR="00B177EC">
        <w:t xml:space="preserve"> file has also been included in the zip file and contains </w:t>
      </w:r>
      <w:r w:rsidR="0014722C">
        <w:t>all</w:t>
      </w:r>
      <w:r w:rsidR="00B177EC">
        <w:t xml:space="preserve"> the</w:t>
      </w:r>
      <w:r w:rsidR="00AF63D4">
        <w:t xml:space="preserve"> </w:t>
      </w:r>
      <w:r>
        <w:t xml:space="preserve">actual database that was used, along with </w:t>
      </w:r>
      <w:r w:rsidR="004E0F08">
        <w:t>its</w:t>
      </w:r>
      <w:r>
        <w:t xml:space="preserve"> values etc.</w:t>
      </w:r>
    </w:p>
    <w:p w:rsidR="00542B10" w:rsidRDefault="00C60289" w:rsidP="00B34E40">
      <w:r>
        <w:t xml:space="preserve">Then, I created </w:t>
      </w:r>
      <w:r w:rsidR="00146EED">
        <w:t xml:space="preserve">two PHP files. One PHP file which would be the connection to the database server and the other PHP file which would display all the information from the movies file </w:t>
      </w:r>
      <w:r w:rsidR="00542B10">
        <w:t xml:space="preserve">in a Json format. </w:t>
      </w:r>
      <w:r w:rsidR="00146EED">
        <w:t xml:space="preserve">The PHP files do not use the </w:t>
      </w:r>
      <w:proofErr w:type="spellStart"/>
      <w:r w:rsidR="00146EED">
        <w:t>mysqlite</w:t>
      </w:r>
      <w:proofErr w:type="spellEnd"/>
      <w:r w:rsidR="00146EED">
        <w:t xml:space="preserve"> method, but instead use PDO.</w:t>
      </w:r>
      <w:r w:rsidR="00542B10">
        <w:t xml:space="preserve"> Both files have also been included. </w:t>
      </w:r>
    </w:p>
    <w:p w:rsidR="00146EED" w:rsidRDefault="00542B10" w:rsidP="00B34E40">
      <w:r>
        <w:rPr>
          <w:noProof/>
        </w:rPr>
        <w:drawing>
          <wp:inline distT="0" distB="0" distL="0" distR="0">
            <wp:extent cx="6984117" cy="1932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84" cy="19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EED">
        <w:t xml:space="preserve"> </w:t>
      </w:r>
    </w:p>
    <w:p w:rsidR="00474FA3" w:rsidRDefault="00E818E3" w:rsidP="00B34E40">
      <w:r>
        <w:t xml:space="preserve">After generating the json file in a webpage, my initial thought was to import and read the </w:t>
      </w:r>
      <w:proofErr w:type="spellStart"/>
      <w:r>
        <w:t>getData.php</w:t>
      </w:r>
      <w:proofErr w:type="spellEnd"/>
      <w:r>
        <w:t xml:space="preserve"> file directly through Android Studio. I was unable to make the connection work (although when I entered the 10.2.2.0/</w:t>
      </w:r>
      <w:proofErr w:type="spellStart"/>
      <w:r>
        <w:t>movieApp</w:t>
      </w:r>
      <w:proofErr w:type="spellEnd"/>
      <w:r>
        <w:t>/</w:t>
      </w:r>
      <w:proofErr w:type="spellStart"/>
      <w:r>
        <w:t>getData.php</w:t>
      </w:r>
      <w:proofErr w:type="spellEnd"/>
      <w:r>
        <w:t xml:space="preserve"> URL in Chrome </w:t>
      </w:r>
      <w:r w:rsidRPr="00E818E3">
        <w:rPr>
          <w:b/>
        </w:rPr>
        <w:t>while in the emulator</w:t>
      </w:r>
      <w:r>
        <w:t xml:space="preserve">, the link would work fine). What I decided to do instead, was to use the website </w:t>
      </w:r>
      <w:hyperlink r:id="rId10" w:history="1">
        <w:r>
          <w:rPr>
            <w:rStyle w:val="Hyperlink"/>
          </w:rPr>
          <w:t>http://myjson.com/</w:t>
        </w:r>
      </w:hyperlink>
      <w:r>
        <w:t xml:space="preserve"> to generate a link out of the copy pasted </w:t>
      </w:r>
      <w:r w:rsidR="00F35B82">
        <w:t xml:space="preserve">generated </w:t>
      </w:r>
      <w:r>
        <w:t xml:space="preserve">data from my </w:t>
      </w:r>
      <w:proofErr w:type="spellStart"/>
      <w:r>
        <w:t>getData.php</w:t>
      </w:r>
      <w:proofErr w:type="spellEnd"/>
      <w:r>
        <w:t xml:space="preserve"> file. This proved to worked just fine. The actual URL can be either found in the </w:t>
      </w:r>
      <w:proofErr w:type="spellStart"/>
      <w:r>
        <w:t>MainActivity</w:t>
      </w:r>
      <w:proofErr w:type="spellEnd"/>
      <w:r>
        <w:t xml:space="preserve"> java file inside Android studio or through the lin</w:t>
      </w:r>
      <w:r w:rsidR="00F667F9">
        <w:t xml:space="preserve">k </w:t>
      </w:r>
      <w:hyperlink r:id="rId11" w:history="1">
        <w:r w:rsidR="00F667F9" w:rsidRPr="00F667F9">
          <w:rPr>
            <w:rStyle w:val="Hyperlink"/>
          </w:rPr>
          <w:t>https://api.myjson.com/bins/kn2yu</w:t>
        </w:r>
      </w:hyperlink>
    </w:p>
    <w:p w:rsidR="00BC6255" w:rsidRDefault="00474FA3" w:rsidP="00B34E40">
      <w:r>
        <w:t xml:space="preserve">In Android studio, I used two layouts (activity_main.xml and list_movie.xml) and had two working scripts (MainAcitivity.java and httpHandler.java). The </w:t>
      </w:r>
      <w:proofErr w:type="spellStart"/>
      <w:r>
        <w:t>httpHandler</w:t>
      </w:r>
      <w:proofErr w:type="spellEnd"/>
      <w:r>
        <w:t xml:space="preserve"> script would test the connection and return the website as a String </w:t>
      </w:r>
      <w:proofErr w:type="gramStart"/>
      <w:r>
        <w:t>variable(</w:t>
      </w:r>
      <w:proofErr w:type="gramEnd"/>
      <w:r>
        <w:t xml:space="preserve">in json format), in order for the </w:t>
      </w:r>
      <w:proofErr w:type="spellStart"/>
      <w:r>
        <w:t>MainActivity</w:t>
      </w:r>
      <w:proofErr w:type="spellEnd"/>
      <w:r>
        <w:t xml:space="preserve"> script to </w:t>
      </w:r>
      <w:r w:rsidR="007D397A">
        <w:t>‘</w:t>
      </w:r>
      <w:proofErr w:type="spellStart"/>
      <w:r w:rsidR="007D397A">
        <w:t>deJSON</w:t>
      </w:r>
      <w:proofErr w:type="spellEnd"/>
      <w:r w:rsidR="007D397A">
        <w:t xml:space="preserve">’ it and list all the movies in a ListView. When you click in one of the movies in the </w:t>
      </w:r>
      <w:r w:rsidR="00E74912">
        <w:t>ListView</w:t>
      </w:r>
      <w:r w:rsidR="007D397A">
        <w:t xml:space="preserve">, a small pop up appears which displays all the </w:t>
      </w:r>
      <w:r w:rsidR="00E74912">
        <w:t xml:space="preserve">movie’s </w:t>
      </w:r>
      <w:r w:rsidR="007D397A">
        <w:t>information for some seconds.</w:t>
      </w:r>
      <w:r w:rsidR="00E74912">
        <w:t xml:space="preserve"> </w:t>
      </w:r>
    </w:p>
    <w:p w:rsidR="00474FA3" w:rsidRDefault="00BC6255" w:rsidP="00B34E40">
      <w:r>
        <w:rPr>
          <w:b/>
        </w:rPr>
        <w:t xml:space="preserve">What did not work: </w:t>
      </w:r>
      <w:r w:rsidR="00E74912">
        <w:t xml:space="preserve">My initial plan was to only have only the names of the movies in ListView, and upon click on a movie name you would be redirected in another View to see all the details of the clicked movie. Some attempts to do this include creating a ‘third’ layout to display the details there, to decrypt the specific movie’s json format and </w:t>
      </w:r>
      <w:r w:rsidR="00E74912">
        <w:lastRenderedPageBreak/>
        <w:t>display them there</w:t>
      </w:r>
      <w:r w:rsidR="00B47391">
        <w:t xml:space="preserve"> (notice the comments in </w:t>
      </w:r>
      <w:proofErr w:type="spellStart"/>
      <w:r w:rsidR="00B47391">
        <w:t>MainActivity</w:t>
      </w:r>
      <w:proofErr w:type="spellEnd"/>
      <w:r w:rsidR="00B47391">
        <w:t>)</w:t>
      </w:r>
      <w:r w:rsidR="00E74912">
        <w:t xml:space="preserve">. I also had created a third PHP script </w:t>
      </w:r>
      <w:r w:rsidR="007F78D5">
        <w:t xml:space="preserve">which would </w:t>
      </w:r>
      <w:r w:rsidR="00300B98">
        <w:t>display</w:t>
      </w:r>
      <w:r w:rsidR="007F78D5">
        <w:t xml:space="preserve"> the specific details of one movie. </w:t>
      </w:r>
    </w:p>
    <w:p w:rsidR="007944E8" w:rsidRDefault="007944E8" w:rsidP="00B34E40"/>
    <w:p w:rsidR="00AE00CA" w:rsidRDefault="00AE00CA" w:rsidP="00B34E40">
      <w:r>
        <w:t>For any clarifications please contact me.</w:t>
      </w:r>
      <w:r w:rsidR="00631B17">
        <w:t xml:space="preserve"> The Projects folder contains the whole actual Android Studio file but I also included the files separately</w:t>
      </w:r>
      <w:r w:rsidR="00755607">
        <w:t xml:space="preserve"> in case that’s easier for you. </w:t>
      </w:r>
      <w:bookmarkStart w:id="0" w:name="_GoBack"/>
      <w:bookmarkEnd w:id="0"/>
      <w:r w:rsidR="00631B17">
        <w:t xml:space="preserve"> </w:t>
      </w:r>
    </w:p>
    <w:p w:rsidR="00E818E3" w:rsidRPr="00B34E40" w:rsidRDefault="00E818E3" w:rsidP="00B34E40"/>
    <w:sectPr w:rsidR="00E818E3" w:rsidRPr="00B34E40" w:rsidSect="00E818E3">
      <w:headerReference w:type="default" r:id="rId12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E81" w:rsidRDefault="00002E81" w:rsidP="004E0F08">
      <w:pPr>
        <w:spacing w:after="0" w:line="240" w:lineRule="auto"/>
      </w:pPr>
      <w:r>
        <w:separator/>
      </w:r>
    </w:p>
  </w:endnote>
  <w:endnote w:type="continuationSeparator" w:id="0">
    <w:p w:rsidR="00002E81" w:rsidRDefault="00002E81" w:rsidP="004E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E81" w:rsidRDefault="00002E81" w:rsidP="004E0F08">
      <w:pPr>
        <w:spacing w:after="0" w:line="240" w:lineRule="auto"/>
      </w:pPr>
      <w:r>
        <w:separator/>
      </w:r>
    </w:p>
  </w:footnote>
  <w:footnote w:type="continuationSeparator" w:id="0">
    <w:p w:rsidR="00002E81" w:rsidRDefault="00002E81" w:rsidP="004E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8E3" w:rsidRDefault="00E818E3">
    <w:pPr>
      <w:pStyle w:val="Header"/>
    </w:pPr>
    <w:r>
      <w:t>Panayiotis Petsas</w:t>
    </w:r>
  </w:p>
  <w:p w:rsidR="00E818E3" w:rsidRDefault="00E81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13A5"/>
    <w:multiLevelType w:val="hybridMultilevel"/>
    <w:tmpl w:val="E4449A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40"/>
    <w:rsid w:val="00000B09"/>
    <w:rsid w:val="00002E81"/>
    <w:rsid w:val="00034A91"/>
    <w:rsid w:val="00054CDE"/>
    <w:rsid w:val="00146EED"/>
    <w:rsid w:val="0014722C"/>
    <w:rsid w:val="00205D4E"/>
    <w:rsid w:val="00300B98"/>
    <w:rsid w:val="00322C74"/>
    <w:rsid w:val="0035682F"/>
    <w:rsid w:val="003D081C"/>
    <w:rsid w:val="00447E47"/>
    <w:rsid w:val="00474FA3"/>
    <w:rsid w:val="004946B8"/>
    <w:rsid w:val="004E0F08"/>
    <w:rsid w:val="00523E86"/>
    <w:rsid w:val="00542B10"/>
    <w:rsid w:val="00631B17"/>
    <w:rsid w:val="00755607"/>
    <w:rsid w:val="007944E8"/>
    <w:rsid w:val="007D397A"/>
    <w:rsid w:val="007E5903"/>
    <w:rsid w:val="007F78D5"/>
    <w:rsid w:val="008464EF"/>
    <w:rsid w:val="0086110C"/>
    <w:rsid w:val="00917746"/>
    <w:rsid w:val="00932200"/>
    <w:rsid w:val="009D7CED"/>
    <w:rsid w:val="00A64688"/>
    <w:rsid w:val="00AE00CA"/>
    <w:rsid w:val="00AF63D4"/>
    <w:rsid w:val="00B14A63"/>
    <w:rsid w:val="00B177EC"/>
    <w:rsid w:val="00B34E40"/>
    <w:rsid w:val="00B47391"/>
    <w:rsid w:val="00B74D11"/>
    <w:rsid w:val="00BC6255"/>
    <w:rsid w:val="00BF5EC3"/>
    <w:rsid w:val="00C60289"/>
    <w:rsid w:val="00C90E11"/>
    <w:rsid w:val="00D82401"/>
    <w:rsid w:val="00DD58F5"/>
    <w:rsid w:val="00E74912"/>
    <w:rsid w:val="00E818E3"/>
    <w:rsid w:val="00EC7373"/>
    <w:rsid w:val="00F35B82"/>
    <w:rsid w:val="00F667F9"/>
    <w:rsid w:val="00F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BD1E"/>
  <w15:chartTrackingRefBased/>
  <w15:docId w15:val="{5BEB7183-9C38-4EC9-A06E-DEAA50D9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34E40"/>
  </w:style>
  <w:style w:type="character" w:customStyle="1" w:styleId="sqlnumbercolor">
    <w:name w:val="sqlnumbercolor"/>
    <w:basedOn w:val="DefaultParagraphFont"/>
    <w:rsid w:val="00B34E40"/>
  </w:style>
  <w:style w:type="character" w:styleId="Emphasis">
    <w:name w:val="Emphasis"/>
    <w:basedOn w:val="DefaultParagraphFont"/>
    <w:uiPriority w:val="20"/>
    <w:qFormat/>
    <w:rsid w:val="00B74D11"/>
    <w:rPr>
      <w:i/>
      <w:iCs/>
    </w:rPr>
  </w:style>
  <w:style w:type="paragraph" w:styleId="ListParagraph">
    <w:name w:val="List Paragraph"/>
    <w:basedOn w:val="Normal"/>
    <w:uiPriority w:val="34"/>
    <w:qFormat/>
    <w:rsid w:val="00322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08"/>
  </w:style>
  <w:style w:type="paragraph" w:styleId="Footer">
    <w:name w:val="footer"/>
    <w:basedOn w:val="Normal"/>
    <w:link w:val="FooterChar"/>
    <w:uiPriority w:val="99"/>
    <w:unhideWhenUsed/>
    <w:rsid w:val="004E0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08"/>
  </w:style>
  <w:style w:type="character" w:styleId="Hyperlink">
    <w:name w:val="Hyperlink"/>
    <w:basedOn w:val="DefaultParagraphFont"/>
    <w:uiPriority w:val="99"/>
    <w:unhideWhenUsed/>
    <w:rsid w:val="00E818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myjson.com/bins/kn2y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Petsas</dc:creator>
  <cp:keywords/>
  <dc:description/>
  <cp:lastModifiedBy>Panayiotis Petsas</cp:lastModifiedBy>
  <cp:revision>12</cp:revision>
  <dcterms:created xsi:type="dcterms:W3CDTF">2020-01-17T14:07:00Z</dcterms:created>
  <dcterms:modified xsi:type="dcterms:W3CDTF">2020-01-17T14:12:00Z</dcterms:modified>
</cp:coreProperties>
</file>