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5955322"/>
        <w:docPartObj>
          <w:docPartGallery w:val="Cover Pages"/>
          <w:docPartUnique/>
        </w:docPartObj>
      </w:sdtPr>
      <w:sdtEndPr>
        <w:rPr>
          <w:rFonts w:cstheme="minorHAnsi"/>
          <w:b/>
          <w:sz w:val="72"/>
          <w:szCs w:val="72"/>
        </w:rPr>
      </w:sdtEndPr>
      <w:sdtContent>
        <w:bookmarkStart w:id="0" w:name="_GoBack" w:displacedByCustomXml="prev"/>
        <w:bookmarkEnd w:id="0" w:displacedByCustomXml="prev"/>
        <w:p w:rsidR="00F85587" w:rsidRPr="00F548D2" w:rsidRDefault="00F85587">
          <w:pPr>
            <w:rPr>
              <w:rFonts w:cstheme="minorHAnsi"/>
            </w:rPr>
          </w:pPr>
          <w:r w:rsidRPr="00F548D2">
            <w:rPr>
              <w:rFonts w:cstheme="minorHAnsi"/>
              <w:noProof/>
              <w:lang w:eastAsia="fr-FR"/>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85587" w:rsidRDefault="00F85587">
                                      <w:pPr>
                                        <w:pStyle w:val="Sansinterligne"/>
                                        <w:rPr>
                                          <w:color w:val="FFFFFF" w:themeColor="background1"/>
                                          <w:sz w:val="32"/>
                                          <w:szCs w:val="32"/>
                                        </w:rPr>
                                      </w:pPr>
                                      <w:r>
                                        <w:rPr>
                                          <w:color w:val="FFFFFF" w:themeColor="background1"/>
                                          <w:sz w:val="32"/>
                                          <w:szCs w:val="32"/>
                                        </w:rPr>
                                        <w:t>VIREY BAPTISTE</w:t>
                                      </w:r>
                                    </w:p>
                                  </w:sdtContent>
                                </w:sdt>
                                <w:p w:rsidR="00F85587" w:rsidRDefault="001F0726">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F85587">
                                        <w:rPr>
                                          <w:caps/>
                                          <w:color w:val="FFFFFF" w:themeColor="background1"/>
                                        </w:rPr>
                                        <w:t>THEVENIN ENZO</w:t>
                                      </w:r>
                                    </w:sdtContent>
                                  </w:sdt>
                                  <w:r w:rsidR="00F85587">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F85587">
                                        <w:rPr>
                                          <w:caps/>
                                          <w:color w:val="FFFFFF" w:themeColor="background1"/>
                                        </w:rPr>
                                        <w:t>VERROT SEBASTIEN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85587" w:rsidRDefault="00F8558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Cahier des charges</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F85587" w:rsidRDefault="00F85587">
                                      <w:pPr>
                                        <w:pStyle w:val="Sansinterligne"/>
                                        <w:spacing w:before="240"/>
                                        <w:rPr>
                                          <w:caps/>
                                          <w:color w:val="44546A" w:themeColor="text2"/>
                                          <w:sz w:val="36"/>
                                          <w:szCs w:val="36"/>
                                        </w:rPr>
                                      </w:pPr>
                                      <w:r>
                                        <w:rPr>
                                          <w:caps/>
                                          <w:color w:val="44546A" w:themeColor="text2"/>
                                          <w:sz w:val="36"/>
                                          <w:szCs w:val="36"/>
                                        </w:rPr>
                                        <w:t>Gestion de versions de la M2L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51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F85587" w:rsidRDefault="00F85587">
                                <w:pPr>
                                  <w:pStyle w:val="Sansinterligne"/>
                                  <w:rPr>
                                    <w:color w:val="FFFFFF" w:themeColor="background1"/>
                                    <w:sz w:val="32"/>
                                    <w:szCs w:val="32"/>
                                  </w:rPr>
                                </w:pPr>
                                <w:r>
                                  <w:rPr>
                                    <w:color w:val="FFFFFF" w:themeColor="background1"/>
                                    <w:sz w:val="32"/>
                                    <w:szCs w:val="32"/>
                                  </w:rPr>
                                  <w:t>VIREY BAPTISTE</w:t>
                                </w:r>
                              </w:p>
                            </w:sdtContent>
                          </w:sdt>
                          <w:p w:rsidR="00F85587" w:rsidRDefault="00F85587">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THEVENIN ENZO</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VERROT SEBASTIEN</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F85587" w:rsidRDefault="00F8558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Cahier des charges</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F85587" w:rsidRDefault="00F85587">
                                <w:pPr>
                                  <w:pStyle w:val="Sansinterligne"/>
                                  <w:spacing w:before="240"/>
                                  <w:rPr>
                                    <w:caps/>
                                    <w:color w:val="44546A" w:themeColor="text2"/>
                                    <w:sz w:val="36"/>
                                    <w:szCs w:val="36"/>
                                  </w:rPr>
                                </w:pPr>
                                <w:r>
                                  <w:rPr>
                                    <w:caps/>
                                    <w:color w:val="44546A" w:themeColor="text2"/>
                                    <w:sz w:val="36"/>
                                    <w:szCs w:val="36"/>
                                  </w:rPr>
                                  <w:t>Gestion de versions de la M2L</w:t>
                                </w:r>
                              </w:p>
                            </w:sdtContent>
                          </w:sdt>
                        </w:txbxContent>
                      </v:textbox>
                    </v:shape>
                    <w10:wrap anchorx="page" anchory="page"/>
                  </v:group>
                </w:pict>
              </mc:Fallback>
            </mc:AlternateContent>
          </w:r>
        </w:p>
        <w:p w:rsidR="00F85587" w:rsidRPr="00F548D2" w:rsidRDefault="00F85587" w:rsidP="00F85587">
          <w:pPr>
            <w:rPr>
              <w:rFonts w:cstheme="minorHAnsi"/>
              <w:b/>
              <w:sz w:val="72"/>
              <w:szCs w:val="72"/>
            </w:rPr>
          </w:pPr>
          <w:r w:rsidRPr="00F548D2">
            <w:rPr>
              <w:rFonts w:cstheme="minorHAnsi"/>
              <w:b/>
              <w:sz w:val="72"/>
              <w:szCs w:val="72"/>
            </w:rPr>
            <w:br w:type="page"/>
          </w:r>
        </w:p>
        <w:p w:rsidR="00217AB7" w:rsidRPr="00F548D2" w:rsidRDefault="001F0726" w:rsidP="00F85587">
          <w:pPr>
            <w:rPr>
              <w:rFonts w:cstheme="minorHAnsi"/>
              <w:b/>
              <w:sz w:val="72"/>
              <w:szCs w:val="72"/>
            </w:rPr>
          </w:pPr>
        </w:p>
      </w:sdtContent>
    </w:sdt>
    <w:sdt>
      <w:sdtPr>
        <w:rPr>
          <w:rFonts w:asciiTheme="minorHAnsi" w:eastAsiaTheme="minorHAnsi" w:hAnsiTheme="minorHAnsi" w:cstheme="minorHAnsi"/>
          <w:color w:val="auto"/>
          <w:sz w:val="22"/>
          <w:szCs w:val="22"/>
          <w:lang w:eastAsia="en-US"/>
        </w:rPr>
        <w:id w:val="1349063485"/>
        <w:docPartObj>
          <w:docPartGallery w:val="Table of Contents"/>
          <w:docPartUnique/>
        </w:docPartObj>
      </w:sdtPr>
      <w:sdtEndPr>
        <w:rPr>
          <w:b/>
          <w:bCs/>
        </w:rPr>
      </w:sdtEndPr>
      <w:sdtContent>
        <w:p w:rsidR="00F85587" w:rsidRPr="00F548D2" w:rsidRDefault="00F85587">
          <w:pPr>
            <w:pStyle w:val="En-ttedetabledesmatires"/>
            <w:rPr>
              <w:rFonts w:asciiTheme="minorHAnsi" w:eastAsiaTheme="minorHAnsi" w:hAnsiTheme="minorHAnsi" w:cstheme="minorHAnsi"/>
              <w:color w:val="auto"/>
              <w:sz w:val="22"/>
              <w:szCs w:val="22"/>
              <w:lang w:eastAsia="en-US"/>
            </w:rPr>
          </w:pPr>
        </w:p>
        <w:p w:rsidR="00CE2925" w:rsidRPr="00F548D2" w:rsidRDefault="00CE2925">
          <w:pPr>
            <w:pStyle w:val="En-ttedetabledesmatires"/>
            <w:rPr>
              <w:rFonts w:asciiTheme="minorHAnsi" w:hAnsiTheme="minorHAnsi" w:cstheme="minorHAnsi"/>
            </w:rPr>
          </w:pPr>
          <w:r w:rsidRPr="00F548D2">
            <w:rPr>
              <w:rFonts w:asciiTheme="minorHAnsi" w:hAnsiTheme="minorHAnsi" w:cstheme="minorHAnsi"/>
            </w:rPr>
            <w:t>Sommaire</w:t>
          </w:r>
        </w:p>
        <w:p w:rsidR="00CE2925" w:rsidRPr="00F548D2" w:rsidRDefault="00CE2925" w:rsidP="00CE2925">
          <w:pPr>
            <w:rPr>
              <w:rFonts w:cstheme="minorHAnsi"/>
              <w:lang w:eastAsia="fr-FR"/>
            </w:rPr>
          </w:pPr>
        </w:p>
        <w:p w:rsidR="00F85587" w:rsidRPr="00F548D2" w:rsidRDefault="00CE2925" w:rsidP="00F85587">
          <w:pPr>
            <w:pStyle w:val="TM1"/>
            <w:tabs>
              <w:tab w:val="left" w:pos="440"/>
              <w:tab w:val="right" w:leader="dot" w:pos="9062"/>
            </w:tabs>
            <w:rPr>
              <w:rFonts w:cstheme="minorHAnsi"/>
              <w:noProof/>
              <w:color w:val="0563C1" w:themeColor="hyperlink"/>
              <w:sz w:val="28"/>
              <w:szCs w:val="28"/>
              <w:u w:val="single"/>
            </w:rPr>
          </w:pPr>
          <w:r w:rsidRPr="00F548D2">
            <w:rPr>
              <w:rFonts w:cstheme="minorHAnsi"/>
            </w:rPr>
            <w:fldChar w:fldCharType="begin"/>
          </w:r>
          <w:r w:rsidRPr="00F548D2">
            <w:rPr>
              <w:rFonts w:cstheme="minorHAnsi"/>
            </w:rPr>
            <w:instrText xml:space="preserve"> TOC \o "1-3" \h \z \u </w:instrText>
          </w:r>
          <w:r w:rsidRPr="00F548D2">
            <w:rPr>
              <w:rFonts w:cstheme="minorHAnsi"/>
            </w:rPr>
            <w:fldChar w:fldCharType="separate"/>
          </w:r>
          <w:hyperlink w:anchor="_Toc498293065" w:history="1">
            <w:r w:rsidR="00F85587" w:rsidRPr="00F548D2">
              <w:rPr>
                <w:rStyle w:val="Lienhypertexte"/>
                <w:rFonts w:cstheme="minorHAnsi"/>
                <w:noProof/>
                <w:sz w:val="28"/>
                <w:szCs w:val="28"/>
              </w:rPr>
              <w:t>I)</w:t>
            </w:r>
            <w:r w:rsidR="00F85587" w:rsidRPr="00F548D2">
              <w:rPr>
                <w:rFonts w:eastAsiaTheme="minorEastAsia" w:cstheme="minorHAnsi"/>
                <w:noProof/>
                <w:sz w:val="28"/>
                <w:szCs w:val="28"/>
                <w:lang w:eastAsia="fr-FR"/>
              </w:rPr>
              <w:tab/>
            </w:r>
            <w:r w:rsidR="00F85587" w:rsidRPr="00F548D2">
              <w:rPr>
                <w:rStyle w:val="Lienhypertexte"/>
                <w:rFonts w:cstheme="minorHAnsi"/>
                <w:noProof/>
                <w:sz w:val="28"/>
                <w:szCs w:val="28"/>
              </w:rPr>
              <w:t>Présentation</w:t>
            </w:r>
            <w:r w:rsidR="00F85587" w:rsidRPr="00F548D2">
              <w:rPr>
                <w:rFonts w:cstheme="minorHAnsi"/>
                <w:noProof/>
                <w:webHidden/>
                <w:sz w:val="28"/>
                <w:szCs w:val="28"/>
              </w:rPr>
              <w:tab/>
            </w:r>
            <w:r w:rsidR="00F85587" w:rsidRPr="00F548D2">
              <w:rPr>
                <w:rFonts w:cstheme="minorHAnsi"/>
                <w:noProof/>
                <w:webHidden/>
                <w:sz w:val="28"/>
                <w:szCs w:val="28"/>
              </w:rPr>
              <w:fldChar w:fldCharType="begin"/>
            </w:r>
            <w:r w:rsidR="00F85587" w:rsidRPr="00F548D2">
              <w:rPr>
                <w:rFonts w:cstheme="minorHAnsi"/>
                <w:noProof/>
                <w:webHidden/>
                <w:sz w:val="28"/>
                <w:szCs w:val="28"/>
              </w:rPr>
              <w:instrText xml:space="preserve"> PAGEREF _Toc498293065 \h </w:instrText>
            </w:r>
            <w:r w:rsidR="00F85587" w:rsidRPr="00F548D2">
              <w:rPr>
                <w:rFonts w:cstheme="minorHAnsi"/>
                <w:noProof/>
                <w:webHidden/>
                <w:sz w:val="28"/>
                <w:szCs w:val="28"/>
              </w:rPr>
            </w:r>
            <w:r w:rsidR="00F85587" w:rsidRPr="00F548D2">
              <w:rPr>
                <w:rFonts w:cstheme="minorHAnsi"/>
                <w:noProof/>
                <w:webHidden/>
                <w:sz w:val="28"/>
                <w:szCs w:val="28"/>
              </w:rPr>
              <w:fldChar w:fldCharType="separate"/>
            </w:r>
            <w:r w:rsidR="00F85587" w:rsidRPr="00F548D2">
              <w:rPr>
                <w:rFonts w:cstheme="minorHAnsi"/>
                <w:noProof/>
                <w:webHidden/>
                <w:sz w:val="28"/>
                <w:szCs w:val="28"/>
              </w:rPr>
              <w:t>2</w:t>
            </w:r>
            <w:r w:rsidR="00F85587" w:rsidRPr="00F548D2">
              <w:rPr>
                <w:rFonts w:cstheme="minorHAnsi"/>
                <w:noProof/>
                <w:webHidden/>
                <w:sz w:val="28"/>
                <w:szCs w:val="28"/>
              </w:rPr>
              <w:fldChar w:fldCharType="end"/>
            </w:r>
          </w:hyperlink>
        </w:p>
        <w:p w:rsidR="00F85587" w:rsidRPr="00F548D2" w:rsidRDefault="001F0726">
          <w:pPr>
            <w:pStyle w:val="TM2"/>
            <w:tabs>
              <w:tab w:val="left" w:pos="660"/>
              <w:tab w:val="right" w:leader="dot" w:pos="9062"/>
            </w:tabs>
            <w:rPr>
              <w:rFonts w:eastAsiaTheme="minorEastAsia" w:cstheme="minorHAnsi"/>
              <w:noProof/>
              <w:sz w:val="28"/>
              <w:szCs w:val="28"/>
              <w:lang w:eastAsia="fr-FR"/>
            </w:rPr>
          </w:pPr>
          <w:hyperlink w:anchor="_Toc498293066" w:history="1">
            <w:r w:rsidR="00F85587" w:rsidRPr="00F548D2">
              <w:rPr>
                <w:rStyle w:val="Lienhypertexte"/>
                <w:rFonts w:cstheme="minorHAnsi"/>
                <w:noProof/>
                <w:sz w:val="28"/>
                <w:szCs w:val="28"/>
              </w:rPr>
              <w:t>1)</w:t>
            </w:r>
            <w:r w:rsidR="00F85587" w:rsidRPr="00F548D2">
              <w:rPr>
                <w:rFonts w:eastAsiaTheme="minorEastAsia" w:cstheme="minorHAnsi"/>
                <w:noProof/>
                <w:sz w:val="28"/>
                <w:szCs w:val="28"/>
                <w:lang w:eastAsia="fr-FR"/>
              </w:rPr>
              <w:tab/>
            </w:r>
            <w:r w:rsidR="00F85587" w:rsidRPr="00F548D2">
              <w:rPr>
                <w:rStyle w:val="Lienhypertexte"/>
                <w:rFonts w:cstheme="minorHAnsi"/>
                <w:noProof/>
                <w:sz w:val="28"/>
                <w:szCs w:val="28"/>
              </w:rPr>
              <w:t>Documents et sources</w:t>
            </w:r>
            <w:r w:rsidR="00F85587" w:rsidRPr="00F548D2">
              <w:rPr>
                <w:rFonts w:cstheme="minorHAnsi"/>
                <w:noProof/>
                <w:webHidden/>
                <w:sz w:val="28"/>
                <w:szCs w:val="28"/>
              </w:rPr>
              <w:tab/>
            </w:r>
            <w:r w:rsidR="00F85587" w:rsidRPr="00F548D2">
              <w:rPr>
                <w:rFonts w:cstheme="minorHAnsi"/>
                <w:noProof/>
                <w:webHidden/>
                <w:sz w:val="28"/>
                <w:szCs w:val="28"/>
              </w:rPr>
              <w:fldChar w:fldCharType="begin"/>
            </w:r>
            <w:r w:rsidR="00F85587" w:rsidRPr="00F548D2">
              <w:rPr>
                <w:rFonts w:cstheme="minorHAnsi"/>
                <w:noProof/>
                <w:webHidden/>
                <w:sz w:val="28"/>
                <w:szCs w:val="28"/>
              </w:rPr>
              <w:instrText xml:space="preserve"> PAGEREF _Toc498293066 \h </w:instrText>
            </w:r>
            <w:r w:rsidR="00F85587" w:rsidRPr="00F548D2">
              <w:rPr>
                <w:rFonts w:cstheme="minorHAnsi"/>
                <w:noProof/>
                <w:webHidden/>
                <w:sz w:val="28"/>
                <w:szCs w:val="28"/>
              </w:rPr>
            </w:r>
            <w:r w:rsidR="00F85587" w:rsidRPr="00F548D2">
              <w:rPr>
                <w:rFonts w:cstheme="minorHAnsi"/>
                <w:noProof/>
                <w:webHidden/>
                <w:sz w:val="28"/>
                <w:szCs w:val="28"/>
              </w:rPr>
              <w:fldChar w:fldCharType="separate"/>
            </w:r>
            <w:r w:rsidR="00F85587" w:rsidRPr="00F548D2">
              <w:rPr>
                <w:rFonts w:cstheme="minorHAnsi"/>
                <w:noProof/>
                <w:webHidden/>
                <w:sz w:val="28"/>
                <w:szCs w:val="28"/>
              </w:rPr>
              <w:t>2</w:t>
            </w:r>
            <w:r w:rsidR="00F85587" w:rsidRPr="00F548D2">
              <w:rPr>
                <w:rFonts w:cstheme="minorHAnsi"/>
                <w:noProof/>
                <w:webHidden/>
                <w:sz w:val="28"/>
                <w:szCs w:val="28"/>
              </w:rPr>
              <w:fldChar w:fldCharType="end"/>
            </w:r>
          </w:hyperlink>
        </w:p>
        <w:p w:rsidR="00F85587" w:rsidRPr="00F548D2" w:rsidRDefault="001F0726">
          <w:pPr>
            <w:pStyle w:val="TM2"/>
            <w:tabs>
              <w:tab w:val="left" w:pos="660"/>
              <w:tab w:val="right" w:leader="dot" w:pos="9062"/>
            </w:tabs>
            <w:rPr>
              <w:rStyle w:val="Lienhypertexte"/>
              <w:rFonts w:cstheme="minorHAnsi"/>
              <w:noProof/>
              <w:sz w:val="28"/>
              <w:szCs w:val="28"/>
            </w:rPr>
          </w:pPr>
          <w:hyperlink w:anchor="_Toc498293067" w:history="1">
            <w:r w:rsidR="00F85587" w:rsidRPr="00F548D2">
              <w:rPr>
                <w:rStyle w:val="Lienhypertexte"/>
                <w:rFonts w:cstheme="minorHAnsi"/>
                <w:noProof/>
                <w:sz w:val="28"/>
                <w:szCs w:val="28"/>
              </w:rPr>
              <w:t>2)</w:t>
            </w:r>
            <w:r w:rsidR="00F85587" w:rsidRPr="00F548D2">
              <w:rPr>
                <w:rFonts w:eastAsiaTheme="minorEastAsia" w:cstheme="minorHAnsi"/>
                <w:noProof/>
                <w:sz w:val="28"/>
                <w:szCs w:val="28"/>
                <w:lang w:eastAsia="fr-FR"/>
              </w:rPr>
              <w:tab/>
            </w:r>
            <w:r w:rsidR="00F85587" w:rsidRPr="00F548D2">
              <w:rPr>
                <w:rStyle w:val="Lienhypertexte"/>
                <w:rFonts w:cstheme="minorHAnsi"/>
                <w:noProof/>
                <w:sz w:val="28"/>
                <w:szCs w:val="28"/>
              </w:rPr>
              <w:t>Glossaire</w:t>
            </w:r>
            <w:r w:rsidR="00F85587" w:rsidRPr="00F548D2">
              <w:rPr>
                <w:rFonts w:cstheme="minorHAnsi"/>
                <w:noProof/>
                <w:webHidden/>
                <w:sz w:val="28"/>
                <w:szCs w:val="28"/>
              </w:rPr>
              <w:tab/>
            </w:r>
            <w:r w:rsidR="00F85587" w:rsidRPr="00F548D2">
              <w:rPr>
                <w:rFonts w:cstheme="minorHAnsi"/>
                <w:noProof/>
                <w:webHidden/>
                <w:sz w:val="28"/>
                <w:szCs w:val="28"/>
              </w:rPr>
              <w:fldChar w:fldCharType="begin"/>
            </w:r>
            <w:r w:rsidR="00F85587" w:rsidRPr="00F548D2">
              <w:rPr>
                <w:rFonts w:cstheme="minorHAnsi"/>
                <w:noProof/>
                <w:webHidden/>
                <w:sz w:val="28"/>
                <w:szCs w:val="28"/>
              </w:rPr>
              <w:instrText xml:space="preserve"> PAGEREF _Toc498293067 \h </w:instrText>
            </w:r>
            <w:r w:rsidR="00F85587" w:rsidRPr="00F548D2">
              <w:rPr>
                <w:rFonts w:cstheme="minorHAnsi"/>
                <w:noProof/>
                <w:webHidden/>
                <w:sz w:val="28"/>
                <w:szCs w:val="28"/>
              </w:rPr>
            </w:r>
            <w:r w:rsidR="00F85587" w:rsidRPr="00F548D2">
              <w:rPr>
                <w:rFonts w:cstheme="minorHAnsi"/>
                <w:noProof/>
                <w:webHidden/>
                <w:sz w:val="28"/>
                <w:szCs w:val="28"/>
              </w:rPr>
              <w:fldChar w:fldCharType="separate"/>
            </w:r>
            <w:r w:rsidR="00F85587" w:rsidRPr="00F548D2">
              <w:rPr>
                <w:rFonts w:cstheme="minorHAnsi"/>
                <w:noProof/>
                <w:webHidden/>
                <w:sz w:val="28"/>
                <w:szCs w:val="28"/>
              </w:rPr>
              <w:t>3</w:t>
            </w:r>
            <w:r w:rsidR="00F85587" w:rsidRPr="00F548D2">
              <w:rPr>
                <w:rFonts w:cstheme="minorHAnsi"/>
                <w:noProof/>
                <w:webHidden/>
                <w:sz w:val="28"/>
                <w:szCs w:val="28"/>
              </w:rPr>
              <w:fldChar w:fldCharType="end"/>
            </w:r>
          </w:hyperlink>
        </w:p>
        <w:p w:rsidR="00F85587" w:rsidRPr="00F548D2" w:rsidRDefault="00F85587" w:rsidP="00F85587">
          <w:pPr>
            <w:rPr>
              <w:rFonts w:cstheme="minorHAnsi"/>
            </w:rPr>
          </w:pPr>
        </w:p>
        <w:p w:rsidR="00F85587" w:rsidRPr="00F548D2" w:rsidRDefault="00F85587" w:rsidP="00F85587">
          <w:pPr>
            <w:rPr>
              <w:rFonts w:cstheme="minorHAnsi"/>
            </w:rPr>
          </w:pPr>
        </w:p>
        <w:p w:rsidR="00F85587" w:rsidRPr="00F548D2" w:rsidRDefault="001F0726">
          <w:pPr>
            <w:pStyle w:val="TM1"/>
            <w:tabs>
              <w:tab w:val="left" w:pos="440"/>
              <w:tab w:val="right" w:leader="dot" w:pos="9062"/>
            </w:tabs>
            <w:rPr>
              <w:rFonts w:eastAsiaTheme="minorEastAsia" w:cstheme="minorHAnsi"/>
              <w:noProof/>
              <w:sz w:val="28"/>
              <w:szCs w:val="28"/>
              <w:lang w:eastAsia="fr-FR"/>
            </w:rPr>
          </w:pPr>
          <w:hyperlink w:anchor="_Toc498293068" w:history="1">
            <w:r w:rsidR="00F85587" w:rsidRPr="00F548D2">
              <w:rPr>
                <w:rStyle w:val="Lienhypertexte"/>
                <w:rFonts w:cstheme="minorHAnsi"/>
                <w:noProof/>
                <w:sz w:val="28"/>
                <w:szCs w:val="28"/>
              </w:rPr>
              <w:t>II)</w:t>
            </w:r>
            <w:r w:rsidR="00F85587" w:rsidRPr="00F548D2">
              <w:rPr>
                <w:rFonts w:eastAsiaTheme="minorEastAsia" w:cstheme="minorHAnsi"/>
                <w:noProof/>
                <w:sz w:val="28"/>
                <w:szCs w:val="28"/>
                <w:lang w:eastAsia="fr-FR"/>
              </w:rPr>
              <w:tab/>
            </w:r>
            <w:r w:rsidR="00F85587" w:rsidRPr="00F548D2">
              <w:rPr>
                <w:rStyle w:val="Lienhypertexte"/>
                <w:rFonts w:cstheme="minorHAnsi"/>
                <w:noProof/>
                <w:sz w:val="28"/>
                <w:szCs w:val="28"/>
              </w:rPr>
              <w:t>Objet du cahier des charges</w:t>
            </w:r>
            <w:r w:rsidR="00F85587" w:rsidRPr="00F548D2">
              <w:rPr>
                <w:rFonts w:cstheme="minorHAnsi"/>
                <w:noProof/>
                <w:webHidden/>
                <w:sz w:val="28"/>
                <w:szCs w:val="28"/>
              </w:rPr>
              <w:tab/>
            </w:r>
            <w:r w:rsidR="00F85587" w:rsidRPr="00F548D2">
              <w:rPr>
                <w:rFonts w:cstheme="minorHAnsi"/>
                <w:noProof/>
                <w:webHidden/>
                <w:sz w:val="28"/>
                <w:szCs w:val="28"/>
              </w:rPr>
              <w:fldChar w:fldCharType="begin"/>
            </w:r>
            <w:r w:rsidR="00F85587" w:rsidRPr="00F548D2">
              <w:rPr>
                <w:rFonts w:cstheme="minorHAnsi"/>
                <w:noProof/>
                <w:webHidden/>
                <w:sz w:val="28"/>
                <w:szCs w:val="28"/>
              </w:rPr>
              <w:instrText xml:space="preserve"> PAGEREF _Toc498293068 \h </w:instrText>
            </w:r>
            <w:r w:rsidR="00F85587" w:rsidRPr="00F548D2">
              <w:rPr>
                <w:rFonts w:cstheme="minorHAnsi"/>
                <w:noProof/>
                <w:webHidden/>
                <w:sz w:val="28"/>
                <w:szCs w:val="28"/>
              </w:rPr>
            </w:r>
            <w:r w:rsidR="00F85587" w:rsidRPr="00F548D2">
              <w:rPr>
                <w:rFonts w:cstheme="minorHAnsi"/>
                <w:noProof/>
                <w:webHidden/>
                <w:sz w:val="28"/>
                <w:szCs w:val="28"/>
              </w:rPr>
              <w:fldChar w:fldCharType="separate"/>
            </w:r>
            <w:r w:rsidR="00F85587" w:rsidRPr="00F548D2">
              <w:rPr>
                <w:rFonts w:cstheme="minorHAnsi"/>
                <w:noProof/>
                <w:webHidden/>
                <w:sz w:val="28"/>
                <w:szCs w:val="28"/>
              </w:rPr>
              <w:t>4</w:t>
            </w:r>
            <w:r w:rsidR="00F85587" w:rsidRPr="00F548D2">
              <w:rPr>
                <w:rFonts w:cstheme="minorHAnsi"/>
                <w:noProof/>
                <w:webHidden/>
                <w:sz w:val="28"/>
                <w:szCs w:val="28"/>
              </w:rPr>
              <w:fldChar w:fldCharType="end"/>
            </w:r>
          </w:hyperlink>
        </w:p>
        <w:p w:rsidR="00F85587" w:rsidRPr="00F548D2" w:rsidRDefault="001F0726">
          <w:pPr>
            <w:pStyle w:val="TM2"/>
            <w:tabs>
              <w:tab w:val="left" w:pos="660"/>
              <w:tab w:val="right" w:leader="dot" w:pos="9062"/>
            </w:tabs>
            <w:rPr>
              <w:rFonts w:eastAsiaTheme="minorEastAsia" w:cstheme="minorHAnsi"/>
              <w:noProof/>
              <w:sz w:val="28"/>
              <w:szCs w:val="28"/>
              <w:lang w:eastAsia="fr-FR"/>
            </w:rPr>
          </w:pPr>
          <w:hyperlink w:anchor="_Toc498293069" w:history="1">
            <w:r w:rsidR="00F85587" w:rsidRPr="00F548D2">
              <w:rPr>
                <w:rStyle w:val="Lienhypertexte"/>
                <w:rFonts w:cstheme="minorHAnsi"/>
                <w:noProof/>
                <w:sz w:val="28"/>
                <w:szCs w:val="28"/>
              </w:rPr>
              <w:t>1)</w:t>
            </w:r>
            <w:r w:rsidR="00F85587" w:rsidRPr="00F548D2">
              <w:rPr>
                <w:rFonts w:eastAsiaTheme="minorEastAsia" w:cstheme="minorHAnsi"/>
                <w:noProof/>
                <w:sz w:val="28"/>
                <w:szCs w:val="28"/>
                <w:lang w:eastAsia="fr-FR"/>
              </w:rPr>
              <w:tab/>
            </w:r>
            <w:r w:rsidR="00F85587" w:rsidRPr="00F548D2">
              <w:rPr>
                <w:rStyle w:val="Lienhypertexte"/>
                <w:rFonts w:cstheme="minorHAnsi"/>
                <w:noProof/>
                <w:sz w:val="28"/>
                <w:szCs w:val="28"/>
              </w:rPr>
              <w:t>Définition de la gestion de versions</w:t>
            </w:r>
            <w:r w:rsidR="00F85587" w:rsidRPr="00F548D2">
              <w:rPr>
                <w:rFonts w:cstheme="minorHAnsi"/>
                <w:noProof/>
                <w:webHidden/>
                <w:sz w:val="28"/>
                <w:szCs w:val="28"/>
              </w:rPr>
              <w:tab/>
            </w:r>
            <w:r w:rsidR="00F85587" w:rsidRPr="00F548D2">
              <w:rPr>
                <w:rFonts w:cstheme="minorHAnsi"/>
                <w:noProof/>
                <w:webHidden/>
                <w:sz w:val="28"/>
                <w:szCs w:val="28"/>
              </w:rPr>
              <w:fldChar w:fldCharType="begin"/>
            </w:r>
            <w:r w:rsidR="00F85587" w:rsidRPr="00F548D2">
              <w:rPr>
                <w:rFonts w:cstheme="minorHAnsi"/>
                <w:noProof/>
                <w:webHidden/>
                <w:sz w:val="28"/>
                <w:szCs w:val="28"/>
              </w:rPr>
              <w:instrText xml:space="preserve"> PAGEREF _Toc498293069 \h </w:instrText>
            </w:r>
            <w:r w:rsidR="00F85587" w:rsidRPr="00F548D2">
              <w:rPr>
                <w:rFonts w:cstheme="minorHAnsi"/>
                <w:noProof/>
                <w:webHidden/>
                <w:sz w:val="28"/>
                <w:szCs w:val="28"/>
              </w:rPr>
            </w:r>
            <w:r w:rsidR="00F85587" w:rsidRPr="00F548D2">
              <w:rPr>
                <w:rFonts w:cstheme="minorHAnsi"/>
                <w:noProof/>
                <w:webHidden/>
                <w:sz w:val="28"/>
                <w:szCs w:val="28"/>
              </w:rPr>
              <w:fldChar w:fldCharType="separate"/>
            </w:r>
            <w:r w:rsidR="00F85587" w:rsidRPr="00F548D2">
              <w:rPr>
                <w:rFonts w:cstheme="minorHAnsi"/>
                <w:noProof/>
                <w:webHidden/>
                <w:sz w:val="28"/>
                <w:szCs w:val="28"/>
              </w:rPr>
              <w:t>4</w:t>
            </w:r>
            <w:r w:rsidR="00F85587" w:rsidRPr="00F548D2">
              <w:rPr>
                <w:rFonts w:cstheme="minorHAnsi"/>
                <w:noProof/>
                <w:webHidden/>
                <w:sz w:val="28"/>
                <w:szCs w:val="28"/>
              </w:rPr>
              <w:fldChar w:fldCharType="end"/>
            </w:r>
          </w:hyperlink>
        </w:p>
        <w:p w:rsidR="00F85587" w:rsidRPr="00F548D2" w:rsidRDefault="001F0726">
          <w:pPr>
            <w:pStyle w:val="TM2"/>
            <w:tabs>
              <w:tab w:val="left" w:pos="660"/>
              <w:tab w:val="right" w:leader="dot" w:pos="9062"/>
            </w:tabs>
            <w:rPr>
              <w:rFonts w:eastAsiaTheme="minorEastAsia" w:cstheme="minorHAnsi"/>
              <w:noProof/>
              <w:sz w:val="28"/>
              <w:szCs w:val="28"/>
              <w:lang w:eastAsia="fr-FR"/>
            </w:rPr>
          </w:pPr>
          <w:hyperlink w:anchor="_Toc498293070" w:history="1">
            <w:r w:rsidR="00F85587" w:rsidRPr="00F548D2">
              <w:rPr>
                <w:rStyle w:val="Lienhypertexte"/>
                <w:rFonts w:cstheme="minorHAnsi"/>
                <w:noProof/>
                <w:sz w:val="28"/>
                <w:szCs w:val="28"/>
              </w:rPr>
              <w:t>2)</w:t>
            </w:r>
            <w:r w:rsidR="00F85587" w:rsidRPr="00F548D2">
              <w:rPr>
                <w:rFonts w:eastAsiaTheme="minorEastAsia" w:cstheme="minorHAnsi"/>
                <w:noProof/>
                <w:sz w:val="28"/>
                <w:szCs w:val="28"/>
                <w:lang w:eastAsia="fr-FR"/>
              </w:rPr>
              <w:tab/>
            </w:r>
            <w:r w:rsidR="00F85587" w:rsidRPr="00F548D2">
              <w:rPr>
                <w:rStyle w:val="Lienhypertexte"/>
                <w:rFonts w:cstheme="minorHAnsi"/>
                <w:noProof/>
                <w:sz w:val="28"/>
                <w:szCs w:val="28"/>
              </w:rPr>
              <w:t>Objectif de la gestion de parc</w:t>
            </w:r>
            <w:r w:rsidR="00F85587" w:rsidRPr="00F548D2">
              <w:rPr>
                <w:rFonts w:cstheme="minorHAnsi"/>
                <w:noProof/>
                <w:webHidden/>
                <w:sz w:val="28"/>
                <w:szCs w:val="28"/>
              </w:rPr>
              <w:tab/>
            </w:r>
            <w:r w:rsidR="00F85587" w:rsidRPr="00F548D2">
              <w:rPr>
                <w:rFonts w:cstheme="minorHAnsi"/>
                <w:noProof/>
                <w:webHidden/>
                <w:sz w:val="28"/>
                <w:szCs w:val="28"/>
              </w:rPr>
              <w:fldChar w:fldCharType="begin"/>
            </w:r>
            <w:r w:rsidR="00F85587" w:rsidRPr="00F548D2">
              <w:rPr>
                <w:rFonts w:cstheme="minorHAnsi"/>
                <w:noProof/>
                <w:webHidden/>
                <w:sz w:val="28"/>
                <w:szCs w:val="28"/>
              </w:rPr>
              <w:instrText xml:space="preserve"> PAGEREF _Toc498293070 \h </w:instrText>
            </w:r>
            <w:r w:rsidR="00F85587" w:rsidRPr="00F548D2">
              <w:rPr>
                <w:rFonts w:cstheme="minorHAnsi"/>
                <w:noProof/>
                <w:webHidden/>
                <w:sz w:val="28"/>
                <w:szCs w:val="28"/>
              </w:rPr>
            </w:r>
            <w:r w:rsidR="00F85587" w:rsidRPr="00F548D2">
              <w:rPr>
                <w:rFonts w:cstheme="minorHAnsi"/>
                <w:noProof/>
                <w:webHidden/>
                <w:sz w:val="28"/>
                <w:szCs w:val="28"/>
              </w:rPr>
              <w:fldChar w:fldCharType="separate"/>
            </w:r>
            <w:r w:rsidR="00F85587" w:rsidRPr="00F548D2">
              <w:rPr>
                <w:rFonts w:cstheme="minorHAnsi"/>
                <w:noProof/>
                <w:webHidden/>
                <w:sz w:val="28"/>
                <w:szCs w:val="28"/>
              </w:rPr>
              <w:t>4</w:t>
            </w:r>
            <w:r w:rsidR="00F85587" w:rsidRPr="00F548D2">
              <w:rPr>
                <w:rFonts w:cstheme="minorHAnsi"/>
                <w:noProof/>
                <w:webHidden/>
                <w:sz w:val="28"/>
                <w:szCs w:val="28"/>
              </w:rPr>
              <w:fldChar w:fldCharType="end"/>
            </w:r>
          </w:hyperlink>
        </w:p>
        <w:p w:rsidR="00F85587" w:rsidRPr="00F548D2" w:rsidRDefault="001F0726">
          <w:pPr>
            <w:pStyle w:val="TM2"/>
            <w:tabs>
              <w:tab w:val="left" w:pos="660"/>
              <w:tab w:val="right" w:leader="dot" w:pos="9062"/>
            </w:tabs>
            <w:rPr>
              <w:rStyle w:val="Lienhypertexte"/>
              <w:rFonts w:cstheme="minorHAnsi"/>
              <w:noProof/>
              <w:sz w:val="28"/>
              <w:szCs w:val="28"/>
            </w:rPr>
          </w:pPr>
          <w:hyperlink w:anchor="_Toc498293071" w:history="1">
            <w:r w:rsidR="00F85587" w:rsidRPr="00F548D2">
              <w:rPr>
                <w:rStyle w:val="Lienhypertexte"/>
                <w:rFonts w:cstheme="minorHAnsi"/>
                <w:noProof/>
                <w:sz w:val="28"/>
                <w:szCs w:val="28"/>
              </w:rPr>
              <w:t>3)</w:t>
            </w:r>
            <w:r w:rsidR="00F85587" w:rsidRPr="00F548D2">
              <w:rPr>
                <w:rFonts w:eastAsiaTheme="minorEastAsia" w:cstheme="minorHAnsi"/>
                <w:noProof/>
                <w:sz w:val="28"/>
                <w:szCs w:val="28"/>
                <w:lang w:eastAsia="fr-FR"/>
              </w:rPr>
              <w:tab/>
            </w:r>
            <w:r w:rsidR="00F85587" w:rsidRPr="00F548D2">
              <w:rPr>
                <w:rStyle w:val="Lienhypertexte"/>
                <w:rFonts w:cstheme="minorHAnsi"/>
                <w:noProof/>
                <w:sz w:val="28"/>
                <w:szCs w:val="28"/>
              </w:rPr>
              <w:t>Pourquoi utiliser un logiciel de gestion de versions ?</w:t>
            </w:r>
            <w:r w:rsidR="00F85587" w:rsidRPr="00F548D2">
              <w:rPr>
                <w:rFonts w:cstheme="minorHAnsi"/>
                <w:noProof/>
                <w:webHidden/>
                <w:sz w:val="28"/>
                <w:szCs w:val="28"/>
              </w:rPr>
              <w:tab/>
            </w:r>
            <w:r w:rsidR="00F85587" w:rsidRPr="00F548D2">
              <w:rPr>
                <w:rFonts w:cstheme="minorHAnsi"/>
                <w:noProof/>
                <w:webHidden/>
                <w:sz w:val="28"/>
                <w:szCs w:val="28"/>
              </w:rPr>
              <w:fldChar w:fldCharType="begin"/>
            </w:r>
            <w:r w:rsidR="00F85587" w:rsidRPr="00F548D2">
              <w:rPr>
                <w:rFonts w:cstheme="minorHAnsi"/>
                <w:noProof/>
                <w:webHidden/>
                <w:sz w:val="28"/>
                <w:szCs w:val="28"/>
              </w:rPr>
              <w:instrText xml:space="preserve"> PAGEREF _Toc498293071 \h </w:instrText>
            </w:r>
            <w:r w:rsidR="00F85587" w:rsidRPr="00F548D2">
              <w:rPr>
                <w:rFonts w:cstheme="minorHAnsi"/>
                <w:noProof/>
                <w:webHidden/>
                <w:sz w:val="28"/>
                <w:szCs w:val="28"/>
              </w:rPr>
            </w:r>
            <w:r w:rsidR="00F85587" w:rsidRPr="00F548D2">
              <w:rPr>
                <w:rFonts w:cstheme="minorHAnsi"/>
                <w:noProof/>
                <w:webHidden/>
                <w:sz w:val="28"/>
                <w:szCs w:val="28"/>
              </w:rPr>
              <w:fldChar w:fldCharType="separate"/>
            </w:r>
            <w:r w:rsidR="00F85587" w:rsidRPr="00F548D2">
              <w:rPr>
                <w:rFonts w:cstheme="minorHAnsi"/>
                <w:noProof/>
                <w:webHidden/>
                <w:sz w:val="28"/>
                <w:szCs w:val="28"/>
              </w:rPr>
              <w:t>4</w:t>
            </w:r>
            <w:r w:rsidR="00F85587" w:rsidRPr="00F548D2">
              <w:rPr>
                <w:rFonts w:cstheme="minorHAnsi"/>
                <w:noProof/>
                <w:webHidden/>
                <w:sz w:val="28"/>
                <w:szCs w:val="28"/>
              </w:rPr>
              <w:fldChar w:fldCharType="end"/>
            </w:r>
          </w:hyperlink>
        </w:p>
        <w:p w:rsidR="00F85587" w:rsidRPr="00F548D2" w:rsidRDefault="00F85587" w:rsidP="00F85587">
          <w:pPr>
            <w:rPr>
              <w:rFonts w:cstheme="minorHAnsi"/>
            </w:rPr>
          </w:pPr>
        </w:p>
        <w:p w:rsidR="00F85587" w:rsidRPr="00F548D2" w:rsidRDefault="00F85587" w:rsidP="00F85587">
          <w:pPr>
            <w:rPr>
              <w:rFonts w:cstheme="minorHAnsi"/>
            </w:rPr>
          </w:pPr>
        </w:p>
        <w:p w:rsidR="00F85587" w:rsidRPr="00F548D2" w:rsidRDefault="001F0726">
          <w:pPr>
            <w:pStyle w:val="TM1"/>
            <w:tabs>
              <w:tab w:val="right" w:leader="dot" w:pos="9062"/>
            </w:tabs>
            <w:rPr>
              <w:rFonts w:eastAsiaTheme="minorEastAsia" w:cstheme="minorHAnsi"/>
              <w:noProof/>
              <w:sz w:val="28"/>
              <w:szCs w:val="28"/>
              <w:lang w:eastAsia="fr-FR"/>
            </w:rPr>
          </w:pPr>
          <w:hyperlink w:anchor="_Toc498293072" w:history="1">
            <w:r w:rsidR="00F85587" w:rsidRPr="00F548D2">
              <w:rPr>
                <w:rStyle w:val="Lienhypertexte"/>
                <w:rFonts w:cstheme="minorHAnsi"/>
                <w:noProof/>
                <w:sz w:val="28"/>
                <w:szCs w:val="28"/>
              </w:rPr>
              <w:t>Qu’est-ce que GitHub ?</w:t>
            </w:r>
            <w:r w:rsidR="00F85587" w:rsidRPr="00F548D2">
              <w:rPr>
                <w:rFonts w:cstheme="minorHAnsi"/>
                <w:noProof/>
                <w:webHidden/>
                <w:sz w:val="28"/>
                <w:szCs w:val="28"/>
              </w:rPr>
              <w:tab/>
            </w:r>
            <w:r w:rsidR="00F85587" w:rsidRPr="00F548D2">
              <w:rPr>
                <w:rFonts w:cstheme="minorHAnsi"/>
                <w:noProof/>
                <w:webHidden/>
                <w:sz w:val="28"/>
                <w:szCs w:val="28"/>
              </w:rPr>
              <w:fldChar w:fldCharType="begin"/>
            </w:r>
            <w:r w:rsidR="00F85587" w:rsidRPr="00F548D2">
              <w:rPr>
                <w:rFonts w:cstheme="minorHAnsi"/>
                <w:noProof/>
                <w:webHidden/>
                <w:sz w:val="28"/>
                <w:szCs w:val="28"/>
              </w:rPr>
              <w:instrText xml:space="preserve"> PAGEREF _Toc498293072 \h </w:instrText>
            </w:r>
            <w:r w:rsidR="00F85587" w:rsidRPr="00F548D2">
              <w:rPr>
                <w:rFonts w:cstheme="minorHAnsi"/>
                <w:noProof/>
                <w:webHidden/>
                <w:sz w:val="28"/>
                <w:szCs w:val="28"/>
              </w:rPr>
            </w:r>
            <w:r w:rsidR="00F85587" w:rsidRPr="00F548D2">
              <w:rPr>
                <w:rFonts w:cstheme="minorHAnsi"/>
                <w:noProof/>
                <w:webHidden/>
                <w:sz w:val="28"/>
                <w:szCs w:val="28"/>
              </w:rPr>
              <w:fldChar w:fldCharType="separate"/>
            </w:r>
            <w:r w:rsidR="00F85587" w:rsidRPr="00F548D2">
              <w:rPr>
                <w:rFonts w:cstheme="minorHAnsi"/>
                <w:noProof/>
                <w:webHidden/>
                <w:sz w:val="28"/>
                <w:szCs w:val="28"/>
              </w:rPr>
              <w:t>5</w:t>
            </w:r>
            <w:r w:rsidR="00F85587" w:rsidRPr="00F548D2">
              <w:rPr>
                <w:rFonts w:cstheme="minorHAnsi"/>
                <w:noProof/>
                <w:webHidden/>
                <w:sz w:val="28"/>
                <w:szCs w:val="28"/>
              </w:rPr>
              <w:fldChar w:fldCharType="end"/>
            </w:r>
          </w:hyperlink>
        </w:p>
        <w:p w:rsidR="00F85587" w:rsidRPr="00F548D2" w:rsidRDefault="001F0726">
          <w:pPr>
            <w:pStyle w:val="TM1"/>
            <w:tabs>
              <w:tab w:val="right" w:leader="dot" w:pos="9062"/>
            </w:tabs>
            <w:rPr>
              <w:rFonts w:eastAsiaTheme="minorEastAsia" w:cstheme="minorHAnsi"/>
              <w:noProof/>
              <w:sz w:val="28"/>
              <w:szCs w:val="28"/>
              <w:lang w:eastAsia="fr-FR"/>
            </w:rPr>
          </w:pPr>
          <w:hyperlink w:anchor="_Toc498293073" w:history="1">
            <w:r w:rsidR="00F85587" w:rsidRPr="00F548D2">
              <w:rPr>
                <w:rStyle w:val="Lienhypertexte"/>
                <w:rFonts w:cstheme="minorHAnsi"/>
                <w:noProof/>
                <w:sz w:val="28"/>
                <w:szCs w:val="28"/>
              </w:rPr>
              <w:t>Comment utiliser GitHub ?</w:t>
            </w:r>
            <w:r w:rsidR="00F85587" w:rsidRPr="00F548D2">
              <w:rPr>
                <w:rFonts w:cstheme="minorHAnsi"/>
                <w:noProof/>
                <w:webHidden/>
                <w:sz w:val="28"/>
                <w:szCs w:val="28"/>
              </w:rPr>
              <w:tab/>
            </w:r>
            <w:r w:rsidR="00F85587" w:rsidRPr="00F548D2">
              <w:rPr>
                <w:rFonts w:cstheme="minorHAnsi"/>
                <w:noProof/>
                <w:webHidden/>
                <w:sz w:val="28"/>
                <w:szCs w:val="28"/>
              </w:rPr>
              <w:fldChar w:fldCharType="begin"/>
            </w:r>
            <w:r w:rsidR="00F85587" w:rsidRPr="00F548D2">
              <w:rPr>
                <w:rFonts w:cstheme="minorHAnsi"/>
                <w:noProof/>
                <w:webHidden/>
                <w:sz w:val="28"/>
                <w:szCs w:val="28"/>
              </w:rPr>
              <w:instrText xml:space="preserve"> PAGEREF _Toc498293073 \h </w:instrText>
            </w:r>
            <w:r w:rsidR="00F85587" w:rsidRPr="00F548D2">
              <w:rPr>
                <w:rFonts w:cstheme="minorHAnsi"/>
                <w:noProof/>
                <w:webHidden/>
                <w:sz w:val="28"/>
                <w:szCs w:val="28"/>
              </w:rPr>
            </w:r>
            <w:r w:rsidR="00F85587" w:rsidRPr="00F548D2">
              <w:rPr>
                <w:rFonts w:cstheme="minorHAnsi"/>
                <w:noProof/>
                <w:webHidden/>
                <w:sz w:val="28"/>
                <w:szCs w:val="28"/>
              </w:rPr>
              <w:fldChar w:fldCharType="separate"/>
            </w:r>
            <w:r w:rsidR="00F85587" w:rsidRPr="00F548D2">
              <w:rPr>
                <w:rFonts w:cstheme="minorHAnsi"/>
                <w:noProof/>
                <w:webHidden/>
                <w:sz w:val="28"/>
                <w:szCs w:val="28"/>
              </w:rPr>
              <w:t>6</w:t>
            </w:r>
            <w:r w:rsidR="00F85587" w:rsidRPr="00F548D2">
              <w:rPr>
                <w:rFonts w:cstheme="minorHAnsi"/>
                <w:noProof/>
                <w:webHidden/>
                <w:sz w:val="28"/>
                <w:szCs w:val="28"/>
              </w:rPr>
              <w:fldChar w:fldCharType="end"/>
            </w:r>
          </w:hyperlink>
        </w:p>
        <w:p w:rsidR="00CE2925" w:rsidRPr="00F548D2" w:rsidRDefault="00CE2925">
          <w:pPr>
            <w:rPr>
              <w:rFonts w:cstheme="minorHAnsi"/>
            </w:rPr>
          </w:pPr>
          <w:r w:rsidRPr="00F548D2">
            <w:rPr>
              <w:rFonts w:cstheme="minorHAnsi"/>
              <w:b/>
              <w:bCs/>
            </w:rPr>
            <w:fldChar w:fldCharType="end"/>
          </w:r>
        </w:p>
      </w:sdtContent>
    </w:sdt>
    <w:p w:rsidR="00217AB7" w:rsidRPr="00F548D2" w:rsidRDefault="00217AB7">
      <w:pPr>
        <w:rPr>
          <w:rFonts w:cstheme="minorHAnsi"/>
          <w:sz w:val="24"/>
          <w:szCs w:val="24"/>
        </w:rPr>
      </w:pPr>
      <w:r w:rsidRPr="00F548D2">
        <w:rPr>
          <w:rFonts w:cstheme="minorHAnsi"/>
          <w:sz w:val="24"/>
          <w:szCs w:val="24"/>
        </w:rPr>
        <w:br w:type="page"/>
      </w:r>
    </w:p>
    <w:p w:rsidR="00F85587" w:rsidRPr="00F548D2" w:rsidRDefault="00F85587" w:rsidP="00F85587">
      <w:pPr>
        <w:pStyle w:val="Titre1"/>
        <w:ind w:left="1080"/>
        <w:rPr>
          <w:rFonts w:asciiTheme="minorHAnsi" w:hAnsiTheme="minorHAnsi" w:cstheme="minorHAnsi"/>
        </w:rPr>
      </w:pPr>
    </w:p>
    <w:p w:rsidR="00217AB7" w:rsidRPr="00F548D2" w:rsidRDefault="00217AB7" w:rsidP="00217AB7">
      <w:pPr>
        <w:pStyle w:val="Titre1"/>
        <w:numPr>
          <w:ilvl w:val="0"/>
          <w:numId w:val="1"/>
        </w:numPr>
        <w:rPr>
          <w:rFonts w:asciiTheme="minorHAnsi" w:hAnsiTheme="minorHAnsi" w:cstheme="minorHAnsi"/>
        </w:rPr>
      </w:pPr>
      <w:bookmarkStart w:id="1" w:name="_Toc498293065"/>
      <w:r w:rsidRPr="00F548D2">
        <w:rPr>
          <w:rFonts w:asciiTheme="minorHAnsi" w:hAnsiTheme="minorHAnsi" w:cstheme="minorHAnsi"/>
        </w:rPr>
        <w:t>Présentation</w:t>
      </w:r>
      <w:bookmarkEnd w:id="1"/>
    </w:p>
    <w:p w:rsidR="00217AB7" w:rsidRPr="00F548D2" w:rsidRDefault="00217AB7" w:rsidP="00217AB7">
      <w:pPr>
        <w:rPr>
          <w:rFonts w:cstheme="minorHAnsi"/>
        </w:rPr>
      </w:pPr>
    </w:p>
    <w:p w:rsidR="00217AB7" w:rsidRPr="00F548D2" w:rsidRDefault="00217AB7" w:rsidP="00F85587">
      <w:pPr>
        <w:rPr>
          <w:rFonts w:cstheme="minorHAnsi"/>
          <w:sz w:val="24"/>
          <w:szCs w:val="24"/>
        </w:rPr>
      </w:pPr>
      <w:r w:rsidRPr="00F548D2">
        <w:rPr>
          <w:rFonts w:cstheme="minorHAnsi"/>
          <w:sz w:val="24"/>
          <w:szCs w:val="24"/>
        </w:rPr>
        <w:t xml:space="preserve">La Maison des Ligues (La M2L), établissement du Conseil Régional de Lorraine, est responsable de la gestion du service des sports et en particulier des ligues sportives ainsi que d’autres structures hébergées. </w:t>
      </w:r>
    </w:p>
    <w:p w:rsidR="00217AB7" w:rsidRPr="00F548D2" w:rsidRDefault="00217AB7" w:rsidP="00F85587">
      <w:pPr>
        <w:rPr>
          <w:rFonts w:cstheme="minorHAnsi"/>
          <w:sz w:val="24"/>
          <w:szCs w:val="24"/>
        </w:rPr>
      </w:pPr>
      <w:r w:rsidRPr="00F548D2">
        <w:rPr>
          <w:rFonts w:cstheme="minorHAnsi"/>
          <w:sz w:val="24"/>
          <w:szCs w:val="24"/>
        </w:rPr>
        <w:t xml:space="preserve">La M2L doit fournir les infrastructures matérielles, logistiques et des services </w:t>
      </w:r>
      <w:r w:rsidR="00DF33C4" w:rsidRPr="00F548D2">
        <w:rPr>
          <w:rFonts w:cstheme="minorHAnsi"/>
          <w:sz w:val="24"/>
          <w:szCs w:val="24"/>
        </w:rPr>
        <w:t>aux ligues sportives installés.</w:t>
      </w:r>
    </w:p>
    <w:p w:rsidR="00DF33C4" w:rsidRPr="00F548D2" w:rsidRDefault="00DF33C4" w:rsidP="00F85587">
      <w:pPr>
        <w:rPr>
          <w:rFonts w:cstheme="minorHAnsi"/>
          <w:sz w:val="24"/>
          <w:szCs w:val="24"/>
        </w:rPr>
      </w:pPr>
      <w:r w:rsidRPr="00F548D2">
        <w:rPr>
          <w:rFonts w:cstheme="minorHAnsi"/>
          <w:sz w:val="24"/>
          <w:szCs w:val="24"/>
        </w:rPr>
        <w:t>Parmi ces infrastructures se trouve son site internet.</w:t>
      </w:r>
    </w:p>
    <w:p w:rsidR="00DF33C4" w:rsidRPr="00F548D2" w:rsidRDefault="00DF33C4" w:rsidP="00F85587">
      <w:pPr>
        <w:rPr>
          <w:rFonts w:cstheme="minorHAnsi"/>
          <w:color w:val="000000"/>
          <w:sz w:val="24"/>
          <w:szCs w:val="24"/>
        </w:rPr>
      </w:pPr>
      <w:r w:rsidRPr="00F548D2">
        <w:rPr>
          <w:rFonts w:cstheme="minorHAnsi"/>
          <w:color w:val="000000"/>
          <w:sz w:val="24"/>
          <w:szCs w:val="24"/>
        </w:rPr>
        <w:t xml:space="preserve">Elle cherche, par conséquent, un logiciel de gestion de versions afin de pouvoir gérer son site web, lors de son développement. La solution technique que nous avons retenue est le logiciel </w:t>
      </w:r>
      <w:r w:rsidRPr="00F548D2">
        <w:rPr>
          <w:rFonts w:cstheme="minorHAnsi"/>
          <w:b/>
          <w:bCs/>
          <w:color w:val="000000"/>
          <w:sz w:val="24"/>
          <w:szCs w:val="24"/>
        </w:rPr>
        <w:t>GitHub.</w:t>
      </w:r>
    </w:p>
    <w:p w:rsidR="00217AB7" w:rsidRPr="00F548D2" w:rsidRDefault="00217AB7" w:rsidP="00217AB7">
      <w:pPr>
        <w:pStyle w:val="NormalWeb"/>
        <w:spacing w:after="0" w:line="240" w:lineRule="auto"/>
        <w:jc w:val="both"/>
        <w:rPr>
          <w:rFonts w:asciiTheme="minorHAnsi" w:hAnsiTheme="minorHAnsi" w:cstheme="minorHAnsi"/>
        </w:rPr>
      </w:pPr>
    </w:p>
    <w:p w:rsidR="00217AB7" w:rsidRPr="00F548D2" w:rsidRDefault="00217AB7" w:rsidP="00217AB7">
      <w:pPr>
        <w:pStyle w:val="Titre2"/>
        <w:numPr>
          <w:ilvl w:val="0"/>
          <w:numId w:val="3"/>
        </w:numPr>
        <w:rPr>
          <w:rFonts w:asciiTheme="minorHAnsi" w:hAnsiTheme="minorHAnsi" w:cstheme="minorHAnsi"/>
        </w:rPr>
      </w:pPr>
      <w:bookmarkStart w:id="2" w:name="_Toc498293066"/>
      <w:r w:rsidRPr="00F548D2">
        <w:rPr>
          <w:rFonts w:asciiTheme="minorHAnsi" w:hAnsiTheme="minorHAnsi" w:cstheme="minorHAnsi"/>
        </w:rPr>
        <w:t>Documents et sources</w:t>
      </w:r>
      <w:bookmarkEnd w:id="2"/>
    </w:p>
    <w:p w:rsidR="00217AB7" w:rsidRPr="00F548D2" w:rsidRDefault="00217AB7" w:rsidP="00217AB7">
      <w:pPr>
        <w:rPr>
          <w:rFonts w:cstheme="minorHAnsi"/>
        </w:rPr>
      </w:pPr>
    </w:p>
    <w:p w:rsidR="002C0397" w:rsidRPr="00F548D2" w:rsidRDefault="001F0726" w:rsidP="00217AB7">
      <w:pPr>
        <w:rPr>
          <w:rFonts w:cstheme="minorHAnsi"/>
        </w:rPr>
      </w:pPr>
      <w:hyperlink r:id="rId9" w:history="1">
        <w:r w:rsidR="00DF33C4" w:rsidRPr="00F548D2">
          <w:rPr>
            <w:rStyle w:val="Lienhypertexte"/>
            <w:rFonts w:cstheme="minorHAnsi"/>
          </w:rPr>
          <w:t>https://github.com/</w:t>
        </w:r>
      </w:hyperlink>
    </w:p>
    <w:p w:rsidR="00DF33C4" w:rsidRPr="00F548D2" w:rsidRDefault="001F0726" w:rsidP="00217AB7">
      <w:pPr>
        <w:rPr>
          <w:rFonts w:cstheme="minorHAnsi"/>
        </w:rPr>
      </w:pPr>
      <w:hyperlink r:id="rId10" w:history="1">
        <w:r w:rsidR="00DF33C4" w:rsidRPr="00F548D2">
          <w:rPr>
            <w:rStyle w:val="Lienhypertexte"/>
            <w:rFonts w:cstheme="minorHAnsi"/>
          </w:rPr>
          <w:t>https://www.christopheducamp.com/2013/12/15/github-pour-nuls-partie-1/</w:t>
        </w:r>
      </w:hyperlink>
    </w:p>
    <w:p w:rsidR="00DF33C4" w:rsidRPr="00F548D2" w:rsidRDefault="001F0726" w:rsidP="00217AB7">
      <w:pPr>
        <w:rPr>
          <w:rFonts w:cstheme="minorHAnsi"/>
        </w:rPr>
      </w:pPr>
      <w:hyperlink r:id="rId11" w:history="1">
        <w:r w:rsidR="00B61072" w:rsidRPr="00F548D2">
          <w:rPr>
            <w:rStyle w:val="Lienhypertexte"/>
            <w:rFonts w:cstheme="minorHAnsi"/>
          </w:rPr>
          <w:t>https://git-scm.com/book/fr/v1/D%C3%A9marrage-rapide-%C3%80-propos-de-la-gestion-de-version</w:t>
        </w:r>
      </w:hyperlink>
    </w:p>
    <w:p w:rsidR="00B61072" w:rsidRPr="00F548D2" w:rsidRDefault="00B61072" w:rsidP="00217AB7">
      <w:pPr>
        <w:rPr>
          <w:rFonts w:cstheme="minorHAnsi"/>
        </w:rPr>
      </w:pPr>
    </w:p>
    <w:p w:rsidR="00B61072" w:rsidRPr="00F548D2" w:rsidRDefault="00B61072" w:rsidP="00217AB7">
      <w:pPr>
        <w:rPr>
          <w:rFonts w:cstheme="minorHAnsi"/>
        </w:rPr>
      </w:pPr>
    </w:p>
    <w:p w:rsidR="00F85587" w:rsidRPr="00F548D2" w:rsidRDefault="00F85587" w:rsidP="00217AB7">
      <w:pPr>
        <w:rPr>
          <w:rFonts w:cstheme="minorHAnsi"/>
        </w:rPr>
      </w:pPr>
    </w:p>
    <w:p w:rsidR="00F85587" w:rsidRPr="00F548D2" w:rsidRDefault="00F85587" w:rsidP="00217AB7">
      <w:pPr>
        <w:rPr>
          <w:rFonts w:cstheme="minorHAnsi"/>
        </w:rPr>
      </w:pPr>
    </w:p>
    <w:p w:rsidR="00F85587" w:rsidRPr="00F548D2" w:rsidRDefault="00F85587" w:rsidP="00217AB7">
      <w:pPr>
        <w:rPr>
          <w:rFonts w:cstheme="minorHAnsi"/>
        </w:rPr>
      </w:pPr>
    </w:p>
    <w:p w:rsidR="00F85587" w:rsidRPr="00F548D2" w:rsidRDefault="00F85587" w:rsidP="00217AB7">
      <w:pPr>
        <w:rPr>
          <w:rFonts w:cstheme="minorHAnsi"/>
        </w:rPr>
      </w:pPr>
    </w:p>
    <w:p w:rsidR="00F85587" w:rsidRPr="00F548D2" w:rsidRDefault="00F85587" w:rsidP="00217AB7">
      <w:pPr>
        <w:rPr>
          <w:rFonts w:cstheme="minorHAnsi"/>
        </w:rPr>
      </w:pPr>
    </w:p>
    <w:p w:rsidR="00F85587" w:rsidRPr="00F548D2" w:rsidRDefault="00F85587" w:rsidP="00217AB7">
      <w:pPr>
        <w:rPr>
          <w:rFonts w:cstheme="minorHAnsi"/>
        </w:rPr>
      </w:pPr>
    </w:p>
    <w:p w:rsidR="00F85587" w:rsidRPr="00F548D2" w:rsidRDefault="00F85587" w:rsidP="00217AB7">
      <w:pPr>
        <w:rPr>
          <w:rFonts w:cstheme="minorHAnsi"/>
        </w:rPr>
      </w:pPr>
    </w:p>
    <w:p w:rsidR="00F85587" w:rsidRPr="00F548D2" w:rsidRDefault="00F85587" w:rsidP="00217AB7">
      <w:pPr>
        <w:rPr>
          <w:rFonts w:cstheme="minorHAnsi"/>
        </w:rPr>
      </w:pPr>
    </w:p>
    <w:p w:rsidR="00F85587" w:rsidRPr="00F548D2" w:rsidRDefault="00F85587" w:rsidP="00217AB7">
      <w:pPr>
        <w:rPr>
          <w:rFonts w:cstheme="minorHAnsi"/>
        </w:rPr>
      </w:pPr>
    </w:p>
    <w:p w:rsidR="00F85587" w:rsidRPr="00F548D2" w:rsidRDefault="00F85587" w:rsidP="00217AB7">
      <w:pPr>
        <w:rPr>
          <w:rFonts w:cstheme="minorHAnsi"/>
        </w:rPr>
      </w:pPr>
    </w:p>
    <w:p w:rsidR="00F85587" w:rsidRPr="00F548D2" w:rsidRDefault="00F85587" w:rsidP="00217AB7">
      <w:pPr>
        <w:rPr>
          <w:rFonts w:cstheme="minorHAnsi"/>
        </w:rPr>
      </w:pPr>
    </w:p>
    <w:p w:rsidR="00F85587" w:rsidRPr="00F548D2" w:rsidRDefault="00F85587" w:rsidP="00217AB7">
      <w:pPr>
        <w:rPr>
          <w:rFonts w:cstheme="minorHAnsi"/>
        </w:rPr>
      </w:pPr>
    </w:p>
    <w:p w:rsidR="00F85587" w:rsidRPr="00F548D2" w:rsidRDefault="00F85587" w:rsidP="00217AB7">
      <w:pPr>
        <w:rPr>
          <w:rFonts w:cstheme="minorHAnsi"/>
        </w:rPr>
      </w:pPr>
    </w:p>
    <w:p w:rsidR="00CE2925" w:rsidRPr="00F548D2" w:rsidRDefault="00CE2925" w:rsidP="00CE2925">
      <w:pPr>
        <w:pStyle w:val="Titre2"/>
        <w:numPr>
          <w:ilvl w:val="0"/>
          <w:numId w:val="3"/>
        </w:numPr>
        <w:rPr>
          <w:rFonts w:asciiTheme="minorHAnsi" w:hAnsiTheme="minorHAnsi" w:cstheme="minorHAnsi"/>
        </w:rPr>
      </w:pPr>
      <w:bookmarkStart w:id="3" w:name="_Toc498293067"/>
      <w:r w:rsidRPr="00F548D2">
        <w:rPr>
          <w:rFonts w:asciiTheme="minorHAnsi" w:hAnsiTheme="minorHAnsi" w:cstheme="minorHAnsi"/>
        </w:rPr>
        <w:t>Glossaire</w:t>
      </w:r>
      <w:bookmarkEnd w:id="3"/>
    </w:p>
    <w:p w:rsidR="00CE2925" w:rsidRPr="00F548D2" w:rsidRDefault="00CE2925" w:rsidP="00CE2925">
      <w:pPr>
        <w:rPr>
          <w:rFonts w:cstheme="minorHAnsi"/>
        </w:rPr>
      </w:pPr>
    </w:p>
    <w:p w:rsidR="00DF33C4" w:rsidRPr="00F548D2" w:rsidRDefault="00DF33C4" w:rsidP="00DF33C4">
      <w:pPr>
        <w:pStyle w:val="NormalWeb"/>
        <w:shd w:val="clear" w:color="auto" w:fill="FCFCFC"/>
        <w:spacing w:before="0" w:beforeAutospacing="0" w:after="160" w:afterAutospacing="1" w:line="240" w:lineRule="auto"/>
        <w:jc w:val="both"/>
        <w:rPr>
          <w:rFonts w:asciiTheme="minorHAnsi" w:hAnsiTheme="minorHAnsi" w:cstheme="minorHAnsi"/>
          <w:color w:val="222222"/>
        </w:rPr>
      </w:pPr>
      <w:r w:rsidRPr="00F548D2">
        <w:rPr>
          <w:rStyle w:val="lev"/>
          <w:rFonts w:asciiTheme="minorHAnsi" w:hAnsiTheme="minorHAnsi" w:cstheme="minorHAnsi"/>
          <w:color w:val="222222"/>
        </w:rPr>
        <w:t>Dépôt :</w:t>
      </w:r>
      <w:r w:rsidRPr="00F548D2">
        <w:rPr>
          <w:rFonts w:asciiTheme="minorHAnsi" w:hAnsiTheme="minorHAnsi" w:cstheme="minorHAnsi"/>
          <w:color w:val="222222"/>
        </w:rPr>
        <w:t> Un répertoire ou de l’espace de stockage où vos projets peuvent vivre. Parfois les utilisateurs GitHub raccourcissent ça en « repo ». Il peut être local sur un répertoire de votre ordinateur, ou ce peut être un espace de stockage sur GitHub ou un autre hébergeur en ligne. À l’intérieur d’un dépôt, Vous pouvez conserver des fichiers de code, des fichiers texte, des images.</w:t>
      </w:r>
    </w:p>
    <w:p w:rsidR="00DF33C4" w:rsidRPr="00F548D2" w:rsidRDefault="00DF33C4" w:rsidP="00DF33C4">
      <w:pPr>
        <w:pStyle w:val="NormalWeb"/>
        <w:shd w:val="clear" w:color="auto" w:fill="FCFCFC"/>
        <w:spacing w:beforeAutospacing="0"/>
        <w:ind w:left="720"/>
        <w:jc w:val="both"/>
        <w:rPr>
          <w:rFonts w:asciiTheme="minorHAnsi" w:hAnsiTheme="minorHAnsi" w:cstheme="minorHAnsi"/>
          <w:color w:val="222222"/>
        </w:rPr>
      </w:pPr>
    </w:p>
    <w:p w:rsidR="00DF33C4" w:rsidRPr="00F548D2" w:rsidRDefault="00DF33C4" w:rsidP="00DF33C4">
      <w:pPr>
        <w:pStyle w:val="NormalWeb"/>
        <w:shd w:val="clear" w:color="auto" w:fill="FCFCFC"/>
        <w:spacing w:before="0" w:beforeAutospacing="0" w:after="160" w:afterAutospacing="1" w:line="240" w:lineRule="auto"/>
        <w:jc w:val="both"/>
        <w:rPr>
          <w:rFonts w:asciiTheme="minorHAnsi" w:hAnsiTheme="minorHAnsi" w:cstheme="minorHAnsi"/>
          <w:color w:val="222222"/>
        </w:rPr>
      </w:pPr>
      <w:r w:rsidRPr="00F548D2">
        <w:rPr>
          <w:rStyle w:val="lev"/>
          <w:rFonts w:asciiTheme="minorHAnsi" w:hAnsiTheme="minorHAnsi" w:cstheme="minorHAnsi"/>
          <w:color w:val="222222"/>
        </w:rPr>
        <w:t>Contrôle de Version :</w:t>
      </w:r>
      <w:r w:rsidRPr="00F548D2">
        <w:rPr>
          <w:rFonts w:asciiTheme="minorHAnsi" w:hAnsiTheme="minorHAnsi" w:cstheme="minorHAnsi"/>
          <w:color w:val="222222"/>
        </w:rPr>
        <w:t> Fondamentalement, l’objectif pour lequel Git a été conçu. Quand vous avez un fichier Microsoft Word, vous l’écrasez à chaque fois que vous faites une nouvelle sauvegarde ou que vous sauvegardez plusieurs versions. Avec Git, vous n’êtes plus obligé de faire ça. Git conserve des « instantanés » de chaque point dans l’historique d’un projet, de sorte que vous ne pouvez jamais le perdre ou l’écraser.</w:t>
      </w:r>
    </w:p>
    <w:p w:rsidR="00DF33C4" w:rsidRPr="00F548D2" w:rsidRDefault="00DF33C4" w:rsidP="00DF33C4">
      <w:pPr>
        <w:pStyle w:val="Paragraphedeliste"/>
        <w:jc w:val="both"/>
        <w:rPr>
          <w:rStyle w:val="lev"/>
          <w:rFonts w:cstheme="minorHAnsi"/>
          <w:color w:val="222222"/>
        </w:rPr>
      </w:pPr>
    </w:p>
    <w:p w:rsidR="00DF33C4" w:rsidRPr="00F548D2" w:rsidRDefault="00DF33C4" w:rsidP="00DF33C4">
      <w:pPr>
        <w:pStyle w:val="NormalWeb"/>
        <w:shd w:val="clear" w:color="auto" w:fill="FCFCFC"/>
        <w:spacing w:before="0" w:beforeAutospacing="0" w:after="160" w:afterAutospacing="1" w:line="240" w:lineRule="auto"/>
        <w:jc w:val="both"/>
        <w:rPr>
          <w:rFonts w:asciiTheme="minorHAnsi" w:hAnsiTheme="minorHAnsi" w:cstheme="minorHAnsi"/>
          <w:color w:val="222222"/>
        </w:rPr>
      </w:pPr>
      <w:r w:rsidRPr="00F548D2">
        <w:rPr>
          <w:rStyle w:val="lev"/>
          <w:rFonts w:asciiTheme="minorHAnsi" w:hAnsiTheme="minorHAnsi" w:cstheme="minorHAnsi"/>
          <w:color w:val="222222"/>
        </w:rPr>
        <w:t>Commit :</w:t>
      </w:r>
      <w:r w:rsidRPr="00F548D2">
        <w:rPr>
          <w:rFonts w:asciiTheme="minorHAnsi" w:hAnsiTheme="minorHAnsi" w:cstheme="minorHAnsi"/>
          <w:color w:val="222222"/>
        </w:rPr>
        <w:t> C’est la commande qui donne à Git toute sa puissance. Quand vous « </w:t>
      </w:r>
      <w:proofErr w:type="spellStart"/>
      <w:r w:rsidRPr="00F548D2">
        <w:rPr>
          <w:rFonts w:asciiTheme="minorHAnsi" w:hAnsiTheme="minorHAnsi" w:cstheme="minorHAnsi"/>
          <w:color w:val="222222"/>
        </w:rPr>
        <w:t>committez</w:t>
      </w:r>
      <w:proofErr w:type="spellEnd"/>
      <w:r w:rsidRPr="00F548D2">
        <w:rPr>
          <w:rFonts w:asciiTheme="minorHAnsi" w:hAnsiTheme="minorHAnsi" w:cstheme="minorHAnsi"/>
          <w:color w:val="222222"/>
        </w:rPr>
        <w:t> », vous prenez un « instantané », une « photo » de votre dépôt à ce stade, vous donnant un point de contrôle que vous pouvez ensuite réévaluer ou restaurer votre projet à un état précédent.</w:t>
      </w:r>
    </w:p>
    <w:p w:rsidR="00DF33C4" w:rsidRPr="00F548D2" w:rsidRDefault="00DF33C4" w:rsidP="00DF33C4">
      <w:pPr>
        <w:pStyle w:val="Paragraphedeliste"/>
        <w:jc w:val="both"/>
        <w:rPr>
          <w:rFonts w:cstheme="minorHAnsi"/>
          <w:color w:val="222222"/>
        </w:rPr>
      </w:pPr>
    </w:p>
    <w:p w:rsidR="00DF33C4" w:rsidRPr="00F548D2" w:rsidRDefault="00DF33C4" w:rsidP="00DF33C4">
      <w:pPr>
        <w:pStyle w:val="NormalWeb"/>
        <w:shd w:val="clear" w:color="auto" w:fill="FCFCFC"/>
        <w:spacing w:before="0" w:beforeAutospacing="0" w:after="160" w:afterAutospacing="1" w:line="240" w:lineRule="auto"/>
        <w:jc w:val="both"/>
        <w:rPr>
          <w:rFonts w:asciiTheme="minorHAnsi" w:hAnsiTheme="minorHAnsi" w:cstheme="minorHAnsi"/>
          <w:color w:val="222222"/>
        </w:rPr>
      </w:pPr>
      <w:r w:rsidRPr="00F548D2">
        <w:rPr>
          <w:rFonts w:asciiTheme="minorHAnsi" w:hAnsiTheme="minorHAnsi" w:cstheme="minorHAnsi"/>
          <w:b/>
          <w:color w:val="222222"/>
        </w:rPr>
        <w:t>Push</w:t>
      </w:r>
      <w:r w:rsidRPr="00F548D2">
        <w:rPr>
          <w:rFonts w:asciiTheme="minorHAnsi" w:hAnsiTheme="minorHAnsi" w:cstheme="minorHAnsi"/>
          <w:color w:val="222222"/>
        </w:rPr>
        <w:t> : Mets à jour le dépôt avec les objets associés.</w:t>
      </w:r>
    </w:p>
    <w:p w:rsidR="00DF33C4" w:rsidRPr="00F548D2" w:rsidRDefault="00DF33C4" w:rsidP="00DF33C4">
      <w:pPr>
        <w:pStyle w:val="Paragraphedeliste"/>
        <w:jc w:val="both"/>
        <w:rPr>
          <w:rStyle w:val="lev"/>
          <w:rFonts w:cstheme="minorHAnsi"/>
          <w:color w:val="222222"/>
        </w:rPr>
      </w:pPr>
    </w:p>
    <w:p w:rsidR="00DF33C4" w:rsidRPr="00F548D2" w:rsidRDefault="00DF33C4" w:rsidP="00DF33C4">
      <w:pPr>
        <w:pStyle w:val="NormalWeb"/>
        <w:shd w:val="clear" w:color="auto" w:fill="FCFCFC"/>
        <w:spacing w:before="0" w:beforeAutospacing="0" w:after="160" w:afterAutospacing="1" w:line="240" w:lineRule="auto"/>
        <w:jc w:val="both"/>
        <w:rPr>
          <w:rFonts w:asciiTheme="minorHAnsi" w:hAnsiTheme="minorHAnsi" w:cstheme="minorHAnsi"/>
          <w:color w:val="222222"/>
        </w:rPr>
      </w:pPr>
      <w:r w:rsidRPr="00F548D2">
        <w:rPr>
          <w:rStyle w:val="lev"/>
          <w:rFonts w:asciiTheme="minorHAnsi" w:hAnsiTheme="minorHAnsi" w:cstheme="minorHAnsi"/>
          <w:color w:val="222222"/>
        </w:rPr>
        <w:t>Branche :</w:t>
      </w:r>
      <w:r w:rsidRPr="00F548D2">
        <w:rPr>
          <w:rFonts w:asciiTheme="minorHAnsi" w:hAnsiTheme="minorHAnsi" w:cstheme="minorHAnsi"/>
          <w:color w:val="222222"/>
        </w:rPr>
        <w:t> Comment plusieurs personnes travaillant sur un projet en même temps sans que Git ne s’embrouille ? Habituellement, elles se « débranchent » du projet principal avec leurs propres versions complètes des modifications qu’elles ont chacune produites de leur côté. Après avoir terminé, il est temps de « fusionner » cette branche pour la ramener vers la branche « master », le répertoire principal du projet. Le schéma ci-dessous en représente le fonctionnement, Le C(x) représente le commit x.</w:t>
      </w:r>
    </w:p>
    <w:p w:rsidR="00F85587" w:rsidRPr="00F548D2" w:rsidRDefault="00F85587" w:rsidP="00DF33C4">
      <w:pPr>
        <w:pStyle w:val="NormalWeb"/>
        <w:shd w:val="clear" w:color="auto" w:fill="FCFCFC"/>
        <w:spacing w:before="0" w:beforeAutospacing="0" w:after="160" w:afterAutospacing="1" w:line="240" w:lineRule="auto"/>
        <w:jc w:val="both"/>
        <w:rPr>
          <w:rFonts w:asciiTheme="minorHAnsi" w:hAnsiTheme="minorHAnsi" w:cstheme="minorHAnsi"/>
          <w:color w:val="222222"/>
        </w:rPr>
      </w:pPr>
    </w:p>
    <w:p w:rsidR="00F85587" w:rsidRPr="00F548D2" w:rsidRDefault="00F85587" w:rsidP="00DF33C4">
      <w:pPr>
        <w:pStyle w:val="NormalWeb"/>
        <w:shd w:val="clear" w:color="auto" w:fill="FCFCFC"/>
        <w:spacing w:before="0" w:beforeAutospacing="0" w:after="160" w:afterAutospacing="1" w:line="240" w:lineRule="auto"/>
        <w:jc w:val="both"/>
        <w:rPr>
          <w:rFonts w:asciiTheme="minorHAnsi" w:hAnsiTheme="minorHAnsi" w:cstheme="minorHAnsi"/>
          <w:color w:val="222222"/>
        </w:rPr>
      </w:pPr>
    </w:p>
    <w:p w:rsidR="00F85587" w:rsidRPr="00F548D2" w:rsidRDefault="00F85587" w:rsidP="00DF33C4">
      <w:pPr>
        <w:pStyle w:val="NormalWeb"/>
        <w:shd w:val="clear" w:color="auto" w:fill="FCFCFC"/>
        <w:spacing w:before="0" w:beforeAutospacing="0" w:after="160" w:afterAutospacing="1" w:line="240" w:lineRule="auto"/>
        <w:jc w:val="both"/>
        <w:rPr>
          <w:rFonts w:asciiTheme="minorHAnsi" w:hAnsiTheme="minorHAnsi" w:cstheme="minorHAnsi"/>
          <w:color w:val="222222"/>
        </w:rPr>
      </w:pPr>
    </w:p>
    <w:p w:rsidR="00F85587" w:rsidRPr="00F548D2" w:rsidRDefault="00F85587" w:rsidP="00DF33C4">
      <w:pPr>
        <w:pStyle w:val="NormalWeb"/>
        <w:shd w:val="clear" w:color="auto" w:fill="FCFCFC"/>
        <w:spacing w:before="0" w:beforeAutospacing="0" w:after="160" w:afterAutospacing="1" w:line="240" w:lineRule="auto"/>
        <w:jc w:val="both"/>
        <w:rPr>
          <w:rFonts w:asciiTheme="minorHAnsi" w:hAnsiTheme="minorHAnsi" w:cstheme="minorHAnsi"/>
          <w:color w:val="222222"/>
        </w:rPr>
      </w:pPr>
    </w:p>
    <w:p w:rsidR="00F85587" w:rsidRPr="00F548D2" w:rsidRDefault="00F85587" w:rsidP="00DF33C4">
      <w:pPr>
        <w:pStyle w:val="NormalWeb"/>
        <w:shd w:val="clear" w:color="auto" w:fill="FCFCFC"/>
        <w:spacing w:before="0" w:beforeAutospacing="0" w:after="160" w:afterAutospacing="1" w:line="240" w:lineRule="auto"/>
        <w:jc w:val="both"/>
        <w:rPr>
          <w:rFonts w:asciiTheme="minorHAnsi" w:hAnsiTheme="minorHAnsi" w:cstheme="minorHAnsi"/>
          <w:color w:val="222222"/>
        </w:rPr>
      </w:pPr>
    </w:p>
    <w:p w:rsidR="00F85587" w:rsidRPr="00F548D2" w:rsidRDefault="00F85587" w:rsidP="00DF33C4">
      <w:pPr>
        <w:pStyle w:val="NormalWeb"/>
        <w:shd w:val="clear" w:color="auto" w:fill="FCFCFC"/>
        <w:spacing w:before="0" w:beforeAutospacing="0" w:after="160" w:afterAutospacing="1" w:line="240" w:lineRule="auto"/>
        <w:jc w:val="both"/>
        <w:rPr>
          <w:rFonts w:asciiTheme="minorHAnsi" w:hAnsiTheme="minorHAnsi" w:cstheme="minorHAnsi"/>
          <w:color w:val="222222"/>
        </w:rPr>
      </w:pPr>
    </w:p>
    <w:p w:rsidR="00DF33C4" w:rsidRPr="00F548D2" w:rsidRDefault="00DF33C4" w:rsidP="00DF33C4">
      <w:pPr>
        <w:pStyle w:val="NormalWeb"/>
        <w:shd w:val="clear" w:color="auto" w:fill="FCFCFC"/>
        <w:spacing w:before="0" w:beforeAutospacing="0" w:after="160" w:afterAutospacing="1" w:line="240" w:lineRule="auto"/>
        <w:jc w:val="both"/>
        <w:rPr>
          <w:rFonts w:asciiTheme="minorHAnsi" w:hAnsiTheme="minorHAnsi" w:cstheme="minorHAnsi"/>
        </w:rPr>
      </w:pPr>
    </w:p>
    <w:p w:rsidR="002C0397" w:rsidRPr="00F548D2" w:rsidRDefault="00CF659D" w:rsidP="002C0397">
      <w:pPr>
        <w:pStyle w:val="Titre1"/>
        <w:numPr>
          <w:ilvl w:val="0"/>
          <w:numId w:val="1"/>
        </w:numPr>
        <w:rPr>
          <w:rFonts w:asciiTheme="minorHAnsi" w:hAnsiTheme="minorHAnsi" w:cstheme="minorHAnsi"/>
        </w:rPr>
      </w:pPr>
      <w:bookmarkStart w:id="4" w:name="_Toc498293068"/>
      <w:r w:rsidRPr="00F548D2">
        <w:rPr>
          <w:rFonts w:asciiTheme="minorHAnsi" w:hAnsiTheme="minorHAnsi" w:cstheme="minorHAnsi"/>
        </w:rPr>
        <w:t>Objet du cahier des charges</w:t>
      </w:r>
      <w:bookmarkEnd w:id="4"/>
    </w:p>
    <w:p w:rsidR="002C0397" w:rsidRPr="00F548D2" w:rsidRDefault="002C0397" w:rsidP="002C0397">
      <w:pPr>
        <w:rPr>
          <w:rFonts w:cstheme="minorHAnsi"/>
        </w:rPr>
      </w:pPr>
    </w:p>
    <w:p w:rsidR="00CF659D" w:rsidRPr="00F548D2" w:rsidRDefault="00CF659D" w:rsidP="00CF659D">
      <w:pPr>
        <w:pStyle w:val="Titre2"/>
        <w:numPr>
          <w:ilvl w:val="0"/>
          <w:numId w:val="8"/>
        </w:numPr>
        <w:rPr>
          <w:rFonts w:asciiTheme="minorHAnsi" w:hAnsiTheme="minorHAnsi" w:cstheme="minorHAnsi"/>
        </w:rPr>
      </w:pPr>
      <w:bookmarkStart w:id="5" w:name="_Toc498293069"/>
      <w:r w:rsidRPr="00F548D2">
        <w:rPr>
          <w:rFonts w:asciiTheme="minorHAnsi" w:hAnsiTheme="minorHAnsi" w:cstheme="minorHAnsi"/>
        </w:rPr>
        <w:t xml:space="preserve">Définition de la </w:t>
      </w:r>
      <w:r w:rsidR="00DF33C4" w:rsidRPr="00F548D2">
        <w:rPr>
          <w:rFonts w:asciiTheme="minorHAnsi" w:hAnsiTheme="minorHAnsi" w:cstheme="minorHAnsi"/>
        </w:rPr>
        <w:t>gestion de versions</w:t>
      </w:r>
      <w:bookmarkEnd w:id="5"/>
    </w:p>
    <w:p w:rsidR="00CF659D" w:rsidRPr="00F548D2" w:rsidRDefault="00CF659D" w:rsidP="00CF659D">
      <w:pPr>
        <w:rPr>
          <w:rFonts w:cstheme="minorHAnsi"/>
        </w:rPr>
      </w:pPr>
    </w:p>
    <w:p w:rsidR="000614A6" w:rsidRPr="00F548D2" w:rsidRDefault="00B61072" w:rsidP="00B61072">
      <w:pPr>
        <w:jc w:val="both"/>
        <w:rPr>
          <w:rFonts w:cstheme="minorHAnsi"/>
          <w:sz w:val="24"/>
          <w:szCs w:val="24"/>
          <w:shd w:val="clear" w:color="auto" w:fill="FCFCFA"/>
        </w:rPr>
      </w:pPr>
      <w:r w:rsidRPr="00F548D2">
        <w:rPr>
          <w:rFonts w:cstheme="minorHAnsi"/>
          <w:sz w:val="24"/>
          <w:szCs w:val="24"/>
          <w:shd w:val="clear" w:color="auto" w:fill="FCFCFA"/>
        </w:rPr>
        <w:t>Un gestionnaire de version est un système qui enregistre l'évolution d'un fichier ou d'un ensemble de fichiers au cours du temps de manière à ce qu'on puisse rappeler une version antérieure d'un fichier à tout moment. Dans les exemples de ce livre, nous utiliserons des fichiers sources de logiciel comme fichiers sous gestion de version, bien qu'en réalité on puisse l'utiliser avec pratiquement tous les types de fichiers d'un ordinateur.</w:t>
      </w:r>
    </w:p>
    <w:p w:rsidR="00B61072" w:rsidRDefault="00B61072" w:rsidP="00B61072">
      <w:pPr>
        <w:rPr>
          <w:rFonts w:cstheme="minorHAnsi"/>
        </w:rPr>
      </w:pPr>
    </w:p>
    <w:p w:rsidR="00F548D2" w:rsidRPr="00F548D2" w:rsidRDefault="00F548D2" w:rsidP="00B61072">
      <w:pPr>
        <w:rPr>
          <w:rFonts w:cstheme="minorHAnsi"/>
        </w:rPr>
      </w:pPr>
    </w:p>
    <w:p w:rsidR="000614A6" w:rsidRPr="00F548D2" w:rsidRDefault="000614A6" w:rsidP="000614A6">
      <w:pPr>
        <w:pStyle w:val="Titre2"/>
        <w:numPr>
          <w:ilvl w:val="0"/>
          <w:numId w:val="8"/>
        </w:numPr>
        <w:rPr>
          <w:rFonts w:asciiTheme="minorHAnsi" w:hAnsiTheme="minorHAnsi" w:cstheme="minorHAnsi"/>
        </w:rPr>
      </w:pPr>
      <w:bookmarkStart w:id="6" w:name="_Toc498293070"/>
      <w:r w:rsidRPr="00F548D2">
        <w:rPr>
          <w:rFonts w:asciiTheme="minorHAnsi" w:hAnsiTheme="minorHAnsi" w:cstheme="minorHAnsi"/>
        </w:rPr>
        <w:t>Objectif de la gestion de parc</w:t>
      </w:r>
      <w:bookmarkEnd w:id="6"/>
    </w:p>
    <w:p w:rsidR="000614A6" w:rsidRPr="00F548D2" w:rsidRDefault="000614A6" w:rsidP="000614A6">
      <w:pPr>
        <w:rPr>
          <w:rFonts w:cstheme="minorHAnsi"/>
        </w:rPr>
      </w:pPr>
    </w:p>
    <w:p w:rsidR="00FC29CA" w:rsidRPr="00F548D2" w:rsidRDefault="00FC29CA" w:rsidP="00FC29CA">
      <w:pPr>
        <w:pStyle w:val="NormalWeb"/>
        <w:numPr>
          <w:ilvl w:val="0"/>
          <w:numId w:val="14"/>
        </w:numPr>
        <w:spacing w:before="120" w:beforeAutospacing="0" w:after="0" w:line="240" w:lineRule="auto"/>
        <w:jc w:val="both"/>
        <w:rPr>
          <w:rFonts w:asciiTheme="minorHAnsi" w:hAnsiTheme="minorHAnsi" w:cstheme="minorHAnsi"/>
        </w:rPr>
      </w:pPr>
      <w:r w:rsidRPr="00F548D2">
        <w:rPr>
          <w:rFonts w:asciiTheme="minorHAnsi" w:hAnsiTheme="minorHAnsi" w:cstheme="minorHAnsi"/>
        </w:rPr>
        <w:t xml:space="preserve">Conserver un historique des modifications </w:t>
      </w:r>
    </w:p>
    <w:p w:rsidR="00FC29CA" w:rsidRPr="00F548D2" w:rsidRDefault="00FC29CA" w:rsidP="00FC29CA">
      <w:pPr>
        <w:pStyle w:val="NormalWeb"/>
        <w:numPr>
          <w:ilvl w:val="0"/>
          <w:numId w:val="14"/>
        </w:numPr>
        <w:spacing w:before="120" w:beforeAutospacing="0" w:after="0" w:line="240" w:lineRule="auto"/>
        <w:jc w:val="both"/>
        <w:rPr>
          <w:rFonts w:asciiTheme="minorHAnsi" w:hAnsiTheme="minorHAnsi" w:cstheme="minorHAnsi"/>
        </w:rPr>
      </w:pPr>
      <w:r w:rsidRPr="00F548D2">
        <w:rPr>
          <w:rFonts w:asciiTheme="minorHAnsi" w:hAnsiTheme="minorHAnsi" w:cstheme="minorHAnsi"/>
        </w:rPr>
        <w:t xml:space="preserve">Permettre de travailler à plusieurs (verrous, gestion des conflits) </w:t>
      </w:r>
    </w:p>
    <w:p w:rsidR="00FC29CA" w:rsidRPr="00F548D2" w:rsidRDefault="00FC29CA" w:rsidP="00FC29CA">
      <w:pPr>
        <w:pStyle w:val="NormalWeb"/>
        <w:numPr>
          <w:ilvl w:val="0"/>
          <w:numId w:val="14"/>
        </w:numPr>
        <w:spacing w:before="120" w:beforeAutospacing="0" w:after="0" w:line="240" w:lineRule="auto"/>
        <w:jc w:val="both"/>
        <w:rPr>
          <w:rFonts w:asciiTheme="minorHAnsi" w:hAnsiTheme="minorHAnsi" w:cstheme="minorHAnsi"/>
        </w:rPr>
      </w:pPr>
      <w:r w:rsidRPr="00F548D2">
        <w:rPr>
          <w:rFonts w:asciiTheme="minorHAnsi" w:hAnsiTheme="minorHAnsi" w:cstheme="minorHAnsi"/>
        </w:rPr>
        <w:t xml:space="preserve">Permettre les modifications en parallèle (branches) </w:t>
      </w:r>
    </w:p>
    <w:p w:rsidR="000614A6" w:rsidRPr="00F548D2" w:rsidRDefault="00FC29CA" w:rsidP="00FC29CA">
      <w:pPr>
        <w:pStyle w:val="NormalWeb"/>
        <w:numPr>
          <w:ilvl w:val="0"/>
          <w:numId w:val="14"/>
        </w:numPr>
        <w:spacing w:before="120" w:beforeAutospacing="0" w:after="0" w:line="240" w:lineRule="auto"/>
        <w:jc w:val="both"/>
        <w:rPr>
          <w:rFonts w:asciiTheme="minorHAnsi" w:hAnsiTheme="minorHAnsi" w:cstheme="minorHAnsi"/>
        </w:rPr>
      </w:pPr>
      <w:r w:rsidRPr="00F548D2">
        <w:rPr>
          <w:rFonts w:asciiTheme="minorHAnsi" w:hAnsiTheme="minorHAnsi" w:cstheme="minorHAnsi"/>
        </w:rPr>
        <w:t>Garantir la sécurité (intégrité, disponibilité, confidentialité)</w:t>
      </w:r>
    </w:p>
    <w:p w:rsidR="00FC29CA" w:rsidRDefault="00FC29CA" w:rsidP="00FC29CA">
      <w:pPr>
        <w:pStyle w:val="NormalWeb"/>
        <w:spacing w:before="120" w:beforeAutospacing="0" w:after="0" w:line="240" w:lineRule="auto"/>
        <w:ind w:left="720"/>
        <w:jc w:val="both"/>
        <w:rPr>
          <w:rFonts w:asciiTheme="minorHAnsi" w:hAnsiTheme="minorHAnsi" w:cstheme="minorHAnsi"/>
        </w:rPr>
      </w:pPr>
    </w:p>
    <w:p w:rsidR="00F548D2" w:rsidRPr="00F548D2" w:rsidRDefault="00F548D2" w:rsidP="00FC29CA">
      <w:pPr>
        <w:pStyle w:val="NormalWeb"/>
        <w:spacing w:before="120" w:beforeAutospacing="0" w:after="0" w:line="240" w:lineRule="auto"/>
        <w:ind w:left="720"/>
        <w:jc w:val="both"/>
        <w:rPr>
          <w:rFonts w:asciiTheme="minorHAnsi" w:hAnsiTheme="minorHAnsi" w:cstheme="minorHAnsi"/>
        </w:rPr>
      </w:pPr>
    </w:p>
    <w:p w:rsidR="000614A6" w:rsidRPr="00F548D2" w:rsidRDefault="000614A6" w:rsidP="000614A6">
      <w:pPr>
        <w:pStyle w:val="Titre2"/>
        <w:numPr>
          <w:ilvl w:val="0"/>
          <w:numId w:val="8"/>
        </w:numPr>
        <w:rPr>
          <w:rFonts w:asciiTheme="minorHAnsi" w:hAnsiTheme="minorHAnsi" w:cstheme="minorHAnsi"/>
        </w:rPr>
      </w:pPr>
      <w:bookmarkStart w:id="7" w:name="_Toc498293071"/>
      <w:r w:rsidRPr="00F548D2">
        <w:rPr>
          <w:rFonts w:asciiTheme="minorHAnsi" w:hAnsiTheme="minorHAnsi" w:cstheme="minorHAnsi"/>
        </w:rPr>
        <w:t xml:space="preserve">Pourquoi utiliser un logiciel de gestion </w:t>
      </w:r>
      <w:r w:rsidR="00FC29CA" w:rsidRPr="00F548D2">
        <w:rPr>
          <w:rFonts w:asciiTheme="minorHAnsi" w:hAnsiTheme="minorHAnsi" w:cstheme="minorHAnsi"/>
        </w:rPr>
        <w:t>de versions ?</w:t>
      </w:r>
      <w:bookmarkEnd w:id="7"/>
    </w:p>
    <w:p w:rsidR="000614A6" w:rsidRPr="00F548D2" w:rsidRDefault="000614A6" w:rsidP="000614A6">
      <w:pPr>
        <w:rPr>
          <w:rFonts w:cstheme="minorHAnsi"/>
        </w:rPr>
      </w:pPr>
    </w:p>
    <w:p w:rsidR="00F22BBA" w:rsidRPr="00F548D2" w:rsidRDefault="00FC29CA" w:rsidP="004142BB">
      <w:pPr>
        <w:jc w:val="both"/>
        <w:rPr>
          <w:rFonts w:cstheme="minorHAnsi"/>
          <w:sz w:val="24"/>
        </w:rPr>
      </w:pPr>
      <w:r w:rsidRPr="00F548D2">
        <w:rPr>
          <w:rFonts w:cstheme="minorHAnsi"/>
          <w:sz w:val="24"/>
        </w:rPr>
        <w:t>Il est beaucoup plus simple et plus sécurisé d’utiliser un logiciel de versions qui pourrait permettre de garder une version de toutes les versions qu’a eu le site.</w:t>
      </w:r>
    </w:p>
    <w:p w:rsidR="00FC29CA" w:rsidRPr="00F548D2" w:rsidRDefault="00FC29CA" w:rsidP="004142BB">
      <w:pPr>
        <w:jc w:val="both"/>
        <w:rPr>
          <w:rFonts w:cstheme="minorHAnsi"/>
          <w:sz w:val="24"/>
        </w:rPr>
      </w:pPr>
      <w:r w:rsidRPr="00F548D2">
        <w:rPr>
          <w:rFonts w:cstheme="minorHAnsi"/>
          <w:sz w:val="24"/>
        </w:rPr>
        <w:t>Je pense que l’on peut dire que ne pas en utiliser est une faute professionnelle.</w:t>
      </w:r>
    </w:p>
    <w:p w:rsidR="00F85587" w:rsidRPr="00F548D2" w:rsidRDefault="00F85587" w:rsidP="004142BB">
      <w:pPr>
        <w:jc w:val="both"/>
        <w:rPr>
          <w:rFonts w:cstheme="minorHAnsi"/>
          <w:sz w:val="24"/>
        </w:rPr>
      </w:pPr>
    </w:p>
    <w:p w:rsidR="00F85587" w:rsidRPr="00F548D2" w:rsidRDefault="00F85587" w:rsidP="004142BB">
      <w:pPr>
        <w:jc w:val="both"/>
        <w:rPr>
          <w:rFonts w:cstheme="minorHAnsi"/>
          <w:sz w:val="24"/>
        </w:rPr>
      </w:pPr>
    </w:p>
    <w:p w:rsidR="00F85587" w:rsidRPr="00F548D2" w:rsidRDefault="00F85587" w:rsidP="004142BB">
      <w:pPr>
        <w:jc w:val="both"/>
        <w:rPr>
          <w:rFonts w:cstheme="minorHAnsi"/>
          <w:sz w:val="24"/>
        </w:rPr>
      </w:pPr>
    </w:p>
    <w:p w:rsidR="00F85587" w:rsidRPr="00F548D2" w:rsidRDefault="00F85587" w:rsidP="004142BB">
      <w:pPr>
        <w:jc w:val="both"/>
        <w:rPr>
          <w:rFonts w:cstheme="minorHAnsi"/>
          <w:sz w:val="24"/>
        </w:rPr>
      </w:pPr>
    </w:p>
    <w:p w:rsidR="00F85587" w:rsidRPr="00F548D2" w:rsidRDefault="00F85587" w:rsidP="004142BB">
      <w:pPr>
        <w:jc w:val="both"/>
        <w:rPr>
          <w:rFonts w:cstheme="minorHAnsi"/>
          <w:sz w:val="24"/>
        </w:rPr>
      </w:pPr>
    </w:p>
    <w:p w:rsidR="00F85587" w:rsidRPr="00F548D2" w:rsidRDefault="00F85587" w:rsidP="004142BB">
      <w:pPr>
        <w:jc w:val="both"/>
        <w:rPr>
          <w:rFonts w:cstheme="minorHAnsi"/>
          <w:sz w:val="24"/>
        </w:rPr>
      </w:pPr>
    </w:p>
    <w:p w:rsidR="00F85587" w:rsidRPr="00F548D2" w:rsidRDefault="00F85587" w:rsidP="004142BB">
      <w:pPr>
        <w:jc w:val="both"/>
        <w:rPr>
          <w:rFonts w:cstheme="minorHAnsi"/>
          <w:sz w:val="24"/>
        </w:rPr>
      </w:pPr>
    </w:p>
    <w:p w:rsidR="00F85587" w:rsidRPr="00F548D2" w:rsidRDefault="00F85587" w:rsidP="004142BB">
      <w:pPr>
        <w:jc w:val="both"/>
        <w:rPr>
          <w:rFonts w:cstheme="minorHAnsi"/>
          <w:sz w:val="24"/>
        </w:rPr>
      </w:pPr>
    </w:p>
    <w:p w:rsidR="00F85587" w:rsidRPr="00F548D2" w:rsidRDefault="00F85587" w:rsidP="004142BB">
      <w:pPr>
        <w:jc w:val="both"/>
        <w:rPr>
          <w:rFonts w:cstheme="minorHAnsi"/>
          <w:sz w:val="24"/>
        </w:rPr>
      </w:pPr>
    </w:p>
    <w:p w:rsidR="00F85587" w:rsidRPr="00F548D2" w:rsidRDefault="00F85587" w:rsidP="004142BB">
      <w:pPr>
        <w:jc w:val="both"/>
        <w:rPr>
          <w:rFonts w:cstheme="minorHAnsi"/>
          <w:sz w:val="24"/>
        </w:rPr>
      </w:pPr>
    </w:p>
    <w:p w:rsidR="00CF659D" w:rsidRPr="00F548D2" w:rsidRDefault="00CF659D" w:rsidP="00CF659D">
      <w:pPr>
        <w:rPr>
          <w:rFonts w:cstheme="minorHAnsi"/>
        </w:rPr>
      </w:pPr>
    </w:p>
    <w:p w:rsidR="00F85587" w:rsidRPr="00F548D2" w:rsidRDefault="00F85587" w:rsidP="00F85587">
      <w:pPr>
        <w:pStyle w:val="Titre1"/>
        <w:rPr>
          <w:rFonts w:asciiTheme="minorHAnsi" w:hAnsiTheme="minorHAnsi" w:cstheme="minorHAnsi"/>
        </w:rPr>
      </w:pPr>
      <w:bookmarkStart w:id="8" w:name="_Toc498293072"/>
      <w:r w:rsidRPr="00F548D2">
        <w:rPr>
          <w:rFonts w:asciiTheme="minorHAnsi" w:hAnsiTheme="minorHAnsi" w:cstheme="minorHAnsi"/>
        </w:rPr>
        <w:t>Qu’est-ce que GitHub ?</w:t>
      </w:r>
      <w:bookmarkEnd w:id="8"/>
    </w:p>
    <w:p w:rsidR="00F85587" w:rsidRPr="00F548D2" w:rsidRDefault="00F85587" w:rsidP="00F85587">
      <w:pPr>
        <w:jc w:val="both"/>
        <w:rPr>
          <w:rFonts w:cstheme="minorHAnsi"/>
        </w:rPr>
      </w:pPr>
    </w:p>
    <w:p w:rsidR="00F85587" w:rsidRPr="00F548D2" w:rsidRDefault="00F85587" w:rsidP="00F85587">
      <w:pPr>
        <w:jc w:val="both"/>
        <w:rPr>
          <w:rFonts w:cstheme="minorHAnsi"/>
          <w:sz w:val="24"/>
          <w:szCs w:val="24"/>
        </w:rPr>
      </w:pPr>
      <w:r w:rsidRPr="00F548D2">
        <w:rPr>
          <w:rFonts w:cstheme="minorHAnsi"/>
          <w:sz w:val="24"/>
          <w:szCs w:val="24"/>
        </w:rPr>
        <w:t xml:space="preserve">GitHub est une plateforme utilisant le noyau « Git » développé par Linus </w:t>
      </w:r>
      <w:proofErr w:type="spellStart"/>
      <w:r w:rsidRPr="00F548D2">
        <w:rPr>
          <w:rFonts w:cstheme="minorHAnsi"/>
          <w:sz w:val="24"/>
          <w:szCs w:val="24"/>
        </w:rPr>
        <w:t>Torvald</w:t>
      </w:r>
      <w:proofErr w:type="spellEnd"/>
      <w:r w:rsidRPr="00F548D2">
        <w:rPr>
          <w:rFonts w:cstheme="minorHAnsi"/>
          <w:sz w:val="24"/>
          <w:szCs w:val="24"/>
        </w:rPr>
        <w:t>. Git est un logiciel de gestion de version décentralisé, ce qu’il signifie qu’il permet à plusieurs personnes de travailler de manière indépendante sur un même projet tout en gardant un historique des modifications.</w:t>
      </w:r>
    </w:p>
    <w:p w:rsidR="00F85587" w:rsidRPr="00F548D2" w:rsidRDefault="00F85587" w:rsidP="00F85587">
      <w:pPr>
        <w:jc w:val="center"/>
        <w:rPr>
          <w:rFonts w:cstheme="minorHAnsi"/>
          <w:sz w:val="24"/>
          <w:szCs w:val="24"/>
        </w:rPr>
      </w:pPr>
      <w:r w:rsidRPr="00F548D2">
        <w:rPr>
          <w:rFonts w:cstheme="minorHAnsi"/>
          <w:noProof/>
          <w:lang w:eastAsia="fr-FR"/>
        </w:rPr>
        <w:drawing>
          <wp:inline distT="0" distB="9525" distL="0" distR="9525" wp14:anchorId="21DE7D2A" wp14:editId="6F747F8F">
            <wp:extent cx="4010025" cy="3705225"/>
            <wp:effectExtent l="0" t="0" r="0" b="0"/>
            <wp:docPr id="3" name="Image 1" descr="Résultat de recherche d'images pour &quot;gestion de versions décentralisé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Résultat de recherche d'images pour &quot;gestion de versions décentralisée&quot;"/>
                    <pic:cNvPicPr>
                      <a:picLocks noChangeAspect="1" noChangeArrowheads="1"/>
                    </pic:cNvPicPr>
                  </pic:nvPicPr>
                  <pic:blipFill>
                    <a:blip r:embed="rId12"/>
                    <a:stretch>
                      <a:fillRect/>
                    </a:stretch>
                  </pic:blipFill>
                  <pic:spPr bwMode="auto">
                    <a:xfrm>
                      <a:off x="0" y="0"/>
                      <a:ext cx="4010025" cy="3705225"/>
                    </a:xfrm>
                    <a:prstGeom prst="rect">
                      <a:avLst/>
                    </a:prstGeom>
                  </pic:spPr>
                </pic:pic>
              </a:graphicData>
            </a:graphic>
          </wp:inline>
        </w:drawing>
      </w:r>
    </w:p>
    <w:p w:rsidR="00F85587" w:rsidRPr="00F548D2" w:rsidRDefault="00F85587" w:rsidP="00F85587">
      <w:pPr>
        <w:jc w:val="both"/>
        <w:rPr>
          <w:rFonts w:cstheme="minorHAnsi"/>
          <w:sz w:val="24"/>
          <w:szCs w:val="24"/>
        </w:rPr>
      </w:pPr>
      <w:r w:rsidRPr="00F548D2">
        <w:rPr>
          <w:rFonts w:cstheme="minorHAnsi"/>
          <w:sz w:val="24"/>
          <w:szCs w:val="24"/>
        </w:rPr>
        <w:t xml:space="preserve">Git reste toutefois un logiciel assez difficile à utiliser car celui-ci est assez ancien et ne possèdes aucune interface graphique. GitHub facilite par conséquent l’utilisation de Git sur deux points : </w:t>
      </w:r>
    </w:p>
    <w:p w:rsidR="00F85587" w:rsidRPr="00F548D2" w:rsidRDefault="00F85587" w:rsidP="00F85587">
      <w:pPr>
        <w:pStyle w:val="Paragraphedeliste"/>
        <w:numPr>
          <w:ilvl w:val="0"/>
          <w:numId w:val="13"/>
        </w:numPr>
        <w:jc w:val="both"/>
        <w:rPr>
          <w:rFonts w:cstheme="minorHAnsi"/>
          <w:sz w:val="24"/>
          <w:szCs w:val="24"/>
        </w:rPr>
      </w:pPr>
      <w:r w:rsidRPr="00F548D2">
        <w:rPr>
          <w:rFonts w:cstheme="minorHAnsi"/>
          <w:sz w:val="24"/>
          <w:szCs w:val="24"/>
        </w:rPr>
        <w:t>GitHub fournit une interface graphique afin de visionner son projet et interagir avec celui-ci en ajoutant des fichiers, en en supprimant ou en en modifiant.</w:t>
      </w:r>
    </w:p>
    <w:p w:rsidR="00F85587" w:rsidRPr="00F548D2" w:rsidRDefault="00F85587" w:rsidP="00F85587">
      <w:pPr>
        <w:pStyle w:val="Paragraphedeliste"/>
        <w:numPr>
          <w:ilvl w:val="0"/>
          <w:numId w:val="13"/>
        </w:numPr>
        <w:jc w:val="both"/>
        <w:rPr>
          <w:rFonts w:cstheme="minorHAnsi"/>
          <w:sz w:val="24"/>
          <w:szCs w:val="24"/>
        </w:rPr>
      </w:pPr>
      <w:r w:rsidRPr="00F548D2">
        <w:rPr>
          <w:rFonts w:cstheme="minorHAnsi"/>
          <w:sz w:val="24"/>
          <w:szCs w:val="24"/>
        </w:rPr>
        <w:t>Il permet aussi, à l’aide d’un identifiant GitHub.com de créer un projet en modifiant/donnant des droits particuliers aux utilisateurs afin qu’ils puissent interagir avec celui-ci.</w:t>
      </w:r>
    </w:p>
    <w:p w:rsidR="00F85587" w:rsidRPr="00F548D2" w:rsidRDefault="00F85587" w:rsidP="00F85587">
      <w:pPr>
        <w:jc w:val="both"/>
        <w:rPr>
          <w:rFonts w:cstheme="minorHAnsi"/>
          <w:sz w:val="24"/>
          <w:szCs w:val="24"/>
        </w:rPr>
      </w:pPr>
      <w:r w:rsidRPr="00F548D2">
        <w:rPr>
          <w:rFonts w:cstheme="minorHAnsi"/>
          <w:sz w:val="24"/>
          <w:szCs w:val="24"/>
        </w:rPr>
        <w:t>GitHub est de plus une plateforme publique, vous pouvez visionner le code source des autres utilisateurs pour vous enrichir ou bien mettre des commentaires pour aider les utilisateurs dans leur projet.</w:t>
      </w:r>
    </w:p>
    <w:p w:rsidR="00F85587" w:rsidRPr="00F548D2" w:rsidRDefault="00F85587" w:rsidP="00F85587">
      <w:pPr>
        <w:jc w:val="both"/>
        <w:rPr>
          <w:rFonts w:cstheme="minorHAnsi"/>
        </w:rPr>
      </w:pPr>
    </w:p>
    <w:p w:rsidR="00F85587" w:rsidRPr="00F548D2" w:rsidRDefault="00F85587" w:rsidP="00F85587">
      <w:pPr>
        <w:jc w:val="both"/>
        <w:rPr>
          <w:rFonts w:cstheme="minorHAnsi"/>
        </w:rPr>
      </w:pPr>
    </w:p>
    <w:p w:rsidR="00F85587" w:rsidRPr="00F548D2" w:rsidRDefault="00F85587" w:rsidP="00F85587">
      <w:pPr>
        <w:jc w:val="both"/>
        <w:rPr>
          <w:rFonts w:cstheme="minorHAnsi"/>
        </w:rPr>
      </w:pPr>
    </w:p>
    <w:p w:rsidR="00F85587" w:rsidRPr="00F548D2" w:rsidRDefault="00F85587" w:rsidP="00F85587">
      <w:pPr>
        <w:pStyle w:val="Titre1"/>
        <w:jc w:val="both"/>
        <w:rPr>
          <w:rFonts w:asciiTheme="minorHAnsi" w:hAnsiTheme="minorHAnsi" w:cstheme="minorHAnsi"/>
        </w:rPr>
      </w:pPr>
      <w:bookmarkStart w:id="9" w:name="_Toc498293073"/>
      <w:r w:rsidRPr="00F548D2">
        <w:rPr>
          <w:rFonts w:asciiTheme="minorHAnsi" w:hAnsiTheme="minorHAnsi" w:cstheme="minorHAnsi"/>
        </w:rPr>
        <w:t>Comment utiliser GitHub ?</w:t>
      </w:r>
      <w:bookmarkEnd w:id="9"/>
    </w:p>
    <w:p w:rsidR="00F85587" w:rsidRPr="00F548D2" w:rsidRDefault="00F85587" w:rsidP="00F85587">
      <w:pPr>
        <w:rPr>
          <w:rFonts w:cstheme="minorHAnsi"/>
        </w:rPr>
      </w:pPr>
    </w:p>
    <w:p w:rsidR="00F85587" w:rsidRPr="00F548D2" w:rsidRDefault="00F85587" w:rsidP="00F85587">
      <w:pPr>
        <w:pStyle w:val="NormalWeb"/>
        <w:shd w:val="clear" w:color="auto" w:fill="FCFCFC"/>
        <w:spacing w:beforeAutospacing="0"/>
        <w:jc w:val="both"/>
        <w:rPr>
          <w:rFonts w:asciiTheme="minorHAnsi" w:hAnsiTheme="minorHAnsi" w:cstheme="minorHAnsi"/>
          <w:color w:val="222222"/>
        </w:rPr>
      </w:pPr>
      <w:r w:rsidRPr="00F548D2">
        <w:rPr>
          <w:rFonts w:asciiTheme="minorHAnsi" w:hAnsiTheme="minorHAnsi" w:cstheme="minorHAnsi"/>
          <w:noProof/>
        </w:rPr>
        <w:drawing>
          <wp:anchor distT="0" distB="0" distL="0" distR="0" simplePos="0" relativeHeight="251659264" behindDoc="0" locked="0" layoutInCell="1" allowOverlap="1" wp14:anchorId="634E7FD7" wp14:editId="558B54B7">
            <wp:simplePos x="0" y="0"/>
            <wp:positionH relativeFrom="column">
              <wp:align>center</wp:align>
            </wp:positionH>
            <wp:positionV relativeFrom="paragraph">
              <wp:posOffset>635</wp:posOffset>
            </wp:positionV>
            <wp:extent cx="4840605" cy="306895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4840605" cy="3068955"/>
                    </a:xfrm>
                    <a:prstGeom prst="rect">
                      <a:avLst/>
                    </a:prstGeom>
                  </pic:spPr>
                </pic:pic>
              </a:graphicData>
            </a:graphic>
          </wp:anchor>
        </w:drawing>
      </w:r>
    </w:p>
    <w:p w:rsidR="00F85587" w:rsidRPr="00F548D2" w:rsidRDefault="00F85587" w:rsidP="00F85587">
      <w:pPr>
        <w:pStyle w:val="NormalWeb"/>
        <w:shd w:val="clear" w:color="auto" w:fill="FCFCFC"/>
        <w:spacing w:beforeAutospacing="0"/>
        <w:jc w:val="both"/>
        <w:rPr>
          <w:rFonts w:asciiTheme="minorHAnsi" w:hAnsiTheme="minorHAnsi" w:cstheme="minorHAnsi"/>
          <w:color w:val="222222"/>
        </w:rPr>
      </w:pPr>
    </w:p>
    <w:p w:rsidR="00F85587" w:rsidRPr="00F548D2" w:rsidRDefault="00F85587" w:rsidP="00F85587">
      <w:pPr>
        <w:pStyle w:val="Paragraphedeliste"/>
        <w:jc w:val="both"/>
        <w:rPr>
          <w:rFonts w:cstheme="minorHAnsi"/>
          <w:color w:val="222222"/>
        </w:rPr>
      </w:pPr>
    </w:p>
    <w:p w:rsidR="00F85587" w:rsidRPr="00F548D2" w:rsidRDefault="00F85587" w:rsidP="00F85587">
      <w:pPr>
        <w:pStyle w:val="Paragraphedeliste"/>
        <w:jc w:val="both"/>
        <w:rPr>
          <w:rFonts w:cstheme="minorHAnsi"/>
          <w:color w:val="222222"/>
        </w:rPr>
      </w:pPr>
    </w:p>
    <w:p w:rsidR="00F85587" w:rsidRPr="00F548D2" w:rsidRDefault="00F85587" w:rsidP="00F85587">
      <w:pPr>
        <w:pStyle w:val="Paragraphedeliste"/>
        <w:jc w:val="both"/>
        <w:rPr>
          <w:rFonts w:cstheme="minorHAnsi"/>
          <w:color w:val="222222"/>
        </w:rPr>
      </w:pPr>
    </w:p>
    <w:p w:rsidR="00F85587" w:rsidRPr="00F548D2" w:rsidRDefault="00F85587" w:rsidP="00F85587">
      <w:pPr>
        <w:pStyle w:val="Paragraphedeliste"/>
        <w:jc w:val="both"/>
        <w:rPr>
          <w:rFonts w:cstheme="minorHAnsi"/>
          <w:color w:val="222222"/>
        </w:rPr>
      </w:pPr>
    </w:p>
    <w:p w:rsidR="00F85587" w:rsidRPr="00F548D2" w:rsidRDefault="00F85587" w:rsidP="00F85587">
      <w:pPr>
        <w:pStyle w:val="Paragraphedeliste"/>
        <w:jc w:val="both"/>
        <w:rPr>
          <w:rFonts w:cstheme="minorHAnsi"/>
          <w:color w:val="222222"/>
        </w:rPr>
      </w:pPr>
    </w:p>
    <w:p w:rsidR="00F85587" w:rsidRPr="00F548D2" w:rsidRDefault="00F85587" w:rsidP="00F85587">
      <w:pPr>
        <w:pStyle w:val="Paragraphedeliste"/>
        <w:jc w:val="both"/>
        <w:rPr>
          <w:rFonts w:cstheme="minorHAnsi"/>
          <w:color w:val="222222"/>
        </w:rPr>
      </w:pPr>
    </w:p>
    <w:p w:rsidR="00F85587" w:rsidRPr="00F548D2" w:rsidRDefault="00F85587" w:rsidP="00F85587">
      <w:pPr>
        <w:pStyle w:val="Paragraphedeliste"/>
        <w:jc w:val="both"/>
        <w:rPr>
          <w:rFonts w:cstheme="minorHAnsi"/>
          <w:color w:val="222222"/>
        </w:rPr>
      </w:pPr>
    </w:p>
    <w:p w:rsidR="00F85587" w:rsidRPr="00F548D2" w:rsidRDefault="00F85587" w:rsidP="00F85587">
      <w:pPr>
        <w:pStyle w:val="Paragraphedeliste"/>
        <w:jc w:val="both"/>
        <w:rPr>
          <w:rFonts w:cstheme="minorHAnsi"/>
          <w:color w:val="222222"/>
        </w:rPr>
      </w:pPr>
    </w:p>
    <w:p w:rsidR="00F85587" w:rsidRPr="00F548D2" w:rsidRDefault="00F85587" w:rsidP="00F85587">
      <w:pPr>
        <w:pStyle w:val="Paragraphedeliste"/>
        <w:jc w:val="both"/>
        <w:rPr>
          <w:rFonts w:cstheme="minorHAnsi"/>
          <w:color w:val="222222"/>
        </w:rPr>
      </w:pPr>
    </w:p>
    <w:p w:rsidR="00F85587" w:rsidRPr="00F548D2" w:rsidRDefault="00F85587" w:rsidP="00F85587">
      <w:pPr>
        <w:pStyle w:val="Paragraphedeliste"/>
        <w:jc w:val="both"/>
        <w:rPr>
          <w:rFonts w:cstheme="minorHAnsi"/>
          <w:color w:val="222222"/>
        </w:rPr>
      </w:pPr>
    </w:p>
    <w:p w:rsidR="00F85587" w:rsidRPr="00F548D2" w:rsidRDefault="00F85587" w:rsidP="00F85587">
      <w:pPr>
        <w:pStyle w:val="Paragraphedeliste"/>
        <w:jc w:val="both"/>
        <w:rPr>
          <w:rFonts w:cstheme="minorHAnsi"/>
          <w:color w:val="222222"/>
        </w:rPr>
      </w:pPr>
    </w:p>
    <w:p w:rsidR="00F85587" w:rsidRPr="00F548D2" w:rsidRDefault="00F85587" w:rsidP="00F85587">
      <w:pPr>
        <w:pStyle w:val="Paragraphedeliste"/>
        <w:jc w:val="both"/>
        <w:rPr>
          <w:rFonts w:cstheme="minorHAnsi"/>
          <w:color w:val="222222"/>
        </w:rPr>
      </w:pPr>
    </w:p>
    <w:p w:rsidR="00F85587" w:rsidRPr="00F548D2" w:rsidRDefault="00F85587" w:rsidP="00F85587">
      <w:pPr>
        <w:pStyle w:val="NormalWeb"/>
        <w:shd w:val="clear" w:color="auto" w:fill="FCFCFC"/>
        <w:spacing w:beforeAutospacing="0"/>
        <w:jc w:val="both"/>
        <w:rPr>
          <w:rFonts w:asciiTheme="minorHAnsi" w:hAnsiTheme="minorHAnsi" w:cstheme="minorHAnsi"/>
          <w:color w:val="222222"/>
        </w:rPr>
      </w:pPr>
    </w:p>
    <w:p w:rsidR="00F85587" w:rsidRPr="00F548D2" w:rsidRDefault="00F85587" w:rsidP="00F85587">
      <w:pPr>
        <w:pStyle w:val="NormalWeb"/>
        <w:shd w:val="clear" w:color="auto" w:fill="FCFCFC"/>
        <w:spacing w:beforeAutospacing="0"/>
        <w:jc w:val="both"/>
        <w:rPr>
          <w:rFonts w:asciiTheme="minorHAnsi" w:hAnsiTheme="minorHAnsi" w:cstheme="minorHAnsi"/>
          <w:color w:val="222222"/>
        </w:rPr>
      </w:pPr>
    </w:p>
    <w:p w:rsidR="00F85587" w:rsidRPr="00F548D2" w:rsidRDefault="00F85587" w:rsidP="00F85587">
      <w:pPr>
        <w:pStyle w:val="NormalWeb"/>
        <w:shd w:val="clear" w:color="auto" w:fill="FCFCFC"/>
        <w:spacing w:beforeAutospacing="0"/>
        <w:jc w:val="both"/>
        <w:rPr>
          <w:rFonts w:asciiTheme="minorHAnsi" w:hAnsiTheme="minorHAnsi" w:cstheme="minorHAnsi"/>
        </w:rPr>
      </w:pPr>
      <w:r w:rsidRPr="00F548D2">
        <w:rPr>
          <w:rFonts w:asciiTheme="minorHAnsi" w:hAnsiTheme="minorHAnsi" w:cstheme="minorHAnsi"/>
          <w:color w:val="222222"/>
        </w:rPr>
        <w:t xml:space="preserve">Après le projet créé, il faudra que chaque personne installe le logiciel « GitHub </w:t>
      </w:r>
      <w:proofErr w:type="spellStart"/>
      <w:r w:rsidRPr="00F548D2">
        <w:rPr>
          <w:rFonts w:asciiTheme="minorHAnsi" w:hAnsiTheme="minorHAnsi" w:cstheme="minorHAnsi"/>
          <w:color w:val="222222"/>
        </w:rPr>
        <w:t>Dekstop</w:t>
      </w:r>
      <w:proofErr w:type="spellEnd"/>
      <w:r w:rsidRPr="00F548D2">
        <w:rPr>
          <w:rFonts w:asciiTheme="minorHAnsi" w:hAnsiTheme="minorHAnsi" w:cstheme="minorHAnsi"/>
          <w:color w:val="222222"/>
        </w:rPr>
        <w:t> » sur son poste de travail et donne son adresse mail de contact enregistré sur GitHub.com au gestionnaire du projet.</w:t>
      </w:r>
    </w:p>
    <w:p w:rsidR="00F85587" w:rsidRPr="00F548D2" w:rsidRDefault="00F85587" w:rsidP="00F85587">
      <w:pPr>
        <w:pStyle w:val="NormalWeb"/>
        <w:shd w:val="clear" w:color="auto" w:fill="FCFCFC"/>
        <w:spacing w:beforeAutospacing="0"/>
        <w:jc w:val="both"/>
        <w:rPr>
          <w:rFonts w:asciiTheme="minorHAnsi" w:hAnsiTheme="minorHAnsi" w:cstheme="minorHAnsi"/>
          <w:color w:val="222222"/>
        </w:rPr>
      </w:pPr>
    </w:p>
    <w:p w:rsidR="00F85587" w:rsidRPr="00F548D2" w:rsidRDefault="00F85587" w:rsidP="00F85587">
      <w:pPr>
        <w:pStyle w:val="NormalWeb"/>
        <w:shd w:val="clear" w:color="auto" w:fill="FCFCFC"/>
        <w:spacing w:beforeAutospacing="0"/>
        <w:jc w:val="both"/>
        <w:rPr>
          <w:rFonts w:asciiTheme="minorHAnsi" w:hAnsiTheme="minorHAnsi" w:cstheme="minorHAnsi"/>
        </w:rPr>
      </w:pPr>
      <w:r w:rsidRPr="00F548D2">
        <w:rPr>
          <w:rFonts w:asciiTheme="minorHAnsi" w:hAnsiTheme="minorHAnsi" w:cstheme="minorHAnsi"/>
          <w:color w:val="222222"/>
        </w:rPr>
        <w:t>Le logiciel permet de sélectionner un dossier de son ordinateur où l’entièreté du projet sera copiée dans un premier temps.</w:t>
      </w:r>
    </w:p>
    <w:p w:rsidR="00F85587" w:rsidRPr="00F548D2" w:rsidRDefault="00F85587" w:rsidP="00F85587">
      <w:pPr>
        <w:pStyle w:val="NormalWeb"/>
        <w:shd w:val="clear" w:color="auto" w:fill="FCFCFC"/>
        <w:spacing w:beforeAutospacing="0"/>
        <w:jc w:val="both"/>
        <w:rPr>
          <w:rFonts w:asciiTheme="minorHAnsi" w:hAnsiTheme="minorHAnsi" w:cstheme="minorHAnsi"/>
        </w:rPr>
      </w:pPr>
      <w:r w:rsidRPr="00F548D2">
        <w:rPr>
          <w:rFonts w:asciiTheme="minorHAnsi" w:hAnsiTheme="minorHAnsi" w:cstheme="minorHAnsi"/>
          <w:color w:val="222222"/>
        </w:rPr>
        <w:t>Dans ce dossier se trouvera une copie intégrale du projet dans une version locale, réservée à l’utilisateur, de cette copie, il pourra choisir quoi envoyer ou non sur la version en ligne, visible de tous</w:t>
      </w:r>
    </w:p>
    <w:p w:rsidR="00F85587" w:rsidRPr="00F548D2" w:rsidRDefault="00F85587" w:rsidP="00F85587">
      <w:pPr>
        <w:pStyle w:val="NormalWeb"/>
        <w:shd w:val="clear" w:color="auto" w:fill="FCFCFC"/>
        <w:spacing w:beforeAutospacing="0"/>
        <w:jc w:val="both"/>
        <w:rPr>
          <w:rFonts w:asciiTheme="minorHAnsi" w:hAnsiTheme="minorHAnsi" w:cstheme="minorHAnsi"/>
          <w:color w:val="222222"/>
        </w:rPr>
      </w:pPr>
      <w:r w:rsidRPr="00F548D2">
        <w:rPr>
          <w:rFonts w:asciiTheme="minorHAnsi" w:hAnsiTheme="minorHAnsi" w:cstheme="minorHAnsi"/>
          <w:color w:val="222222"/>
        </w:rPr>
        <w:t>Le logiciel remarquera lui-même quand vous faites une modification et ne vous demandera de n’appuyé que sur le bouton « commit » afin d’envoyer vos modifications ou le bouton « push » afin de récupérer les modifications des autres.</w:t>
      </w:r>
    </w:p>
    <w:p w:rsidR="00F85587" w:rsidRPr="00F548D2" w:rsidRDefault="00F85587" w:rsidP="00F85587">
      <w:pPr>
        <w:pStyle w:val="NormalWeb"/>
        <w:shd w:val="clear" w:color="auto" w:fill="FCFCFC"/>
        <w:spacing w:beforeAutospacing="0"/>
        <w:jc w:val="both"/>
        <w:rPr>
          <w:rFonts w:asciiTheme="minorHAnsi" w:hAnsiTheme="minorHAnsi" w:cstheme="minorHAnsi"/>
          <w:color w:val="222222"/>
        </w:rPr>
      </w:pPr>
      <w:r w:rsidRPr="00F548D2">
        <w:rPr>
          <w:rFonts w:asciiTheme="minorHAnsi" w:hAnsiTheme="minorHAnsi" w:cstheme="minorHAnsi"/>
          <w:color w:val="222222"/>
        </w:rPr>
        <w:t>Un historique très visuel est également proposé afin de remarquer simplement les modifications au fil du temps.</w:t>
      </w:r>
    </w:p>
    <w:p w:rsidR="00F85587" w:rsidRPr="00F548D2" w:rsidRDefault="00F85587" w:rsidP="00F85587">
      <w:pPr>
        <w:pStyle w:val="NormalWeb"/>
        <w:shd w:val="clear" w:color="auto" w:fill="FCFCFC"/>
        <w:spacing w:beforeAutospacing="0"/>
        <w:jc w:val="both"/>
        <w:rPr>
          <w:rFonts w:asciiTheme="minorHAnsi" w:hAnsiTheme="minorHAnsi" w:cstheme="minorHAnsi"/>
          <w:color w:val="222222"/>
        </w:rPr>
      </w:pPr>
    </w:p>
    <w:p w:rsidR="00F85587" w:rsidRPr="00F548D2" w:rsidRDefault="00F85587" w:rsidP="00F85587">
      <w:pPr>
        <w:pStyle w:val="NormalWeb"/>
        <w:shd w:val="clear" w:color="auto" w:fill="FCFCFC"/>
        <w:spacing w:beforeAutospacing="0"/>
        <w:jc w:val="both"/>
        <w:rPr>
          <w:rFonts w:asciiTheme="minorHAnsi" w:hAnsiTheme="minorHAnsi" w:cstheme="minorHAnsi"/>
          <w:color w:val="222222"/>
        </w:rPr>
      </w:pPr>
    </w:p>
    <w:p w:rsidR="00F85587" w:rsidRPr="00F548D2" w:rsidRDefault="00F85587" w:rsidP="00F85587">
      <w:pPr>
        <w:pStyle w:val="NormalWeb"/>
        <w:shd w:val="clear" w:color="auto" w:fill="FCFCFC"/>
        <w:spacing w:beforeAutospacing="0"/>
        <w:jc w:val="both"/>
        <w:rPr>
          <w:rFonts w:asciiTheme="minorHAnsi" w:hAnsiTheme="minorHAnsi" w:cstheme="minorHAnsi"/>
          <w:color w:val="222222"/>
        </w:rPr>
      </w:pPr>
    </w:p>
    <w:p w:rsidR="00F85587" w:rsidRPr="00F548D2" w:rsidRDefault="00F85587" w:rsidP="00F85587">
      <w:pPr>
        <w:pStyle w:val="NormalWeb"/>
        <w:shd w:val="clear" w:color="auto" w:fill="FCFCFC"/>
        <w:spacing w:beforeAutospacing="0"/>
        <w:jc w:val="both"/>
        <w:rPr>
          <w:rFonts w:asciiTheme="minorHAnsi" w:hAnsiTheme="minorHAnsi" w:cstheme="minorHAnsi"/>
          <w:color w:val="222222"/>
        </w:rPr>
      </w:pPr>
    </w:p>
    <w:p w:rsidR="00F85587" w:rsidRPr="00F548D2" w:rsidRDefault="00F85587" w:rsidP="00F85587">
      <w:pPr>
        <w:pStyle w:val="NormalWeb"/>
        <w:shd w:val="clear" w:color="auto" w:fill="FCFCFC"/>
        <w:spacing w:beforeAutospacing="0"/>
        <w:jc w:val="center"/>
        <w:rPr>
          <w:rFonts w:asciiTheme="minorHAnsi" w:hAnsiTheme="minorHAnsi" w:cstheme="minorHAnsi"/>
        </w:rPr>
      </w:pPr>
      <w:r w:rsidRPr="00F548D2">
        <w:rPr>
          <w:rFonts w:asciiTheme="minorHAnsi" w:hAnsiTheme="minorHAnsi" w:cstheme="minorHAnsi"/>
          <w:noProof/>
        </w:rPr>
        <w:drawing>
          <wp:inline distT="0" distB="0" distL="0" distR="0" wp14:anchorId="5D3DC2C0" wp14:editId="25652A86">
            <wp:extent cx="5760720" cy="4148455"/>
            <wp:effectExtent l="0" t="0" r="0" b="0"/>
            <wp:docPr id="5" name="Image 2" descr="Résultat de recherche d'images pour &quot;github deskto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descr="Résultat de recherche d'images pour &quot;github desktop&quot;"/>
                    <pic:cNvPicPr>
                      <a:picLocks noChangeAspect="1" noChangeArrowheads="1"/>
                    </pic:cNvPicPr>
                  </pic:nvPicPr>
                  <pic:blipFill>
                    <a:blip r:embed="rId14"/>
                    <a:stretch>
                      <a:fillRect/>
                    </a:stretch>
                  </pic:blipFill>
                  <pic:spPr bwMode="auto">
                    <a:xfrm>
                      <a:off x="0" y="0"/>
                      <a:ext cx="5760720" cy="4148455"/>
                    </a:xfrm>
                    <a:prstGeom prst="rect">
                      <a:avLst/>
                    </a:prstGeom>
                  </pic:spPr>
                </pic:pic>
              </a:graphicData>
            </a:graphic>
          </wp:inline>
        </w:drawing>
      </w:r>
    </w:p>
    <w:p w:rsidR="00F85587" w:rsidRPr="00F548D2" w:rsidRDefault="00F85587" w:rsidP="00F85587">
      <w:pPr>
        <w:pStyle w:val="NormalWeb"/>
        <w:shd w:val="clear" w:color="auto" w:fill="FCFCFC"/>
        <w:spacing w:beforeAutospacing="0"/>
        <w:jc w:val="center"/>
        <w:rPr>
          <w:rFonts w:asciiTheme="minorHAnsi" w:hAnsiTheme="minorHAnsi" w:cstheme="minorHAnsi"/>
        </w:rPr>
      </w:pPr>
    </w:p>
    <w:p w:rsidR="00F85587" w:rsidRPr="00F548D2" w:rsidRDefault="00F85587" w:rsidP="00F85587">
      <w:pPr>
        <w:pStyle w:val="NormalWeb"/>
        <w:shd w:val="clear" w:color="auto" w:fill="FCFCFC"/>
        <w:spacing w:beforeAutospacing="0"/>
        <w:jc w:val="center"/>
        <w:rPr>
          <w:rFonts w:asciiTheme="minorHAnsi" w:hAnsiTheme="minorHAnsi" w:cstheme="minorHAnsi"/>
        </w:rPr>
      </w:pPr>
    </w:p>
    <w:p w:rsidR="00F85587" w:rsidRPr="00F548D2" w:rsidRDefault="00F85587" w:rsidP="00F85587">
      <w:pPr>
        <w:shd w:val="clear" w:color="auto" w:fill="FCFCFC"/>
        <w:rPr>
          <w:rFonts w:cstheme="minorHAnsi"/>
          <w:color w:val="2E74B5"/>
          <w:sz w:val="30"/>
          <w:szCs w:val="30"/>
        </w:rPr>
      </w:pPr>
      <w:r w:rsidRPr="00F548D2">
        <w:rPr>
          <w:rFonts w:cstheme="minorHAnsi"/>
          <w:color w:val="2E74B5"/>
          <w:sz w:val="30"/>
          <w:szCs w:val="30"/>
        </w:rPr>
        <w:t>Pourquoi GitHub est adaptée au cas de la M2L?</w:t>
      </w:r>
    </w:p>
    <w:p w:rsidR="00F85587" w:rsidRPr="00F548D2" w:rsidRDefault="00F85587" w:rsidP="00F85587">
      <w:pPr>
        <w:shd w:val="clear" w:color="auto" w:fill="FCFCFC"/>
        <w:rPr>
          <w:rFonts w:cstheme="minorHAnsi"/>
          <w:color w:val="2E74B5"/>
          <w:sz w:val="30"/>
          <w:szCs w:val="30"/>
        </w:rPr>
      </w:pPr>
    </w:p>
    <w:p w:rsidR="00F85587" w:rsidRPr="00F548D2" w:rsidRDefault="00F85587" w:rsidP="00F85587">
      <w:pPr>
        <w:shd w:val="clear" w:color="auto" w:fill="FCFCFC"/>
        <w:rPr>
          <w:rFonts w:cstheme="minorHAnsi"/>
          <w:color w:val="000000"/>
          <w:sz w:val="24"/>
          <w:szCs w:val="24"/>
        </w:rPr>
      </w:pPr>
      <w:r w:rsidRPr="00F548D2">
        <w:rPr>
          <w:rFonts w:cstheme="minorHAnsi"/>
          <w:color w:val="000000"/>
          <w:sz w:val="24"/>
          <w:szCs w:val="24"/>
        </w:rPr>
        <w:t xml:space="preserve">GitHub répond parfaitement aux besoins de la maison des ligues car il permet d’effectuer de la gestion de version ainsi que du travail collaboratif de manière simultanée, de plus, </w:t>
      </w:r>
      <w:proofErr w:type="spellStart"/>
      <w:r w:rsidRPr="00F548D2">
        <w:rPr>
          <w:rFonts w:cstheme="minorHAnsi"/>
          <w:color w:val="000000"/>
          <w:sz w:val="24"/>
          <w:szCs w:val="24"/>
        </w:rPr>
        <w:t>github</w:t>
      </w:r>
      <w:proofErr w:type="spellEnd"/>
      <w:r w:rsidRPr="00F548D2">
        <w:rPr>
          <w:rFonts w:cstheme="minorHAnsi"/>
          <w:color w:val="000000"/>
          <w:sz w:val="24"/>
          <w:szCs w:val="24"/>
        </w:rPr>
        <w:t xml:space="preserve"> est un logiciel très connu et assez simple à maîtriser, il est donc simple d’avoir du personnel sachant utiliser le logiciel. </w:t>
      </w:r>
    </w:p>
    <w:p w:rsidR="00F85587" w:rsidRPr="00F548D2" w:rsidRDefault="00F85587" w:rsidP="00F85587">
      <w:pPr>
        <w:shd w:val="clear" w:color="auto" w:fill="FCFCFC"/>
        <w:rPr>
          <w:rFonts w:cstheme="minorHAnsi"/>
          <w:color w:val="000000"/>
          <w:sz w:val="24"/>
          <w:szCs w:val="24"/>
        </w:rPr>
      </w:pPr>
      <w:r w:rsidRPr="00F548D2">
        <w:rPr>
          <w:rFonts w:cstheme="minorHAnsi"/>
          <w:color w:val="000000"/>
          <w:sz w:val="24"/>
          <w:szCs w:val="24"/>
        </w:rPr>
        <w:t>GitHub possède aussi l’avantage d’être gratuit, et possède de très grandes facilités de mise en place comme vu auparavant, il suffit d’installer un logiciel et de rassembler les adresses mails des personnes autorisées à modifier le projet</w:t>
      </w:r>
    </w:p>
    <w:p w:rsidR="00F3285E" w:rsidRPr="00CF659D" w:rsidRDefault="00F3285E" w:rsidP="00CF659D"/>
    <w:sectPr w:rsidR="00F3285E" w:rsidRPr="00CF659D" w:rsidSect="00CE2925">
      <w:headerReference w:type="default" r:id="rId15"/>
      <w:footerReference w:type="default" r:id="rId16"/>
      <w:head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726" w:rsidRDefault="001F0726" w:rsidP="00F502FF">
      <w:pPr>
        <w:spacing w:after="0" w:line="240" w:lineRule="auto"/>
      </w:pPr>
      <w:r>
        <w:separator/>
      </w:r>
    </w:p>
  </w:endnote>
  <w:endnote w:type="continuationSeparator" w:id="0">
    <w:p w:rsidR="001F0726" w:rsidRDefault="001F0726" w:rsidP="00F50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6212515"/>
      <w:docPartObj>
        <w:docPartGallery w:val="Page Numbers (Bottom of Page)"/>
        <w:docPartUnique/>
      </w:docPartObj>
    </w:sdtPr>
    <w:sdtEndPr/>
    <w:sdtContent>
      <w:p w:rsidR="00CE2925" w:rsidRDefault="00CE2925">
        <w:pPr>
          <w:pStyle w:val="Pieddepage"/>
          <w:jc w:val="right"/>
        </w:pPr>
        <w:r>
          <w:fldChar w:fldCharType="begin"/>
        </w:r>
        <w:r>
          <w:instrText>PAGE   \* MERGEFORMAT</w:instrText>
        </w:r>
        <w:r>
          <w:fldChar w:fldCharType="separate"/>
        </w:r>
        <w:r w:rsidR="00D03B53">
          <w:rPr>
            <w:noProof/>
          </w:rPr>
          <w:t>7</w:t>
        </w:r>
        <w:r>
          <w:fldChar w:fldCharType="end"/>
        </w:r>
      </w:p>
    </w:sdtContent>
  </w:sdt>
  <w:p w:rsidR="00CE2925" w:rsidRDefault="00CE292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726" w:rsidRDefault="001F0726" w:rsidP="00F502FF">
      <w:pPr>
        <w:spacing w:after="0" w:line="240" w:lineRule="auto"/>
      </w:pPr>
      <w:r>
        <w:separator/>
      </w:r>
    </w:p>
  </w:footnote>
  <w:footnote w:type="continuationSeparator" w:id="0">
    <w:p w:rsidR="001F0726" w:rsidRDefault="001F0726" w:rsidP="00F50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2FF" w:rsidRDefault="00DF33C4">
    <w:pPr>
      <w:pStyle w:val="En-tte"/>
    </w:pPr>
    <w:r>
      <w:t>VIREY Baptiste</w:t>
    </w:r>
    <w:r w:rsidR="00F502FF">
      <w:t xml:space="preserve"> </w:t>
    </w:r>
    <w:r w:rsidR="00217AB7">
      <w:tab/>
    </w:r>
    <w:r>
      <w:t>THEVENIN Enzo</w:t>
    </w:r>
    <w:r w:rsidR="00F502FF">
      <w:t xml:space="preserve"> </w:t>
    </w:r>
    <w:r w:rsidR="00217AB7">
      <w:tab/>
    </w:r>
    <w:r>
      <w:t>VERROT Sébastien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397" w:rsidRDefault="00D03B53" w:rsidP="002C0397">
    <w:pPr>
      <w:pStyle w:val="En-tte"/>
    </w:pPr>
    <w:r>
      <w:t>VIREY Baptiste</w:t>
    </w:r>
    <w:r w:rsidR="002C0397">
      <w:t xml:space="preserve"> </w:t>
    </w:r>
    <w:r w:rsidR="002C0397">
      <w:tab/>
    </w:r>
    <w:r>
      <w:t>THEVENIN Enzo</w:t>
    </w:r>
    <w:r w:rsidR="002C0397">
      <w:t xml:space="preserve"> </w:t>
    </w:r>
    <w:r w:rsidR="002C0397">
      <w:tab/>
    </w:r>
    <w:r>
      <w:t>VERROT Sébastien</w:t>
    </w:r>
  </w:p>
  <w:p w:rsidR="002C0397" w:rsidRDefault="002C039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C92612A"/>
    <w:multiLevelType w:val="hybridMultilevel"/>
    <w:tmpl w:val="F9086EF8"/>
    <w:lvl w:ilvl="0" w:tplc="55202684">
      <w:start w:val="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0704A4"/>
    <w:multiLevelType w:val="hybridMultilevel"/>
    <w:tmpl w:val="23D64314"/>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21380A85"/>
    <w:multiLevelType w:val="hybridMultilevel"/>
    <w:tmpl w:val="5854EF52"/>
    <w:lvl w:ilvl="0" w:tplc="6C9AE9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D593AA1"/>
    <w:multiLevelType w:val="multilevel"/>
    <w:tmpl w:val="CA221B68"/>
    <w:lvl w:ilvl="0">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2972941"/>
    <w:multiLevelType w:val="hybridMultilevel"/>
    <w:tmpl w:val="434897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30E16DE"/>
    <w:multiLevelType w:val="hybridMultilevel"/>
    <w:tmpl w:val="66D4341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54422557"/>
    <w:multiLevelType w:val="hybridMultilevel"/>
    <w:tmpl w:val="ADDEC2D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5C5979F2"/>
    <w:multiLevelType w:val="hybridMultilevel"/>
    <w:tmpl w:val="8D9E4FBA"/>
    <w:lvl w:ilvl="0" w:tplc="1300580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E0358FF"/>
    <w:multiLevelType w:val="hybridMultilevel"/>
    <w:tmpl w:val="6F6033B6"/>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5F6B600A"/>
    <w:multiLevelType w:val="multilevel"/>
    <w:tmpl w:val="37DE9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CA1BF6"/>
    <w:multiLevelType w:val="hybridMultilevel"/>
    <w:tmpl w:val="D7E60DD6"/>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75DE09D2"/>
    <w:multiLevelType w:val="hybridMultilevel"/>
    <w:tmpl w:val="02FA7D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D340201"/>
    <w:multiLevelType w:val="hybridMultilevel"/>
    <w:tmpl w:val="23D64314"/>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3"/>
  </w:num>
  <w:num w:numId="2">
    <w:abstractNumId w:val="12"/>
  </w:num>
  <w:num w:numId="3">
    <w:abstractNumId w:val="2"/>
  </w:num>
  <w:num w:numId="4">
    <w:abstractNumId w:val="13"/>
  </w:num>
  <w:num w:numId="5">
    <w:abstractNumId w:val="5"/>
  </w:num>
  <w:num w:numId="6">
    <w:abstractNumId w:val="9"/>
  </w:num>
  <w:num w:numId="7">
    <w:abstractNumId w:val="0"/>
  </w:num>
  <w:num w:numId="8">
    <w:abstractNumId w:val="7"/>
  </w:num>
  <w:num w:numId="9">
    <w:abstractNumId w:val="1"/>
  </w:num>
  <w:num w:numId="10">
    <w:abstractNumId w:val="10"/>
  </w:num>
  <w:num w:numId="11">
    <w:abstractNumId w:val="6"/>
  </w:num>
  <w:num w:numId="12">
    <w:abstractNumId w:val="1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2FF"/>
    <w:rsid w:val="000614A6"/>
    <w:rsid w:val="0013180F"/>
    <w:rsid w:val="001D700A"/>
    <w:rsid w:val="001F0726"/>
    <w:rsid w:val="00213E8F"/>
    <w:rsid w:val="00217AB7"/>
    <w:rsid w:val="002502FB"/>
    <w:rsid w:val="002C0397"/>
    <w:rsid w:val="00326726"/>
    <w:rsid w:val="003B1398"/>
    <w:rsid w:val="003C306F"/>
    <w:rsid w:val="003D0B2C"/>
    <w:rsid w:val="004142BB"/>
    <w:rsid w:val="004C5704"/>
    <w:rsid w:val="007C6403"/>
    <w:rsid w:val="00803980"/>
    <w:rsid w:val="00900CA3"/>
    <w:rsid w:val="0098400E"/>
    <w:rsid w:val="009F4540"/>
    <w:rsid w:val="00AD6746"/>
    <w:rsid w:val="00B37340"/>
    <w:rsid w:val="00B61072"/>
    <w:rsid w:val="00BF0545"/>
    <w:rsid w:val="00C0167C"/>
    <w:rsid w:val="00C07801"/>
    <w:rsid w:val="00C11DA0"/>
    <w:rsid w:val="00C71264"/>
    <w:rsid w:val="00CE2925"/>
    <w:rsid w:val="00CF659D"/>
    <w:rsid w:val="00D03B53"/>
    <w:rsid w:val="00D15F75"/>
    <w:rsid w:val="00D166E7"/>
    <w:rsid w:val="00DC67BD"/>
    <w:rsid w:val="00DF33C4"/>
    <w:rsid w:val="00F22BBA"/>
    <w:rsid w:val="00F3285E"/>
    <w:rsid w:val="00F502FF"/>
    <w:rsid w:val="00F548D2"/>
    <w:rsid w:val="00F85587"/>
    <w:rsid w:val="00FC29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27F70"/>
  <w15:chartTrackingRefBased/>
  <w15:docId w15:val="{0EAAFC92-E368-4101-B796-700B1DA46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17A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17A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02FF"/>
    <w:pPr>
      <w:tabs>
        <w:tab w:val="center" w:pos="4536"/>
        <w:tab w:val="right" w:pos="9072"/>
      </w:tabs>
      <w:spacing w:after="0" w:line="240" w:lineRule="auto"/>
    </w:pPr>
  </w:style>
  <w:style w:type="character" w:customStyle="1" w:styleId="En-tteCar">
    <w:name w:val="En-tête Car"/>
    <w:basedOn w:val="Policepardfaut"/>
    <w:link w:val="En-tte"/>
    <w:uiPriority w:val="99"/>
    <w:rsid w:val="00F502FF"/>
  </w:style>
  <w:style w:type="paragraph" w:styleId="Pieddepage">
    <w:name w:val="footer"/>
    <w:basedOn w:val="Normal"/>
    <w:link w:val="PieddepageCar"/>
    <w:uiPriority w:val="99"/>
    <w:unhideWhenUsed/>
    <w:rsid w:val="00F502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02FF"/>
  </w:style>
  <w:style w:type="character" w:customStyle="1" w:styleId="Titre1Car">
    <w:name w:val="Titre 1 Car"/>
    <w:basedOn w:val="Policepardfaut"/>
    <w:link w:val="Titre1"/>
    <w:uiPriority w:val="9"/>
    <w:qFormat/>
    <w:rsid w:val="00217AB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217AB7"/>
    <w:pPr>
      <w:ind w:left="720"/>
      <w:contextualSpacing/>
    </w:pPr>
  </w:style>
  <w:style w:type="character" w:customStyle="1" w:styleId="Titre2Car">
    <w:name w:val="Titre 2 Car"/>
    <w:basedOn w:val="Policepardfaut"/>
    <w:link w:val="Titre2"/>
    <w:uiPriority w:val="9"/>
    <w:rsid w:val="00217AB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qFormat/>
    <w:rsid w:val="00217AB7"/>
    <w:pPr>
      <w:spacing w:before="100" w:beforeAutospacing="1" w:after="142" w:line="288"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217AB7"/>
    <w:rPr>
      <w:color w:val="0563C1" w:themeColor="hyperlink"/>
      <w:u w:val="single"/>
    </w:rPr>
  </w:style>
  <w:style w:type="character" w:customStyle="1" w:styleId="UnresolvedMention">
    <w:name w:val="Unresolved Mention"/>
    <w:basedOn w:val="Policepardfaut"/>
    <w:uiPriority w:val="99"/>
    <w:semiHidden/>
    <w:unhideWhenUsed/>
    <w:rsid w:val="00217AB7"/>
    <w:rPr>
      <w:color w:val="808080"/>
      <w:shd w:val="clear" w:color="auto" w:fill="E6E6E6"/>
    </w:rPr>
  </w:style>
  <w:style w:type="paragraph" w:styleId="En-ttedetabledesmatires">
    <w:name w:val="TOC Heading"/>
    <w:basedOn w:val="Titre1"/>
    <w:next w:val="Normal"/>
    <w:uiPriority w:val="39"/>
    <w:unhideWhenUsed/>
    <w:qFormat/>
    <w:rsid w:val="00CE2925"/>
    <w:pPr>
      <w:outlineLvl w:val="9"/>
    </w:pPr>
    <w:rPr>
      <w:lang w:eastAsia="fr-FR"/>
    </w:rPr>
  </w:style>
  <w:style w:type="paragraph" w:styleId="TM1">
    <w:name w:val="toc 1"/>
    <w:basedOn w:val="Normal"/>
    <w:next w:val="Normal"/>
    <w:autoRedefine/>
    <w:uiPriority w:val="39"/>
    <w:unhideWhenUsed/>
    <w:rsid w:val="00CE2925"/>
    <w:pPr>
      <w:spacing w:after="100"/>
    </w:pPr>
  </w:style>
  <w:style w:type="paragraph" w:styleId="TM2">
    <w:name w:val="toc 2"/>
    <w:basedOn w:val="Normal"/>
    <w:next w:val="Normal"/>
    <w:autoRedefine/>
    <w:uiPriority w:val="39"/>
    <w:unhideWhenUsed/>
    <w:rsid w:val="00CE2925"/>
    <w:pPr>
      <w:spacing w:after="100"/>
      <w:ind w:left="220"/>
    </w:pPr>
  </w:style>
  <w:style w:type="paragraph" w:styleId="Textedebulles">
    <w:name w:val="Balloon Text"/>
    <w:basedOn w:val="Normal"/>
    <w:link w:val="TextedebullesCar"/>
    <w:uiPriority w:val="99"/>
    <w:semiHidden/>
    <w:unhideWhenUsed/>
    <w:rsid w:val="00CE29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2925"/>
    <w:rPr>
      <w:rFonts w:ascii="Segoe UI" w:hAnsi="Segoe UI" w:cs="Segoe UI"/>
      <w:sz w:val="18"/>
      <w:szCs w:val="18"/>
    </w:rPr>
  </w:style>
  <w:style w:type="character" w:styleId="lev">
    <w:name w:val="Strong"/>
    <w:basedOn w:val="Policepardfaut"/>
    <w:uiPriority w:val="22"/>
    <w:qFormat/>
    <w:rsid w:val="00DF33C4"/>
    <w:rPr>
      <w:b/>
      <w:bCs/>
    </w:rPr>
  </w:style>
  <w:style w:type="paragraph" w:styleId="Sansinterligne">
    <w:name w:val="No Spacing"/>
    <w:link w:val="SansinterligneCar"/>
    <w:uiPriority w:val="1"/>
    <w:qFormat/>
    <w:rsid w:val="00F8558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85587"/>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091675">
      <w:bodyDiv w:val="1"/>
      <w:marLeft w:val="0"/>
      <w:marRight w:val="0"/>
      <w:marTop w:val="0"/>
      <w:marBottom w:val="0"/>
      <w:divBdr>
        <w:top w:val="none" w:sz="0" w:space="0" w:color="auto"/>
        <w:left w:val="none" w:sz="0" w:space="0" w:color="auto"/>
        <w:bottom w:val="none" w:sz="0" w:space="0" w:color="auto"/>
        <w:right w:val="none" w:sz="0" w:space="0" w:color="auto"/>
      </w:divBdr>
    </w:div>
    <w:div w:id="896932848">
      <w:bodyDiv w:val="1"/>
      <w:marLeft w:val="0"/>
      <w:marRight w:val="0"/>
      <w:marTop w:val="0"/>
      <w:marBottom w:val="0"/>
      <w:divBdr>
        <w:top w:val="none" w:sz="0" w:space="0" w:color="auto"/>
        <w:left w:val="none" w:sz="0" w:space="0" w:color="auto"/>
        <w:bottom w:val="none" w:sz="0" w:space="0" w:color="auto"/>
        <w:right w:val="none" w:sz="0" w:space="0" w:color="auto"/>
      </w:divBdr>
    </w:div>
    <w:div w:id="952859153">
      <w:bodyDiv w:val="1"/>
      <w:marLeft w:val="0"/>
      <w:marRight w:val="0"/>
      <w:marTop w:val="0"/>
      <w:marBottom w:val="0"/>
      <w:divBdr>
        <w:top w:val="none" w:sz="0" w:space="0" w:color="auto"/>
        <w:left w:val="none" w:sz="0" w:space="0" w:color="auto"/>
        <w:bottom w:val="none" w:sz="0" w:space="0" w:color="auto"/>
        <w:right w:val="none" w:sz="0" w:space="0" w:color="auto"/>
      </w:divBdr>
      <w:divsChild>
        <w:div w:id="333919755">
          <w:marLeft w:val="0"/>
          <w:marRight w:val="0"/>
          <w:marTop w:val="0"/>
          <w:marBottom w:val="0"/>
          <w:divBdr>
            <w:top w:val="none" w:sz="0" w:space="0" w:color="auto"/>
            <w:left w:val="none" w:sz="0" w:space="0" w:color="auto"/>
            <w:bottom w:val="none" w:sz="0" w:space="0" w:color="auto"/>
            <w:right w:val="none" w:sz="0" w:space="0" w:color="auto"/>
          </w:divBdr>
        </w:div>
        <w:div w:id="1435174866">
          <w:marLeft w:val="0"/>
          <w:marRight w:val="0"/>
          <w:marTop w:val="0"/>
          <w:marBottom w:val="0"/>
          <w:divBdr>
            <w:top w:val="none" w:sz="0" w:space="0" w:color="auto"/>
            <w:left w:val="none" w:sz="0" w:space="0" w:color="auto"/>
            <w:bottom w:val="none" w:sz="0" w:space="0" w:color="auto"/>
            <w:right w:val="none" w:sz="0" w:space="0" w:color="auto"/>
          </w:divBdr>
        </w:div>
        <w:div w:id="2075808587">
          <w:marLeft w:val="0"/>
          <w:marRight w:val="0"/>
          <w:marTop w:val="0"/>
          <w:marBottom w:val="0"/>
          <w:divBdr>
            <w:top w:val="none" w:sz="0" w:space="0" w:color="auto"/>
            <w:left w:val="none" w:sz="0" w:space="0" w:color="auto"/>
            <w:bottom w:val="none" w:sz="0" w:space="0" w:color="auto"/>
            <w:right w:val="none" w:sz="0" w:space="0" w:color="auto"/>
          </w:divBdr>
        </w:div>
        <w:div w:id="89551542">
          <w:marLeft w:val="0"/>
          <w:marRight w:val="0"/>
          <w:marTop w:val="0"/>
          <w:marBottom w:val="0"/>
          <w:divBdr>
            <w:top w:val="none" w:sz="0" w:space="0" w:color="auto"/>
            <w:left w:val="none" w:sz="0" w:space="0" w:color="auto"/>
            <w:bottom w:val="none" w:sz="0" w:space="0" w:color="auto"/>
            <w:right w:val="none" w:sz="0" w:space="0" w:color="auto"/>
          </w:divBdr>
        </w:div>
        <w:div w:id="1666861622">
          <w:marLeft w:val="0"/>
          <w:marRight w:val="0"/>
          <w:marTop w:val="0"/>
          <w:marBottom w:val="0"/>
          <w:divBdr>
            <w:top w:val="none" w:sz="0" w:space="0" w:color="auto"/>
            <w:left w:val="none" w:sz="0" w:space="0" w:color="auto"/>
            <w:bottom w:val="none" w:sz="0" w:space="0" w:color="auto"/>
            <w:right w:val="none" w:sz="0" w:space="0" w:color="auto"/>
          </w:divBdr>
        </w:div>
        <w:div w:id="379405433">
          <w:marLeft w:val="0"/>
          <w:marRight w:val="0"/>
          <w:marTop w:val="0"/>
          <w:marBottom w:val="0"/>
          <w:divBdr>
            <w:top w:val="none" w:sz="0" w:space="0" w:color="auto"/>
            <w:left w:val="none" w:sz="0" w:space="0" w:color="auto"/>
            <w:bottom w:val="none" w:sz="0" w:space="0" w:color="auto"/>
            <w:right w:val="none" w:sz="0" w:space="0" w:color="auto"/>
          </w:divBdr>
        </w:div>
        <w:div w:id="2092269067">
          <w:marLeft w:val="0"/>
          <w:marRight w:val="0"/>
          <w:marTop w:val="0"/>
          <w:marBottom w:val="0"/>
          <w:divBdr>
            <w:top w:val="none" w:sz="0" w:space="0" w:color="auto"/>
            <w:left w:val="none" w:sz="0" w:space="0" w:color="auto"/>
            <w:bottom w:val="none" w:sz="0" w:space="0" w:color="auto"/>
            <w:right w:val="none" w:sz="0" w:space="0" w:color="auto"/>
          </w:divBdr>
        </w:div>
        <w:div w:id="373502445">
          <w:marLeft w:val="0"/>
          <w:marRight w:val="0"/>
          <w:marTop w:val="0"/>
          <w:marBottom w:val="0"/>
          <w:divBdr>
            <w:top w:val="none" w:sz="0" w:space="0" w:color="auto"/>
            <w:left w:val="none" w:sz="0" w:space="0" w:color="auto"/>
            <w:bottom w:val="none" w:sz="0" w:space="0" w:color="auto"/>
            <w:right w:val="none" w:sz="0" w:space="0" w:color="auto"/>
          </w:divBdr>
        </w:div>
        <w:div w:id="1465268913">
          <w:marLeft w:val="0"/>
          <w:marRight w:val="0"/>
          <w:marTop w:val="0"/>
          <w:marBottom w:val="0"/>
          <w:divBdr>
            <w:top w:val="none" w:sz="0" w:space="0" w:color="auto"/>
            <w:left w:val="none" w:sz="0" w:space="0" w:color="auto"/>
            <w:bottom w:val="none" w:sz="0" w:space="0" w:color="auto"/>
            <w:right w:val="none" w:sz="0" w:space="0" w:color="auto"/>
          </w:divBdr>
        </w:div>
        <w:div w:id="596596125">
          <w:marLeft w:val="0"/>
          <w:marRight w:val="0"/>
          <w:marTop w:val="0"/>
          <w:marBottom w:val="0"/>
          <w:divBdr>
            <w:top w:val="none" w:sz="0" w:space="0" w:color="auto"/>
            <w:left w:val="none" w:sz="0" w:space="0" w:color="auto"/>
            <w:bottom w:val="none" w:sz="0" w:space="0" w:color="auto"/>
            <w:right w:val="none" w:sz="0" w:space="0" w:color="auto"/>
          </w:divBdr>
        </w:div>
        <w:div w:id="28923728">
          <w:marLeft w:val="0"/>
          <w:marRight w:val="0"/>
          <w:marTop w:val="0"/>
          <w:marBottom w:val="0"/>
          <w:divBdr>
            <w:top w:val="none" w:sz="0" w:space="0" w:color="auto"/>
            <w:left w:val="none" w:sz="0" w:space="0" w:color="auto"/>
            <w:bottom w:val="none" w:sz="0" w:space="0" w:color="auto"/>
            <w:right w:val="none" w:sz="0" w:space="0" w:color="auto"/>
          </w:divBdr>
        </w:div>
      </w:divsChild>
    </w:div>
    <w:div w:id="2021196511">
      <w:bodyDiv w:val="1"/>
      <w:marLeft w:val="0"/>
      <w:marRight w:val="0"/>
      <w:marTop w:val="0"/>
      <w:marBottom w:val="0"/>
      <w:divBdr>
        <w:top w:val="none" w:sz="0" w:space="0" w:color="auto"/>
        <w:left w:val="none" w:sz="0" w:space="0" w:color="auto"/>
        <w:bottom w:val="none" w:sz="0" w:space="0" w:color="auto"/>
        <w:right w:val="none" w:sz="0" w:space="0" w:color="auto"/>
      </w:divBdr>
    </w:div>
    <w:div w:id="203171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scm.com/book/fr/v1/D%C3%A9marrage-rapide-%C3%80-propos-de-la-gestion-de-version"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christopheducamp.com/2013/12/15/github-pour-nuls-partie-1/"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VERROT SEBASTIEN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37599A-7134-4529-8D2B-10801B098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8</Pages>
  <Words>1122</Words>
  <Characters>6174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THEVENIN ENZO</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Gestion de versions de la M2L</dc:subject>
  <dc:creator>VIREY BAPTISTE</dc:creator>
  <cp:keywords/>
  <dc:description/>
  <cp:lastModifiedBy>Baptiste Virey</cp:lastModifiedBy>
  <cp:revision>9</cp:revision>
  <dcterms:created xsi:type="dcterms:W3CDTF">2017-11-12T14:32:00Z</dcterms:created>
  <dcterms:modified xsi:type="dcterms:W3CDTF">2017-11-13T07:24:00Z</dcterms:modified>
</cp:coreProperties>
</file>