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создавать сайты с помощью Hugo и размещать их на хостинге github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Установить необходимое программное обеспечение.</w:t>
      </w:r>
      <w:r>
        <w:t xml:space="preserve"> </w:t>
      </w:r>
      <w:r>
        <w:t xml:space="preserve">Скачать шаблон темы сайта.</w:t>
      </w:r>
      <w:r>
        <w:t xml:space="preserve"> </w:t>
      </w:r>
      <w:r>
        <w:t xml:space="preserve">Разместить его на хостинге git.</w:t>
      </w:r>
      <w:r>
        <w:t xml:space="preserve"> </w:t>
      </w:r>
      <w:r>
        <w:t xml:space="preserve">Установить параметр для URLs сайта.</w:t>
      </w:r>
      <w:r>
        <w:t xml:space="preserve"> </w:t>
      </w:r>
      <w:r>
        <w:t xml:space="preserve">Разместить заготовку сайта на Github pages.</w:t>
      </w:r>
    </w:p>
    <w:bookmarkEnd w:id="21"/>
    <w:bookmarkStart w:id="5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установим hugo(рис. 1)</w:t>
      </w:r>
    </w:p>
    <w:p>
      <w:pPr>
        <w:pStyle w:val="CaptionedFigure"/>
      </w:pPr>
      <w:r>
        <w:drawing>
          <wp:inline>
            <wp:extent cx="5334000" cy="2290812"/>
            <wp:effectExtent b="0" l="0" r="0" t="0"/>
            <wp:docPr descr="Скачивание Hugo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0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Скачивание Hugo</w:t>
      </w:r>
    </w:p>
    <w:p>
      <w:pPr>
        <w:pStyle w:val="BodyText"/>
      </w:pPr>
      <w:r>
        <w:t xml:space="preserve">Затем перенесем распакованные файлы(рис. 2)</w:t>
      </w:r>
    </w:p>
    <w:p>
      <w:pPr>
        <w:pStyle w:val="CaptionedFigure"/>
      </w:pPr>
      <w:r>
        <w:drawing>
          <wp:inline>
            <wp:extent cx="5334000" cy="3449706"/>
            <wp:effectExtent b="0" l="0" r="0" t="0"/>
            <wp:docPr descr="Перенос рспакованных файлов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9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Перенос рспакованных файлов</w:t>
      </w:r>
    </w:p>
    <w:p>
      <w:pPr>
        <w:pStyle w:val="BodyText"/>
      </w:pPr>
      <w:r>
        <w:t xml:space="preserve">Далее создаем репозиторий по шаблону(рис. 3)</w:t>
      </w:r>
    </w:p>
    <w:p>
      <w:pPr>
        <w:pStyle w:val="CaptionedFigure"/>
      </w:pPr>
      <w:r>
        <w:drawing>
          <wp:inline>
            <wp:extent cx="5334000" cy="4400258"/>
            <wp:effectExtent b="0" l="0" r="0" t="0"/>
            <wp:docPr descr="создаем репозиторий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0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создаем репозиторий</w:t>
      </w:r>
    </w:p>
    <w:p>
      <w:pPr>
        <w:pStyle w:val="BodyText"/>
      </w:pPr>
      <w:r>
        <w:t xml:space="preserve">Клонируем репозиторий(рис. 4)</w:t>
      </w:r>
    </w:p>
    <w:p>
      <w:pPr>
        <w:pStyle w:val="CaptionedFigure"/>
      </w:pPr>
      <w:r>
        <w:drawing>
          <wp:inline>
            <wp:extent cx="5334000" cy="2861587"/>
            <wp:effectExtent b="0" l="0" r="0" t="0"/>
            <wp:docPr descr="Клонируем репозиторий" title="" id="32" name="Picture"/>
            <a:graphic>
              <a:graphicData uri="http://schemas.openxmlformats.org/drawingml/2006/picture">
                <pic:pic>
                  <pic:nvPicPr>
                    <pic:cNvPr descr="image/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1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Клонируем репозиторий</w:t>
      </w:r>
    </w:p>
    <w:p>
      <w:pPr>
        <w:pStyle w:val="BodyText"/>
      </w:pPr>
      <w:r>
        <w:t xml:space="preserve">Настраиваем Hugо(рис. 5)</w:t>
      </w:r>
    </w:p>
    <w:p>
      <w:pPr>
        <w:pStyle w:val="CaptionedFigure"/>
      </w:pPr>
      <w:r>
        <w:drawing>
          <wp:inline>
            <wp:extent cx="5334000" cy="3452446"/>
            <wp:effectExtent b="0" l="0" r="0" t="0"/>
            <wp:docPr descr="Настройка" title="" id="35" name="Picture"/>
            <a:graphic>
              <a:graphicData uri="http://schemas.openxmlformats.org/drawingml/2006/picture">
                <pic:pic>
                  <pic:nvPicPr>
                    <pic:cNvPr descr="image/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</w:t>
      </w:r>
    </w:p>
    <w:p>
      <w:pPr>
        <w:pStyle w:val="BodyText"/>
      </w:pPr>
      <w:r>
        <w:t xml:space="preserve">Создаем еще один репозиторий для сайта(рис. 6)</w:t>
      </w:r>
    </w:p>
    <w:p>
      <w:pPr>
        <w:pStyle w:val="CaptionedFigure"/>
      </w:pPr>
      <w:r>
        <w:drawing>
          <wp:inline>
            <wp:extent cx="5334000" cy="3453209"/>
            <wp:effectExtent b="0" l="0" r="0" t="0"/>
            <wp:docPr descr="Настройка" title="" id="38" name="Picture"/>
            <a:graphic>
              <a:graphicData uri="http://schemas.openxmlformats.org/drawingml/2006/picture">
                <pic:pic>
                  <pic:nvPicPr>
                    <pic:cNvPr descr="image/8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</w:t>
      </w:r>
    </w:p>
    <w:p>
      <w:pPr>
        <w:pStyle w:val="BodyText"/>
      </w:pPr>
      <w:r>
        <w:t xml:space="preserve">Клонируем репозиторий(рис. 7)</w:t>
      </w:r>
    </w:p>
    <w:p>
      <w:pPr>
        <w:pStyle w:val="CaptionedFigure"/>
      </w:pPr>
      <w:r>
        <w:drawing>
          <wp:inline>
            <wp:extent cx="5334000" cy="3937814"/>
            <wp:effectExtent b="0" l="0" r="0" t="0"/>
            <wp:docPr descr="Клонируем репозиторий" title="" id="41" name="Picture"/>
            <a:graphic>
              <a:graphicData uri="http://schemas.openxmlformats.org/drawingml/2006/picture">
                <pic:pic>
                  <pic:nvPicPr>
                    <pic:cNvPr descr="image/9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7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Клонируем репозиторий</w:t>
      </w:r>
    </w:p>
    <w:p>
      <w:pPr>
        <w:pStyle w:val="BodyText"/>
      </w:pPr>
      <w:r>
        <w:t xml:space="preserve">Делаем первый коммит(рис. 8)</w:t>
      </w:r>
    </w:p>
    <w:p>
      <w:pPr>
        <w:pStyle w:val="CaptionedFigure"/>
      </w:pPr>
      <w:r>
        <w:drawing>
          <wp:inline>
            <wp:extent cx="5334000" cy="5471758"/>
            <wp:effectExtent b="0" l="0" r="0" t="0"/>
            <wp:docPr descr="Клонируем репозиторий" title="" id="44" name="Picture"/>
            <a:graphic>
              <a:graphicData uri="http://schemas.openxmlformats.org/drawingml/2006/picture">
                <pic:pic>
                  <pic:nvPicPr>
                    <pic:cNvPr descr="image/10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1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Клонируем репозиторий</w:t>
      </w:r>
    </w:p>
    <w:p>
      <w:pPr>
        <w:pStyle w:val="BodyText"/>
      </w:pPr>
      <w:r>
        <w:t xml:space="preserve">Сливаем все воедино (рис. 9)</w:t>
      </w:r>
    </w:p>
    <w:p>
      <w:pPr>
        <w:pStyle w:val="CaptionedFigure"/>
      </w:pPr>
      <w:r>
        <w:drawing>
          <wp:inline>
            <wp:extent cx="5334000" cy="3451411"/>
            <wp:effectExtent b="0" l="0" r="0" t="0"/>
            <wp:docPr descr="П" title="" id="47" name="Picture"/>
            <a:graphic>
              <a:graphicData uri="http://schemas.openxmlformats.org/drawingml/2006/picture">
                <pic:pic>
                  <pic:nvPicPr>
                    <pic:cNvPr descr="image/1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</w:t>
      </w:r>
    </w:p>
    <w:p>
      <w:pPr>
        <w:pStyle w:val="BodyText"/>
      </w:pPr>
      <w:r>
        <w:t xml:space="preserve">Делаем коммит(рис. 10)</w:t>
      </w:r>
    </w:p>
    <w:p>
      <w:pPr>
        <w:pStyle w:val="CaptionedFigure"/>
      </w:pPr>
      <w:r>
        <w:drawing>
          <wp:inline>
            <wp:extent cx="5334000" cy="3453700"/>
            <wp:effectExtent b="0" l="0" r="0" t="0"/>
            <wp:docPr descr="Создаем коммит" title="" id="50" name="Picture"/>
            <a:graphic>
              <a:graphicData uri="http://schemas.openxmlformats.org/drawingml/2006/picture">
                <pic:pic>
                  <pic:nvPicPr>
                    <pic:cNvPr descr="image/1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Создаем коммит</w:t>
      </w:r>
    </w:p>
    <w:bookmarkEnd w:id="52"/>
    <w:bookmarkStart w:id="5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 создан сайт, который находится на хостинге Github</w:t>
      </w:r>
    </w:p>
    <w:bookmarkEnd w:id="53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bookmarkStart w:id="55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Kulyabov.</w:t>
      </w:r>
      <w:r>
        <w:t xml:space="preserve"> </w:t>
      </w:r>
      <w:hyperlink r:id="rId54">
        <w:r>
          <w:rPr>
            <w:rStyle w:val="Hyperlink"/>
          </w:rPr>
          <w:t xml:space="preserve">Лабораторная работа № 4. Продвинутое использование git</w:t>
        </w:r>
      </w:hyperlink>
      <w:r>
        <w:t xml:space="preserve">. RUDN.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hyperlink" Id="rId54" Target="https://esystem.rudn.ru/mod/page/view.php?id=109893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esystem.rudn.ru/mod/page/view.php?id=109893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</dc:title>
  <dc:creator>Коровкин Никита Михайлович</dc:creator>
  <dc:language>ru-RU</dc:language>
  <cp:keywords/>
  <dcterms:created xsi:type="dcterms:W3CDTF">2025-03-06T14:41:59Z</dcterms:created>
  <dcterms:modified xsi:type="dcterms:W3CDTF">2025-03-06T14:41:59Z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Часть 1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