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</w:t>
      </w:r>
      <w:r>
        <w:t xml:space="preserve"> </w:t>
      </w:r>
      <w:r>
        <w:t xml:space="preserve">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операционную систему linux rocky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Первым делом мы создаем новую виртуальную машину. На этом этапе необходимо присвоить ей уникальное имя и выбрать ISO-образ с дистрибутивом Rocky Linux, который будет использоваться как загрузочный диск.(рис.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).</w:t>
      </w:r>
    </w:p>
    <w:p>
      <w:pPr>
        <w:pStyle w:val="CaptionedFigure"/>
      </w:pPr>
      <w:r>
        <w:drawing>
          <wp:inline>
            <wp:extent cx="3733800" cy="2713111"/>
            <wp:effectExtent b="0" l="0" r="0" t="0"/>
            <wp:docPr descr="используем исо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3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используем исо</w:t>
      </w:r>
    </w:p>
    <w:p>
      <w:pPr>
        <w:pStyle w:val="BodyText"/>
      </w:pPr>
      <w:r>
        <w:t xml:space="preserve">Для обеспечения стабильной работы системы зададим следующие параметры аппаратного обеспечения: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Оперативная память:</w:t>
      </w:r>
      <w:r>
        <w:t xml:space="preserve"> </w:t>
      </w:r>
      <w:r>
        <w:t xml:space="preserve">(2 ГБ)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Процессор:</w:t>
      </w:r>
      <w:r>
        <w:t xml:space="preserve"> </w:t>
      </w:r>
      <w:r>
        <w:t xml:space="preserve">2 ядра</w:t>
      </w:r>
    </w:p>
    <w:p>
      <w:pPr>
        <w:pStyle w:val="FirstParagraph"/>
      </w:pPr>
      <w:r>
        <w:t xml:space="preserve">Следующим шагом создаем виртуальный накопитель. Для нужд системы и будущего ПО выделяем</w:t>
      </w:r>
      <w:r>
        <w:t xml:space="preserve"> </w:t>
      </w:r>
      <w:r>
        <w:rPr>
          <w:bCs/>
          <w:b/>
        </w:rPr>
        <w:t xml:space="preserve">42 ГБ</w:t>
      </w:r>
      <w:r>
        <w:t xml:space="preserve"> </w:t>
      </w:r>
      <w:r>
        <w:t xml:space="preserve">дискового пространства.(рис.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3733800" cy="3682652"/>
            <wp:effectExtent b="0" l="0" r="0" t="0"/>
            <wp:docPr descr="Системные характеристик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Системные характеристики</w:t>
      </w:r>
    </w:p>
    <w:p>
      <w:pPr>
        <w:pStyle w:val="BodyText"/>
      </w:pPr>
      <w:r>
        <w:t xml:space="preserve">После запуска виртуальной машины переходим к инсталлятору.Выбираем язык(рис.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).</w:t>
      </w:r>
    </w:p>
    <w:p>
      <w:pPr>
        <w:pStyle w:val="CaptionedFigure"/>
      </w:pPr>
      <w:r>
        <w:drawing>
          <wp:inline>
            <wp:extent cx="3733800" cy="1429657"/>
            <wp:effectExtent b="0" l="0" r="0" t="0"/>
            <wp:docPr descr="Выбор язы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Выбор языка</w:t>
      </w:r>
    </w:p>
    <w:p>
      <w:pPr>
        <w:pStyle w:val="BodyText"/>
      </w:pPr>
      <w:r>
        <w:t xml:space="preserve">Создаем рут пользователя(рис.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).</w:t>
      </w:r>
    </w:p>
    <w:p>
      <w:pPr>
        <w:pStyle w:val="CaptionedFigure"/>
      </w:pPr>
      <w:r>
        <w:drawing>
          <wp:inline>
            <wp:extent cx="3733800" cy="2262909"/>
            <wp:effectExtent b="0" l="0" r="0" t="0"/>
            <wp:docPr descr="рут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рут</w:t>
      </w:r>
    </w:p>
    <w:p>
      <w:pPr>
        <w:pStyle w:val="BodyText"/>
      </w:pPr>
      <w:r>
        <w:t xml:space="preserve">В меню выбора ПО выбираем вариант</w:t>
      </w:r>
      <w:r>
        <w:t xml:space="preserve"> </w:t>
      </w:r>
      <w:r>
        <w:rPr>
          <w:bCs/>
          <w:b/>
        </w:rPr>
        <w:t xml:space="preserve">«Server with GUI»</w:t>
      </w:r>
      <w:r>
        <w:t xml:space="preserve"> </w:t>
      </w:r>
      <w:r>
        <w:t xml:space="preserve">(Сервер с графическим интерфейсом) и обязательно отмечаем аддон</w:t>
      </w:r>
      <w:r>
        <w:t xml:space="preserve"> </w:t>
      </w:r>
      <w:r>
        <w:rPr>
          <w:bCs/>
          <w:b/>
        </w:rPr>
        <w:t xml:space="preserve">«Development Tools»</w:t>
      </w:r>
      <w:r>
        <w:t xml:space="preserve"> </w:t>
      </w:r>
      <w:r>
        <w:t xml:space="preserve">для возможности компиляции софта.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Разметка:</w:t>
      </w:r>
      <w:r>
        <w:t xml:space="preserve"> </w:t>
      </w:r>
      <w:r>
        <w:t xml:space="preserve">Выбираем ранее созданный виртуальный диск для установки системных разделов.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Сеть:</w:t>
      </w:r>
      <w:r>
        <w:t xml:space="preserve"> </w:t>
      </w:r>
      <w:r>
        <w:t xml:space="preserve">Активируем сетевой интерфейс в разделе Network, чтобы система получила доступ к интернету сразу после загрузки.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).</w:t>
      </w:r>
    </w:p>
    <w:p>
      <w:pPr>
        <w:pStyle w:val="CaptionedFigure"/>
      </w:pPr>
      <w:r>
        <w:drawing>
          <wp:inline>
            <wp:extent cx="3733800" cy="1139791"/>
            <wp:effectExtent b="0" l="0" r="0" t="0"/>
            <wp:docPr descr="Дальнейшие настройк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Дальнейшие настройки</w:t>
      </w:r>
    </w:p>
    <w:p>
      <w:pPr>
        <w:pStyle w:val="BodyText"/>
      </w:pPr>
      <w:r>
        <w:t xml:space="preserve">Для проверки корректности инициализации оборудования воспользуемся утилитой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).</w:t>
      </w:r>
    </w:p>
    <w:p>
      <w:pPr>
        <w:pStyle w:val="CaptionedFigure"/>
      </w:pPr>
      <w:r>
        <w:drawing>
          <wp:inline>
            <wp:extent cx="3733800" cy="2584045"/>
            <wp:effectExtent b="0" l="0" r="0" t="0"/>
            <wp:docPr descr="Проверка оборудован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4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оборудования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Ядро:</w:t>
      </w:r>
      <w:r>
        <w:t xml:space="preserve"> </w:t>
      </w:r>
      <w:r>
        <w:t xml:space="preserve">Проверяем версию запущенного ядра Linux.(рис.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).</w:t>
      </w:r>
    </w:p>
    <w:p>
      <w:pPr>
        <w:pStyle w:val="CaptionedFigure"/>
      </w:pPr>
      <w:r>
        <w:drawing>
          <wp:inline>
            <wp:extent cx="3733800" cy="1897757"/>
            <wp:effectExtent b="0" l="0" r="0" t="0"/>
            <wp:docPr descr="Ядро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Ядро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Аппаратные данные:</w:t>
      </w:r>
      <w:r>
        <w:t xml:space="preserve"> </w:t>
      </w:r>
      <w:r>
        <w:t xml:space="preserve">С помощью фильтров в логах dmesg анализируем частоту и модель процессора(рис.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).</w:t>
      </w:r>
    </w:p>
    <w:p>
      <w:pPr>
        <w:pStyle w:val="CaptionedFigure"/>
      </w:pPr>
      <w:r>
        <w:drawing>
          <wp:inline>
            <wp:extent cx="3733800" cy="825366"/>
            <wp:effectExtent b="0" l="0" r="0" t="0"/>
            <wp:docPr descr="процессор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процессор</w:t>
      </w:r>
    </w:p>
    <w:p>
      <w:pPr>
        <w:pStyle w:val="BodyText"/>
      </w:pPr>
      <w:r>
        <w:t xml:space="preserve">объем доступной RAM, тип используемого гипервизора, а также порядок монтирования файловых систем.(рис.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).</w:t>
      </w:r>
    </w:p>
    <w:p>
      <w:pPr>
        <w:pStyle w:val="CaptionedFigure"/>
      </w:pPr>
      <w:r>
        <w:drawing>
          <wp:inline>
            <wp:extent cx="3733800" cy="1033188"/>
            <wp:effectExtent b="0" l="0" r="0" t="0"/>
            <wp:docPr descr="оставшиеся компоненты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оставшиеся компоненты</w:t>
      </w:r>
    </w:p>
    <w:bookmarkEnd w:id="49"/>
    <w:bookmarkStart w:id="54" w:name="ответ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контрольные вопросы</w:t>
      </w:r>
    </w:p>
    <w:bookmarkStart w:id="50" w:name="Xf4ab62f3b1983e9b664035291d34b62b65d026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(хранится в файле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) включает: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Имя пользователя</w:t>
      </w:r>
      <w:r>
        <w:t xml:space="preserve"> </w:t>
      </w:r>
      <w:r>
        <w:t xml:space="preserve">(login name).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Идентификатор пользователя (UID)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группы (GID)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Домашний каталог</w:t>
      </w:r>
      <w:r>
        <w:t xml:space="preserve"> </w:t>
      </w:r>
      <w:r>
        <w:t xml:space="preserve">(путь к личной папке).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Командную оболочку</w:t>
      </w:r>
      <w:r>
        <w:t xml:space="preserve"> </w:t>
      </w:r>
      <w:r>
        <w:t xml:space="preserve">(shell, например,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Полное имя</w:t>
      </w:r>
      <w:r>
        <w:t xml:space="preserve"> </w:t>
      </w:r>
      <w:r>
        <w:t xml:space="preserve">или комментарий (GECOS).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Пароль</w:t>
      </w:r>
      <w:r>
        <w:t xml:space="preserve"> </w:t>
      </w:r>
      <w:r>
        <w:t xml:space="preserve">(в зашифрованном виде хранится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).</w:t>
      </w:r>
    </w:p>
    <w:bookmarkEnd w:id="50"/>
    <w:bookmarkStart w:id="51" w:name="команды-терминала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Команды терминала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Справка: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.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Пример: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cp --help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Перемещение: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(change directory).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Пример:</w:t>
      </w:r>
      <w:r>
        <w:t xml:space="preserve"> </w:t>
      </w:r>
      <w:r>
        <w:rPr>
          <w:rStyle w:val="VerbatimChar"/>
        </w:rPr>
        <w:t xml:space="preserve">cd /var/log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Просмотр содержимого: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(list).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Пример: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(показать всё, включая скрытые файлы)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Объём каталога: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(disk usage).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Пример:</w:t>
      </w:r>
      <w:r>
        <w:t xml:space="preserve"> </w:t>
      </w:r>
      <w:r>
        <w:rPr>
          <w:rStyle w:val="VerbatimChar"/>
        </w:rPr>
        <w:t xml:space="preserve">du -sh /home/user</w:t>
      </w:r>
      <w:r>
        <w:t xml:space="preserve"> </w:t>
      </w:r>
      <w:r>
        <w:t xml:space="preserve">(в человекочитаемом виде)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Создание/удаление: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Создать папку:</w:t>
      </w:r>
      <w:r>
        <w:t xml:space="preserve"> </w:t>
      </w:r>
      <w:r>
        <w:rPr>
          <w:rStyle w:val="VerbatimChar"/>
        </w:rPr>
        <w:t xml:space="preserve">mkdir folder_name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Создать файл:</w:t>
      </w:r>
      <w:r>
        <w:t xml:space="preserve"> </w:t>
      </w:r>
      <w:r>
        <w:rPr>
          <w:rStyle w:val="VerbatimChar"/>
        </w:rPr>
        <w:t xml:space="preserve">touch file.txt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Удалить файл:</w:t>
      </w:r>
      <w:r>
        <w:t xml:space="preserve"> </w:t>
      </w:r>
      <w:r>
        <w:rPr>
          <w:rStyle w:val="VerbatimChar"/>
        </w:rPr>
        <w:t xml:space="preserve">rm file.txt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Удалить папку:</w:t>
      </w:r>
      <w:r>
        <w:t xml:space="preserve"> </w:t>
      </w:r>
      <w:r>
        <w:rPr>
          <w:rStyle w:val="VerbatimChar"/>
        </w:rPr>
        <w:t xml:space="preserve">rm -r folder_name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Права доступа: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(change mode).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Пример:</w:t>
      </w:r>
      <w:r>
        <w:t xml:space="preserve"> </w:t>
      </w:r>
      <w:r>
        <w:rPr>
          <w:rStyle w:val="VerbatimChar"/>
        </w:rPr>
        <w:t xml:space="preserve">chmod 755 script.sh</w:t>
      </w:r>
      <w:r>
        <w:t xml:space="preserve"> </w:t>
      </w:r>
      <w:r>
        <w:t xml:space="preserve">(rwxr-xr-x)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История команд: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numPr>
          <w:ilvl w:val="0"/>
          <w:numId w:val="1007"/>
        </w:numPr>
      </w:pPr>
      <w:r>
        <w:rPr>
          <w:iCs/>
          <w:i/>
        </w:rPr>
        <w:t xml:space="preserve">Пример:</w:t>
      </w:r>
      <w:r>
        <w:t xml:space="preserve"> </w:t>
      </w:r>
      <w:r>
        <w:rPr>
          <w:rStyle w:val="VerbatimChar"/>
        </w:rPr>
        <w:t xml:space="preserve">history 10</w:t>
      </w:r>
      <w:r>
        <w:t xml:space="preserve"> </w:t>
      </w:r>
      <w:r>
        <w:t xml:space="preserve">(показать последние 10 команд)</w:t>
      </w:r>
    </w:p>
    <w:bookmarkEnd w:id="51"/>
    <w:bookmarkStart w:id="52" w:name="что-такое-файловая-система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Что такое файловая система?</w:t>
      </w:r>
    </w:p>
    <w:p>
      <w:pPr>
        <w:pStyle w:val="FirstParagraph"/>
      </w:pPr>
      <w:r>
        <w:rPr>
          <w:bCs/>
          <w:b/>
        </w:rPr>
        <w:t xml:space="preserve">Файловая система (ФС)</w:t>
      </w:r>
      <w:r>
        <w:t xml:space="preserve"> </w:t>
      </w:r>
      <w:r>
        <w:t xml:space="preserve">— это порядок, определяющий способ организации, хранения и именования данных на носителе. Она связывает данные на диске с тем, что видит пользователь.</w:t>
      </w:r>
    </w:p>
    <w:p>
      <w:pPr>
        <w:pStyle w:val="BodyText"/>
      </w:pPr>
      <w:r>
        <w:rPr>
          <w:bCs/>
          <w:b/>
        </w:rPr>
        <w:t xml:space="preserve">Примеры: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Ext4:</w:t>
      </w:r>
      <w:r>
        <w:t xml:space="preserve"> </w:t>
      </w:r>
      <w:r>
        <w:t xml:space="preserve">Основная ФС для Linux. Журналируемая, надежная и быстрая.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NTFS:</w:t>
      </w:r>
      <w:r>
        <w:t xml:space="preserve"> </w:t>
      </w:r>
      <w:r>
        <w:t xml:space="preserve">Стандарт для Windows. Поддерживает большие файлы и сложные права доступа.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FAT32/exFAT:</w:t>
      </w:r>
      <w:r>
        <w:t xml:space="preserve"> </w:t>
      </w:r>
      <w:r>
        <w:t xml:space="preserve">Универсальные ФС для флешек. Имеют высокую совместимость, но FAT32 ограничена файлами до 4 ГБ.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Btrfs:</w:t>
      </w:r>
      <w:r>
        <w:t xml:space="preserve"> </w:t>
      </w:r>
      <w:r>
        <w:t xml:space="preserve">Современная ФС с поддержкой снимков (snapshots) и объединения дисков.</w:t>
      </w:r>
    </w:p>
    <w:bookmarkEnd w:id="52"/>
    <w:bookmarkStart w:id="53" w:name="Xf2a35eb8e43c074c4c65fe5fa1de1aef0e5d9c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Как посмотреть, какие файловые системы установлены?</w:t>
      </w:r>
    </w:p>
    <w:p>
      <w:pPr>
        <w:pStyle w:val="FirstParagraph"/>
      </w:pPr>
      <w:r>
        <w:t xml:space="preserve">Для просмотра смонтированных файловых систем и их типов используются следующие команды: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df -T</w:t>
      </w:r>
      <w:r>
        <w:t xml:space="preserve"> </w:t>
      </w:r>
      <w:r>
        <w:t xml:space="preserve">— показывает список смонтированных разделов, их тип и заполненность.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lsblk -f</w:t>
      </w:r>
      <w:r>
        <w:t xml:space="preserve"> </w:t>
      </w:r>
      <w:r>
        <w:t xml:space="preserve">— выводит древовидный список блоков (дисков) с указанием их ФС.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mount</w:t>
      </w:r>
      <w:r>
        <w:t xml:space="preserve"> </w:t>
      </w:r>
      <w:r>
        <w:t xml:space="preserve">— выводит детальную информацию о всех подключенных ресурсах.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работы была успешно создана и настроена виртуальная машина в среде</w:t>
      </w:r>
      <w:r>
        <w:t xml:space="preserve"> </w:t>
      </w:r>
      <w:r>
        <w:rPr>
          <w:bCs/>
          <w:b/>
        </w:rPr>
        <w:t xml:space="preserve">UTM</w:t>
      </w:r>
      <w:r>
        <w:t xml:space="preserve">. Операционная система Rocky Linux развернута с необходимым набором инструментов разработчика и оптимизирована для работы в виртуальной среде.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Коровкин Никита Михайлович</dc:creator>
  <dc:language>ru-RU</dc:language>
  <cp:keywords/>
  <dcterms:created xsi:type="dcterms:W3CDTF">2026-02-17T09:11:44Z</dcterms:created>
  <dcterms:modified xsi:type="dcterms:W3CDTF">2026-02-17T09:11:44Z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